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FA" w:rsidRPr="008B100B" w:rsidRDefault="00E478FA" w:rsidP="00E478FA">
      <w:pPr>
        <w:spacing w:after="0" w:line="240" w:lineRule="auto"/>
        <w:jc w:val="center"/>
        <w:rPr>
          <w:rFonts w:ascii="Bembo Std" w:hAnsi="Bembo Std"/>
        </w:rPr>
      </w:pPr>
    </w:p>
    <w:p w:rsidR="00E478FA" w:rsidRPr="008B100B" w:rsidRDefault="00E478FA" w:rsidP="00E478FA">
      <w:pPr>
        <w:spacing w:after="0" w:line="240" w:lineRule="auto"/>
        <w:jc w:val="center"/>
        <w:rPr>
          <w:rFonts w:ascii="Bembo Std" w:hAnsi="Bembo Std"/>
        </w:rPr>
      </w:pPr>
      <w:r w:rsidRPr="008B100B">
        <w:rPr>
          <w:rFonts w:ascii="Bembo Std" w:hAnsi="Bembo Std"/>
        </w:rPr>
        <w:t xml:space="preserve">  SESIÓN ORDINARIA No. </w:t>
      </w:r>
      <w:r>
        <w:rPr>
          <w:rFonts w:ascii="Bembo Std" w:hAnsi="Bembo Std"/>
        </w:rPr>
        <w:t>05</w:t>
      </w:r>
      <w:r w:rsidRPr="008B100B">
        <w:rPr>
          <w:rFonts w:ascii="Bembo Std" w:hAnsi="Bembo Std"/>
        </w:rPr>
        <w:t xml:space="preserve"> – 202</w:t>
      </w:r>
      <w:r>
        <w:rPr>
          <w:rFonts w:ascii="Bembo Std" w:hAnsi="Bembo Std"/>
        </w:rPr>
        <w:t>3</w:t>
      </w:r>
      <w:r w:rsidRPr="008B100B">
        <w:rPr>
          <w:rFonts w:ascii="Bembo Std" w:hAnsi="Bembo Std"/>
        </w:rPr>
        <w:t xml:space="preserve">    </w:t>
      </w:r>
      <w:r>
        <w:rPr>
          <w:rFonts w:ascii="Bembo Std" w:hAnsi="Bembo Std"/>
        </w:rPr>
        <w:t xml:space="preserve">   </w:t>
      </w:r>
      <w:r w:rsidRPr="008B100B">
        <w:rPr>
          <w:rFonts w:ascii="Bembo Std" w:hAnsi="Bembo Std"/>
        </w:rPr>
        <w:t xml:space="preserve">     FECHA: </w:t>
      </w:r>
      <w:r>
        <w:rPr>
          <w:rFonts w:ascii="Bembo Std" w:hAnsi="Bembo Std"/>
        </w:rPr>
        <w:t>09</w:t>
      </w:r>
      <w:r w:rsidRPr="008B100B">
        <w:rPr>
          <w:rFonts w:ascii="Bembo Std" w:hAnsi="Bembo Std"/>
        </w:rPr>
        <w:t xml:space="preserve"> DE </w:t>
      </w:r>
      <w:r>
        <w:rPr>
          <w:rFonts w:ascii="Bembo Std" w:hAnsi="Bembo Std"/>
        </w:rPr>
        <w:t xml:space="preserve">FEBRERO </w:t>
      </w:r>
      <w:r w:rsidRPr="008B100B">
        <w:rPr>
          <w:rFonts w:ascii="Bembo Std" w:hAnsi="Bembo Std"/>
        </w:rPr>
        <w:t>DE 202</w:t>
      </w:r>
      <w:r>
        <w:rPr>
          <w:rFonts w:ascii="Bembo Std" w:hAnsi="Bembo Std"/>
        </w:rPr>
        <w:t>3</w:t>
      </w:r>
    </w:p>
    <w:p w:rsidR="00E478FA" w:rsidRDefault="00E478FA" w:rsidP="00E478FA">
      <w:pPr>
        <w:tabs>
          <w:tab w:val="left" w:pos="7714"/>
        </w:tabs>
        <w:spacing w:after="0" w:line="240" w:lineRule="auto"/>
        <w:jc w:val="both"/>
      </w:pPr>
    </w:p>
    <w:p w:rsidR="00E478FA" w:rsidRPr="00760D1E" w:rsidRDefault="00E478FA" w:rsidP="00E478FA">
      <w:pPr>
        <w:tabs>
          <w:tab w:val="left" w:pos="7714"/>
        </w:tabs>
        <w:spacing w:after="0" w:line="240" w:lineRule="auto"/>
        <w:jc w:val="both"/>
      </w:pPr>
      <w:r w:rsidRPr="00760D1E">
        <w:t xml:space="preserve">En el salón de sesiones de la Junta Directiva del Instituto Salvadoreño de Transformación Agraria, a las </w:t>
      </w:r>
      <w:r>
        <w:t>catorce</w:t>
      </w:r>
      <w:r w:rsidRPr="00760D1E">
        <w:t xml:space="preserve"> horas </w:t>
      </w:r>
      <w:r>
        <w:t xml:space="preserve">con treinta minutos </w:t>
      </w:r>
      <w:r w:rsidRPr="00760D1E">
        <w:t xml:space="preserve">del día </w:t>
      </w:r>
      <w:r>
        <w:t xml:space="preserve">jueves nueve  </w:t>
      </w:r>
      <w:r w:rsidRPr="00760D1E">
        <w:t xml:space="preserve">de </w:t>
      </w:r>
      <w:r>
        <w:t xml:space="preserve">febrero </w:t>
      </w:r>
      <w:r w:rsidRPr="00760D1E">
        <w:t>de dos mil veinti</w:t>
      </w:r>
      <w:r>
        <w:t>trés</w:t>
      </w:r>
      <w:r w:rsidRPr="00760D1E">
        <w:t>, reunidos los señores miembros de la Junta Directiva, licenciado Oscar Enrique Guardado Calderón, Presidente, licenc</w:t>
      </w:r>
      <w:r>
        <w:t>iado Diego Gerardo Gómez Herrera</w:t>
      </w:r>
      <w:r w:rsidRPr="00760D1E">
        <w:t xml:space="preserve">, Director </w:t>
      </w:r>
      <w:r>
        <w:t xml:space="preserve">Propietario </w:t>
      </w:r>
      <w:r w:rsidRPr="00760D1E">
        <w:t>por parte del Banco</w:t>
      </w:r>
      <w:r>
        <w:t xml:space="preserve"> de Fomento Agropecuario</w:t>
      </w:r>
      <w:r w:rsidRPr="00760D1E">
        <w:t xml:space="preserve">, licenciada Blanca Estela Parada Barrera, </w:t>
      </w:r>
      <w:r>
        <w:t xml:space="preserve">actuando como Secretaria Interina y </w:t>
      </w:r>
      <w:r w:rsidRPr="00760D1E">
        <w:t xml:space="preserve">Directora Propietaria por parte del Centro </w:t>
      </w:r>
      <w:r>
        <w:t xml:space="preserve">Nacional de Registros, y el licenciado Salvador </w:t>
      </w:r>
      <w:proofErr w:type="spellStart"/>
      <w:r>
        <w:t>Castaneda</w:t>
      </w:r>
      <w:proofErr w:type="spellEnd"/>
      <w:r>
        <w:t xml:space="preserve"> Herrera</w:t>
      </w:r>
      <w:r w:rsidRPr="00760D1E">
        <w:t xml:space="preserve">, Director </w:t>
      </w:r>
      <w:r>
        <w:t xml:space="preserve">Propietario </w:t>
      </w:r>
      <w:r w:rsidRPr="00760D1E">
        <w:t>por parte del Minist</w:t>
      </w:r>
      <w:r>
        <w:t xml:space="preserve">erio de Agricultura y Ganadería. </w:t>
      </w:r>
      <w:r w:rsidRPr="00760D1E">
        <w:t xml:space="preserve"> </w:t>
      </w:r>
    </w:p>
    <w:p w:rsidR="00E478FA" w:rsidRDefault="00E478FA" w:rsidP="00E478FA">
      <w:pPr>
        <w:tabs>
          <w:tab w:val="left" w:pos="7714"/>
        </w:tabs>
        <w:jc w:val="both"/>
      </w:pPr>
    </w:p>
    <w:p w:rsidR="00E478FA" w:rsidRPr="00D328C0" w:rsidRDefault="00E478FA" w:rsidP="00E478FA">
      <w:pPr>
        <w:tabs>
          <w:tab w:val="left" w:pos="7714"/>
        </w:tabs>
        <w:spacing w:after="0" w:line="240" w:lineRule="auto"/>
        <w:jc w:val="both"/>
      </w:pPr>
      <w:r w:rsidRPr="00D328C0">
        <w:t xml:space="preserve">Justificaron su inasistencia a la presente sesión los licenciados Ana Guadalupe Mejía de Portillo, y Josué Vladimir Ortiz Díaz, Directores Propietaria y Suplente, en su orden, por parte del Banco Central de Reserva. </w:t>
      </w:r>
    </w:p>
    <w:p w:rsidR="00E478FA" w:rsidRDefault="00E478FA" w:rsidP="00E478FA"/>
    <w:p w:rsidR="00E478FA" w:rsidRPr="005D74EF" w:rsidRDefault="00E478FA" w:rsidP="00E478FA">
      <w:pPr>
        <w:tabs>
          <w:tab w:val="left" w:pos="1440"/>
        </w:tabs>
        <w:spacing w:after="0" w:line="240" w:lineRule="auto"/>
        <w:jc w:val="both"/>
        <w:rPr>
          <w:sz w:val="23"/>
          <w:szCs w:val="23"/>
        </w:rPr>
      </w:pPr>
      <w:r w:rsidRPr="005D74EF">
        <w:rPr>
          <w:sz w:val="23"/>
          <w:szCs w:val="23"/>
        </w:rPr>
        <w:t>El  señor Presidente somete a consideración de la Junta Directiva, la Agenda para la presente sesión, la cual consta de los siguientes puntos:</w:t>
      </w:r>
    </w:p>
    <w:p w:rsidR="00E478FA" w:rsidRPr="005D74EF" w:rsidRDefault="00E478FA" w:rsidP="00E478FA">
      <w:pPr>
        <w:numPr>
          <w:ilvl w:val="0"/>
          <w:numId w:val="3"/>
        </w:numPr>
        <w:tabs>
          <w:tab w:val="clear" w:pos="862"/>
          <w:tab w:val="num" w:pos="1134"/>
        </w:tabs>
        <w:spacing w:before="100" w:beforeAutospacing="1" w:after="0" w:line="360" w:lineRule="auto"/>
        <w:ind w:left="1134" w:hanging="992"/>
        <w:jc w:val="both"/>
        <w:rPr>
          <w:rFonts w:eastAsia="MS Mincho"/>
          <w:lang w:val="es-CL" w:eastAsia="es-ES"/>
        </w:rPr>
      </w:pPr>
      <w:r w:rsidRPr="005D74EF">
        <w:rPr>
          <w:rFonts w:eastAsia="MS Mincho"/>
          <w:lang w:val="es-CL" w:eastAsia="es-ES"/>
        </w:rPr>
        <w:t>Comprobación del cuórum y apertura.</w:t>
      </w:r>
    </w:p>
    <w:p w:rsidR="00E478FA" w:rsidRDefault="00E478FA" w:rsidP="00E478FA">
      <w:pPr>
        <w:numPr>
          <w:ilvl w:val="0"/>
          <w:numId w:val="3"/>
        </w:numPr>
        <w:tabs>
          <w:tab w:val="clear" w:pos="862"/>
          <w:tab w:val="num" w:pos="1134"/>
        </w:tabs>
        <w:spacing w:before="100" w:beforeAutospacing="1" w:after="0" w:line="360" w:lineRule="auto"/>
        <w:ind w:left="1134" w:hanging="992"/>
        <w:jc w:val="both"/>
        <w:rPr>
          <w:rFonts w:eastAsia="MS Mincho"/>
          <w:lang w:val="es-CL" w:eastAsia="es-ES"/>
        </w:rPr>
      </w:pPr>
      <w:r w:rsidRPr="00CE145D">
        <w:rPr>
          <w:rFonts w:eastAsia="MS Mincho"/>
          <w:lang w:val="es-CL" w:eastAsia="es-ES"/>
        </w:rPr>
        <w:t>Lectura, aprobación o modificación de la agenda.</w:t>
      </w:r>
    </w:p>
    <w:p w:rsidR="00E478FA" w:rsidRPr="007B5DDC" w:rsidRDefault="00E478FA" w:rsidP="00E478FA">
      <w:pPr>
        <w:tabs>
          <w:tab w:val="num" w:pos="1134"/>
        </w:tabs>
        <w:ind w:left="1134" w:hanging="992"/>
        <w:jc w:val="both"/>
        <w:rPr>
          <w:rFonts w:eastAsia="MS Mincho"/>
          <w:b/>
          <w:u w:val="single"/>
          <w:lang w:val="es-CL" w:eastAsia="es-ES"/>
        </w:rPr>
      </w:pPr>
      <w:r>
        <w:rPr>
          <w:rFonts w:eastAsia="MS Mincho"/>
          <w:b/>
          <w:u w:val="single"/>
          <w:lang w:val="es-CL" w:eastAsia="es-ES"/>
        </w:rPr>
        <w:t>UNIDAD DE ADQUISICIONES Y CONTRATACIONES INSTITUCIONAL</w:t>
      </w:r>
    </w:p>
    <w:p w:rsidR="00E478FA" w:rsidRPr="007042A3" w:rsidRDefault="00E478FA" w:rsidP="00E478FA">
      <w:pPr>
        <w:numPr>
          <w:ilvl w:val="0"/>
          <w:numId w:val="3"/>
        </w:numPr>
        <w:tabs>
          <w:tab w:val="clear" w:pos="862"/>
          <w:tab w:val="num" w:pos="1134"/>
        </w:tabs>
        <w:spacing w:after="200" w:line="240" w:lineRule="auto"/>
        <w:ind w:left="1134" w:hanging="992"/>
        <w:jc w:val="both"/>
        <w:rPr>
          <w:rFonts w:eastAsia="MS Mincho"/>
          <w:b/>
          <w:u w:val="single"/>
          <w:lang w:val="es-CL" w:eastAsia="es-ES"/>
        </w:rPr>
      </w:pPr>
      <w:r>
        <w:rPr>
          <w:rFonts w:eastAsia="MS Mincho"/>
          <w:lang w:val="es-CL" w:eastAsia="es-ES"/>
        </w:rPr>
        <w:t xml:space="preserve">Memorando con referencia UAC-00-0033-2023, de fecha 03 de febrero de 2023, mediante el cual la Lcda. Rosa Cristina Escobar Gámez, Jefa de la Unidad, presenta el Informe de Adquisiciones y Contrataciones  y sus Logros correspondiente al Cuarto Trimestre del año 2022. </w:t>
      </w:r>
    </w:p>
    <w:p w:rsidR="00E478FA" w:rsidRPr="007042A3" w:rsidRDefault="00E478FA" w:rsidP="00E478FA">
      <w:pPr>
        <w:tabs>
          <w:tab w:val="num" w:pos="1134"/>
        </w:tabs>
        <w:spacing w:after="200"/>
        <w:ind w:left="1134" w:hanging="992"/>
        <w:jc w:val="both"/>
        <w:rPr>
          <w:rFonts w:eastAsia="MS Mincho"/>
          <w:b/>
          <w:u w:val="single"/>
          <w:lang w:val="es-CL" w:eastAsia="es-ES"/>
        </w:rPr>
      </w:pPr>
      <w:r w:rsidRPr="007042A3">
        <w:rPr>
          <w:rFonts w:eastAsia="MS Mincho"/>
          <w:b/>
          <w:u w:val="single"/>
          <w:lang w:val="es-CL" w:eastAsia="es-ES"/>
        </w:rPr>
        <w:t>GERENCIA LEGAL</w:t>
      </w:r>
    </w:p>
    <w:p w:rsidR="00E478FA" w:rsidRPr="00A422F8" w:rsidRDefault="00E478FA" w:rsidP="00E478FA">
      <w:pPr>
        <w:numPr>
          <w:ilvl w:val="0"/>
          <w:numId w:val="3"/>
        </w:numPr>
        <w:tabs>
          <w:tab w:val="clear" w:pos="862"/>
          <w:tab w:val="num" w:pos="1134"/>
        </w:tabs>
        <w:spacing w:after="200" w:line="240" w:lineRule="auto"/>
        <w:ind w:left="1134" w:hanging="992"/>
        <w:jc w:val="both"/>
        <w:rPr>
          <w:rFonts w:eastAsia="MS Mincho"/>
          <w:lang w:val="es-CL" w:eastAsia="es-ES"/>
        </w:rPr>
      </w:pPr>
      <w:r>
        <w:rPr>
          <w:rFonts w:eastAsia="MS Mincho"/>
          <w:lang w:val="es-CL" w:eastAsia="es-ES"/>
        </w:rPr>
        <w:t>Dictamen jurídico 19</w:t>
      </w:r>
      <w:r w:rsidRPr="00A422F8">
        <w:rPr>
          <w:rFonts w:eastAsia="MS Mincho"/>
          <w:lang w:val="es-CL" w:eastAsia="es-ES"/>
        </w:rPr>
        <w:t xml:space="preserve">, relacionado </w:t>
      </w:r>
      <w:r>
        <w:rPr>
          <w:rFonts w:eastAsia="MS Mincho"/>
          <w:lang w:val="es-CL" w:eastAsia="es-ES"/>
        </w:rPr>
        <w:t>a dejar sin efecto</w:t>
      </w:r>
      <w:r w:rsidRPr="00A422F8">
        <w:rPr>
          <w:rFonts w:eastAsia="MS Mincho"/>
          <w:lang w:val="es-CL" w:eastAsia="es-ES"/>
        </w:rPr>
        <w:t xml:space="preserve"> los </w:t>
      </w:r>
      <w:r w:rsidRPr="00A422F8">
        <w:t xml:space="preserve">acuerdos referentes a la LOTIFICACIÓN DE LA PARCELA 4/19, contenidos en a) </w:t>
      </w:r>
      <w:r w:rsidRPr="00A422F8">
        <w:rPr>
          <w:rFonts w:cstheme="minorHAnsi"/>
        </w:rPr>
        <w:t>Acta N° JD-05/94 de la Sesión Celebrada el día 2 de febrero de 1994. Punto 5. Informes de Operación, Letra B, b) Acta N° JD-16/94 de la Sesión Celebrada el día 4 de mayo de 1994. Punto 5. Informe</w:t>
      </w:r>
      <w:r>
        <w:rPr>
          <w:rFonts w:cstheme="minorHAnsi"/>
        </w:rPr>
        <w:t xml:space="preserve">s de Operación. Letra C.  </w:t>
      </w:r>
      <w:r w:rsidRPr="00EC1E95">
        <w:rPr>
          <w:rFonts w:cstheme="minorHAnsi"/>
          <w:b/>
        </w:rPr>
        <w:t>c)</w:t>
      </w:r>
      <w:r w:rsidRPr="00A422F8">
        <w:rPr>
          <w:rFonts w:cstheme="minorHAnsi"/>
        </w:rPr>
        <w:t xml:space="preserve"> Acta N° </w:t>
      </w:r>
      <w:r w:rsidRPr="00A422F8">
        <w:rPr>
          <w:rFonts w:cs="Calibri"/>
          <w:color w:val="000000"/>
          <w:lang w:eastAsia="es-SV"/>
        </w:rPr>
        <w:t xml:space="preserve">JD. 48/94 de fecha 23 de diciembre de 1994, Punto 5. Informes de Operación, letra B, </w:t>
      </w:r>
      <w:r>
        <w:rPr>
          <w:rFonts w:cs="Calibri"/>
          <w:color w:val="000000"/>
          <w:lang w:eastAsia="es-SV"/>
        </w:rPr>
        <w:t>y d)</w:t>
      </w:r>
      <w:r w:rsidRPr="00EC7F12">
        <w:rPr>
          <w:rFonts w:cs="Calibri"/>
          <w:b/>
          <w:color w:val="000000"/>
          <w:lang w:eastAsia="es-SV"/>
        </w:rPr>
        <w:t xml:space="preserve"> </w:t>
      </w:r>
      <w:r w:rsidRPr="00EC7F12">
        <w:rPr>
          <w:rFonts w:cs="Calibri"/>
          <w:color w:val="000000"/>
          <w:lang w:eastAsia="es-SV"/>
        </w:rPr>
        <w:t>Acta de JD. 51/95 de fecha 21 de Junio de 1995, Punto 4. Informes de Operación. Letra A</w:t>
      </w:r>
      <w:r>
        <w:rPr>
          <w:rFonts w:cs="Calibri"/>
          <w:color w:val="000000"/>
          <w:lang w:eastAsia="es-SV"/>
        </w:rPr>
        <w:t xml:space="preserve">, </w:t>
      </w:r>
      <w:r w:rsidRPr="00A422F8">
        <w:rPr>
          <w:rFonts w:cs="Calibri"/>
          <w:b/>
          <w:color w:val="000000"/>
          <w:lang w:eastAsia="es-SV"/>
        </w:rPr>
        <w:t xml:space="preserve">en atención a solicitud de la Gerencia Legal del Ministerio de Obras Públicas y Transporte, quien pide la adjudicación del inmueble mediante compraventa para </w:t>
      </w:r>
      <w:r w:rsidRPr="00A422F8">
        <w:rPr>
          <w:rFonts w:cs="Calibri"/>
          <w:b/>
          <w:color w:val="000000"/>
          <w:lang w:eastAsia="es-SV"/>
        </w:rPr>
        <w:lastRenderedPageBreak/>
        <w:t>el “DISEÑO, CONSTRUCCIÓN Y SUPERVISIÓN DEL CENTRO PENITENCIARIO DE MÁXIMA SEGURIDAD”</w:t>
      </w:r>
      <w:r>
        <w:rPr>
          <w:rFonts w:cs="Calibri"/>
          <w:b/>
          <w:color w:val="000000"/>
          <w:lang w:eastAsia="es-SV"/>
        </w:rPr>
        <w:t>,</w:t>
      </w:r>
      <w:r w:rsidRPr="00A422F8">
        <w:rPr>
          <w:rFonts w:cs="Calibri"/>
          <w:color w:val="000000"/>
          <w:lang w:eastAsia="es-SV"/>
        </w:rPr>
        <w:t xml:space="preserve"> ubicado en el departamento de San Vicente. ENTREGA 01. </w:t>
      </w:r>
    </w:p>
    <w:p w:rsidR="00E478FA" w:rsidRPr="00D44C3E" w:rsidRDefault="00E478FA" w:rsidP="00E478FA">
      <w:pPr>
        <w:numPr>
          <w:ilvl w:val="0"/>
          <w:numId w:val="3"/>
        </w:numPr>
        <w:tabs>
          <w:tab w:val="clear" w:pos="862"/>
          <w:tab w:val="num" w:pos="1134"/>
        </w:tabs>
        <w:spacing w:after="200" w:line="240" w:lineRule="auto"/>
        <w:ind w:left="1134" w:hanging="992"/>
        <w:jc w:val="both"/>
        <w:rPr>
          <w:rFonts w:eastAsia="MS Mincho"/>
          <w:b/>
          <w:lang w:val="es-CL" w:eastAsia="es-ES"/>
        </w:rPr>
      </w:pPr>
      <w:r>
        <w:rPr>
          <w:rFonts w:eastAsia="MS Mincho"/>
          <w:b/>
          <w:lang w:val="es-CL" w:eastAsia="es-ES"/>
        </w:rPr>
        <w:t>Dictamen jurídico 20</w:t>
      </w:r>
      <w:r w:rsidRPr="00D44C3E">
        <w:rPr>
          <w:rFonts w:eastAsia="MS Mincho"/>
          <w:b/>
          <w:lang w:val="es-CL" w:eastAsia="es-ES"/>
        </w:rPr>
        <w:t>, relacionado con el</w:t>
      </w:r>
      <w:r w:rsidRPr="00D44C3E">
        <w:rPr>
          <w:rFonts w:cs="Calibri"/>
          <w:color w:val="222222"/>
        </w:rPr>
        <w:t> </w:t>
      </w:r>
      <w:r w:rsidRPr="00D44C3E">
        <w:rPr>
          <w:rFonts w:cs="Calibri"/>
          <w:bCs/>
          <w:color w:val="222222"/>
        </w:rPr>
        <w:t xml:space="preserve">PRÉSTAMO DE 10 NIVELES ELECTRONICOS, MARCA SITE PRO, 10 TRIPODES, MARCA SITE PRO, 5 RECEPTORES DE DOBLE FRECUENCIA PARA GPS, MARCA STONEX Y 5 COLECTORAS DE DATOS, MARCA STONE,  a favor de la </w:t>
      </w:r>
      <w:r w:rsidRPr="002F6912">
        <w:rPr>
          <w:lang w:bidi="he-IL"/>
        </w:rPr>
        <w:t>Dirección Nacional de Obras Municipales</w:t>
      </w:r>
      <w:r>
        <w:rPr>
          <w:lang w:bidi="he-IL"/>
        </w:rPr>
        <w:t xml:space="preserve">, DOM. </w:t>
      </w:r>
    </w:p>
    <w:p w:rsidR="00E478FA" w:rsidRPr="00941C55" w:rsidRDefault="00E478FA" w:rsidP="00941C55">
      <w:pPr>
        <w:numPr>
          <w:ilvl w:val="0"/>
          <w:numId w:val="3"/>
        </w:numPr>
        <w:tabs>
          <w:tab w:val="clear" w:pos="862"/>
          <w:tab w:val="num" w:pos="1134"/>
        </w:tabs>
        <w:spacing w:after="200" w:line="240" w:lineRule="auto"/>
        <w:ind w:left="1134" w:hanging="992"/>
        <w:jc w:val="both"/>
        <w:rPr>
          <w:rFonts w:eastAsia="MS Mincho"/>
          <w:lang w:val="es-CL" w:eastAsia="es-ES"/>
        </w:rPr>
      </w:pPr>
      <w:r>
        <w:rPr>
          <w:rFonts w:eastAsia="MS Mincho"/>
          <w:lang w:val="es-CL" w:eastAsia="es-ES"/>
        </w:rPr>
        <w:t>Dictamen jurídico 21</w:t>
      </w:r>
      <w:r w:rsidRPr="00664993">
        <w:rPr>
          <w:rFonts w:eastAsia="MS Mincho"/>
          <w:lang w:val="es-CL" w:eastAsia="es-ES"/>
        </w:rPr>
        <w:t xml:space="preserve">, relacionado con autorizar a la </w:t>
      </w:r>
      <w:r>
        <w:rPr>
          <w:rFonts w:eastAsia="MS Mincho"/>
          <w:lang w:val="es-CL" w:eastAsia="es-ES"/>
        </w:rPr>
        <w:t xml:space="preserve">Asociación Cooperativa de Producción Agropecuaria San Carlos de R.L., para que transfiera en propiedad 61 lotes agrícolas y 68 solares de vivienda a favor de Asociados y Colonos, del proyecto de Asentamiento Comunitario ejecutado por la misma en HDA. SAN CARLOS SECTOR SAN CARLOS Y HACIENDA SAN CARLOS SECTOR VALLE NUEVO, departamento de Sonsonate. </w:t>
      </w:r>
    </w:p>
    <w:p w:rsidR="00E478FA" w:rsidRPr="00EA2451" w:rsidRDefault="00E478FA" w:rsidP="00E478FA">
      <w:pPr>
        <w:tabs>
          <w:tab w:val="num" w:pos="1134"/>
        </w:tabs>
        <w:spacing w:after="0" w:line="240" w:lineRule="auto"/>
        <w:ind w:left="1134" w:hanging="992"/>
        <w:jc w:val="both"/>
        <w:rPr>
          <w:rFonts w:eastAsia="MS Mincho"/>
          <w:lang w:val="es-CL" w:eastAsia="es-ES"/>
        </w:rPr>
      </w:pPr>
    </w:p>
    <w:p w:rsidR="00E478FA" w:rsidRDefault="00E478FA" w:rsidP="00E478FA">
      <w:pPr>
        <w:tabs>
          <w:tab w:val="num" w:pos="1134"/>
        </w:tabs>
        <w:spacing w:after="200"/>
        <w:ind w:left="1134" w:hanging="992"/>
        <w:jc w:val="both"/>
        <w:rPr>
          <w:rFonts w:eastAsia="MS Mincho"/>
          <w:b/>
          <w:u w:val="single"/>
          <w:lang w:val="es-CL" w:eastAsia="es-ES"/>
        </w:rPr>
      </w:pPr>
      <w:r w:rsidRPr="008821FF">
        <w:rPr>
          <w:rFonts w:eastAsia="MS Mincho"/>
          <w:b/>
          <w:u w:val="single"/>
          <w:lang w:val="es-CL" w:eastAsia="es-ES"/>
        </w:rPr>
        <w:t>UNIDAD DE ADJUDICACIÓN DE INMUEBLES</w:t>
      </w:r>
    </w:p>
    <w:p w:rsidR="00E478FA" w:rsidRPr="00C339B6" w:rsidRDefault="00E478FA" w:rsidP="00E478FA">
      <w:pPr>
        <w:numPr>
          <w:ilvl w:val="0"/>
          <w:numId w:val="3"/>
        </w:numPr>
        <w:tabs>
          <w:tab w:val="clear" w:pos="862"/>
          <w:tab w:val="num" w:pos="1134"/>
        </w:tabs>
        <w:spacing w:line="240" w:lineRule="auto"/>
        <w:ind w:left="1134" w:hanging="992"/>
        <w:jc w:val="both"/>
        <w:rPr>
          <w:rFonts w:eastAsia="MS Mincho"/>
          <w:u w:val="single"/>
          <w:lang w:val="es-CL" w:eastAsia="es-ES"/>
        </w:rPr>
      </w:pPr>
      <w:r>
        <w:rPr>
          <w:rFonts w:eastAsia="MS Mincho"/>
          <w:sz w:val="23"/>
          <w:szCs w:val="23"/>
          <w:lang w:val="es-CL" w:eastAsia="es-ES"/>
        </w:rPr>
        <w:t>Dictamen técnico 48</w:t>
      </w:r>
      <w:r w:rsidRPr="0029646E">
        <w:rPr>
          <w:rFonts w:eastAsia="MS Mincho"/>
          <w:sz w:val="23"/>
          <w:szCs w:val="23"/>
          <w:lang w:val="es-CL" w:eastAsia="es-ES"/>
        </w:rPr>
        <w:t xml:space="preserve">, referente a la </w:t>
      </w:r>
      <w:r>
        <w:rPr>
          <w:rFonts w:eastAsia="MS Mincho"/>
          <w:sz w:val="23"/>
          <w:szCs w:val="23"/>
          <w:lang w:val="es-CL" w:eastAsia="es-ES"/>
        </w:rPr>
        <w:t xml:space="preserve">adjudicación en venta de </w:t>
      </w:r>
      <w:r w:rsidRPr="002201C0">
        <w:rPr>
          <w:rFonts w:eastAsia="MS Mincho"/>
          <w:b/>
          <w:sz w:val="23"/>
          <w:szCs w:val="23"/>
          <w:lang w:val="es-CL" w:eastAsia="es-ES"/>
        </w:rPr>
        <w:t>01 solar para vivienda,</w:t>
      </w:r>
      <w:r>
        <w:rPr>
          <w:rFonts w:eastAsia="MS Mincho"/>
          <w:sz w:val="23"/>
          <w:szCs w:val="23"/>
          <w:lang w:val="es-CL" w:eastAsia="es-ES"/>
        </w:rPr>
        <w:t xml:space="preserve"> en HDA. </w:t>
      </w:r>
      <w:r w:rsidRPr="00C339B6">
        <w:rPr>
          <w:rFonts w:eastAsia="Calibri" w:cs="Arial"/>
        </w:rPr>
        <w:t>EL ÁNGEL, PORCIÓN 1, departamento de San Salvador. ENTREGA 33.</w:t>
      </w:r>
    </w:p>
    <w:p w:rsidR="00E478FA" w:rsidRPr="002201C0"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C339B6">
        <w:rPr>
          <w:rFonts w:eastAsia="MS Mincho"/>
          <w:lang w:val="es-CL" w:eastAsia="es-ES"/>
        </w:rPr>
        <w:t>Dictamen técnico 4</w:t>
      </w:r>
      <w:r>
        <w:rPr>
          <w:rFonts w:eastAsia="MS Mincho"/>
          <w:lang w:val="es-CL" w:eastAsia="es-ES"/>
        </w:rPr>
        <w:t>9</w:t>
      </w:r>
      <w:r w:rsidRPr="00C339B6">
        <w:rPr>
          <w:rFonts w:eastAsia="MS Mincho"/>
          <w:lang w:val="es-CL" w:eastAsia="es-ES"/>
        </w:rPr>
        <w:t xml:space="preserve">, </w:t>
      </w:r>
      <w:r>
        <w:rPr>
          <w:rFonts w:eastAsia="MS Mincho"/>
          <w:lang w:val="es-CL" w:eastAsia="es-ES"/>
        </w:rPr>
        <w:t>referente a la adjudicación en venta de 0</w:t>
      </w:r>
      <w:r w:rsidRPr="002201C0">
        <w:rPr>
          <w:rFonts w:eastAsia="MS Mincho"/>
          <w:b/>
          <w:lang w:val="es-CL" w:eastAsia="es-ES"/>
        </w:rPr>
        <w:t>1 solar para vivienda,</w:t>
      </w:r>
      <w:r>
        <w:rPr>
          <w:rFonts w:eastAsia="MS Mincho"/>
          <w:lang w:val="es-CL" w:eastAsia="es-ES"/>
        </w:rPr>
        <w:t xml:space="preserve"> </w:t>
      </w:r>
      <w:r w:rsidRPr="002201C0">
        <w:rPr>
          <w:rFonts w:eastAsia="MS Mincho"/>
          <w:lang w:val="es-CL" w:eastAsia="es-ES"/>
        </w:rPr>
        <w:t xml:space="preserve">en HDA. </w:t>
      </w:r>
      <w:r w:rsidRPr="002201C0">
        <w:rPr>
          <w:lang w:val="es-ES"/>
        </w:rPr>
        <w:t>GUALOSO, PORCIÓN 9,</w:t>
      </w:r>
      <w:r>
        <w:rPr>
          <w:b/>
          <w:lang w:val="es-ES"/>
        </w:rPr>
        <w:t xml:space="preserve"> </w:t>
      </w:r>
      <w:r w:rsidRPr="002201C0">
        <w:rPr>
          <w:lang w:val="es-ES"/>
        </w:rPr>
        <w:t>departamento de San Miguel. ENTREGA 12.</w:t>
      </w:r>
    </w:p>
    <w:p w:rsidR="00E478FA" w:rsidRPr="00C339B6"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Pr>
          <w:b/>
          <w:lang w:val="es-ES"/>
        </w:rPr>
        <w:t xml:space="preserve">Dictamen técnico 50, </w:t>
      </w:r>
      <w:r w:rsidRPr="002201C0">
        <w:rPr>
          <w:lang w:val="es-ES"/>
        </w:rPr>
        <w:t>referente a la adjudicación en venta de</w:t>
      </w:r>
      <w:r>
        <w:rPr>
          <w:b/>
          <w:lang w:val="es-ES"/>
        </w:rPr>
        <w:t xml:space="preserve"> 01 solar para vivienda</w:t>
      </w:r>
      <w:r w:rsidRPr="002201C0">
        <w:rPr>
          <w:lang w:val="es-ES"/>
        </w:rPr>
        <w:t>, en HDA. T</w:t>
      </w:r>
      <w:r w:rsidRPr="002201C0">
        <w:t>ANGOLONA (DACIÓN EN PAGO-DEUDA AGRARIA), PSR, departamento de San Miguel. ENTREGA 86.</w:t>
      </w:r>
    </w:p>
    <w:p w:rsidR="00E478FA" w:rsidRPr="002201C0"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Pr>
          <w:rFonts w:eastAsia="MS Mincho"/>
          <w:lang w:val="es-CL" w:eastAsia="es-ES"/>
        </w:rPr>
        <w:t xml:space="preserve">Dictamen técnico 51, referente a la adjudicación en venta de </w:t>
      </w:r>
      <w:r w:rsidRPr="002201C0">
        <w:rPr>
          <w:rFonts w:eastAsia="MS Mincho"/>
          <w:b/>
          <w:lang w:val="es-CL" w:eastAsia="es-ES"/>
        </w:rPr>
        <w:t>01 solar para vivienda,</w:t>
      </w:r>
      <w:r>
        <w:rPr>
          <w:rFonts w:eastAsia="MS Mincho"/>
          <w:lang w:val="es-CL" w:eastAsia="es-ES"/>
        </w:rPr>
        <w:t xml:space="preserve"> </w:t>
      </w:r>
      <w:r w:rsidRPr="002201C0">
        <w:rPr>
          <w:rFonts w:eastAsia="MS Mincho"/>
          <w:lang w:val="es-CL" w:eastAsia="es-ES"/>
        </w:rPr>
        <w:t xml:space="preserve">en HDA. </w:t>
      </w:r>
      <w:r w:rsidRPr="002201C0">
        <w:t>SIRAMA LOTE 21, POLIGONO 7, departamento de La Unión. ENTREGA 12.</w:t>
      </w:r>
    </w:p>
    <w:p w:rsidR="00E478FA" w:rsidRPr="002201C0"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2201C0">
        <w:t xml:space="preserve">Dictamen técnico 52, referente a la </w:t>
      </w:r>
      <w:r w:rsidRPr="002201C0">
        <w:rPr>
          <w:rFonts w:eastAsia="Times New Roman"/>
          <w:lang w:eastAsia="es-ES"/>
        </w:rPr>
        <w:t xml:space="preserve">modificación del Punto IV del Acta Ordinaria 32-91, de fecha 3 de octubre de 1991, por corrección de nomenclatura, área, exclusión e inclusión, respecto a </w:t>
      </w:r>
      <w:r w:rsidRPr="002201C0">
        <w:rPr>
          <w:rFonts w:eastAsia="Times New Roman"/>
          <w:b/>
          <w:lang w:eastAsia="es-ES"/>
        </w:rPr>
        <w:t>01 solar para vivienda</w:t>
      </w:r>
      <w:r w:rsidRPr="002201C0">
        <w:rPr>
          <w:rFonts w:eastAsia="Times New Roman"/>
          <w:lang w:eastAsia="es-ES"/>
        </w:rPr>
        <w:t xml:space="preserve">, en HDA. </w:t>
      </w:r>
      <w:r w:rsidRPr="002201C0">
        <w:rPr>
          <w:rFonts w:eastAsia="Arial Unicode MS" w:cs="Arial"/>
          <w:lang w:val="es-ES" w:eastAsia="es-ES"/>
        </w:rPr>
        <w:t>SAN ARTURO, departamento de La Libertad. ENTREGA 07.</w:t>
      </w:r>
    </w:p>
    <w:p w:rsidR="00E478FA" w:rsidRPr="00234E3D"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2201C0">
        <w:t xml:space="preserve">Dictamen técnico 53, referente a la </w:t>
      </w:r>
      <w:r w:rsidRPr="002201C0">
        <w:rPr>
          <w:rFonts w:eastAsia="Times New Roman"/>
          <w:lang w:eastAsia="es-ES"/>
        </w:rPr>
        <w:t xml:space="preserve">modificación del </w:t>
      </w:r>
      <w:r w:rsidRPr="002201C0">
        <w:t xml:space="preserve">Punto XXX-a del Acta de Sesión Ordinaria 37-2001, de fecha 27 de septiembre de 2001, por sustitución de adjudicatario por abandono y/o renuncia tácita, del solar  16 </w:t>
      </w:r>
      <w:r w:rsidRPr="002201C0">
        <w:lastRenderedPageBreak/>
        <w:t xml:space="preserve">polígono L-2N, otorgado a </w:t>
      </w:r>
      <w:proofErr w:type="spellStart"/>
      <w:r w:rsidRPr="002201C0">
        <w:t>Eitel</w:t>
      </w:r>
      <w:proofErr w:type="spellEnd"/>
      <w:r w:rsidRPr="002201C0">
        <w:t xml:space="preserve"> Ramírez e Irma López, y que se apruebe</w:t>
      </w:r>
      <w:r>
        <w:t xml:space="preserve"> la adjudicación del mismo a José Antonio Mayen Orellana, en HDA. </w:t>
      </w:r>
      <w:r w:rsidRPr="0057081E">
        <w:t>EL SINGUIL Y SANTA RITA, PORCIÓN 1</w:t>
      </w:r>
      <w:r>
        <w:t>, departamento de Santa Ana. ENTREGA 123.</w:t>
      </w:r>
    </w:p>
    <w:p w:rsidR="00E478FA" w:rsidRPr="00941C55" w:rsidRDefault="00E478FA" w:rsidP="00941C55">
      <w:pPr>
        <w:numPr>
          <w:ilvl w:val="0"/>
          <w:numId w:val="3"/>
        </w:numPr>
        <w:tabs>
          <w:tab w:val="clear" w:pos="862"/>
          <w:tab w:val="num" w:pos="1134"/>
        </w:tabs>
        <w:spacing w:line="240" w:lineRule="auto"/>
        <w:ind w:left="1134" w:hanging="992"/>
        <w:jc w:val="both"/>
        <w:rPr>
          <w:rFonts w:eastAsia="MS Mincho"/>
          <w:lang w:val="es-CL" w:eastAsia="es-ES"/>
        </w:rPr>
      </w:pPr>
      <w:r w:rsidRPr="002201C0">
        <w:t xml:space="preserve">Dictamen técnico 54, referente a la </w:t>
      </w:r>
      <w:r w:rsidRPr="002201C0">
        <w:rPr>
          <w:rFonts w:cs="Arial"/>
        </w:rPr>
        <w:t>modificación del Punto</w:t>
      </w:r>
      <w:r w:rsidRPr="002201C0">
        <w:rPr>
          <w:bCs/>
        </w:rPr>
        <w:t xml:space="preserve"> </w:t>
      </w:r>
      <w:r w:rsidRPr="002201C0">
        <w:rPr>
          <w:rFonts w:eastAsia="Times New Roman"/>
          <w:lang w:eastAsia="es-ES"/>
        </w:rPr>
        <w:t xml:space="preserve">XIV del Acta de Sesión Ordinaria 19-2003, de fecha 22 de mayo de 2003, </w:t>
      </w:r>
      <w:r w:rsidRPr="002201C0">
        <w:t>por sustitución de adjudicatario por abandono y/o renuncia tácita, del lote 3 polígono 1, otorgado a Irene Isabel Zelaya, y que se apruebe la adjudicación del mismo al señor Cruz González Vivar, en HDA. EL SINGUIL Y SANTA RITA, PORCIÓN 1, departamento de Santa Ana. ENTREGA 124.</w:t>
      </w:r>
    </w:p>
    <w:p w:rsidR="00E478FA" w:rsidRPr="00A422F8"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2201C0">
        <w:t xml:space="preserve">Dictamen técnico 55, referente a la </w:t>
      </w:r>
      <w:r w:rsidRPr="002201C0">
        <w:rPr>
          <w:rFonts w:eastAsia="Times New Roman"/>
          <w:lang w:eastAsia="es-ES"/>
        </w:rPr>
        <w:t xml:space="preserve">modificación del </w:t>
      </w:r>
      <w:r w:rsidRPr="002201C0">
        <w:t xml:space="preserve">Punto XXX-a del Acta de Sesión Ordinaria 37-2001, de fecha 27 de septiembre de 2001, por sustitución de adjudicatario por abandono y/o renuncia tácita, del solar  5 polígono P-2N, otorgado a Abraham Antonio García </w:t>
      </w:r>
      <w:proofErr w:type="spellStart"/>
      <w:r w:rsidRPr="002201C0">
        <w:t>Castaneda</w:t>
      </w:r>
      <w:proofErr w:type="spellEnd"/>
      <w:r w:rsidRPr="002201C0">
        <w:t xml:space="preserve"> y Maura Isabel Vega, y que se apruebe la adjudicación del mismo a Maritza Elizabeth Linares de León, en HDA. EL SINGUIL Y SANTA RITA, PORCIÓN 1, departamento de Santa Ana. ENTREGA 125.</w:t>
      </w:r>
    </w:p>
    <w:p w:rsidR="00E478FA" w:rsidRPr="002201C0"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2201C0">
        <w:t xml:space="preserve">Dictamen técnico 56, referente a la </w:t>
      </w:r>
      <w:r w:rsidRPr="002201C0">
        <w:rPr>
          <w:rFonts w:eastAsia="Times New Roman"/>
          <w:lang w:eastAsia="es-ES"/>
        </w:rPr>
        <w:t xml:space="preserve">modificación del </w:t>
      </w:r>
      <w:r w:rsidRPr="002201C0">
        <w:t>Punto XIX del Acta de Sesión Ordinaria  03-2010, de fecha 21 de enero de 2010, por sustitución de adjudicatario por abandono y/o renuncia tácita, del Solar 7 polígono AC, otorgado a Ana María Urbina de Quintanilla, y Gerson Antonio Quintanilla Urbina, y que se apruebe la adjudicación del mismo a la señora Ana Cecilia Pérez de Hernández, en HDA. SAN NICOLAS, INMUEBLE TRES, PORCIÓN DOS, DACIÓN UNO, PSR, departamento de San Vicente. ENTREGA 170.</w:t>
      </w:r>
    </w:p>
    <w:p w:rsidR="00E478FA" w:rsidRPr="002201C0"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2201C0">
        <w:rPr>
          <w:rFonts w:eastAsia="MS Mincho"/>
          <w:lang w:val="es-CL" w:eastAsia="es-ES"/>
        </w:rPr>
        <w:t xml:space="preserve">Dictamen técnico 57, referente a la </w:t>
      </w:r>
      <w:r w:rsidRPr="002201C0">
        <w:rPr>
          <w:rFonts w:eastAsia="Times New Roman"/>
          <w:lang w:eastAsia="es-ES"/>
        </w:rPr>
        <w:t xml:space="preserve">modificación de los siguientes Puntos de Acta: XVI de Sesión Ordinaria 26-2016, de fecha 01 de septiembre de 2016, VIII de Sesión Ordinaria 30-2016, de fecha 06 de octubre de 2016, IX de Sesión Ordinaria  35-2016, de fecha 10 de noviembre de 2016, y XI de Sesión Ordinaria 05-2017, de fecha 13 de febrero de 2017, por exclusión e inclusión, respecto a 05 lotes agrícolas, en HDA. </w:t>
      </w:r>
      <w:r w:rsidRPr="002201C0">
        <w:rPr>
          <w:rFonts w:eastAsia="Times New Roman"/>
        </w:rPr>
        <w:t>LA CARRASPOSA, departamento de Ahuachapán. ENTREGA 16.</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rPr>
        <w:t xml:space="preserve">Dictamen técnico 58, referente a la adjudicación en venta de </w:t>
      </w:r>
      <w:r w:rsidRPr="00525C8A">
        <w:rPr>
          <w:rFonts w:eastAsia="Times New Roman"/>
          <w:b/>
        </w:rPr>
        <w:t>01 solar para vivienda,</w:t>
      </w:r>
      <w:r w:rsidRPr="00525C8A">
        <w:rPr>
          <w:rFonts w:eastAsia="Times New Roman"/>
        </w:rPr>
        <w:t xml:space="preserve"> en HDA. </w:t>
      </w:r>
      <w:r w:rsidRPr="00525C8A">
        <w:rPr>
          <w:rFonts w:eastAsia="Times New Roman"/>
          <w:lang w:val="es-ES" w:eastAsia="es-ES"/>
        </w:rPr>
        <w:t>EL SINGUIL PORCION 2, departamento de Santa Ana. ENTREGA 48.</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rPr>
        <w:t xml:space="preserve">Dictamen técnico 59, referente a la adjudicación en venta de </w:t>
      </w:r>
      <w:r w:rsidRPr="00525C8A">
        <w:rPr>
          <w:rFonts w:eastAsia="Times New Roman"/>
          <w:b/>
        </w:rPr>
        <w:t>01 lote agrícola,</w:t>
      </w:r>
      <w:r w:rsidRPr="00525C8A">
        <w:rPr>
          <w:rFonts w:eastAsia="Times New Roman"/>
        </w:rPr>
        <w:t xml:space="preserve"> en HDA. SAN JOSÉ ARRAZOLA y HACIENDA GUAYACÁN NÚMERO UNO, PARCELA 3, departamento de San Salvador. ENTREGA 58.</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rPr>
        <w:lastRenderedPageBreak/>
        <w:t xml:space="preserve">Dictamen técnico 60, referente a la adjudicación en venta de </w:t>
      </w:r>
      <w:r w:rsidRPr="00525C8A">
        <w:rPr>
          <w:rFonts w:eastAsia="Times New Roman"/>
          <w:b/>
        </w:rPr>
        <w:t>01 lote agrícola,</w:t>
      </w:r>
      <w:r w:rsidRPr="00525C8A">
        <w:rPr>
          <w:rFonts w:eastAsia="Times New Roman"/>
        </w:rPr>
        <w:t xml:space="preserve"> en HDA. </w:t>
      </w:r>
      <w:r w:rsidRPr="00525C8A">
        <w:t>LAS QUESERAS O LAS VEGAS (PORCION 4 Y 5), departamento de San Vicente. ENTREGA 39.</w:t>
      </w:r>
    </w:p>
    <w:p w:rsidR="00941C55" w:rsidRPr="00941C55" w:rsidRDefault="00E478FA" w:rsidP="00941C55">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rPr>
        <w:t xml:space="preserve">Dictamen técnico 61, referente a la adjudicación en venta de </w:t>
      </w:r>
      <w:r w:rsidRPr="00525C8A">
        <w:rPr>
          <w:rFonts w:eastAsia="Times New Roman"/>
          <w:b/>
        </w:rPr>
        <w:t>01 lote agrícola</w:t>
      </w:r>
      <w:r w:rsidRPr="00525C8A">
        <w:rPr>
          <w:rFonts w:eastAsia="Times New Roman"/>
        </w:rPr>
        <w:t xml:space="preserve">, en </w:t>
      </w:r>
      <w:r w:rsidRPr="00525C8A">
        <w:rPr>
          <w:rFonts w:cs="Arial"/>
          <w:lang w:val="es-ES" w:eastAsia="es-ES"/>
        </w:rPr>
        <w:t>EL JOCOTAL, EL MARQUEZADO, departamento de San Vicente. ENTREGA 08.</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rPr>
        <w:t xml:space="preserve">Dictamen técnico 62, referente a la adjudicación en venta de </w:t>
      </w:r>
      <w:r w:rsidRPr="00525C8A">
        <w:rPr>
          <w:rFonts w:eastAsia="Times New Roman"/>
          <w:b/>
        </w:rPr>
        <w:t>02 lotes agrícolas</w:t>
      </w:r>
      <w:r w:rsidRPr="00525C8A">
        <w:rPr>
          <w:rFonts w:eastAsia="Times New Roman"/>
        </w:rPr>
        <w:t xml:space="preserve">, en HDA. </w:t>
      </w:r>
      <w:r w:rsidRPr="00525C8A">
        <w:rPr>
          <w:rFonts w:cs="Arial"/>
          <w:lang w:val="es-ES" w:eastAsia="es-ES"/>
        </w:rPr>
        <w:t>EL MARQUEZADO, EL TAMARINDO PORCION 2, departamento de San Vicente. ENTREGA 02.</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lang w:val="es-CL"/>
        </w:rPr>
        <w:t xml:space="preserve">Dictamen técnico 63, referente a la adjudicación en venta de </w:t>
      </w:r>
      <w:r w:rsidRPr="00C5315E">
        <w:rPr>
          <w:rFonts w:eastAsia="Times New Roman"/>
          <w:b/>
          <w:lang w:val="es-CL"/>
        </w:rPr>
        <w:t>03 solares para vivienda</w:t>
      </w:r>
      <w:r w:rsidRPr="00525C8A">
        <w:rPr>
          <w:rFonts w:eastAsia="Times New Roman"/>
          <w:lang w:val="es-CL"/>
        </w:rPr>
        <w:t xml:space="preserve">, en HDA. </w:t>
      </w:r>
      <w:r w:rsidRPr="00525C8A">
        <w:rPr>
          <w:rFonts w:cs="Arial"/>
          <w:lang w:val="es-ES" w:eastAsia="es-ES"/>
        </w:rPr>
        <w:t>EL MARQUEZADO, EL TAMARINDO PORCION 2, departamento de San Vicente. ENTREGA 03.</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lang w:val="es-CL"/>
        </w:rPr>
        <w:t xml:space="preserve">Dictamen técnico 64, referente a la adjudicación en venta de </w:t>
      </w:r>
      <w:r>
        <w:rPr>
          <w:rFonts w:eastAsia="Times New Roman"/>
          <w:b/>
          <w:lang w:val="es-CL"/>
        </w:rPr>
        <w:t>01 lote agrícola</w:t>
      </w:r>
      <w:r w:rsidRPr="00C5315E">
        <w:rPr>
          <w:rFonts w:eastAsia="Times New Roman"/>
          <w:b/>
          <w:lang w:val="es-CL"/>
        </w:rPr>
        <w:t>,</w:t>
      </w:r>
      <w:r w:rsidRPr="00525C8A">
        <w:rPr>
          <w:rFonts w:eastAsia="Times New Roman"/>
          <w:lang w:val="es-CL"/>
        </w:rPr>
        <w:t xml:space="preserve"> en HDA. </w:t>
      </w:r>
      <w:r w:rsidRPr="00525C8A">
        <w:rPr>
          <w:rFonts w:eastAsia="Times New Roman"/>
          <w:lang w:val="es-ES" w:eastAsia="es-ES"/>
        </w:rPr>
        <w:t>EL TECOMATAL PORCION 1, departamento de Usulután. ENTREGA 04.</w:t>
      </w:r>
      <w:r>
        <w:rPr>
          <w:rFonts w:eastAsia="Times New Roman"/>
          <w:lang w:val="es-ES" w:eastAsia="es-ES"/>
        </w:rPr>
        <w:t xml:space="preserve"> </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lang w:val="es-ES" w:eastAsia="es-ES"/>
        </w:rPr>
        <w:t>Dictamen técnico 65, referente a la adjudicación</w:t>
      </w:r>
      <w:r>
        <w:rPr>
          <w:rFonts w:eastAsia="Times New Roman"/>
          <w:lang w:val="es-ES" w:eastAsia="es-ES"/>
        </w:rPr>
        <w:t xml:space="preserve"> </w:t>
      </w:r>
      <w:r w:rsidRPr="00525C8A">
        <w:rPr>
          <w:rFonts w:eastAsia="Times New Roman"/>
          <w:lang w:val="es-ES" w:eastAsia="es-ES"/>
        </w:rPr>
        <w:t xml:space="preserve">en venta de </w:t>
      </w:r>
      <w:r w:rsidRPr="00C5315E">
        <w:rPr>
          <w:rFonts w:eastAsia="Times New Roman"/>
          <w:b/>
          <w:lang w:val="es-ES" w:eastAsia="es-ES"/>
        </w:rPr>
        <w:t>01 lote agrícola</w:t>
      </w:r>
      <w:r w:rsidRPr="00525C8A">
        <w:rPr>
          <w:rFonts w:eastAsia="Times New Roman"/>
          <w:lang w:val="es-ES" w:eastAsia="es-ES"/>
        </w:rPr>
        <w:t xml:space="preserve">, en HDA. </w:t>
      </w:r>
      <w:r w:rsidRPr="00525C8A">
        <w:rPr>
          <w:rFonts w:eastAsia="Calibri" w:cs="Arial"/>
        </w:rPr>
        <w:t>SANTA MARTA EL MARILLO, LOTE NUMERO 1, PORCIÓN 1, departamento de Usulután. ENTREGA 09.</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lang w:val="es-ES" w:eastAsia="es-ES"/>
        </w:rPr>
        <w:t xml:space="preserve">Dictamen técnico 66, referente a la adjudicación en venta de </w:t>
      </w:r>
      <w:r w:rsidRPr="00C5315E">
        <w:rPr>
          <w:rFonts w:eastAsia="Times New Roman"/>
          <w:b/>
          <w:lang w:val="es-ES" w:eastAsia="es-ES"/>
        </w:rPr>
        <w:t>01 solar para vivienda</w:t>
      </w:r>
      <w:r w:rsidRPr="00525C8A">
        <w:rPr>
          <w:rFonts w:eastAsia="Times New Roman"/>
          <w:lang w:val="es-ES" w:eastAsia="es-ES"/>
        </w:rPr>
        <w:t xml:space="preserve">, en HDA. </w:t>
      </w:r>
      <w:r w:rsidRPr="00525C8A">
        <w:t>NANCUCHINAME PORCIÓN 5 LOTE 4-A, CIUDAD ROMERO PORCIÓN 3, departamento de Usulután. ENTREGA 07.</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Times New Roman"/>
          <w:lang w:val="es-ES" w:eastAsia="es-ES"/>
        </w:rPr>
        <w:t xml:space="preserve">Dictamen técnico 67, referente a la adjudicación en venta de </w:t>
      </w:r>
      <w:r w:rsidRPr="00C5315E">
        <w:rPr>
          <w:rFonts w:eastAsia="Times New Roman"/>
          <w:b/>
          <w:lang w:val="es-ES" w:eastAsia="es-ES"/>
        </w:rPr>
        <w:t>01 solar para vivienda</w:t>
      </w:r>
      <w:r w:rsidRPr="00525C8A">
        <w:rPr>
          <w:rFonts w:eastAsia="Times New Roman"/>
          <w:lang w:val="es-ES" w:eastAsia="es-ES"/>
        </w:rPr>
        <w:t>, en HDA.</w:t>
      </w:r>
      <w:r w:rsidRPr="00525C8A">
        <w:rPr>
          <w:rFonts w:eastAsia="Times New Roman"/>
          <w:bCs/>
          <w:lang w:eastAsia="es-SV"/>
        </w:rPr>
        <w:t xml:space="preserve"> CORRAL DE MULAS UNO, PORCIÓN TRES</w:t>
      </w:r>
      <w:r w:rsidRPr="00525C8A">
        <w:t>, departamento de Usulután. ENTREGA 08.</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MS Mincho"/>
          <w:lang w:val="es-CL" w:eastAsia="es-ES"/>
        </w:rPr>
        <w:t xml:space="preserve">Dictamen técnico 68, referente a la adjudicación en venta de </w:t>
      </w:r>
      <w:r w:rsidRPr="00C5315E">
        <w:rPr>
          <w:rFonts w:eastAsia="MS Mincho"/>
          <w:b/>
          <w:lang w:val="es-CL" w:eastAsia="es-ES"/>
        </w:rPr>
        <w:t>01 solar para vivienda</w:t>
      </w:r>
      <w:r w:rsidRPr="00525C8A">
        <w:rPr>
          <w:rFonts w:eastAsia="MS Mincho"/>
          <w:lang w:val="es-CL" w:eastAsia="es-ES"/>
        </w:rPr>
        <w:t xml:space="preserve">, en HDA. </w:t>
      </w:r>
      <w:r w:rsidRPr="00525C8A">
        <w:t>EL CIPRÉS Y EL HAVILLAL, departamento de La Unión. ENTREGA 25.</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MS Mincho"/>
          <w:lang w:val="es-CL" w:eastAsia="es-ES"/>
        </w:rPr>
        <w:t xml:space="preserve">Dictamen técnico 69, referente a la adjudicación en venta de </w:t>
      </w:r>
      <w:r w:rsidRPr="00C5315E">
        <w:rPr>
          <w:rFonts w:eastAsia="MS Mincho"/>
          <w:b/>
          <w:lang w:val="es-CL" w:eastAsia="es-ES"/>
        </w:rPr>
        <w:t>01 solar para vivienda</w:t>
      </w:r>
      <w:r w:rsidRPr="00525C8A">
        <w:rPr>
          <w:rFonts w:eastAsia="MS Mincho"/>
          <w:lang w:val="es-CL" w:eastAsia="es-ES"/>
        </w:rPr>
        <w:t xml:space="preserve">, en HDA. </w:t>
      </w:r>
      <w:r w:rsidRPr="00525C8A">
        <w:rPr>
          <w:rFonts w:eastAsia="Calibri" w:cs="Arial"/>
        </w:rPr>
        <w:t xml:space="preserve">LA CAÑADA, </w:t>
      </w:r>
      <w:r w:rsidRPr="00525C8A">
        <w:rPr>
          <w:rFonts w:eastAsia="MS Mincho"/>
          <w:lang w:val="es-CL" w:eastAsia="es-ES"/>
        </w:rPr>
        <w:t xml:space="preserve"> </w:t>
      </w:r>
      <w:r w:rsidRPr="00525C8A">
        <w:rPr>
          <w:rFonts w:eastAsia="Calibri" w:cs="Arial"/>
        </w:rPr>
        <w:t>PORCIÓN 9, COMÚN 15 DE SEPTIEMBRE, departamento de La Unión. ENTREGA 16.</w:t>
      </w:r>
    </w:p>
    <w:p w:rsidR="00E478FA" w:rsidRPr="00525C8A"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Calibri" w:cs="Arial"/>
        </w:rPr>
        <w:t xml:space="preserve">Dictamen técnico 70, referente a la adjudicación en venta de </w:t>
      </w:r>
      <w:r w:rsidRPr="00C5315E">
        <w:rPr>
          <w:rFonts w:eastAsia="Calibri" w:cs="Arial"/>
          <w:b/>
        </w:rPr>
        <w:t>01</w:t>
      </w:r>
      <w:r>
        <w:rPr>
          <w:rFonts w:eastAsia="Calibri" w:cs="Arial"/>
          <w:b/>
        </w:rPr>
        <w:t xml:space="preserve"> lote agrícola</w:t>
      </w:r>
      <w:r w:rsidRPr="00525C8A">
        <w:rPr>
          <w:rFonts w:eastAsia="Calibri" w:cs="Arial"/>
        </w:rPr>
        <w:t xml:space="preserve">, en HDA. </w:t>
      </w:r>
      <w:r w:rsidRPr="00525C8A">
        <w:t>SANTA ELENA, PORCION UNO, departamento de La Unión. ENTREGA 69.</w:t>
      </w:r>
    </w:p>
    <w:p w:rsidR="00E478FA" w:rsidRPr="00941C55" w:rsidRDefault="00E478FA" w:rsidP="00941C55">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Calibri" w:cs="Arial"/>
        </w:rPr>
        <w:t xml:space="preserve">Dictamen técnico 71, referente a la adjudicación en venta de </w:t>
      </w:r>
      <w:r w:rsidRPr="00C5315E">
        <w:rPr>
          <w:rFonts w:eastAsia="Calibri" w:cs="Arial"/>
          <w:b/>
        </w:rPr>
        <w:t>03 solares para vivienda</w:t>
      </w:r>
      <w:r w:rsidRPr="00525C8A">
        <w:rPr>
          <w:rFonts w:eastAsia="Calibri" w:cs="Arial"/>
        </w:rPr>
        <w:t xml:space="preserve">, en HDA. </w:t>
      </w:r>
      <w:r w:rsidRPr="00525C8A">
        <w:t>SANTA ELENA, PORCION CUATRO, departamento de La Unión. ENTREGA 50.</w:t>
      </w:r>
    </w:p>
    <w:p w:rsidR="00E478FA" w:rsidRPr="00941C55" w:rsidRDefault="00E478FA" w:rsidP="00941C55">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Calibri" w:cs="Arial"/>
        </w:rPr>
        <w:lastRenderedPageBreak/>
        <w:t xml:space="preserve">Dictamen técnico 72, referente a la </w:t>
      </w:r>
      <w:r w:rsidRPr="00525C8A">
        <w:rPr>
          <w:rFonts w:eastAsia="Times New Roman"/>
          <w:lang w:eastAsia="es-ES"/>
        </w:rPr>
        <w:t xml:space="preserve">modificación </w:t>
      </w:r>
      <w:r w:rsidRPr="00525C8A">
        <w:rPr>
          <w:rFonts w:eastAsia="Times New Roman"/>
          <w:bCs/>
          <w:lang w:eastAsia="es-ES"/>
        </w:rPr>
        <w:t xml:space="preserve">del Punto </w:t>
      </w:r>
      <w:r w:rsidRPr="00525C8A">
        <w:rPr>
          <w:rFonts w:eastAsia="Times New Roman"/>
          <w:lang w:eastAsia="es-ES"/>
        </w:rPr>
        <w:t xml:space="preserve">XXVI del Acta de Sesión Ordinaria 35-97, de fecha 02 de octubre de 1997, por corrección de nomenclatura, área, nombre y exclusión, respecto a 01 solar para vivienda y 02 lotes agrícolas, en HDA. </w:t>
      </w:r>
      <w:r w:rsidRPr="00525C8A">
        <w:rPr>
          <w:bCs/>
        </w:rPr>
        <w:t>EL CARMEN PORCION 1, departamento de Sonsonate. ENTREGA 43.</w:t>
      </w:r>
    </w:p>
    <w:p w:rsidR="00E478FA" w:rsidRPr="00941C55"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Calibri" w:cs="Arial"/>
        </w:rPr>
        <w:t xml:space="preserve">Dictamen técnico 73, referente a la </w:t>
      </w:r>
      <w:r w:rsidRPr="00525C8A">
        <w:rPr>
          <w:rFonts w:eastAsia="Times New Roman"/>
          <w:lang w:eastAsia="es-ES"/>
        </w:rPr>
        <w:t xml:space="preserve">modificación </w:t>
      </w:r>
      <w:r w:rsidRPr="00525C8A">
        <w:rPr>
          <w:rFonts w:eastAsia="Times New Roman"/>
          <w:bCs/>
          <w:lang w:eastAsia="es-ES"/>
        </w:rPr>
        <w:t xml:space="preserve">del Punto </w:t>
      </w:r>
      <w:r w:rsidRPr="00525C8A">
        <w:t>XXVI del Acta de Sesión Ordinaria 35-97, de fe</w:t>
      </w:r>
      <w:r>
        <w:t>cha 02 de octubre de</w:t>
      </w:r>
      <w:r w:rsidRPr="00525C8A">
        <w:t xml:space="preserve"> 1997</w:t>
      </w:r>
      <w:r w:rsidRPr="00525C8A">
        <w:rPr>
          <w:rFonts w:eastAsia="Times New Roman"/>
          <w:lang w:eastAsia="es-ES"/>
        </w:rPr>
        <w:t xml:space="preserve">, por corrección de nomenclatura, nombre y exclusión, respecto a </w:t>
      </w:r>
      <w:r w:rsidRPr="00C5315E">
        <w:rPr>
          <w:rFonts w:eastAsia="Times New Roman"/>
          <w:b/>
          <w:lang w:eastAsia="es-ES"/>
        </w:rPr>
        <w:t>01 lote agrícola</w:t>
      </w:r>
      <w:r w:rsidRPr="00525C8A">
        <w:rPr>
          <w:rFonts w:eastAsia="Times New Roman"/>
          <w:lang w:eastAsia="es-ES"/>
        </w:rPr>
        <w:t xml:space="preserve">, en HDA. </w:t>
      </w:r>
      <w:r w:rsidRPr="00525C8A">
        <w:t>EL CARMEN, departamento de Sonsonate. ENTREGA 26.</w:t>
      </w:r>
    </w:p>
    <w:p w:rsidR="00E478FA" w:rsidRPr="00941C55"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Calibri" w:cs="Arial"/>
        </w:rPr>
        <w:t xml:space="preserve">Dictamen técnico 74, referente a la </w:t>
      </w:r>
      <w:r w:rsidRPr="00525C8A">
        <w:rPr>
          <w:lang w:eastAsia="es-ES"/>
        </w:rPr>
        <w:t xml:space="preserve">modificación de los siguientes Puntos de Acta: IV de Sesión Ordinaria 32-91, de fecha 03 de octubre de 1991 y VIII de Sesión Ordinaria 15-95, de fecha 27 de abril de 1995, por corrección de nomenclatura, área, precio, nombre e inclusión, respecto a </w:t>
      </w:r>
      <w:r w:rsidRPr="00C5315E">
        <w:rPr>
          <w:b/>
          <w:lang w:eastAsia="es-ES"/>
        </w:rPr>
        <w:t>02 solares para vivienda</w:t>
      </w:r>
      <w:r w:rsidRPr="00525C8A">
        <w:rPr>
          <w:lang w:eastAsia="es-ES"/>
        </w:rPr>
        <w:t xml:space="preserve">, en HDA. </w:t>
      </w:r>
      <w:r w:rsidRPr="00525C8A">
        <w:rPr>
          <w:rFonts w:eastAsia="Arial Unicode MS" w:cs="Arial"/>
          <w:lang w:val="es-ES" w:eastAsia="es-ES"/>
        </w:rPr>
        <w:t>SAN ARTURO, departamento de La Libertad. ENTREGA 06.</w:t>
      </w:r>
    </w:p>
    <w:p w:rsidR="00E478FA" w:rsidRPr="00941C55"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Calibri" w:cs="Arial"/>
          <w:i/>
        </w:rPr>
        <w:t xml:space="preserve">Dictamen técnico 75, </w:t>
      </w:r>
      <w:r w:rsidRPr="00525C8A">
        <w:rPr>
          <w:rFonts w:eastAsia="Calibri" w:cs="Arial"/>
        </w:rPr>
        <w:t xml:space="preserve">referente a la </w:t>
      </w:r>
      <w:r w:rsidRPr="00525C8A">
        <w:rPr>
          <w:rFonts w:eastAsia="Times New Roman"/>
          <w:lang w:eastAsia="es-ES"/>
        </w:rPr>
        <w:t xml:space="preserve">modificación del </w:t>
      </w:r>
      <w:r w:rsidRPr="00525C8A">
        <w:t>Punto XXXI del Acta de Sesión Ordinaria 39-2000, de fecha 12 de octubre de</w:t>
      </w:r>
      <w:r w:rsidRPr="00525C8A">
        <w:rPr>
          <w:rStyle w:val="nfasis"/>
          <w:rFonts w:cs="Arial"/>
          <w:shd w:val="clear" w:color="auto" w:fill="FFFFFF"/>
        </w:rPr>
        <w:t xml:space="preserve"> 2000, por corrección de nomenclatura, área, precio, exclusión e inclusión, respecto a </w:t>
      </w:r>
      <w:r w:rsidRPr="00C5315E">
        <w:rPr>
          <w:rStyle w:val="nfasis"/>
          <w:rFonts w:cs="Arial"/>
          <w:shd w:val="clear" w:color="auto" w:fill="FFFFFF"/>
        </w:rPr>
        <w:t>01 solar para vivienda y 01 lote agrícola</w:t>
      </w:r>
      <w:r w:rsidRPr="00525C8A">
        <w:rPr>
          <w:rStyle w:val="nfasis"/>
          <w:rFonts w:cs="Arial"/>
          <w:shd w:val="clear" w:color="auto" w:fill="FFFFFF"/>
        </w:rPr>
        <w:t xml:space="preserve">, en HDA. </w:t>
      </w:r>
      <w:r w:rsidRPr="00525C8A">
        <w:t>EL CIPRÉS Y EL HAVILLAL, departamento de La Unión. ENTREGA 24.</w:t>
      </w:r>
    </w:p>
    <w:p w:rsidR="00E478FA" w:rsidRPr="00941C55" w:rsidRDefault="00E478FA" w:rsidP="00941C55">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Calibri" w:cs="Arial"/>
        </w:rPr>
        <w:t xml:space="preserve">Dictamen técnico 76, referente a la </w:t>
      </w:r>
      <w:r w:rsidRPr="00525C8A">
        <w:rPr>
          <w:rFonts w:cs="Arial"/>
        </w:rPr>
        <w:t>modificación del Punto</w:t>
      </w:r>
      <w:r w:rsidRPr="00525C8A">
        <w:rPr>
          <w:bCs/>
        </w:rPr>
        <w:t xml:space="preserve"> </w:t>
      </w:r>
      <w:r w:rsidRPr="00525C8A">
        <w:rPr>
          <w:rFonts w:eastAsia="Times New Roman"/>
          <w:lang w:eastAsia="es-ES"/>
        </w:rPr>
        <w:t xml:space="preserve">XXII de Acta de Sesión Ordinaria  19-2003, de fecha 22 de mayo de 2003, </w:t>
      </w:r>
      <w:r w:rsidRPr="00525C8A">
        <w:t>por sustitución de adjudicatario por abandono y/o renuncia tácita, del lote 8 polígono 1, otorgado a</w:t>
      </w:r>
      <w:r w:rsidRPr="00525C8A">
        <w:rPr>
          <w:rFonts w:eastAsia="Times New Roman"/>
          <w:lang w:eastAsia="es-ES"/>
        </w:rPr>
        <w:t xml:space="preserve"> José Antonio Gómez</w:t>
      </w:r>
      <w:r w:rsidRPr="00525C8A">
        <w:t xml:space="preserve">, y que se apruebe la adjudicación del mismo a José Oliverio Rivera </w:t>
      </w:r>
      <w:proofErr w:type="spellStart"/>
      <w:r w:rsidRPr="00525C8A">
        <w:t>Peñate</w:t>
      </w:r>
      <w:proofErr w:type="spellEnd"/>
      <w:r w:rsidRPr="00525C8A">
        <w:t>, en HDA. EL SINGUIL Y SANTA RITA, PORCIÓN 1, departamento de Santa Ana. ENTREGA 126.</w:t>
      </w:r>
    </w:p>
    <w:p w:rsidR="00E478FA" w:rsidRPr="00941C55" w:rsidRDefault="00E478FA" w:rsidP="00941C55">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MS Mincho"/>
          <w:lang w:val="es-CL" w:eastAsia="es-ES"/>
        </w:rPr>
        <w:t xml:space="preserve">Dictamen técnico 77, referente a la </w:t>
      </w:r>
      <w:r w:rsidRPr="00525C8A">
        <w:rPr>
          <w:rFonts w:eastAsia="Times New Roman"/>
          <w:lang w:eastAsia="es-ES"/>
        </w:rPr>
        <w:t xml:space="preserve">modificación del </w:t>
      </w:r>
      <w:r w:rsidRPr="00525C8A">
        <w:t xml:space="preserve">Punto XXX-a del Acta de Sesión Ordinaria 37-2001, de fecha 27 de septiembre de 2001, por sustitución de adjudicatario por abandono y/o renuncia tácita, del solar  12 polígono E-2N, otorgado a Juan Carlos González, y que se apruebe la adjudicación del mismo a Eugenia Juana </w:t>
      </w:r>
      <w:proofErr w:type="spellStart"/>
      <w:r w:rsidRPr="00525C8A">
        <w:t>Jaimes</w:t>
      </w:r>
      <w:proofErr w:type="spellEnd"/>
      <w:r w:rsidRPr="00525C8A">
        <w:t>, en HDA. EL SINGUIL Y SANTA RITA, PORCIÓN 1, departamento de Santa Ana. ENTREGA 127.</w:t>
      </w:r>
    </w:p>
    <w:p w:rsidR="00E478FA" w:rsidRPr="00941C55"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MS Mincho"/>
          <w:lang w:val="es-CL" w:eastAsia="es-ES"/>
        </w:rPr>
        <w:t xml:space="preserve">Dictamen técnico 78, referente a la </w:t>
      </w:r>
      <w:r w:rsidRPr="00525C8A">
        <w:rPr>
          <w:rFonts w:eastAsia="Times New Roman"/>
          <w:lang w:eastAsia="es-ES"/>
        </w:rPr>
        <w:t xml:space="preserve">modificación del </w:t>
      </w:r>
      <w:r w:rsidRPr="00525C8A">
        <w:t>Punto XXX-a del Acta de Sesión Ordinaria 37-2001, de fecha 27 de septiembre de 2001, por sustitución de adjudicatario por abandono y/o renuncia tácita, del solar 2 polígono H-2N, otorgado a Mercedes de Jesús Garay Guerrero, y que se apruebe la adjudicación del mismo a José Antonio Moscoso Campos, en HDA. EL SINGUIL Y SANTA RITA, PORCIÓN 1, departamento de Santa Ana. ENTREGA 128.</w:t>
      </w:r>
    </w:p>
    <w:p w:rsidR="00E478FA" w:rsidRPr="00EA2451" w:rsidRDefault="00E478FA" w:rsidP="00E478FA">
      <w:pPr>
        <w:numPr>
          <w:ilvl w:val="0"/>
          <w:numId w:val="3"/>
        </w:numPr>
        <w:tabs>
          <w:tab w:val="clear" w:pos="862"/>
          <w:tab w:val="num" w:pos="1134"/>
        </w:tabs>
        <w:spacing w:line="240" w:lineRule="auto"/>
        <w:ind w:left="1134" w:hanging="992"/>
        <w:jc w:val="both"/>
        <w:rPr>
          <w:rFonts w:eastAsia="MS Mincho"/>
          <w:lang w:val="es-CL" w:eastAsia="es-ES"/>
        </w:rPr>
      </w:pPr>
      <w:r w:rsidRPr="00525C8A">
        <w:rPr>
          <w:rFonts w:eastAsia="MS Mincho"/>
          <w:lang w:val="es-CL" w:eastAsia="es-ES"/>
        </w:rPr>
        <w:lastRenderedPageBreak/>
        <w:t xml:space="preserve">Dictamen técnico 79, referente a la </w:t>
      </w:r>
      <w:r w:rsidRPr="00525C8A">
        <w:rPr>
          <w:rFonts w:eastAsia="Times New Roman"/>
          <w:lang w:eastAsia="es-ES"/>
        </w:rPr>
        <w:t xml:space="preserve">modificación del </w:t>
      </w:r>
      <w:r w:rsidRPr="00525C8A">
        <w:t>Punto XXII del Acta de Sesión Ordinaria 19-2003, de fecha 22 de mayo de 2003, por sustitución de adjudicatario por abandono y/o renuncia tácita, del lote 22 polígono 1, otorgado a Eulogio Mena, y que se apruebe la adjudicación del mismo a Vidal Antonio Cerrito Portillo, en HDA. EL SINGUIL Y SANTA RITA, PORCIÓN 1, departamento de Santa Ana. ENTREGA 129.</w:t>
      </w:r>
    </w:p>
    <w:p w:rsidR="00E478FA" w:rsidRPr="00525C8A" w:rsidRDefault="00E478FA" w:rsidP="00E478FA">
      <w:pPr>
        <w:spacing w:line="240" w:lineRule="auto"/>
        <w:jc w:val="both"/>
        <w:rPr>
          <w:rFonts w:eastAsia="MS Mincho"/>
          <w:lang w:val="es-CL" w:eastAsia="es-ES"/>
        </w:rPr>
      </w:pPr>
    </w:p>
    <w:p w:rsidR="00E478FA" w:rsidRPr="00EA2451" w:rsidRDefault="00E478FA" w:rsidP="00E478FA">
      <w:pPr>
        <w:spacing w:after="120" w:line="240" w:lineRule="auto"/>
        <w:jc w:val="both"/>
      </w:pPr>
      <w:r w:rsidRPr="00EA2451">
        <w:rPr>
          <w:lang w:val="es-CL"/>
        </w:rPr>
        <w:t>L</w:t>
      </w:r>
      <w:r w:rsidRPr="00EA2451">
        <w:t xml:space="preserve">a Junta Directiva, habiendo comprobado la asistencia de cuórum, </w:t>
      </w:r>
      <w:r w:rsidRPr="00EA2451">
        <w:rPr>
          <w:b/>
          <w:u w:val="single"/>
        </w:rPr>
        <w:t>ACUERDA:</w:t>
      </w:r>
      <w:r w:rsidRPr="00EA2451">
        <w:rPr>
          <w:b/>
        </w:rPr>
        <w:t xml:space="preserve"> </w:t>
      </w:r>
      <w:r w:rsidRPr="00EA2451">
        <w:t>Aprobar la agenda.</w:t>
      </w:r>
    </w:p>
    <w:p w:rsidR="00E478FA" w:rsidRDefault="00E478FA" w:rsidP="00E478FA">
      <w:pPr>
        <w:tabs>
          <w:tab w:val="left" w:pos="1080"/>
        </w:tabs>
        <w:jc w:val="both"/>
        <w:rPr>
          <w:rFonts w:ascii="Times New Roman" w:eastAsia="Times New Roman" w:hAnsi="Times New Roman" w:cs="Times New Roman"/>
          <w:lang w:val="es-ES" w:eastAsia="es-ES" w:bidi="he-IL"/>
        </w:rPr>
      </w:pPr>
    </w:p>
    <w:p w:rsidR="00E478FA" w:rsidRDefault="00941C55" w:rsidP="00E478FA">
      <w:pPr>
        <w:tabs>
          <w:tab w:val="left" w:pos="1440"/>
        </w:tabs>
        <w:ind w:right="-142"/>
        <w:jc w:val="both"/>
      </w:pPr>
      <w:r w:rsidRPr="00015B64">
        <w:t xml:space="preserve"> </w:t>
      </w:r>
      <w:r w:rsidR="00E478FA" w:rsidRPr="00015B64">
        <w:t xml:space="preserve">“”””III) El señor Presidente somete a conocimiento de la Junta Directiva, memorándum con referencia </w:t>
      </w:r>
      <w:r w:rsidR="00E478FA">
        <w:t>UAC-00-00181</w:t>
      </w:r>
      <w:r w:rsidR="00E478FA" w:rsidRPr="00015B64">
        <w:t>-20</w:t>
      </w:r>
      <w:r w:rsidR="00E478FA">
        <w:t>22</w:t>
      </w:r>
      <w:r w:rsidR="00E478FA" w:rsidRPr="00015B64">
        <w:t xml:space="preserve">  (seguimiento) y </w:t>
      </w:r>
      <w:r w:rsidR="00E478FA" w:rsidRPr="00015B64">
        <w:rPr>
          <w:rFonts w:eastAsia="MS Mincho"/>
          <w:lang w:val="es-CL" w:eastAsia="es-ES"/>
        </w:rPr>
        <w:t>UAC-00-0</w:t>
      </w:r>
      <w:r w:rsidR="00E478FA">
        <w:rPr>
          <w:rFonts w:eastAsia="MS Mincho"/>
          <w:lang w:val="es-CL" w:eastAsia="es-ES"/>
        </w:rPr>
        <w:t>033-2023, de fecha 03 de febrero de 2023</w:t>
      </w:r>
      <w:r w:rsidR="00E478FA" w:rsidRPr="00015B64">
        <w:t xml:space="preserve">, mediante el cual la licenciada </w:t>
      </w:r>
      <w:r w:rsidR="00E478FA" w:rsidRPr="00015B64">
        <w:rPr>
          <w:rFonts w:eastAsia="MS Mincho"/>
          <w:lang w:val="es-CL" w:eastAsia="es-ES"/>
        </w:rPr>
        <w:t>Rosa Cristina Escobar Gámez</w:t>
      </w:r>
      <w:r w:rsidR="00E478FA" w:rsidRPr="00015B64">
        <w:t>, Jefa de la Unidad de Adquisiciones y Contrataciones Institucional, de conformidad a lo establecido en el artículo 10 letra m, de la Ley de Adquisic</w:t>
      </w:r>
      <w:r w:rsidR="00E478FA" w:rsidRPr="001C4E4C">
        <w:t xml:space="preserve">iones y Contrataciones de la Administración Pública LACAP, y 12 letra b) del RELACAP, presenta el Informe Trimestral de los Procesos de Contrataciones que dicha Unidad ha realizado durante el período comprendido del mes de </w:t>
      </w:r>
      <w:r w:rsidR="00E478FA">
        <w:t xml:space="preserve">octubre </w:t>
      </w:r>
      <w:r w:rsidR="00E478FA" w:rsidRPr="001C4E4C">
        <w:t xml:space="preserve">al mes de </w:t>
      </w:r>
      <w:r w:rsidR="00E478FA">
        <w:t>diciembre</w:t>
      </w:r>
      <w:r w:rsidR="00E478FA" w:rsidRPr="001C4E4C">
        <w:t xml:space="preserve"> del año 202</w:t>
      </w:r>
      <w:r w:rsidR="00E478FA">
        <w:t>2</w:t>
      </w:r>
      <w:r w:rsidR="00E478FA" w:rsidRPr="001C4E4C">
        <w:t>, en el que se detalla la cantidad de contrataciones</w:t>
      </w:r>
      <w:r w:rsidR="00E478FA">
        <w:t>,</w:t>
      </w:r>
      <w:r w:rsidR="00E478FA" w:rsidRPr="001C4E4C">
        <w:t xml:space="preserve"> el tipo de contratación y el monto al cual asciende cada una, manifestando además que todas han sido realizadas bajo la normativa legal establecida en la Ley de Adquisiciones y Contrataciones de la Administración Pública, respetando los procedimientos y montos de acuerdo a cada modalidad de compra, con especial atención en lo establecido en el artículo 70 de la mencionada Ley. Según la transcripción siguiente:</w:t>
      </w:r>
      <w:r w:rsidR="00E478FA">
        <w:t xml:space="preserve"> “””””””””””””””””””””””””””””””””””””””””””””””””””””””</w:t>
      </w:r>
    </w:p>
    <w:p w:rsidR="00E478FA" w:rsidRPr="00EA2451" w:rsidRDefault="00E478FA" w:rsidP="00E478FA">
      <w:pPr>
        <w:jc w:val="center"/>
        <w:rPr>
          <w:rFonts w:ascii="Arial" w:hAnsi="Arial" w:cs="Arial"/>
          <w:b/>
          <w:sz w:val="22"/>
          <w:szCs w:val="22"/>
        </w:rPr>
      </w:pPr>
      <w:r w:rsidRPr="00EA2451">
        <w:rPr>
          <w:rFonts w:ascii="Arial" w:hAnsi="Arial" w:cs="Arial"/>
          <w:b/>
          <w:sz w:val="22"/>
          <w:szCs w:val="22"/>
        </w:rPr>
        <w:t>INFORME ADQUISICIONES Y CONTRATACIONES REALIZADAS POR LA UACI, CORRESPONDIENTE AL CUARTO TRIMESTRE DE 2022.</w:t>
      </w:r>
    </w:p>
    <w:p w:rsidR="00E478FA" w:rsidRPr="00EA2451" w:rsidRDefault="00E478FA" w:rsidP="00E478FA">
      <w:pPr>
        <w:jc w:val="both"/>
        <w:rPr>
          <w:rFonts w:ascii="Arial" w:hAnsi="Arial" w:cs="Arial"/>
          <w:sz w:val="22"/>
          <w:szCs w:val="22"/>
        </w:rPr>
      </w:pPr>
      <w:r w:rsidRPr="00EA2451">
        <w:rPr>
          <w:rFonts w:ascii="Arial" w:hAnsi="Arial" w:cs="Arial"/>
          <w:sz w:val="22"/>
          <w:szCs w:val="22"/>
        </w:rPr>
        <w:t xml:space="preserve">En el presente informe se detalla la gestión realizada por la Unidad de Adquisiciones y Contrataciones Institucional para los meses de octubre, noviembre y diciembre del presente ejercicio 2022, sobre las adquisiciones y contrataciones programadas en el Plan Anual de Adquisiciones y Contrataciones PAAC 2022. </w:t>
      </w:r>
    </w:p>
    <w:p w:rsidR="00E478FA" w:rsidRPr="00EA2451" w:rsidRDefault="00E478FA" w:rsidP="00E478FA">
      <w:pPr>
        <w:jc w:val="both"/>
        <w:rPr>
          <w:rFonts w:ascii="Arial" w:hAnsi="Arial" w:cs="Arial"/>
          <w:sz w:val="22"/>
          <w:szCs w:val="22"/>
        </w:rPr>
      </w:pPr>
      <w:r w:rsidRPr="00EA2451">
        <w:rPr>
          <w:rFonts w:ascii="Arial" w:hAnsi="Arial" w:cs="Arial"/>
          <w:sz w:val="22"/>
          <w:szCs w:val="22"/>
        </w:rPr>
        <w:t>Por tanto, la Unidad de Adquisiciones y Contrataciones Institucional presenta a la Honorable Junta Directiva un informe, de manera resumida, donde refleja los procesos de adquisición y contratación durante el cuarto trimestre de 2022.</w:t>
      </w:r>
    </w:p>
    <w:p w:rsidR="00E478FA" w:rsidRPr="00EA2451" w:rsidRDefault="00E478FA" w:rsidP="00E478FA">
      <w:pPr>
        <w:jc w:val="both"/>
        <w:rPr>
          <w:rFonts w:ascii="Arial" w:hAnsi="Arial" w:cs="Arial"/>
          <w:sz w:val="22"/>
          <w:szCs w:val="22"/>
        </w:rPr>
      </w:pPr>
      <w:r w:rsidRPr="00EA2451">
        <w:rPr>
          <w:rFonts w:ascii="Arial" w:hAnsi="Arial" w:cs="Arial"/>
          <w:sz w:val="22"/>
          <w:szCs w:val="22"/>
        </w:rPr>
        <w:t>A continuación, se presenta una matriz resumen, así como el detalle de cada proceso, en sus diferentes modalidades de contratación realizada; además, se muestra el ahorro institucional obtenido, producto de lograr mayor cantidad de ofertantes y buscar un equilibrio entre las especificaciones requeridas y precio ofertado.</w:t>
      </w:r>
    </w:p>
    <w:p w:rsidR="00E478FA" w:rsidRPr="00EA2451" w:rsidRDefault="00E478FA" w:rsidP="00E478FA">
      <w:pPr>
        <w:pStyle w:val="Prrafodelista"/>
        <w:numPr>
          <w:ilvl w:val="0"/>
          <w:numId w:val="91"/>
        </w:numPr>
        <w:jc w:val="both"/>
        <w:rPr>
          <w:rFonts w:ascii="Arial" w:hAnsi="Arial" w:cs="Arial"/>
          <w:b/>
          <w:color w:val="4472C4" w:themeColor="accent5"/>
          <w:sz w:val="22"/>
          <w:szCs w:val="22"/>
        </w:rPr>
      </w:pPr>
      <w:r w:rsidRPr="00EA2451">
        <w:rPr>
          <w:rFonts w:ascii="Arial" w:hAnsi="Arial" w:cs="Arial"/>
          <w:color w:val="4472C4" w:themeColor="accent5"/>
          <w:sz w:val="22"/>
          <w:szCs w:val="22"/>
        </w:rPr>
        <w:lastRenderedPageBreak/>
        <w:t>.</w:t>
      </w:r>
      <w:r w:rsidRPr="00EA2451">
        <w:rPr>
          <w:rFonts w:ascii="Arial" w:hAnsi="Arial" w:cs="Arial"/>
          <w:b/>
          <w:color w:val="4472C4" w:themeColor="accent5"/>
          <w:sz w:val="22"/>
          <w:szCs w:val="22"/>
        </w:rPr>
        <w:t xml:space="preserve"> CUADRO RESUMEN DE ADQUISICIONES Y CONTRATACIONES, CUARTO TRIMESTRE DEL AÑO 2022</w:t>
      </w:r>
    </w:p>
    <w:p w:rsidR="00E478FA" w:rsidRDefault="00E478FA" w:rsidP="00E478FA">
      <w:pPr>
        <w:jc w:val="both"/>
        <w:rPr>
          <w:rFonts w:ascii="Arial" w:hAnsi="Arial" w:cs="Arial"/>
          <w:sz w:val="22"/>
          <w:szCs w:val="22"/>
        </w:rPr>
      </w:pPr>
      <w:r w:rsidRPr="00EA2451">
        <w:rPr>
          <w:rFonts w:ascii="Arial" w:hAnsi="Arial" w:cs="Arial"/>
          <w:sz w:val="22"/>
          <w:szCs w:val="22"/>
        </w:rPr>
        <w:t>A continuación, se presenta un cuadro resumen detallando la forma de contratación con sus respectivos montos mensuales y consolidado trimestral.</w:t>
      </w:r>
    </w:p>
    <w:p w:rsidR="00E478FA" w:rsidRPr="00EA2451" w:rsidRDefault="00E478FA" w:rsidP="00E478FA">
      <w:pPr>
        <w:spacing w:after="0" w:line="240" w:lineRule="auto"/>
        <w:jc w:val="both"/>
        <w:rPr>
          <w:rFonts w:cs="Arial"/>
        </w:rPr>
      </w:pPr>
    </w:p>
    <w:p w:rsidR="00E478FA" w:rsidRDefault="00E478FA" w:rsidP="00572B70">
      <w:pPr>
        <w:jc w:val="both"/>
        <w:rPr>
          <w:rFonts w:ascii="Arial" w:hAnsi="Arial" w:cs="Arial"/>
        </w:rPr>
      </w:pPr>
      <w:r w:rsidRPr="00EA2451">
        <w:rPr>
          <w:rFonts w:ascii="Arial" w:hAnsi="Arial" w:cs="Arial"/>
          <w:noProof/>
          <w:lang w:eastAsia="es-SV"/>
        </w:rPr>
        <w:drawing>
          <wp:inline distT="0" distB="0" distL="0" distR="0" wp14:anchorId="62022BF5" wp14:editId="085D3BE9">
            <wp:extent cx="6143625" cy="128578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5021" cy="1302815"/>
                    </a:xfrm>
                    <a:prstGeom prst="rect">
                      <a:avLst/>
                    </a:prstGeom>
                    <a:noFill/>
                    <a:ln>
                      <a:noFill/>
                    </a:ln>
                  </pic:spPr>
                </pic:pic>
              </a:graphicData>
            </a:graphic>
          </wp:inline>
        </w:drawing>
      </w:r>
    </w:p>
    <w:p w:rsidR="00572B70" w:rsidRPr="00572B70" w:rsidRDefault="00572B70" w:rsidP="00572B70">
      <w:pPr>
        <w:jc w:val="both"/>
        <w:rPr>
          <w:rFonts w:ascii="Arial" w:hAnsi="Arial" w:cs="Arial"/>
        </w:rPr>
      </w:pPr>
    </w:p>
    <w:p w:rsidR="00E478FA" w:rsidRPr="00CE4E0E" w:rsidRDefault="00E478FA" w:rsidP="00E478FA">
      <w:pPr>
        <w:jc w:val="center"/>
        <w:rPr>
          <w:rFonts w:ascii="Arial" w:hAnsi="Arial" w:cs="Arial"/>
          <w:b/>
          <w:color w:val="4472C4" w:themeColor="accent5"/>
          <w:sz w:val="22"/>
          <w:szCs w:val="22"/>
        </w:rPr>
      </w:pPr>
    </w:p>
    <w:p w:rsidR="00E478FA" w:rsidRPr="00CE4E0E" w:rsidRDefault="00E478FA" w:rsidP="00E478FA">
      <w:pPr>
        <w:jc w:val="center"/>
        <w:rPr>
          <w:rFonts w:ascii="Arial" w:hAnsi="Arial" w:cs="Arial"/>
          <w:b/>
          <w:color w:val="4472C4" w:themeColor="accent5"/>
          <w:sz w:val="22"/>
          <w:szCs w:val="22"/>
        </w:rPr>
      </w:pPr>
      <w:r w:rsidRPr="00EA2451">
        <w:rPr>
          <w:rFonts w:ascii="Arial" w:hAnsi="Arial" w:cs="Arial"/>
          <w:noProof/>
          <w:lang w:eastAsia="es-SV"/>
        </w:rPr>
        <w:drawing>
          <wp:anchor distT="0" distB="0" distL="114300" distR="114300" simplePos="0" relativeHeight="251659264" behindDoc="0" locked="0" layoutInCell="1" allowOverlap="1" wp14:anchorId="7BD00E51" wp14:editId="77C22DDC">
            <wp:simplePos x="0" y="0"/>
            <wp:positionH relativeFrom="column">
              <wp:posOffset>37465</wp:posOffset>
            </wp:positionH>
            <wp:positionV relativeFrom="paragraph">
              <wp:posOffset>334645</wp:posOffset>
            </wp:positionV>
            <wp:extent cx="5857875" cy="1476375"/>
            <wp:effectExtent l="0" t="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E0E">
        <w:rPr>
          <w:rFonts w:ascii="Arial" w:hAnsi="Arial" w:cs="Arial"/>
          <w:b/>
          <w:color w:val="4472C4" w:themeColor="accent5"/>
          <w:sz w:val="22"/>
          <w:szCs w:val="22"/>
        </w:rPr>
        <w:t>NUMERO DE PROCESOS REALIZADOS DE OCTUBRE A DICIEMBRE-2022</w:t>
      </w:r>
    </w:p>
    <w:p w:rsidR="00E478FA" w:rsidRPr="00CE4E0E" w:rsidRDefault="00E478FA" w:rsidP="00E478FA">
      <w:pPr>
        <w:jc w:val="both"/>
        <w:rPr>
          <w:rFonts w:ascii="Arial" w:hAnsi="Arial" w:cs="Arial"/>
          <w:b/>
        </w:rPr>
      </w:pPr>
    </w:p>
    <w:p w:rsidR="00E478FA" w:rsidRDefault="00E478FA" w:rsidP="00E478FA">
      <w:pPr>
        <w:spacing w:after="0" w:line="240" w:lineRule="auto"/>
        <w:jc w:val="both"/>
        <w:rPr>
          <w:rFonts w:cs="Arial"/>
        </w:rPr>
      </w:pPr>
    </w:p>
    <w:p w:rsidR="00E478FA" w:rsidRPr="00EA2451" w:rsidRDefault="00E478FA" w:rsidP="00E478FA">
      <w:pPr>
        <w:pStyle w:val="Prrafodelista"/>
        <w:numPr>
          <w:ilvl w:val="0"/>
          <w:numId w:val="91"/>
        </w:numPr>
        <w:spacing w:after="0" w:line="240" w:lineRule="auto"/>
        <w:rPr>
          <w:rFonts w:ascii="Arial" w:hAnsi="Arial" w:cs="Arial"/>
          <w:b/>
          <w:color w:val="4472C4" w:themeColor="accent5"/>
          <w:sz w:val="22"/>
          <w:szCs w:val="22"/>
        </w:rPr>
      </w:pPr>
      <w:r w:rsidRPr="00EA2451">
        <w:rPr>
          <w:rFonts w:ascii="Arial" w:hAnsi="Arial" w:cs="Arial"/>
          <w:b/>
          <w:color w:val="4472C4" w:themeColor="accent5"/>
          <w:sz w:val="22"/>
          <w:szCs w:val="22"/>
        </w:rPr>
        <w:t>DETALLE DE ADQUISICIONES Y CONTRATACIONES CLASIFICADAS POR MES Y TIPO DE PROCESO.</w:t>
      </w:r>
    </w:p>
    <w:p w:rsidR="00E478FA" w:rsidRPr="00EA2451" w:rsidRDefault="00E478FA" w:rsidP="00E478FA">
      <w:pPr>
        <w:ind w:left="12" w:firstLine="708"/>
        <w:contextualSpacing/>
        <w:rPr>
          <w:rFonts w:ascii="Arial" w:hAnsi="Arial" w:cs="Arial"/>
          <w:b/>
          <w:color w:val="4472C4" w:themeColor="accent5"/>
          <w:sz w:val="22"/>
          <w:szCs w:val="22"/>
          <w:u w:val="single"/>
        </w:rPr>
      </w:pPr>
    </w:p>
    <w:p w:rsidR="00E478FA" w:rsidRPr="00EA2451" w:rsidRDefault="00E478FA" w:rsidP="00E478FA">
      <w:pPr>
        <w:ind w:left="12" w:firstLine="708"/>
        <w:contextualSpacing/>
        <w:rPr>
          <w:rFonts w:ascii="Arial" w:hAnsi="Arial" w:cs="Arial"/>
          <w:b/>
          <w:color w:val="4472C4" w:themeColor="accent5"/>
          <w:sz w:val="22"/>
          <w:szCs w:val="22"/>
          <w:u w:val="single"/>
        </w:rPr>
      </w:pPr>
      <w:r w:rsidRPr="00EA2451">
        <w:rPr>
          <w:rFonts w:ascii="Arial" w:hAnsi="Arial" w:cs="Arial"/>
          <w:b/>
          <w:color w:val="4472C4" w:themeColor="accent5"/>
          <w:sz w:val="22"/>
          <w:szCs w:val="22"/>
          <w:u w:val="single"/>
        </w:rPr>
        <w:t>MES DE OCTUBRE-2022</w:t>
      </w:r>
    </w:p>
    <w:p w:rsidR="00E478FA" w:rsidRPr="00EA2451" w:rsidRDefault="00E478FA" w:rsidP="00E478FA">
      <w:pPr>
        <w:ind w:left="708" w:firstLine="1"/>
        <w:rPr>
          <w:rFonts w:ascii="Arial" w:hAnsi="Arial" w:cs="Arial"/>
          <w:b/>
          <w:bCs/>
          <w:color w:val="4472C4" w:themeColor="accent5"/>
          <w:sz w:val="22"/>
          <w:szCs w:val="22"/>
          <w:lang w:val="es-ES"/>
        </w:rPr>
      </w:pPr>
      <w:r w:rsidRPr="00EA2451">
        <w:rPr>
          <w:rFonts w:ascii="Arial" w:hAnsi="Arial" w:cs="Arial"/>
          <w:noProof/>
          <w:lang w:eastAsia="es-SV"/>
        </w:rPr>
        <w:lastRenderedPageBreak/>
        <w:drawing>
          <wp:anchor distT="0" distB="0" distL="114300" distR="114300" simplePos="0" relativeHeight="251667456" behindDoc="1" locked="0" layoutInCell="1" allowOverlap="1" wp14:anchorId="6F665B9D" wp14:editId="44D57844">
            <wp:simplePos x="0" y="0"/>
            <wp:positionH relativeFrom="column">
              <wp:posOffset>5715</wp:posOffset>
            </wp:positionH>
            <wp:positionV relativeFrom="paragraph">
              <wp:posOffset>280035</wp:posOffset>
            </wp:positionV>
            <wp:extent cx="6298565" cy="5800725"/>
            <wp:effectExtent l="0" t="0" r="6985" b="9525"/>
            <wp:wrapTight wrapText="bothSides">
              <wp:wrapPolygon edited="0">
                <wp:start x="392" y="0"/>
                <wp:lineTo x="0" y="497"/>
                <wp:lineTo x="0" y="1135"/>
                <wp:lineTo x="327" y="1135"/>
                <wp:lineTo x="131" y="1773"/>
                <wp:lineTo x="392" y="2270"/>
                <wp:lineTo x="0" y="2483"/>
                <wp:lineTo x="0" y="3121"/>
                <wp:lineTo x="392" y="3405"/>
                <wp:lineTo x="0" y="3831"/>
                <wp:lineTo x="0" y="6668"/>
                <wp:lineTo x="392" y="6810"/>
                <wp:lineTo x="65" y="7306"/>
                <wp:lineTo x="0" y="7945"/>
                <wp:lineTo x="0" y="8441"/>
                <wp:lineTo x="392" y="9080"/>
                <wp:lineTo x="0" y="9293"/>
                <wp:lineTo x="0" y="9931"/>
                <wp:lineTo x="392" y="10215"/>
                <wp:lineTo x="0" y="10640"/>
                <wp:lineTo x="0" y="12059"/>
                <wp:lineTo x="392" y="12485"/>
                <wp:lineTo x="0" y="12698"/>
                <wp:lineTo x="0" y="13478"/>
                <wp:lineTo x="392" y="13620"/>
                <wp:lineTo x="65" y="13974"/>
                <wp:lineTo x="0" y="15251"/>
                <wp:lineTo x="0" y="16812"/>
                <wp:lineTo x="392" y="17025"/>
                <wp:lineTo x="0" y="17450"/>
                <wp:lineTo x="0" y="18869"/>
                <wp:lineTo x="392" y="19295"/>
                <wp:lineTo x="0" y="19436"/>
                <wp:lineTo x="0" y="20146"/>
                <wp:lineTo x="392" y="20430"/>
                <wp:lineTo x="65" y="20784"/>
                <wp:lineTo x="65" y="20997"/>
                <wp:lineTo x="392" y="21565"/>
                <wp:lineTo x="21559" y="21565"/>
                <wp:lineTo x="21559" y="0"/>
                <wp:lineTo x="392"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8565" cy="580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451">
        <w:rPr>
          <w:rFonts w:ascii="Arial" w:hAnsi="Arial" w:cs="Arial"/>
          <w:b/>
          <w:bCs/>
          <w:color w:val="4472C4" w:themeColor="accent5"/>
          <w:sz w:val="22"/>
          <w:szCs w:val="22"/>
          <w:lang w:val="es-ES"/>
        </w:rPr>
        <w:t>LIBRE GESTIÓN CON ORDENES DE COMPRA</w:t>
      </w:r>
    </w:p>
    <w:p w:rsidR="00E478FA" w:rsidRPr="00CE4E0E" w:rsidRDefault="00E478FA" w:rsidP="00E478FA">
      <w:pPr>
        <w:ind w:right="-142"/>
        <w:jc w:val="both"/>
        <w:rPr>
          <w:rFonts w:ascii="Arial" w:hAnsi="Arial" w:cs="Arial"/>
        </w:rPr>
      </w:pPr>
    </w:p>
    <w:p w:rsidR="00E478FA" w:rsidRPr="00CE4E0E" w:rsidRDefault="00E478FA" w:rsidP="00E478FA">
      <w:pPr>
        <w:ind w:right="-142"/>
        <w:jc w:val="both"/>
        <w:rPr>
          <w:rFonts w:ascii="Arial" w:hAnsi="Arial" w:cs="Arial"/>
        </w:rPr>
      </w:pPr>
      <w:r w:rsidRPr="00EA2451">
        <w:rPr>
          <w:rFonts w:ascii="Arial" w:hAnsi="Arial" w:cs="Arial"/>
          <w:noProof/>
          <w:lang w:eastAsia="es-SV"/>
        </w:rPr>
        <w:lastRenderedPageBreak/>
        <w:drawing>
          <wp:inline distT="0" distB="0" distL="0" distR="0" wp14:anchorId="4C73A7A3" wp14:editId="0BF2F761">
            <wp:extent cx="6458813" cy="43243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5500" cy="4328827"/>
                    </a:xfrm>
                    <a:prstGeom prst="rect">
                      <a:avLst/>
                    </a:prstGeom>
                    <a:noFill/>
                    <a:ln>
                      <a:noFill/>
                    </a:ln>
                  </pic:spPr>
                </pic:pic>
              </a:graphicData>
            </a:graphic>
          </wp:inline>
        </w:drawing>
      </w:r>
    </w:p>
    <w:p w:rsidR="00E478FA" w:rsidRPr="00CE4E0E" w:rsidRDefault="00E478FA" w:rsidP="00E478FA">
      <w:pPr>
        <w:jc w:val="both"/>
        <w:rPr>
          <w:rFonts w:ascii="Arial" w:hAnsi="Arial" w:cs="Arial"/>
          <w:b/>
        </w:rPr>
      </w:pPr>
      <w:r w:rsidRPr="00CE4E0E">
        <w:rPr>
          <w:rFonts w:ascii="Arial" w:hAnsi="Arial" w:cs="Arial"/>
          <w:bCs/>
          <w:color w:val="000000"/>
          <w:lang w:val="es-ES"/>
        </w:rPr>
        <w:t>Es de considerar que fueron 26 órdenes de compra efectivas y 1 órdenes de compra inutilizadas.</w:t>
      </w:r>
    </w:p>
    <w:p w:rsidR="00E478FA" w:rsidRPr="00CE4E0E" w:rsidRDefault="00E478FA" w:rsidP="00E478FA">
      <w:pPr>
        <w:rPr>
          <w:rFonts w:ascii="Arial" w:hAnsi="Arial" w:cs="Arial"/>
          <w:b/>
          <w:bCs/>
          <w:color w:val="4472C4" w:themeColor="accent5"/>
          <w:lang w:val="es-ES"/>
        </w:rPr>
      </w:pPr>
      <w:r w:rsidRPr="00CE4E0E">
        <w:rPr>
          <w:rFonts w:ascii="Arial" w:hAnsi="Arial" w:cs="Arial"/>
          <w:b/>
          <w:bCs/>
          <w:color w:val="4472C4" w:themeColor="accent5"/>
          <w:lang w:val="es-ES"/>
        </w:rPr>
        <w:t>LIBRE GESTION CON CONTRATO DE SERVICIOS TECNICOS Y PROFESIONALES</w:t>
      </w:r>
    </w:p>
    <w:p w:rsidR="00E478FA" w:rsidRPr="00CE4E0E" w:rsidRDefault="00E478FA" w:rsidP="00E478FA">
      <w:pPr>
        <w:ind w:firstLine="1"/>
        <w:rPr>
          <w:rFonts w:ascii="Arial" w:hAnsi="Arial" w:cs="Arial"/>
          <w:b/>
          <w:bCs/>
          <w:color w:val="2F5496" w:themeColor="accent5" w:themeShade="BF"/>
          <w:lang w:val="es-ES"/>
        </w:rPr>
      </w:pPr>
      <w:r w:rsidRPr="00EA2451">
        <w:rPr>
          <w:rFonts w:ascii="Arial" w:hAnsi="Arial" w:cs="Arial"/>
          <w:noProof/>
          <w:lang w:eastAsia="es-SV"/>
        </w:rPr>
        <w:drawing>
          <wp:inline distT="0" distB="0" distL="0" distR="0" wp14:anchorId="0308EB94" wp14:editId="08424E1B">
            <wp:extent cx="6443871" cy="16859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0752" cy="1687725"/>
                    </a:xfrm>
                    <a:prstGeom prst="rect">
                      <a:avLst/>
                    </a:prstGeom>
                    <a:noFill/>
                    <a:ln>
                      <a:noFill/>
                    </a:ln>
                  </pic:spPr>
                </pic:pic>
              </a:graphicData>
            </a:graphic>
          </wp:inline>
        </w:drawing>
      </w:r>
    </w:p>
    <w:p w:rsidR="00E478FA" w:rsidRDefault="00E478FA" w:rsidP="00E478FA">
      <w:pPr>
        <w:ind w:firstLine="1"/>
        <w:rPr>
          <w:rFonts w:ascii="Arial" w:hAnsi="Arial" w:cs="Arial"/>
          <w:b/>
          <w:bCs/>
          <w:color w:val="2F5496" w:themeColor="accent5" w:themeShade="BF"/>
          <w:lang w:val="es-ES"/>
        </w:rPr>
      </w:pPr>
      <w:bookmarkStart w:id="0" w:name="_Hlk125374555"/>
    </w:p>
    <w:p w:rsidR="00E478FA" w:rsidRDefault="00E478FA" w:rsidP="00572B70">
      <w:pPr>
        <w:rPr>
          <w:rFonts w:cs="Arial"/>
        </w:rPr>
      </w:pPr>
    </w:p>
    <w:p w:rsidR="00572B70" w:rsidRDefault="00572B70" w:rsidP="00572B70">
      <w:pPr>
        <w:rPr>
          <w:rFonts w:cs="Arial"/>
        </w:rPr>
      </w:pPr>
    </w:p>
    <w:p w:rsidR="00572B70" w:rsidRDefault="00572B70" w:rsidP="00572B70">
      <w:pPr>
        <w:rPr>
          <w:rFonts w:ascii="Arial" w:hAnsi="Arial" w:cs="Arial"/>
          <w:b/>
          <w:bCs/>
          <w:color w:val="2F5496" w:themeColor="accent5" w:themeShade="BF"/>
          <w:lang w:val="es-ES"/>
        </w:rPr>
      </w:pPr>
    </w:p>
    <w:p w:rsidR="00E478FA" w:rsidRDefault="00E478FA" w:rsidP="00E478FA">
      <w:pPr>
        <w:ind w:firstLine="1"/>
        <w:rPr>
          <w:rFonts w:ascii="Arial" w:hAnsi="Arial" w:cs="Arial"/>
          <w:b/>
          <w:bCs/>
          <w:color w:val="2F5496" w:themeColor="accent5" w:themeShade="BF"/>
          <w:lang w:val="es-ES"/>
        </w:rPr>
      </w:pPr>
      <w:r w:rsidRPr="00CE4E0E">
        <w:rPr>
          <w:rFonts w:ascii="Arial" w:hAnsi="Arial" w:cs="Arial"/>
          <w:b/>
          <w:bCs/>
          <w:color w:val="2F5496" w:themeColor="accent5" w:themeShade="BF"/>
          <w:lang w:val="es-ES"/>
        </w:rPr>
        <w:t xml:space="preserve">LICITACION </w:t>
      </w:r>
      <w:proofErr w:type="gramStart"/>
      <w:r w:rsidRPr="00CE4E0E">
        <w:rPr>
          <w:rFonts w:ascii="Arial" w:hAnsi="Arial" w:cs="Arial"/>
          <w:b/>
          <w:bCs/>
          <w:color w:val="2F5496" w:themeColor="accent5" w:themeShade="BF"/>
          <w:lang w:val="es-ES"/>
        </w:rPr>
        <w:t>PUBLICA</w:t>
      </w:r>
      <w:proofErr w:type="gramEnd"/>
    </w:p>
    <w:bookmarkEnd w:id="0"/>
    <w:p w:rsidR="00E478FA" w:rsidRPr="00CE4E0E" w:rsidRDefault="00E478FA" w:rsidP="00E478FA">
      <w:pPr>
        <w:ind w:firstLine="1"/>
        <w:rPr>
          <w:rFonts w:ascii="Arial" w:hAnsi="Arial" w:cs="Arial"/>
        </w:rPr>
      </w:pPr>
      <w:r w:rsidRPr="00EA2451">
        <w:rPr>
          <w:rFonts w:ascii="Arial" w:hAnsi="Arial" w:cs="Arial"/>
          <w:noProof/>
          <w:lang w:eastAsia="es-SV"/>
        </w:rPr>
        <w:drawing>
          <wp:anchor distT="0" distB="0" distL="114300" distR="114300" simplePos="0" relativeHeight="251668480" behindDoc="0" locked="0" layoutInCell="1" allowOverlap="1" wp14:anchorId="72BB2445" wp14:editId="106B6053">
            <wp:simplePos x="0" y="0"/>
            <wp:positionH relativeFrom="column">
              <wp:posOffset>5715</wp:posOffset>
            </wp:positionH>
            <wp:positionV relativeFrom="paragraph">
              <wp:posOffset>225425</wp:posOffset>
            </wp:positionV>
            <wp:extent cx="6379210" cy="4800600"/>
            <wp:effectExtent l="0" t="0" r="254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9210" cy="4800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8FA" w:rsidRPr="00CE4E0E" w:rsidRDefault="00E478FA" w:rsidP="00E478FA">
      <w:pPr>
        <w:jc w:val="both"/>
        <w:rPr>
          <w:rFonts w:ascii="Arial" w:hAnsi="Arial" w:cs="Arial"/>
        </w:rPr>
      </w:pPr>
    </w:p>
    <w:p w:rsidR="00E478FA" w:rsidRPr="00CE4E0E" w:rsidRDefault="00E478FA" w:rsidP="00E478FA">
      <w:pPr>
        <w:jc w:val="both"/>
        <w:rPr>
          <w:rFonts w:ascii="Arial" w:hAnsi="Arial" w:cs="Arial"/>
        </w:rPr>
      </w:pPr>
      <w:r w:rsidRPr="00CE4E0E">
        <w:rPr>
          <w:rFonts w:ascii="Arial" w:hAnsi="Arial" w:cs="Arial"/>
        </w:rPr>
        <w:t xml:space="preserve">El total de procesos adjudicados para el mes de </w:t>
      </w:r>
      <w:r w:rsidRPr="00CE4E0E">
        <w:rPr>
          <w:rFonts w:ascii="Arial" w:hAnsi="Arial" w:cs="Arial"/>
          <w:b/>
        </w:rPr>
        <w:t>octubre</w:t>
      </w:r>
      <w:r w:rsidRPr="00CE4E0E">
        <w:rPr>
          <w:rFonts w:ascii="Arial" w:hAnsi="Arial" w:cs="Arial"/>
        </w:rPr>
        <w:t xml:space="preserve"> fueron </w:t>
      </w:r>
      <w:r w:rsidRPr="00CE4E0E">
        <w:rPr>
          <w:rFonts w:ascii="Arial" w:hAnsi="Arial" w:cs="Arial"/>
          <w:b/>
          <w:bCs/>
        </w:rPr>
        <w:t>30</w:t>
      </w:r>
      <w:r w:rsidRPr="00CE4E0E">
        <w:rPr>
          <w:rFonts w:ascii="Arial" w:hAnsi="Arial" w:cs="Arial"/>
        </w:rPr>
        <w:t xml:space="preserve"> por un monto de </w:t>
      </w:r>
      <w:r w:rsidRPr="00CE4E0E">
        <w:rPr>
          <w:rFonts w:ascii="Arial" w:hAnsi="Arial" w:cs="Arial"/>
          <w:b/>
        </w:rPr>
        <w:t xml:space="preserve">$793,766.55 </w:t>
      </w:r>
      <w:r w:rsidRPr="00CE4E0E">
        <w:rPr>
          <w:rFonts w:ascii="Arial" w:hAnsi="Arial" w:cs="Arial"/>
        </w:rPr>
        <w:t>y no hubo procesos declarados desiertos durante el mes.</w:t>
      </w:r>
    </w:p>
    <w:p w:rsidR="00E478FA" w:rsidRPr="00CE4E0E" w:rsidRDefault="00E478FA" w:rsidP="00E478FA">
      <w:pPr>
        <w:jc w:val="both"/>
        <w:rPr>
          <w:rFonts w:ascii="Arial" w:hAnsi="Arial" w:cs="Arial"/>
          <w:b/>
        </w:rPr>
      </w:pPr>
    </w:p>
    <w:tbl>
      <w:tblPr>
        <w:tblpPr w:leftFromText="141" w:rightFromText="141" w:vertAnchor="text" w:horzAnchor="margin" w:tblpXSpec="center" w:tblpY="366"/>
        <w:tblW w:w="0" w:type="auto"/>
        <w:tblLook w:val="04A0" w:firstRow="1" w:lastRow="0" w:firstColumn="1" w:lastColumn="0" w:noHBand="0" w:noVBand="1"/>
      </w:tblPr>
      <w:tblGrid>
        <w:gridCol w:w="222"/>
      </w:tblGrid>
      <w:tr w:rsidR="00E478FA" w:rsidRPr="00CE4E0E" w:rsidTr="00941C55">
        <w:trPr>
          <w:trHeight w:val="300"/>
        </w:trPr>
        <w:tc>
          <w:tcPr>
            <w:tcW w:w="0" w:type="auto"/>
            <w:tcBorders>
              <w:top w:val="nil"/>
              <w:left w:val="nil"/>
              <w:bottom w:val="nil"/>
              <w:right w:val="nil"/>
            </w:tcBorders>
            <w:shd w:val="clear" w:color="auto" w:fill="auto"/>
            <w:noWrap/>
            <w:vAlign w:val="center"/>
          </w:tcPr>
          <w:p w:rsidR="00E478FA" w:rsidRPr="00CE4E0E" w:rsidRDefault="00E478FA" w:rsidP="00941C55">
            <w:pPr>
              <w:jc w:val="center"/>
              <w:rPr>
                <w:rFonts w:ascii="Arial" w:hAnsi="Arial" w:cs="Arial"/>
                <w:b/>
                <w:bCs/>
                <w:color w:val="000000"/>
                <w:sz w:val="16"/>
                <w:szCs w:val="16"/>
                <w:lang w:val="es-ES"/>
              </w:rPr>
            </w:pPr>
          </w:p>
        </w:tc>
      </w:tr>
    </w:tbl>
    <w:p w:rsidR="00E478FA" w:rsidRPr="00CE4E0E" w:rsidRDefault="00E478FA" w:rsidP="00E478FA">
      <w:pPr>
        <w:ind w:left="12" w:firstLine="708"/>
        <w:contextualSpacing/>
        <w:rPr>
          <w:rFonts w:ascii="Arial" w:hAnsi="Arial" w:cs="Arial"/>
          <w:b/>
          <w:color w:val="2F5496" w:themeColor="accent5" w:themeShade="BF"/>
          <w:u w:val="single"/>
        </w:rPr>
      </w:pPr>
    </w:p>
    <w:p w:rsidR="00E478FA" w:rsidRDefault="00E478FA" w:rsidP="00E478FA">
      <w:pPr>
        <w:ind w:left="12" w:firstLine="708"/>
        <w:contextualSpacing/>
        <w:rPr>
          <w:rFonts w:ascii="Arial" w:hAnsi="Arial" w:cs="Arial"/>
          <w:b/>
          <w:color w:val="2F5496" w:themeColor="accent5" w:themeShade="BF"/>
          <w:u w:val="single"/>
        </w:rPr>
      </w:pPr>
    </w:p>
    <w:p w:rsidR="00572B70" w:rsidRDefault="00572B70" w:rsidP="00E478FA">
      <w:pPr>
        <w:ind w:left="12" w:firstLine="708"/>
        <w:contextualSpacing/>
        <w:rPr>
          <w:rFonts w:ascii="Arial" w:hAnsi="Arial" w:cs="Arial"/>
          <w:b/>
          <w:color w:val="2F5496" w:themeColor="accent5" w:themeShade="BF"/>
          <w:u w:val="single"/>
        </w:rPr>
      </w:pPr>
    </w:p>
    <w:p w:rsidR="00572B70" w:rsidRDefault="00572B70" w:rsidP="00E478FA">
      <w:pPr>
        <w:ind w:left="12" w:firstLine="708"/>
        <w:contextualSpacing/>
        <w:rPr>
          <w:rFonts w:ascii="Arial" w:hAnsi="Arial" w:cs="Arial"/>
          <w:b/>
          <w:color w:val="2F5496" w:themeColor="accent5" w:themeShade="BF"/>
          <w:u w:val="single"/>
        </w:rPr>
      </w:pPr>
    </w:p>
    <w:p w:rsidR="00572B70" w:rsidRPr="00CE4E0E" w:rsidRDefault="00572B70" w:rsidP="00E478FA">
      <w:pPr>
        <w:ind w:left="12" w:firstLine="708"/>
        <w:contextualSpacing/>
        <w:rPr>
          <w:rFonts w:ascii="Arial" w:hAnsi="Arial" w:cs="Arial"/>
          <w:b/>
          <w:color w:val="2F5496" w:themeColor="accent5" w:themeShade="BF"/>
          <w:u w:val="single"/>
        </w:rPr>
      </w:pPr>
    </w:p>
    <w:p w:rsidR="00E478FA" w:rsidRDefault="00E478FA" w:rsidP="00E478FA">
      <w:pPr>
        <w:ind w:left="12" w:firstLine="708"/>
        <w:contextualSpacing/>
        <w:rPr>
          <w:rFonts w:ascii="Arial" w:hAnsi="Arial" w:cs="Arial"/>
          <w:b/>
          <w:color w:val="2F5496" w:themeColor="accent5" w:themeShade="BF"/>
          <w:u w:val="single"/>
        </w:rPr>
      </w:pPr>
    </w:p>
    <w:p w:rsidR="00E478FA" w:rsidRPr="00CE4E0E" w:rsidRDefault="00E478FA" w:rsidP="00E478FA">
      <w:pPr>
        <w:ind w:left="12" w:firstLine="708"/>
        <w:contextualSpacing/>
        <w:rPr>
          <w:rFonts w:ascii="Arial" w:hAnsi="Arial" w:cs="Arial"/>
          <w:b/>
          <w:color w:val="2F5496" w:themeColor="accent5" w:themeShade="BF"/>
          <w:u w:val="single"/>
        </w:rPr>
      </w:pPr>
    </w:p>
    <w:p w:rsidR="00E478FA" w:rsidRPr="00CE4E0E" w:rsidRDefault="00E478FA" w:rsidP="00572B70">
      <w:pPr>
        <w:contextualSpacing/>
        <w:rPr>
          <w:rFonts w:ascii="Arial" w:hAnsi="Arial" w:cs="Arial"/>
          <w:b/>
          <w:color w:val="2F5496" w:themeColor="accent5" w:themeShade="BF"/>
          <w:u w:val="single"/>
        </w:rPr>
      </w:pPr>
    </w:p>
    <w:p w:rsidR="00E478FA" w:rsidRPr="00EA2451" w:rsidRDefault="00E478FA" w:rsidP="00E478FA">
      <w:pPr>
        <w:ind w:left="12" w:firstLine="708"/>
        <w:contextualSpacing/>
        <w:rPr>
          <w:rFonts w:ascii="Arial" w:hAnsi="Arial" w:cs="Arial"/>
          <w:b/>
          <w:color w:val="4472C4" w:themeColor="accent5"/>
          <w:sz w:val="22"/>
          <w:szCs w:val="22"/>
          <w:u w:val="single"/>
        </w:rPr>
      </w:pPr>
      <w:r>
        <w:rPr>
          <w:rFonts w:ascii="Arial" w:hAnsi="Arial" w:cs="Arial"/>
          <w:b/>
          <w:color w:val="4472C4" w:themeColor="accent5"/>
          <w:u w:val="single"/>
        </w:rPr>
        <w:t>MES DE NOVIEMBRE-2022</w:t>
      </w:r>
      <w:r w:rsidRPr="00EA2451">
        <w:rPr>
          <w:rFonts w:ascii="Arial" w:hAnsi="Arial" w:cs="Arial"/>
          <w:b/>
          <w:color w:val="4472C4" w:themeColor="accent5"/>
        </w:rPr>
        <w:t xml:space="preserve">   </w:t>
      </w:r>
      <w:r w:rsidRPr="00EA2451">
        <w:rPr>
          <w:rFonts w:ascii="Arial" w:hAnsi="Arial" w:cs="Arial"/>
          <w:b/>
          <w:bCs/>
          <w:color w:val="4472C4" w:themeColor="accent5"/>
          <w:sz w:val="22"/>
          <w:szCs w:val="22"/>
          <w:lang w:val="es-ES"/>
        </w:rPr>
        <w:t>LIBRE GESTIÓN CON ORDENES DE COMPRA</w:t>
      </w:r>
    </w:p>
    <w:p w:rsidR="00E478FA" w:rsidRPr="00CE4E0E" w:rsidRDefault="00E478FA" w:rsidP="00E478FA">
      <w:pPr>
        <w:jc w:val="both"/>
        <w:rPr>
          <w:rFonts w:ascii="Arial" w:hAnsi="Arial" w:cs="Arial"/>
          <w:bCs/>
          <w:color w:val="4472C4" w:themeColor="accent5"/>
          <w:lang w:val="es-ES"/>
        </w:rPr>
      </w:pPr>
    </w:p>
    <w:p w:rsidR="00E478FA" w:rsidRPr="00B97392" w:rsidRDefault="00E478FA" w:rsidP="00B97392">
      <w:pPr>
        <w:jc w:val="both"/>
        <w:rPr>
          <w:rFonts w:ascii="Arial" w:hAnsi="Arial" w:cs="Arial"/>
        </w:rPr>
      </w:pPr>
      <w:r w:rsidRPr="00EA2451">
        <w:rPr>
          <w:rFonts w:ascii="Arial" w:hAnsi="Arial" w:cs="Arial"/>
          <w:noProof/>
          <w:lang w:eastAsia="es-SV"/>
        </w:rPr>
        <w:drawing>
          <wp:inline distT="0" distB="0" distL="0" distR="0" wp14:anchorId="025AFEB0" wp14:editId="77E951B1">
            <wp:extent cx="6475489" cy="6600825"/>
            <wp:effectExtent l="0" t="0" r="190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1283" cy="6606732"/>
                    </a:xfrm>
                    <a:prstGeom prst="rect">
                      <a:avLst/>
                    </a:prstGeom>
                    <a:noFill/>
                    <a:ln>
                      <a:noFill/>
                    </a:ln>
                  </pic:spPr>
                </pic:pic>
              </a:graphicData>
            </a:graphic>
          </wp:inline>
        </w:drawing>
      </w:r>
    </w:p>
    <w:p w:rsidR="00E478FA" w:rsidRPr="00CE4E0E" w:rsidRDefault="00E478FA" w:rsidP="00E478FA">
      <w:pPr>
        <w:jc w:val="both"/>
        <w:rPr>
          <w:rFonts w:ascii="Arial" w:hAnsi="Arial" w:cs="Arial"/>
        </w:rPr>
      </w:pPr>
      <w:r w:rsidRPr="00EA2451">
        <w:rPr>
          <w:rFonts w:ascii="Arial" w:hAnsi="Arial" w:cs="Arial"/>
          <w:noProof/>
          <w:lang w:eastAsia="es-SV"/>
        </w:rPr>
        <w:lastRenderedPageBreak/>
        <w:drawing>
          <wp:inline distT="0" distB="0" distL="0" distR="0" wp14:anchorId="4CEFF681" wp14:editId="2CD07F5E">
            <wp:extent cx="6422592" cy="7734300"/>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7632" cy="7740370"/>
                    </a:xfrm>
                    <a:prstGeom prst="rect">
                      <a:avLst/>
                    </a:prstGeom>
                    <a:noFill/>
                    <a:ln>
                      <a:noFill/>
                    </a:ln>
                  </pic:spPr>
                </pic:pic>
              </a:graphicData>
            </a:graphic>
          </wp:inline>
        </w:drawing>
      </w:r>
    </w:p>
    <w:p w:rsidR="00E478FA" w:rsidRDefault="00E478FA" w:rsidP="00E478FA">
      <w:pPr>
        <w:spacing w:after="0" w:line="240" w:lineRule="auto"/>
        <w:jc w:val="both"/>
        <w:rPr>
          <w:rFonts w:cs="Arial"/>
        </w:rPr>
      </w:pPr>
    </w:p>
    <w:p w:rsidR="00E478FA" w:rsidRPr="00CE4E0E" w:rsidRDefault="00E478FA" w:rsidP="00E478FA">
      <w:pPr>
        <w:jc w:val="both"/>
        <w:rPr>
          <w:rFonts w:ascii="Arial" w:hAnsi="Arial" w:cs="Arial"/>
        </w:rPr>
      </w:pPr>
      <w:r w:rsidRPr="00EA2451">
        <w:rPr>
          <w:rFonts w:ascii="Arial" w:hAnsi="Arial" w:cs="Arial"/>
          <w:noProof/>
          <w:lang w:eastAsia="es-SV"/>
        </w:rPr>
        <w:drawing>
          <wp:inline distT="0" distB="0" distL="0" distR="0" wp14:anchorId="55B2FE15" wp14:editId="4ECA49AA">
            <wp:extent cx="6374068" cy="5353050"/>
            <wp:effectExtent l="0" t="0" r="8255"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043" cy="5358907"/>
                    </a:xfrm>
                    <a:prstGeom prst="rect">
                      <a:avLst/>
                    </a:prstGeom>
                    <a:noFill/>
                    <a:ln>
                      <a:noFill/>
                    </a:ln>
                  </pic:spPr>
                </pic:pic>
              </a:graphicData>
            </a:graphic>
          </wp:inline>
        </w:drawing>
      </w:r>
    </w:p>
    <w:p w:rsidR="00E478FA" w:rsidRPr="00CE4E0E" w:rsidRDefault="00E478FA" w:rsidP="00E478FA">
      <w:pPr>
        <w:jc w:val="both"/>
        <w:rPr>
          <w:rFonts w:ascii="Arial" w:hAnsi="Arial" w:cs="Arial"/>
          <w:b/>
          <w:bCs/>
          <w:color w:val="000000"/>
          <w:lang w:val="es-ES"/>
        </w:rPr>
      </w:pPr>
      <w:r w:rsidRPr="00CE4E0E">
        <w:rPr>
          <w:rFonts w:ascii="Arial" w:hAnsi="Arial" w:cs="Arial"/>
          <w:bCs/>
          <w:color w:val="000000"/>
          <w:lang w:val="es-ES"/>
        </w:rPr>
        <w:t xml:space="preserve">Para el mes de </w:t>
      </w:r>
      <w:r w:rsidRPr="00CE4E0E">
        <w:rPr>
          <w:rFonts w:ascii="Arial" w:hAnsi="Arial" w:cs="Arial"/>
          <w:b/>
          <w:color w:val="000000"/>
          <w:lang w:val="es-ES"/>
        </w:rPr>
        <w:t>noviembre</w:t>
      </w:r>
      <w:r w:rsidRPr="00CE4E0E">
        <w:rPr>
          <w:rFonts w:ascii="Arial" w:hAnsi="Arial" w:cs="Arial"/>
          <w:bCs/>
          <w:color w:val="000000"/>
          <w:lang w:val="es-ES"/>
        </w:rPr>
        <w:t xml:space="preserve"> es de considerar que se ejecutaron </w:t>
      </w:r>
      <w:r w:rsidRPr="00CE4E0E">
        <w:rPr>
          <w:rFonts w:ascii="Arial" w:hAnsi="Arial" w:cs="Arial"/>
          <w:b/>
          <w:color w:val="000000"/>
          <w:lang w:val="es-ES"/>
        </w:rPr>
        <w:t>61</w:t>
      </w:r>
      <w:r w:rsidRPr="00CE4E0E">
        <w:rPr>
          <w:rFonts w:ascii="Arial" w:hAnsi="Arial" w:cs="Arial"/>
          <w:bCs/>
          <w:color w:val="000000"/>
          <w:lang w:val="es-ES"/>
        </w:rPr>
        <w:t xml:space="preserve"> órdenes de compra efectivas y 2 órdenes de compras inutilizadas.</w:t>
      </w:r>
    </w:p>
    <w:p w:rsidR="00E478FA" w:rsidRDefault="00E478FA" w:rsidP="00E478FA">
      <w:pPr>
        <w:rPr>
          <w:rFonts w:ascii="Arial" w:hAnsi="Arial" w:cs="Arial"/>
          <w:lang w:val="es-ES"/>
        </w:rPr>
      </w:pPr>
    </w:p>
    <w:p w:rsidR="00572B70" w:rsidRDefault="00572B70" w:rsidP="00E478FA">
      <w:pPr>
        <w:rPr>
          <w:rFonts w:ascii="Arial" w:hAnsi="Arial" w:cs="Arial"/>
          <w:lang w:val="es-ES"/>
        </w:rPr>
      </w:pPr>
    </w:p>
    <w:p w:rsidR="00572B70" w:rsidRDefault="00572B70" w:rsidP="00E478FA">
      <w:pPr>
        <w:rPr>
          <w:rFonts w:ascii="Arial" w:hAnsi="Arial" w:cs="Arial"/>
          <w:lang w:val="es-ES"/>
        </w:rPr>
      </w:pPr>
    </w:p>
    <w:p w:rsidR="00572B70" w:rsidRDefault="00572B70" w:rsidP="00E478FA">
      <w:pPr>
        <w:rPr>
          <w:rFonts w:ascii="Arial" w:hAnsi="Arial" w:cs="Arial"/>
          <w:lang w:val="es-ES"/>
        </w:rPr>
      </w:pPr>
    </w:p>
    <w:p w:rsidR="00572B70" w:rsidRDefault="00572B70" w:rsidP="00E478FA">
      <w:pPr>
        <w:rPr>
          <w:rFonts w:ascii="Arial" w:hAnsi="Arial" w:cs="Arial"/>
          <w:lang w:val="es-ES"/>
        </w:rPr>
      </w:pPr>
    </w:p>
    <w:p w:rsidR="00572B70" w:rsidRPr="00CE4E0E" w:rsidRDefault="00572B70" w:rsidP="00E478FA">
      <w:pPr>
        <w:rPr>
          <w:rFonts w:ascii="Arial" w:hAnsi="Arial" w:cs="Arial"/>
          <w:b/>
          <w:bCs/>
          <w:color w:val="4472C4" w:themeColor="accent5"/>
          <w:lang w:val="es-ES"/>
        </w:rPr>
      </w:pPr>
    </w:p>
    <w:p w:rsidR="00E478FA" w:rsidRPr="00CE4E0E" w:rsidRDefault="00E478FA" w:rsidP="00E478FA">
      <w:pPr>
        <w:rPr>
          <w:rFonts w:ascii="Arial" w:hAnsi="Arial" w:cs="Arial"/>
          <w:b/>
          <w:bCs/>
          <w:color w:val="4472C4" w:themeColor="accent5"/>
          <w:lang w:val="es-ES"/>
        </w:rPr>
      </w:pPr>
    </w:p>
    <w:p w:rsidR="00E478FA" w:rsidRPr="00CE4E0E" w:rsidRDefault="00E478FA" w:rsidP="00E478FA">
      <w:pPr>
        <w:rPr>
          <w:rFonts w:ascii="Arial" w:hAnsi="Arial" w:cs="Arial"/>
          <w:b/>
          <w:bCs/>
          <w:color w:val="4472C4" w:themeColor="accent5"/>
          <w:lang w:val="es-ES"/>
        </w:rPr>
      </w:pPr>
      <w:r w:rsidRPr="00CE4E0E">
        <w:rPr>
          <w:rFonts w:ascii="Arial" w:hAnsi="Arial" w:cs="Arial"/>
          <w:b/>
          <w:bCs/>
          <w:color w:val="4472C4" w:themeColor="accent5"/>
          <w:lang w:val="es-ES"/>
        </w:rPr>
        <w:t>LIBRE GESTION CON CONTRATO DE SERVICIOS TECNICOS Y PROFESIONALES</w:t>
      </w:r>
    </w:p>
    <w:p w:rsidR="00E478FA" w:rsidRPr="00CE4E0E" w:rsidRDefault="00E478FA" w:rsidP="00E478FA">
      <w:pPr>
        <w:rPr>
          <w:rFonts w:ascii="Arial" w:hAnsi="Arial" w:cs="Arial"/>
          <w:b/>
          <w:bCs/>
          <w:color w:val="4472C4" w:themeColor="accent5"/>
          <w:lang w:val="es-ES"/>
        </w:rPr>
      </w:pPr>
    </w:p>
    <w:p w:rsidR="00E478FA" w:rsidRPr="00CE4E0E" w:rsidRDefault="00E478FA" w:rsidP="00E478FA">
      <w:pPr>
        <w:jc w:val="both"/>
        <w:rPr>
          <w:rFonts w:ascii="Arial" w:hAnsi="Arial" w:cs="Arial"/>
          <w:noProof/>
          <w:lang w:eastAsia="es-SV"/>
        </w:rPr>
      </w:pPr>
      <w:r w:rsidRPr="00EA2451">
        <w:rPr>
          <w:rFonts w:ascii="Arial" w:hAnsi="Arial" w:cs="Arial"/>
          <w:noProof/>
          <w:lang w:eastAsia="es-SV"/>
        </w:rPr>
        <w:drawing>
          <wp:inline distT="0" distB="0" distL="0" distR="0" wp14:anchorId="4178D706" wp14:editId="53DDD9F8">
            <wp:extent cx="6399908" cy="5314950"/>
            <wp:effectExtent l="0" t="0" r="127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4774" cy="5318991"/>
                    </a:xfrm>
                    <a:prstGeom prst="rect">
                      <a:avLst/>
                    </a:prstGeom>
                    <a:noFill/>
                    <a:ln>
                      <a:noFill/>
                    </a:ln>
                  </pic:spPr>
                </pic:pic>
              </a:graphicData>
            </a:graphic>
          </wp:inline>
        </w:drawing>
      </w:r>
    </w:p>
    <w:p w:rsidR="00E478FA" w:rsidRPr="00CE4E0E" w:rsidRDefault="00E478FA" w:rsidP="00E478FA">
      <w:pPr>
        <w:jc w:val="both"/>
        <w:rPr>
          <w:rFonts w:ascii="Arial" w:hAnsi="Arial" w:cs="Arial"/>
          <w:noProof/>
          <w:lang w:eastAsia="es-SV"/>
        </w:rPr>
      </w:pPr>
    </w:p>
    <w:p w:rsidR="00E478FA" w:rsidRPr="00CE4E0E" w:rsidRDefault="00E478FA" w:rsidP="00E478FA">
      <w:pPr>
        <w:jc w:val="both"/>
        <w:rPr>
          <w:rFonts w:ascii="Arial" w:hAnsi="Arial" w:cs="Arial"/>
          <w:noProof/>
          <w:lang w:eastAsia="es-SV"/>
        </w:rPr>
      </w:pPr>
    </w:p>
    <w:p w:rsidR="00E478FA" w:rsidRDefault="00E478FA" w:rsidP="00E478FA">
      <w:pPr>
        <w:jc w:val="both"/>
        <w:rPr>
          <w:rFonts w:cs="Arial"/>
        </w:rPr>
      </w:pPr>
    </w:p>
    <w:p w:rsidR="00572B70" w:rsidRDefault="00572B70" w:rsidP="00E478FA">
      <w:pPr>
        <w:jc w:val="both"/>
        <w:rPr>
          <w:rFonts w:cs="Arial"/>
        </w:rPr>
      </w:pPr>
    </w:p>
    <w:p w:rsidR="00572B70" w:rsidRDefault="00572B70" w:rsidP="00E478FA">
      <w:pPr>
        <w:jc w:val="both"/>
        <w:rPr>
          <w:rFonts w:cs="Arial"/>
        </w:rPr>
      </w:pPr>
    </w:p>
    <w:p w:rsidR="00572B70" w:rsidRDefault="00572B70" w:rsidP="00E478FA">
      <w:pPr>
        <w:jc w:val="both"/>
        <w:rPr>
          <w:rFonts w:cs="Arial"/>
        </w:rPr>
      </w:pPr>
    </w:p>
    <w:p w:rsidR="00572B70" w:rsidRPr="00CE4E0E" w:rsidRDefault="00572B70" w:rsidP="00E478FA">
      <w:pPr>
        <w:jc w:val="both"/>
        <w:rPr>
          <w:rFonts w:ascii="Arial" w:hAnsi="Arial" w:cs="Arial"/>
          <w:noProof/>
          <w:lang w:eastAsia="es-SV"/>
        </w:rPr>
      </w:pPr>
    </w:p>
    <w:p w:rsidR="00E478FA" w:rsidRPr="00CE4E0E" w:rsidRDefault="00E478FA" w:rsidP="00E478FA">
      <w:pPr>
        <w:jc w:val="both"/>
        <w:rPr>
          <w:rFonts w:ascii="Arial" w:hAnsi="Arial" w:cs="Arial"/>
          <w:noProof/>
          <w:lang w:eastAsia="es-SV"/>
        </w:rPr>
      </w:pPr>
      <w:r w:rsidRPr="00CE4E0E">
        <w:rPr>
          <w:rFonts w:ascii="Arial" w:hAnsi="Arial" w:cs="Arial"/>
          <w:b/>
          <w:bCs/>
          <w:color w:val="4472C4" w:themeColor="accent5"/>
          <w:lang w:val="es-ES"/>
        </w:rPr>
        <w:t xml:space="preserve">LIBRE GESTION CON CONTRATO DE SERVICIOS </w:t>
      </w:r>
    </w:p>
    <w:p w:rsidR="00E478FA" w:rsidRPr="00CE4E0E" w:rsidRDefault="00E478FA" w:rsidP="00E478FA">
      <w:pPr>
        <w:jc w:val="both"/>
        <w:rPr>
          <w:rFonts w:ascii="Arial" w:hAnsi="Arial" w:cs="Arial"/>
          <w:noProof/>
          <w:lang w:eastAsia="es-SV"/>
        </w:rPr>
      </w:pPr>
      <w:r w:rsidRPr="00EA2451">
        <w:rPr>
          <w:rFonts w:ascii="Arial" w:hAnsi="Arial" w:cs="Arial"/>
          <w:noProof/>
          <w:lang w:eastAsia="es-SV"/>
        </w:rPr>
        <w:drawing>
          <wp:inline distT="0" distB="0" distL="0" distR="0" wp14:anchorId="00FFE24E" wp14:editId="73996A54">
            <wp:extent cx="6295910" cy="2581275"/>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8629" cy="2582390"/>
                    </a:xfrm>
                    <a:prstGeom prst="rect">
                      <a:avLst/>
                    </a:prstGeom>
                    <a:noFill/>
                    <a:ln>
                      <a:noFill/>
                    </a:ln>
                  </pic:spPr>
                </pic:pic>
              </a:graphicData>
            </a:graphic>
          </wp:inline>
        </w:drawing>
      </w:r>
    </w:p>
    <w:p w:rsidR="00E478FA" w:rsidRPr="00CE4E0E" w:rsidRDefault="00E478FA" w:rsidP="00E478FA">
      <w:pPr>
        <w:rPr>
          <w:rFonts w:ascii="Arial" w:hAnsi="Arial" w:cs="Arial"/>
          <w:b/>
          <w:bCs/>
          <w:color w:val="4472C4" w:themeColor="accent5"/>
          <w:lang w:val="es-ES"/>
        </w:rPr>
      </w:pPr>
      <w:bookmarkStart w:id="1" w:name="_Hlk125377250"/>
      <w:r w:rsidRPr="00CE4E0E">
        <w:rPr>
          <w:rFonts w:ascii="Arial" w:hAnsi="Arial" w:cs="Arial"/>
          <w:b/>
          <w:bCs/>
          <w:color w:val="4472C4" w:themeColor="accent5"/>
          <w:lang w:val="es-ES"/>
        </w:rPr>
        <w:t>LICITACION PÚBLICA</w:t>
      </w:r>
    </w:p>
    <w:bookmarkEnd w:id="1"/>
    <w:p w:rsidR="00E478FA" w:rsidRPr="00CE4E0E" w:rsidRDefault="00E478FA" w:rsidP="00E478FA">
      <w:pPr>
        <w:jc w:val="both"/>
        <w:rPr>
          <w:rFonts w:ascii="Arial" w:hAnsi="Arial" w:cs="Arial"/>
          <w:noProof/>
          <w:lang w:eastAsia="es-SV"/>
        </w:rPr>
      </w:pPr>
      <w:r w:rsidRPr="00EA2451">
        <w:rPr>
          <w:rFonts w:ascii="Arial" w:hAnsi="Arial" w:cs="Arial"/>
          <w:noProof/>
          <w:lang w:eastAsia="es-SV"/>
        </w:rPr>
        <w:drawing>
          <wp:inline distT="0" distB="0" distL="0" distR="0" wp14:anchorId="5F9107DC" wp14:editId="59E76527">
            <wp:extent cx="6275330" cy="188595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3340" cy="1888357"/>
                    </a:xfrm>
                    <a:prstGeom prst="rect">
                      <a:avLst/>
                    </a:prstGeom>
                    <a:noFill/>
                    <a:ln>
                      <a:noFill/>
                    </a:ln>
                  </pic:spPr>
                </pic:pic>
              </a:graphicData>
            </a:graphic>
          </wp:inline>
        </w:drawing>
      </w:r>
    </w:p>
    <w:p w:rsidR="00E478FA" w:rsidRPr="00CE4E0E" w:rsidRDefault="00E478FA" w:rsidP="00E478FA">
      <w:pPr>
        <w:ind w:firstLine="1"/>
        <w:rPr>
          <w:rFonts w:ascii="Arial" w:hAnsi="Arial" w:cs="Arial"/>
          <w:b/>
          <w:bCs/>
          <w:color w:val="4472C4" w:themeColor="accent5"/>
          <w:lang w:val="es-ES"/>
        </w:rPr>
      </w:pPr>
      <w:r w:rsidRPr="00CE4E0E">
        <w:rPr>
          <w:rFonts w:ascii="Arial" w:hAnsi="Arial" w:cs="Arial"/>
          <w:b/>
          <w:bCs/>
          <w:color w:val="4472C4" w:themeColor="accent5"/>
          <w:lang w:val="es-ES"/>
        </w:rPr>
        <w:t>CONTRATACION DIRECTA</w:t>
      </w:r>
    </w:p>
    <w:p w:rsidR="00E478FA" w:rsidRPr="00CE4E0E" w:rsidRDefault="00E478FA" w:rsidP="00E478FA">
      <w:pPr>
        <w:jc w:val="both"/>
        <w:rPr>
          <w:rFonts w:ascii="Arial" w:hAnsi="Arial" w:cs="Arial"/>
          <w:noProof/>
          <w:lang w:eastAsia="es-SV"/>
        </w:rPr>
      </w:pPr>
      <w:r w:rsidRPr="00EA2451">
        <w:rPr>
          <w:rFonts w:ascii="Arial" w:hAnsi="Arial" w:cs="Arial"/>
          <w:noProof/>
          <w:lang w:eastAsia="es-SV"/>
        </w:rPr>
        <w:drawing>
          <wp:inline distT="0" distB="0" distL="0" distR="0" wp14:anchorId="1D206808" wp14:editId="7F43ACBB">
            <wp:extent cx="6229350" cy="925374"/>
            <wp:effectExtent l="0" t="0" r="0" b="825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3120" cy="933362"/>
                    </a:xfrm>
                    <a:prstGeom prst="rect">
                      <a:avLst/>
                    </a:prstGeom>
                    <a:noFill/>
                    <a:ln>
                      <a:noFill/>
                    </a:ln>
                  </pic:spPr>
                </pic:pic>
              </a:graphicData>
            </a:graphic>
          </wp:inline>
        </w:drawing>
      </w:r>
    </w:p>
    <w:p w:rsidR="00E478FA" w:rsidRPr="00CE4E0E" w:rsidRDefault="00E478FA" w:rsidP="00E478FA">
      <w:pPr>
        <w:jc w:val="both"/>
        <w:rPr>
          <w:rFonts w:ascii="Arial" w:hAnsi="Arial" w:cs="Arial"/>
          <w:b/>
          <w:color w:val="2F5496" w:themeColor="accent5" w:themeShade="BF"/>
          <w:u w:val="single"/>
        </w:rPr>
      </w:pPr>
      <w:r w:rsidRPr="00CE4E0E">
        <w:rPr>
          <w:rFonts w:ascii="Arial" w:hAnsi="Arial" w:cs="Arial"/>
        </w:rPr>
        <w:lastRenderedPageBreak/>
        <w:t>En total para el mes de noviembre se adjudicaron</w:t>
      </w:r>
      <w:r w:rsidRPr="00CE4E0E">
        <w:rPr>
          <w:rFonts w:ascii="Arial" w:hAnsi="Arial" w:cs="Arial"/>
          <w:b/>
        </w:rPr>
        <w:t xml:space="preserve"> 74 </w:t>
      </w:r>
      <w:r w:rsidRPr="00CE4E0E">
        <w:rPr>
          <w:rFonts w:ascii="Arial" w:hAnsi="Arial" w:cs="Arial"/>
        </w:rPr>
        <w:t xml:space="preserve">procesos por un monto de </w:t>
      </w:r>
      <w:r w:rsidRPr="00CE4E0E">
        <w:rPr>
          <w:rFonts w:ascii="Arial" w:hAnsi="Arial" w:cs="Arial"/>
          <w:b/>
        </w:rPr>
        <w:t>$597,135.55</w:t>
      </w:r>
      <w:r w:rsidRPr="00CE4E0E">
        <w:rPr>
          <w:rFonts w:ascii="Arial" w:hAnsi="Arial" w:cs="Arial"/>
        </w:rPr>
        <w:t xml:space="preserve"> y se Declaró Desierta una Licitación Pública.</w:t>
      </w:r>
    </w:p>
    <w:p w:rsidR="00E478FA" w:rsidRDefault="00E478FA" w:rsidP="00E478FA">
      <w:pPr>
        <w:ind w:left="12" w:hanging="12"/>
        <w:contextualSpacing/>
        <w:rPr>
          <w:rFonts w:cs="Arial"/>
          <w:sz w:val="20"/>
          <w:szCs w:val="20"/>
        </w:rPr>
      </w:pPr>
    </w:p>
    <w:p w:rsidR="00572B70" w:rsidRDefault="00572B70" w:rsidP="00E478FA">
      <w:pPr>
        <w:ind w:left="12" w:hanging="12"/>
        <w:contextualSpacing/>
        <w:rPr>
          <w:rFonts w:cs="Arial"/>
          <w:sz w:val="20"/>
          <w:szCs w:val="20"/>
        </w:rPr>
      </w:pPr>
    </w:p>
    <w:p w:rsidR="00572B70" w:rsidRDefault="00572B70" w:rsidP="00E478FA">
      <w:pPr>
        <w:ind w:left="12" w:hanging="12"/>
        <w:contextualSpacing/>
        <w:rPr>
          <w:rFonts w:cs="Arial"/>
          <w:sz w:val="20"/>
          <w:szCs w:val="20"/>
        </w:rPr>
      </w:pPr>
    </w:p>
    <w:p w:rsidR="00572B70" w:rsidRDefault="00572B70" w:rsidP="00E478FA">
      <w:pPr>
        <w:ind w:left="12" w:hanging="12"/>
        <w:contextualSpacing/>
        <w:rPr>
          <w:rFonts w:cs="Arial"/>
          <w:sz w:val="20"/>
          <w:szCs w:val="20"/>
        </w:rPr>
      </w:pPr>
    </w:p>
    <w:p w:rsidR="00572B70" w:rsidRDefault="00572B70" w:rsidP="00E478FA">
      <w:pPr>
        <w:ind w:left="12" w:hanging="12"/>
        <w:contextualSpacing/>
        <w:rPr>
          <w:rFonts w:cs="Arial"/>
          <w:sz w:val="20"/>
          <w:szCs w:val="20"/>
        </w:rPr>
      </w:pPr>
    </w:p>
    <w:p w:rsidR="00572B70" w:rsidRPr="00CE4E0E" w:rsidRDefault="00572B70" w:rsidP="00E478FA">
      <w:pPr>
        <w:ind w:left="12" w:hanging="12"/>
        <w:contextualSpacing/>
        <w:rPr>
          <w:rFonts w:ascii="Arial" w:hAnsi="Arial" w:cs="Arial"/>
          <w:b/>
          <w:color w:val="2F5496" w:themeColor="accent5" w:themeShade="BF"/>
          <w:u w:val="single"/>
        </w:rPr>
      </w:pPr>
    </w:p>
    <w:p w:rsidR="00E478FA" w:rsidRDefault="00E478FA" w:rsidP="00E478FA">
      <w:pPr>
        <w:ind w:left="12" w:hanging="12"/>
        <w:contextualSpacing/>
        <w:rPr>
          <w:rFonts w:ascii="Arial" w:hAnsi="Arial" w:cs="Arial"/>
          <w:b/>
          <w:bCs/>
          <w:color w:val="4472C4" w:themeColor="accent5"/>
          <w:lang w:val="es-ES"/>
        </w:rPr>
      </w:pPr>
      <w:r>
        <w:rPr>
          <w:rFonts w:ascii="Arial" w:hAnsi="Arial" w:cs="Arial"/>
          <w:b/>
          <w:color w:val="4472C4" w:themeColor="accent5"/>
          <w:u w:val="single"/>
        </w:rPr>
        <w:t>MES DE DICIEMBRE-2022</w:t>
      </w:r>
      <w:r w:rsidRPr="00EA2451">
        <w:rPr>
          <w:rFonts w:ascii="Arial" w:hAnsi="Arial" w:cs="Arial"/>
          <w:b/>
          <w:color w:val="4472C4" w:themeColor="accent5"/>
        </w:rPr>
        <w:t xml:space="preserve">    </w:t>
      </w:r>
      <w:r>
        <w:rPr>
          <w:rFonts w:ascii="Arial" w:hAnsi="Arial" w:cs="Arial"/>
          <w:b/>
          <w:color w:val="4472C4" w:themeColor="accent5"/>
        </w:rPr>
        <w:t xml:space="preserve">    </w:t>
      </w:r>
      <w:r w:rsidRPr="00CE4E0E">
        <w:rPr>
          <w:rFonts w:ascii="Arial" w:hAnsi="Arial" w:cs="Arial"/>
          <w:b/>
          <w:bCs/>
          <w:color w:val="4472C4" w:themeColor="accent5"/>
          <w:lang w:val="es-ES"/>
        </w:rPr>
        <w:t>LIBRE GESTIÓN CON ORDENES DE COMPRA</w:t>
      </w:r>
    </w:p>
    <w:p w:rsidR="00572B70" w:rsidRPr="00EA2451" w:rsidRDefault="00572B70" w:rsidP="00E478FA">
      <w:pPr>
        <w:ind w:left="12" w:hanging="12"/>
        <w:contextualSpacing/>
        <w:rPr>
          <w:rFonts w:ascii="Arial" w:hAnsi="Arial" w:cs="Arial"/>
          <w:b/>
          <w:color w:val="4472C4" w:themeColor="accent5"/>
          <w:u w:val="single"/>
        </w:rPr>
      </w:pPr>
    </w:p>
    <w:p w:rsidR="00E478FA" w:rsidRPr="00CE4E0E" w:rsidRDefault="00E478FA" w:rsidP="00E478FA">
      <w:pPr>
        <w:jc w:val="both"/>
        <w:rPr>
          <w:rFonts w:ascii="Arial" w:hAnsi="Arial" w:cs="Arial"/>
        </w:rPr>
      </w:pPr>
      <w:r w:rsidRPr="00EA2451">
        <w:rPr>
          <w:rFonts w:ascii="Arial" w:hAnsi="Arial" w:cs="Arial"/>
          <w:noProof/>
          <w:lang w:eastAsia="es-SV"/>
        </w:rPr>
        <w:lastRenderedPageBreak/>
        <w:drawing>
          <wp:inline distT="0" distB="0" distL="0" distR="0" wp14:anchorId="62467A1E" wp14:editId="44C7B839">
            <wp:extent cx="6207216" cy="6696075"/>
            <wp:effectExtent l="0" t="0" r="3175" b="0"/>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3760" cy="6703134"/>
                    </a:xfrm>
                    <a:prstGeom prst="rect">
                      <a:avLst/>
                    </a:prstGeom>
                    <a:noFill/>
                    <a:ln>
                      <a:noFill/>
                    </a:ln>
                  </pic:spPr>
                </pic:pic>
              </a:graphicData>
            </a:graphic>
          </wp:inline>
        </w:drawing>
      </w:r>
    </w:p>
    <w:p w:rsidR="00E478FA" w:rsidRDefault="00E478FA" w:rsidP="00E478FA">
      <w:pPr>
        <w:spacing w:after="0" w:line="240" w:lineRule="auto"/>
        <w:jc w:val="both"/>
        <w:rPr>
          <w:rFonts w:cs="Arial"/>
          <w:sz w:val="18"/>
          <w:szCs w:val="18"/>
        </w:rPr>
      </w:pPr>
    </w:p>
    <w:p w:rsidR="00E478FA" w:rsidRDefault="00E478FA" w:rsidP="00E478FA">
      <w:pPr>
        <w:spacing w:after="0" w:line="240" w:lineRule="auto"/>
        <w:jc w:val="both"/>
        <w:rPr>
          <w:rFonts w:cs="Arial"/>
          <w:sz w:val="14"/>
          <w:szCs w:val="14"/>
        </w:rPr>
      </w:pPr>
    </w:p>
    <w:p w:rsidR="00E478FA" w:rsidRDefault="00E478FA" w:rsidP="00E478FA">
      <w:pPr>
        <w:spacing w:after="0" w:line="240" w:lineRule="auto"/>
        <w:jc w:val="both"/>
        <w:rPr>
          <w:rFonts w:cs="Arial"/>
          <w:sz w:val="14"/>
          <w:szCs w:val="14"/>
        </w:rPr>
      </w:pPr>
    </w:p>
    <w:p w:rsidR="00E478FA" w:rsidRDefault="00E478FA" w:rsidP="00E478FA">
      <w:pPr>
        <w:spacing w:after="0" w:line="240" w:lineRule="auto"/>
        <w:jc w:val="both"/>
        <w:rPr>
          <w:rFonts w:cs="Arial"/>
          <w:sz w:val="14"/>
          <w:szCs w:val="14"/>
        </w:rPr>
      </w:pPr>
    </w:p>
    <w:p w:rsidR="00572B70" w:rsidRPr="00B97392" w:rsidRDefault="00E478FA" w:rsidP="00B97392">
      <w:pPr>
        <w:spacing w:after="0" w:line="240" w:lineRule="auto"/>
        <w:jc w:val="both"/>
        <w:rPr>
          <w:rFonts w:cs="Arial"/>
          <w:sz w:val="14"/>
          <w:szCs w:val="14"/>
        </w:rPr>
      </w:pPr>
      <w:r w:rsidRPr="00EA2451">
        <w:rPr>
          <w:rFonts w:ascii="Arial" w:hAnsi="Arial" w:cs="Arial"/>
          <w:noProof/>
          <w:lang w:eastAsia="es-SV"/>
        </w:rPr>
        <w:lastRenderedPageBreak/>
        <w:drawing>
          <wp:anchor distT="0" distB="0" distL="114300" distR="114300" simplePos="0" relativeHeight="251665408" behindDoc="1" locked="0" layoutInCell="1" allowOverlap="1" wp14:anchorId="3CF34F0E" wp14:editId="5D2C9896">
            <wp:simplePos x="0" y="0"/>
            <wp:positionH relativeFrom="column">
              <wp:posOffset>386715</wp:posOffset>
            </wp:positionH>
            <wp:positionV relativeFrom="paragraph">
              <wp:posOffset>10795</wp:posOffset>
            </wp:positionV>
            <wp:extent cx="5562600" cy="7935595"/>
            <wp:effectExtent l="0" t="0" r="0" b="8255"/>
            <wp:wrapTight wrapText="bothSides">
              <wp:wrapPolygon edited="0">
                <wp:start x="0" y="0"/>
                <wp:lineTo x="0" y="519"/>
                <wp:lineTo x="666" y="830"/>
                <wp:lineTo x="0" y="1244"/>
                <wp:lineTo x="666" y="1659"/>
                <wp:lineTo x="0" y="1763"/>
                <wp:lineTo x="0" y="2489"/>
                <wp:lineTo x="666" y="2489"/>
                <wp:lineTo x="222" y="3007"/>
                <wp:lineTo x="222" y="3163"/>
                <wp:lineTo x="666" y="3319"/>
                <wp:lineTo x="0" y="3682"/>
                <wp:lineTo x="0" y="3733"/>
                <wp:lineTo x="666" y="4148"/>
                <wp:lineTo x="0" y="4148"/>
                <wp:lineTo x="0" y="4978"/>
                <wp:lineTo x="666" y="4978"/>
                <wp:lineTo x="222" y="5341"/>
                <wp:lineTo x="222" y="5445"/>
                <wp:lineTo x="666" y="5807"/>
                <wp:lineTo x="0" y="5911"/>
                <wp:lineTo x="0" y="6533"/>
                <wp:lineTo x="666" y="6637"/>
                <wp:lineTo x="0" y="7000"/>
                <wp:lineTo x="0" y="8089"/>
                <wp:lineTo x="666" y="8296"/>
                <wp:lineTo x="222" y="8504"/>
                <wp:lineTo x="0" y="9126"/>
                <wp:lineTo x="0" y="9489"/>
                <wp:lineTo x="666" y="9956"/>
                <wp:lineTo x="0" y="10111"/>
                <wp:lineTo x="0" y="10785"/>
                <wp:lineTo x="666" y="10785"/>
                <wp:lineTo x="0" y="11252"/>
                <wp:lineTo x="666" y="11615"/>
                <wp:lineTo x="0" y="11615"/>
                <wp:lineTo x="0" y="12341"/>
                <wp:lineTo x="666" y="12445"/>
                <wp:lineTo x="148" y="12756"/>
                <wp:lineTo x="148" y="12859"/>
                <wp:lineTo x="666" y="13274"/>
                <wp:lineTo x="0" y="13274"/>
                <wp:lineTo x="0" y="14000"/>
                <wp:lineTo x="666" y="14104"/>
                <wp:lineTo x="0" y="14674"/>
                <wp:lineTo x="0" y="14726"/>
                <wp:lineTo x="666" y="14934"/>
                <wp:lineTo x="148" y="15296"/>
                <wp:lineTo x="148" y="15400"/>
                <wp:lineTo x="666" y="15763"/>
                <wp:lineTo x="0" y="16022"/>
                <wp:lineTo x="0" y="17371"/>
                <wp:lineTo x="666" y="17422"/>
                <wp:lineTo x="148" y="17889"/>
                <wp:lineTo x="666" y="18252"/>
                <wp:lineTo x="0" y="18356"/>
                <wp:lineTo x="0" y="18926"/>
                <wp:lineTo x="666" y="19082"/>
                <wp:lineTo x="0" y="19445"/>
                <wp:lineTo x="0" y="20534"/>
                <wp:lineTo x="666" y="20741"/>
                <wp:lineTo x="148" y="20948"/>
                <wp:lineTo x="148" y="21052"/>
                <wp:lineTo x="666" y="21571"/>
                <wp:lineTo x="21526" y="21571"/>
                <wp:lineTo x="21526" y="0"/>
                <wp:lineTo x="0" y="0"/>
              </wp:wrapPolygon>
            </wp:wrapTight>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21">
                      <a:extLst>
                        <a:ext uri="{28A0092B-C50C-407E-A947-70E740481C1C}">
                          <a14:useLocalDpi xmlns:a14="http://schemas.microsoft.com/office/drawing/2010/main" val="0"/>
                        </a:ext>
                      </a:extLst>
                    </a:blip>
                    <a:srcRect r="484"/>
                    <a:stretch/>
                  </pic:blipFill>
                  <pic:spPr bwMode="auto">
                    <a:xfrm>
                      <a:off x="0" y="0"/>
                      <a:ext cx="5562600" cy="793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78FA" w:rsidRPr="00CE4E0E" w:rsidRDefault="00E478FA" w:rsidP="00E478FA">
      <w:pPr>
        <w:jc w:val="both"/>
        <w:rPr>
          <w:rFonts w:ascii="Arial" w:hAnsi="Arial" w:cs="Arial"/>
        </w:rPr>
      </w:pPr>
      <w:r w:rsidRPr="00EA2451">
        <w:rPr>
          <w:rFonts w:ascii="Arial" w:hAnsi="Arial" w:cs="Arial"/>
          <w:noProof/>
          <w:lang w:eastAsia="es-SV"/>
        </w:rPr>
        <w:lastRenderedPageBreak/>
        <w:drawing>
          <wp:anchor distT="0" distB="0" distL="114300" distR="114300" simplePos="0" relativeHeight="251666432" behindDoc="1" locked="0" layoutInCell="1" allowOverlap="1" wp14:anchorId="12E69DCB" wp14:editId="34402C6B">
            <wp:simplePos x="0" y="0"/>
            <wp:positionH relativeFrom="column">
              <wp:posOffset>5715</wp:posOffset>
            </wp:positionH>
            <wp:positionV relativeFrom="paragraph">
              <wp:posOffset>290830</wp:posOffset>
            </wp:positionV>
            <wp:extent cx="6202680" cy="7229475"/>
            <wp:effectExtent l="0" t="0" r="7620" b="9525"/>
            <wp:wrapTight wrapText="bothSides">
              <wp:wrapPolygon edited="0">
                <wp:start x="0" y="0"/>
                <wp:lineTo x="0" y="569"/>
                <wp:lineTo x="663" y="911"/>
                <wp:lineTo x="0" y="1195"/>
                <wp:lineTo x="0" y="2391"/>
                <wp:lineTo x="663" y="2732"/>
                <wp:lineTo x="0" y="2732"/>
                <wp:lineTo x="0" y="3472"/>
                <wp:lineTo x="663" y="3643"/>
                <wp:lineTo x="0" y="3927"/>
                <wp:lineTo x="0" y="4496"/>
                <wp:lineTo x="663" y="4553"/>
                <wp:lineTo x="133" y="4952"/>
                <wp:lineTo x="133" y="5066"/>
                <wp:lineTo x="663" y="5464"/>
                <wp:lineTo x="0" y="5464"/>
                <wp:lineTo x="0" y="6147"/>
                <wp:lineTo x="663" y="6375"/>
                <wp:lineTo x="0" y="6659"/>
                <wp:lineTo x="0" y="7911"/>
                <wp:lineTo x="663" y="8196"/>
                <wp:lineTo x="0" y="8424"/>
                <wp:lineTo x="0" y="9107"/>
                <wp:lineTo x="663" y="9107"/>
                <wp:lineTo x="133" y="9676"/>
                <wp:lineTo x="663" y="10017"/>
                <wp:lineTo x="0" y="10131"/>
                <wp:lineTo x="0" y="10814"/>
                <wp:lineTo x="663" y="10928"/>
                <wp:lineTo x="0" y="11383"/>
                <wp:lineTo x="663" y="11839"/>
                <wp:lineTo x="0" y="11839"/>
                <wp:lineTo x="0" y="12579"/>
                <wp:lineTo x="663" y="12749"/>
                <wp:lineTo x="133" y="13034"/>
                <wp:lineTo x="133" y="13148"/>
                <wp:lineTo x="663" y="13660"/>
                <wp:lineTo x="0" y="13660"/>
                <wp:lineTo x="0" y="14343"/>
                <wp:lineTo x="663" y="14571"/>
                <wp:lineTo x="0" y="14912"/>
                <wp:lineTo x="0" y="16108"/>
                <wp:lineTo x="663" y="16392"/>
                <wp:lineTo x="199" y="16392"/>
                <wp:lineTo x="66" y="16961"/>
                <wp:lineTo x="133" y="17303"/>
                <wp:lineTo x="0" y="17815"/>
                <wp:lineTo x="0" y="17872"/>
                <wp:lineTo x="663" y="18213"/>
                <wp:lineTo x="0" y="18441"/>
                <wp:lineTo x="0" y="19124"/>
                <wp:lineTo x="663" y="19124"/>
                <wp:lineTo x="133" y="19750"/>
                <wp:lineTo x="663" y="20035"/>
                <wp:lineTo x="0" y="20319"/>
                <wp:lineTo x="66" y="20945"/>
                <wp:lineTo x="663" y="21572"/>
                <wp:lineTo x="21560" y="21572"/>
                <wp:lineTo x="21560" y="0"/>
                <wp:lineTo x="0" y="0"/>
              </wp:wrapPolygon>
            </wp:wrapTight>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02680" cy="7229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8FA" w:rsidRPr="00EA2451" w:rsidRDefault="00E478FA" w:rsidP="00E478FA">
      <w:pPr>
        <w:spacing w:after="0" w:line="240" w:lineRule="auto"/>
        <w:jc w:val="both"/>
        <w:rPr>
          <w:rFonts w:cs="Arial"/>
          <w:sz w:val="20"/>
          <w:szCs w:val="20"/>
        </w:rPr>
      </w:pPr>
    </w:p>
    <w:p w:rsidR="00E478FA" w:rsidRPr="00CE4E0E" w:rsidRDefault="00E478FA" w:rsidP="00E478FA">
      <w:pPr>
        <w:jc w:val="both"/>
        <w:rPr>
          <w:rFonts w:ascii="Arial" w:hAnsi="Arial" w:cs="Arial"/>
        </w:rPr>
      </w:pPr>
      <w:r w:rsidRPr="00EA2451">
        <w:rPr>
          <w:rFonts w:ascii="Arial" w:hAnsi="Arial" w:cs="Arial"/>
          <w:noProof/>
          <w:lang w:eastAsia="es-SV"/>
        </w:rPr>
        <w:lastRenderedPageBreak/>
        <w:drawing>
          <wp:inline distT="0" distB="0" distL="0" distR="0" wp14:anchorId="1CF4DD24" wp14:editId="78D46080">
            <wp:extent cx="6316566" cy="3867150"/>
            <wp:effectExtent l="0" t="0" r="8255"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7355" cy="3873756"/>
                    </a:xfrm>
                    <a:prstGeom prst="rect">
                      <a:avLst/>
                    </a:prstGeom>
                    <a:noFill/>
                    <a:ln>
                      <a:noFill/>
                    </a:ln>
                  </pic:spPr>
                </pic:pic>
              </a:graphicData>
            </a:graphic>
          </wp:inline>
        </w:drawing>
      </w:r>
    </w:p>
    <w:p w:rsidR="00E478FA" w:rsidRPr="00CE4E0E" w:rsidRDefault="00E478FA" w:rsidP="00E478FA">
      <w:pPr>
        <w:ind w:firstLine="1"/>
        <w:rPr>
          <w:rFonts w:ascii="Arial" w:hAnsi="Arial" w:cs="Arial"/>
          <w:b/>
          <w:bCs/>
          <w:color w:val="4472C4" w:themeColor="accent5"/>
          <w:lang w:val="es-ES"/>
        </w:rPr>
      </w:pPr>
    </w:p>
    <w:p w:rsidR="00E478FA" w:rsidRPr="00CE4E0E" w:rsidRDefault="00E478FA" w:rsidP="00E478FA">
      <w:pPr>
        <w:jc w:val="both"/>
        <w:rPr>
          <w:rFonts w:ascii="Arial" w:hAnsi="Arial" w:cs="Arial"/>
          <w:b/>
        </w:rPr>
      </w:pPr>
      <w:r w:rsidRPr="00CE4E0E">
        <w:rPr>
          <w:rFonts w:ascii="Arial" w:hAnsi="Arial" w:cs="Arial"/>
          <w:bCs/>
          <w:color w:val="000000"/>
          <w:lang w:val="es-ES"/>
        </w:rPr>
        <w:t>Es de considerar que fueron 67 órdenes de compra efectivas y 3 órdenes de compra inutilizadas.</w:t>
      </w:r>
    </w:p>
    <w:p w:rsidR="00E478FA" w:rsidRPr="00CE4E0E" w:rsidRDefault="00E478FA" w:rsidP="00E478FA">
      <w:pPr>
        <w:ind w:firstLine="1"/>
        <w:rPr>
          <w:rFonts w:ascii="Arial" w:hAnsi="Arial" w:cs="Arial"/>
          <w:b/>
          <w:bCs/>
          <w:color w:val="4472C4" w:themeColor="accent5"/>
          <w:lang w:val="es-ES"/>
        </w:rPr>
      </w:pPr>
      <w:r w:rsidRPr="00EA2451">
        <w:rPr>
          <w:rFonts w:ascii="Arial" w:hAnsi="Arial" w:cs="Arial"/>
          <w:noProof/>
          <w:lang w:eastAsia="es-SV"/>
        </w:rPr>
        <w:drawing>
          <wp:inline distT="0" distB="0" distL="0" distR="0" wp14:anchorId="06871812" wp14:editId="07B330E7">
            <wp:extent cx="6657975" cy="190500"/>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57975" cy="190500"/>
                    </a:xfrm>
                    <a:prstGeom prst="rect">
                      <a:avLst/>
                    </a:prstGeom>
                    <a:noFill/>
                    <a:ln>
                      <a:noFill/>
                    </a:ln>
                  </pic:spPr>
                </pic:pic>
              </a:graphicData>
            </a:graphic>
          </wp:inline>
        </w:drawing>
      </w:r>
    </w:p>
    <w:p w:rsidR="00E478FA" w:rsidRPr="00CE4E0E" w:rsidRDefault="00E478FA" w:rsidP="00E478FA">
      <w:pPr>
        <w:ind w:firstLine="1"/>
        <w:rPr>
          <w:rFonts w:ascii="Arial" w:hAnsi="Arial" w:cs="Arial"/>
          <w:b/>
          <w:bCs/>
          <w:color w:val="4472C4" w:themeColor="accent5"/>
          <w:lang w:val="es-ES"/>
        </w:rPr>
      </w:pPr>
      <w:r w:rsidRPr="00EA2451">
        <w:rPr>
          <w:rFonts w:ascii="Arial" w:hAnsi="Arial" w:cs="Arial"/>
          <w:noProof/>
          <w:lang w:eastAsia="es-SV"/>
        </w:rPr>
        <w:drawing>
          <wp:inline distT="0" distB="0" distL="0" distR="0" wp14:anchorId="0067B08A" wp14:editId="24EC4E77">
            <wp:extent cx="6305550" cy="1947939"/>
            <wp:effectExtent l="0" t="0" r="0" b="0"/>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14470" cy="1950695"/>
                    </a:xfrm>
                    <a:prstGeom prst="rect">
                      <a:avLst/>
                    </a:prstGeom>
                    <a:noFill/>
                    <a:ln>
                      <a:noFill/>
                    </a:ln>
                  </pic:spPr>
                </pic:pic>
              </a:graphicData>
            </a:graphic>
          </wp:inline>
        </w:drawing>
      </w:r>
    </w:p>
    <w:p w:rsidR="00E478FA" w:rsidRDefault="00E478FA" w:rsidP="00E478FA">
      <w:pPr>
        <w:spacing w:after="0" w:line="240" w:lineRule="auto"/>
        <w:jc w:val="both"/>
        <w:rPr>
          <w:rFonts w:cs="Arial"/>
        </w:rPr>
      </w:pPr>
    </w:p>
    <w:p w:rsidR="00E478FA" w:rsidRDefault="00E478FA" w:rsidP="00E478FA">
      <w:pPr>
        <w:spacing w:after="0" w:line="240" w:lineRule="auto"/>
        <w:jc w:val="both"/>
        <w:rPr>
          <w:rFonts w:cs="Arial"/>
        </w:rPr>
      </w:pPr>
    </w:p>
    <w:p w:rsidR="00E478FA" w:rsidRDefault="00E478FA" w:rsidP="00E478FA">
      <w:pPr>
        <w:ind w:firstLine="1"/>
        <w:rPr>
          <w:rFonts w:ascii="Arial" w:hAnsi="Arial" w:cs="Arial"/>
          <w:b/>
          <w:bCs/>
          <w:color w:val="4472C4" w:themeColor="accent5"/>
          <w:lang w:val="es-ES"/>
        </w:rPr>
      </w:pPr>
    </w:p>
    <w:p w:rsidR="00E478FA" w:rsidRDefault="00E478FA" w:rsidP="00E478FA">
      <w:pPr>
        <w:ind w:firstLine="1"/>
        <w:rPr>
          <w:rFonts w:ascii="Arial" w:hAnsi="Arial" w:cs="Arial"/>
          <w:b/>
          <w:bCs/>
          <w:color w:val="4472C4" w:themeColor="accent5"/>
          <w:lang w:val="es-ES"/>
        </w:rPr>
      </w:pPr>
    </w:p>
    <w:p w:rsidR="00E478FA" w:rsidRDefault="00E478FA" w:rsidP="00E478FA">
      <w:pPr>
        <w:ind w:firstLine="1"/>
        <w:rPr>
          <w:rFonts w:ascii="Arial" w:hAnsi="Arial" w:cs="Arial"/>
          <w:b/>
          <w:bCs/>
          <w:color w:val="4472C4" w:themeColor="accent5"/>
          <w:lang w:val="es-ES"/>
        </w:rPr>
      </w:pPr>
    </w:p>
    <w:p w:rsidR="00E478FA" w:rsidRDefault="00E478FA" w:rsidP="00E478FA">
      <w:pPr>
        <w:ind w:firstLine="1"/>
        <w:rPr>
          <w:rFonts w:ascii="Arial" w:hAnsi="Arial" w:cs="Arial"/>
          <w:b/>
          <w:bCs/>
          <w:color w:val="4472C4" w:themeColor="accent5"/>
          <w:lang w:val="es-ES"/>
        </w:rPr>
      </w:pPr>
    </w:p>
    <w:p w:rsidR="00E478FA" w:rsidRDefault="00E478FA" w:rsidP="00E478FA">
      <w:pPr>
        <w:ind w:firstLine="1"/>
        <w:rPr>
          <w:rFonts w:ascii="Arial" w:hAnsi="Arial" w:cs="Arial"/>
          <w:b/>
          <w:bCs/>
          <w:color w:val="4472C4" w:themeColor="accent5"/>
          <w:lang w:val="es-ES"/>
        </w:rPr>
      </w:pPr>
      <w:r w:rsidRPr="00CE4E0E">
        <w:rPr>
          <w:rFonts w:ascii="Arial" w:hAnsi="Arial" w:cs="Arial"/>
          <w:b/>
          <w:bCs/>
          <w:color w:val="4472C4" w:themeColor="accent5"/>
          <w:lang w:val="es-ES"/>
        </w:rPr>
        <w:t>CONTRATACION DIRECTA</w:t>
      </w:r>
    </w:p>
    <w:p w:rsidR="00E478FA" w:rsidRDefault="00E478FA" w:rsidP="00E478FA">
      <w:pPr>
        <w:ind w:firstLine="1"/>
        <w:rPr>
          <w:rFonts w:ascii="Arial" w:hAnsi="Arial" w:cs="Arial"/>
          <w:b/>
          <w:bCs/>
          <w:color w:val="4472C4" w:themeColor="accent5"/>
          <w:lang w:val="es-ES"/>
        </w:rPr>
      </w:pPr>
    </w:p>
    <w:p w:rsidR="00E478FA" w:rsidRPr="00CE4E0E" w:rsidRDefault="00E478FA" w:rsidP="00E478FA">
      <w:pPr>
        <w:ind w:firstLine="1"/>
        <w:rPr>
          <w:rFonts w:ascii="Arial" w:hAnsi="Arial" w:cs="Arial"/>
          <w:b/>
          <w:bCs/>
          <w:color w:val="4472C4" w:themeColor="accent5"/>
          <w:lang w:val="es-ES"/>
        </w:rPr>
      </w:pPr>
    </w:p>
    <w:p w:rsidR="00E478FA" w:rsidRPr="00CE4E0E" w:rsidRDefault="00E478FA" w:rsidP="00E478FA">
      <w:pPr>
        <w:jc w:val="both"/>
        <w:rPr>
          <w:rFonts w:ascii="Arial" w:hAnsi="Arial" w:cs="Arial"/>
        </w:rPr>
      </w:pPr>
      <w:r w:rsidRPr="00EA2451">
        <w:rPr>
          <w:rFonts w:ascii="Arial" w:hAnsi="Arial" w:cs="Arial"/>
          <w:noProof/>
          <w:lang w:eastAsia="es-SV"/>
        </w:rPr>
        <w:drawing>
          <wp:inline distT="0" distB="0" distL="0" distR="0" wp14:anchorId="188AE4C8" wp14:editId="23777B57">
            <wp:extent cx="6516370" cy="2409825"/>
            <wp:effectExtent l="0" t="0" r="0" b="9525"/>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20811" cy="2411467"/>
                    </a:xfrm>
                    <a:prstGeom prst="rect">
                      <a:avLst/>
                    </a:prstGeom>
                    <a:noFill/>
                    <a:ln>
                      <a:noFill/>
                    </a:ln>
                  </pic:spPr>
                </pic:pic>
              </a:graphicData>
            </a:graphic>
          </wp:inline>
        </w:drawing>
      </w:r>
    </w:p>
    <w:p w:rsidR="00E478FA" w:rsidRDefault="00E478FA" w:rsidP="00E478FA">
      <w:pPr>
        <w:jc w:val="both"/>
        <w:rPr>
          <w:rFonts w:ascii="Arial" w:hAnsi="Arial" w:cs="Arial"/>
        </w:rPr>
      </w:pPr>
    </w:p>
    <w:p w:rsidR="00E478FA" w:rsidRPr="000F1103" w:rsidRDefault="00E478FA" w:rsidP="00E478FA">
      <w:pPr>
        <w:jc w:val="both"/>
        <w:rPr>
          <w:rFonts w:ascii="Arial" w:hAnsi="Arial" w:cs="Arial"/>
        </w:rPr>
      </w:pPr>
      <w:r w:rsidRPr="00CE4E0E">
        <w:rPr>
          <w:rFonts w:ascii="Arial" w:hAnsi="Arial" w:cs="Arial"/>
        </w:rPr>
        <w:t xml:space="preserve"> </w:t>
      </w:r>
      <w:r w:rsidRPr="000F1103">
        <w:rPr>
          <w:rFonts w:ascii="Arial" w:hAnsi="Arial" w:cs="Arial"/>
        </w:rPr>
        <w:t xml:space="preserve">En total en el mes de diciembre se adjudicaron </w:t>
      </w:r>
      <w:r w:rsidRPr="000F1103">
        <w:rPr>
          <w:rFonts w:ascii="Arial" w:hAnsi="Arial" w:cs="Arial"/>
          <w:b/>
          <w:bCs/>
        </w:rPr>
        <w:t>66</w:t>
      </w:r>
      <w:r w:rsidRPr="000F1103">
        <w:rPr>
          <w:rFonts w:ascii="Arial" w:hAnsi="Arial" w:cs="Arial"/>
        </w:rPr>
        <w:t xml:space="preserve"> procesos por un monto de </w:t>
      </w:r>
      <w:r w:rsidRPr="000F1103">
        <w:rPr>
          <w:rFonts w:ascii="Arial" w:hAnsi="Arial" w:cs="Arial"/>
          <w:b/>
        </w:rPr>
        <w:t>$519,144.00.</w:t>
      </w:r>
      <w:r w:rsidRPr="000F1103">
        <w:rPr>
          <w:rFonts w:ascii="Arial" w:hAnsi="Arial" w:cs="Arial"/>
        </w:rPr>
        <w:t xml:space="preserve"> </w:t>
      </w:r>
    </w:p>
    <w:p w:rsidR="00E478FA" w:rsidRDefault="00E478FA" w:rsidP="00E478FA">
      <w:pPr>
        <w:jc w:val="both"/>
        <w:rPr>
          <w:rFonts w:ascii="Arial" w:hAnsi="Arial" w:cs="Arial"/>
        </w:rPr>
      </w:pPr>
    </w:p>
    <w:p w:rsidR="00E478FA" w:rsidRDefault="00E478FA" w:rsidP="00E478FA">
      <w:pPr>
        <w:jc w:val="both"/>
        <w:rPr>
          <w:rFonts w:ascii="Arial" w:hAnsi="Arial" w:cs="Arial"/>
        </w:rPr>
      </w:pPr>
    </w:p>
    <w:p w:rsidR="00572B70" w:rsidRDefault="00572B70" w:rsidP="00E478FA">
      <w:pPr>
        <w:jc w:val="both"/>
        <w:rPr>
          <w:rFonts w:ascii="Arial" w:hAnsi="Arial" w:cs="Arial"/>
        </w:rPr>
      </w:pPr>
    </w:p>
    <w:p w:rsidR="00572B70" w:rsidRDefault="00572B70" w:rsidP="00E478FA">
      <w:pPr>
        <w:jc w:val="both"/>
        <w:rPr>
          <w:rFonts w:ascii="Arial" w:hAnsi="Arial" w:cs="Arial"/>
        </w:rPr>
      </w:pPr>
    </w:p>
    <w:p w:rsidR="00572B70" w:rsidRDefault="00572B70" w:rsidP="00E478FA">
      <w:pPr>
        <w:jc w:val="both"/>
        <w:rPr>
          <w:rFonts w:ascii="Arial" w:hAnsi="Arial" w:cs="Arial"/>
        </w:rPr>
      </w:pPr>
    </w:p>
    <w:p w:rsidR="00572B70" w:rsidRDefault="00572B70" w:rsidP="00E478FA">
      <w:pPr>
        <w:jc w:val="both"/>
        <w:rPr>
          <w:rFonts w:ascii="Arial" w:hAnsi="Arial" w:cs="Arial"/>
        </w:rPr>
      </w:pPr>
    </w:p>
    <w:p w:rsidR="00572B70" w:rsidRDefault="00572B70" w:rsidP="00E478FA">
      <w:pPr>
        <w:jc w:val="both"/>
        <w:rPr>
          <w:rFonts w:ascii="Arial" w:hAnsi="Arial" w:cs="Arial"/>
        </w:rPr>
      </w:pPr>
    </w:p>
    <w:p w:rsidR="00572B70" w:rsidRDefault="00572B70" w:rsidP="00E478FA">
      <w:pPr>
        <w:jc w:val="both"/>
        <w:rPr>
          <w:rFonts w:ascii="Arial" w:hAnsi="Arial" w:cs="Arial"/>
        </w:rPr>
      </w:pPr>
    </w:p>
    <w:p w:rsidR="00572B70" w:rsidRDefault="00572B70" w:rsidP="00E478FA">
      <w:pPr>
        <w:jc w:val="both"/>
        <w:rPr>
          <w:rFonts w:ascii="Arial" w:hAnsi="Arial" w:cs="Arial"/>
        </w:rPr>
      </w:pPr>
    </w:p>
    <w:p w:rsidR="00572B70" w:rsidRDefault="00572B70" w:rsidP="00E478FA">
      <w:pPr>
        <w:jc w:val="both"/>
        <w:rPr>
          <w:rFonts w:ascii="Arial" w:hAnsi="Arial" w:cs="Arial"/>
        </w:rPr>
      </w:pPr>
    </w:p>
    <w:p w:rsidR="00572B70" w:rsidRDefault="00572B70" w:rsidP="00E478FA">
      <w:pPr>
        <w:jc w:val="both"/>
        <w:rPr>
          <w:rFonts w:ascii="Arial" w:hAnsi="Arial" w:cs="Arial"/>
        </w:rPr>
      </w:pPr>
    </w:p>
    <w:p w:rsidR="00E478FA" w:rsidRPr="00CE4E0E" w:rsidRDefault="00E478FA" w:rsidP="00E478FA">
      <w:pPr>
        <w:jc w:val="both"/>
        <w:rPr>
          <w:rFonts w:ascii="Arial" w:hAnsi="Arial" w:cs="Arial"/>
        </w:rPr>
      </w:pPr>
    </w:p>
    <w:p w:rsidR="00E478FA" w:rsidRPr="00CE4E0E" w:rsidRDefault="00E478FA" w:rsidP="00E478FA">
      <w:pPr>
        <w:pStyle w:val="Prrafodelista"/>
        <w:numPr>
          <w:ilvl w:val="0"/>
          <w:numId w:val="92"/>
        </w:numPr>
        <w:jc w:val="center"/>
        <w:rPr>
          <w:rFonts w:ascii="Arial" w:hAnsi="Arial" w:cs="Arial"/>
          <w:color w:val="4472C4" w:themeColor="accent5"/>
          <w:sz w:val="28"/>
          <w:szCs w:val="28"/>
        </w:rPr>
      </w:pPr>
      <w:r w:rsidRPr="00CE4E0E">
        <w:rPr>
          <w:rFonts w:ascii="Arial" w:hAnsi="Arial" w:cs="Arial"/>
          <w:b/>
          <w:color w:val="4472C4" w:themeColor="accent5"/>
          <w:sz w:val="28"/>
          <w:szCs w:val="28"/>
        </w:rPr>
        <w:t>INFORME DE PROCESOS LICITACIONES Y CONTRATACION DIRECTA, CORRESPONDIENTE AL CUARTO TRIMESTRE-2022</w:t>
      </w:r>
    </w:p>
    <w:p w:rsidR="00E478FA" w:rsidRPr="00CE4E0E" w:rsidRDefault="00E478FA" w:rsidP="00E478FA">
      <w:pPr>
        <w:jc w:val="both"/>
        <w:rPr>
          <w:rFonts w:ascii="Arial" w:hAnsi="Arial" w:cs="Arial"/>
          <w:color w:val="FF0000"/>
          <w:sz w:val="28"/>
          <w:szCs w:val="28"/>
        </w:rPr>
      </w:pPr>
      <w:r w:rsidRPr="00EA2451">
        <w:rPr>
          <w:rFonts w:ascii="Arial" w:hAnsi="Arial" w:cs="Arial"/>
          <w:noProof/>
          <w:lang w:eastAsia="es-SV"/>
        </w:rPr>
        <w:drawing>
          <wp:inline distT="0" distB="0" distL="0" distR="0" wp14:anchorId="39C3724D" wp14:editId="1A04C892">
            <wp:extent cx="6289126" cy="6419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9510" cy="6430450"/>
                    </a:xfrm>
                    <a:prstGeom prst="rect">
                      <a:avLst/>
                    </a:prstGeom>
                    <a:noFill/>
                    <a:ln>
                      <a:noFill/>
                    </a:ln>
                  </pic:spPr>
                </pic:pic>
              </a:graphicData>
            </a:graphic>
          </wp:inline>
        </w:drawing>
      </w:r>
    </w:p>
    <w:p w:rsidR="00572B70" w:rsidRDefault="00572B70" w:rsidP="00E478FA">
      <w:pPr>
        <w:spacing w:after="0" w:line="240" w:lineRule="auto"/>
        <w:jc w:val="both"/>
        <w:rPr>
          <w:rFonts w:cs="Arial"/>
        </w:rPr>
      </w:pPr>
    </w:p>
    <w:p w:rsidR="00572B70" w:rsidRDefault="00572B70" w:rsidP="00E478FA">
      <w:pPr>
        <w:spacing w:after="0" w:line="240" w:lineRule="auto"/>
        <w:jc w:val="both"/>
        <w:rPr>
          <w:rFonts w:cs="Arial"/>
        </w:rPr>
      </w:pPr>
    </w:p>
    <w:p w:rsidR="00E478FA" w:rsidRPr="00EA2451" w:rsidRDefault="00E478FA" w:rsidP="00E478FA">
      <w:pPr>
        <w:spacing w:after="0" w:line="240" w:lineRule="auto"/>
        <w:jc w:val="both"/>
        <w:rPr>
          <w:rFonts w:cs="Arial"/>
          <w:sz w:val="20"/>
          <w:szCs w:val="20"/>
        </w:rPr>
      </w:pPr>
      <w:r w:rsidRPr="00EA2451">
        <w:rPr>
          <w:rFonts w:ascii="Arial" w:hAnsi="Arial" w:cs="Arial"/>
          <w:noProof/>
          <w:lang w:eastAsia="es-SV"/>
        </w:rPr>
        <w:drawing>
          <wp:anchor distT="0" distB="0" distL="114300" distR="114300" simplePos="0" relativeHeight="251662336" behindDoc="0" locked="0" layoutInCell="1" allowOverlap="1" wp14:anchorId="448F3F4A" wp14:editId="467BC0D7">
            <wp:simplePos x="0" y="0"/>
            <wp:positionH relativeFrom="column">
              <wp:posOffset>-327025</wp:posOffset>
            </wp:positionH>
            <wp:positionV relativeFrom="paragraph">
              <wp:posOffset>322580</wp:posOffset>
            </wp:positionV>
            <wp:extent cx="6558280" cy="275145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58280" cy="275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8FA" w:rsidRPr="00CE4E0E" w:rsidRDefault="00E478FA" w:rsidP="00E478FA">
      <w:pPr>
        <w:jc w:val="both"/>
        <w:rPr>
          <w:rFonts w:ascii="Arial" w:hAnsi="Arial" w:cs="Arial"/>
          <w:color w:val="FF0000"/>
          <w:sz w:val="28"/>
          <w:szCs w:val="28"/>
        </w:rPr>
      </w:pPr>
    </w:p>
    <w:p w:rsidR="00E478FA" w:rsidRPr="00EA2451" w:rsidRDefault="00E478FA" w:rsidP="00E478FA">
      <w:pPr>
        <w:pStyle w:val="Prrafodelista"/>
        <w:numPr>
          <w:ilvl w:val="0"/>
          <w:numId w:val="93"/>
        </w:numPr>
        <w:jc w:val="both"/>
        <w:rPr>
          <w:rFonts w:ascii="Arial" w:hAnsi="Arial" w:cs="Arial"/>
          <w:color w:val="4472C4" w:themeColor="accent5"/>
          <w:sz w:val="20"/>
          <w:szCs w:val="20"/>
        </w:rPr>
      </w:pPr>
      <w:r w:rsidRPr="00CE4E0E">
        <w:rPr>
          <w:rFonts w:ascii="Arial" w:hAnsi="Arial" w:cs="Arial"/>
          <w:b/>
          <w:color w:val="4472C4" w:themeColor="accent5"/>
          <w:sz w:val="28"/>
          <w:szCs w:val="28"/>
        </w:rPr>
        <w:t>AHORRO INSTITUCIONAL</w:t>
      </w:r>
      <w:r>
        <w:rPr>
          <w:rFonts w:ascii="Arial" w:hAnsi="Arial" w:cs="Arial"/>
          <w:b/>
          <w:color w:val="4472C4" w:themeColor="accent5"/>
          <w:sz w:val="28"/>
          <w:szCs w:val="28"/>
        </w:rPr>
        <w:t xml:space="preserve">  </w:t>
      </w:r>
    </w:p>
    <w:p w:rsidR="00E478FA" w:rsidRPr="00EA2451" w:rsidRDefault="00E478FA" w:rsidP="00E478FA">
      <w:pPr>
        <w:pStyle w:val="Prrafodelista"/>
        <w:jc w:val="both"/>
        <w:rPr>
          <w:rFonts w:ascii="Arial" w:hAnsi="Arial" w:cs="Arial"/>
          <w:color w:val="4472C4" w:themeColor="accent5"/>
          <w:sz w:val="20"/>
          <w:szCs w:val="20"/>
        </w:rPr>
      </w:pPr>
      <w:r w:rsidRPr="00EA2451">
        <w:rPr>
          <w:rFonts w:ascii="Arial" w:hAnsi="Arial" w:cs="Arial"/>
          <w:b/>
          <w:color w:val="4472C4" w:themeColor="accent5"/>
          <w:sz w:val="20"/>
          <w:szCs w:val="20"/>
        </w:rPr>
        <w:t>AHORRO INSTITUCIONAL POR TIPO DE PROCESO</w:t>
      </w:r>
    </w:p>
    <w:p w:rsidR="00E478FA" w:rsidRPr="00CE4E0E" w:rsidRDefault="00E478FA" w:rsidP="00E478FA">
      <w:pPr>
        <w:jc w:val="both"/>
        <w:rPr>
          <w:rFonts w:ascii="Arial" w:hAnsi="Arial" w:cs="Arial"/>
          <w:b/>
          <w:color w:val="4472C4" w:themeColor="accent5"/>
        </w:rPr>
      </w:pPr>
      <w:r w:rsidRPr="00CE4E0E">
        <w:rPr>
          <w:rFonts w:ascii="Arial" w:hAnsi="Arial" w:cs="Arial"/>
          <w:b/>
          <w:color w:val="4472C4" w:themeColor="accent5"/>
        </w:rPr>
        <w:t>OCTUBRE-2022</w:t>
      </w:r>
    </w:p>
    <w:p w:rsidR="00E478FA" w:rsidRPr="00CE4E0E" w:rsidRDefault="00E478FA" w:rsidP="00E478FA">
      <w:pPr>
        <w:jc w:val="both"/>
        <w:rPr>
          <w:rFonts w:ascii="Arial" w:hAnsi="Arial" w:cs="Arial"/>
          <w:color w:val="2F5496" w:themeColor="accent5" w:themeShade="BF"/>
          <w:sz w:val="22"/>
          <w:szCs w:val="22"/>
        </w:rPr>
      </w:pPr>
      <w:r w:rsidRPr="00EA2451">
        <w:rPr>
          <w:rFonts w:ascii="Arial" w:hAnsi="Arial" w:cs="Arial"/>
          <w:noProof/>
          <w:lang w:eastAsia="es-SV"/>
        </w:rPr>
        <w:drawing>
          <wp:inline distT="0" distB="0" distL="0" distR="0" wp14:anchorId="14A1D279" wp14:editId="1F1421AF">
            <wp:extent cx="6330403" cy="10858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49139" cy="1089064"/>
                    </a:xfrm>
                    <a:prstGeom prst="rect">
                      <a:avLst/>
                    </a:prstGeom>
                    <a:noFill/>
                    <a:ln>
                      <a:noFill/>
                    </a:ln>
                  </pic:spPr>
                </pic:pic>
              </a:graphicData>
            </a:graphic>
          </wp:inline>
        </w:drawing>
      </w:r>
    </w:p>
    <w:p w:rsidR="00E478FA" w:rsidRDefault="00E478FA" w:rsidP="00E478FA">
      <w:pPr>
        <w:jc w:val="both"/>
        <w:rPr>
          <w:rFonts w:ascii="Arial" w:hAnsi="Arial" w:cs="Arial"/>
          <w:b/>
          <w:color w:val="2F5496" w:themeColor="accent5" w:themeShade="BF"/>
        </w:rPr>
      </w:pPr>
    </w:p>
    <w:p w:rsidR="00E478FA" w:rsidRPr="00CE4E0E" w:rsidRDefault="00E478FA" w:rsidP="00E478FA">
      <w:pPr>
        <w:jc w:val="both"/>
        <w:rPr>
          <w:rFonts w:ascii="Arial" w:hAnsi="Arial" w:cs="Arial"/>
          <w:b/>
          <w:color w:val="2F5496" w:themeColor="accent5" w:themeShade="BF"/>
        </w:rPr>
      </w:pPr>
      <w:r w:rsidRPr="00CE4E0E">
        <w:rPr>
          <w:rFonts w:ascii="Arial" w:hAnsi="Arial" w:cs="Arial"/>
          <w:b/>
          <w:color w:val="2F5496" w:themeColor="accent5" w:themeShade="BF"/>
        </w:rPr>
        <w:t>NOVIEMBRE-2022</w:t>
      </w:r>
    </w:p>
    <w:p w:rsidR="00E478FA" w:rsidRPr="00CE4E0E" w:rsidRDefault="00E478FA" w:rsidP="00E478FA">
      <w:pPr>
        <w:jc w:val="both"/>
        <w:rPr>
          <w:rFonts w:ascii="Arial" w:hAnsi="Arial" w:cs="Arial"/>
          <w:b/>
          <w:color w:val="2F5496" w:themeColor="accent5" w:themeShade="BF"/>
        </w:rPr>
      </w:pPr>
      <w:r w:rsidRPr="00EA2451">
        <w:rPr>
          <w:rFonts w:ascii="Arial" w:hAnsi="Arial" w:cs="Arial"/>
          <w:b/>
          <w:noProof/>
          <w:color w:val="2F5496" w:themeColor="accent5" w:themeShade="BF"/>
          <w:lang w:eastAsia="es-SV"/>
        </w:rPr>
        <w:lastRenderedPageBreak/>
        <w:drawing>
          <wp:inline distT="0" distB="0" distL="0" distR="0" wp14:anchorId="625CF31D" wp14:editId="22E796C0">
            <wp:extent cx="6277753" cy="1590675"/>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88308" cy="1593350"/>
                    </a:xfrm>
                    <a:prstGeom prst="rect">
                      <a:avLst/>
                    </a:prstGeom>
                    <a:noFill/>
                  </pic:spPr>
                </pic:pic>
              </a:graphicData>
            </a:graphic>
          </wp:inline>
        </w:drawing>
      </w:r>
    </w:p>
    <w:p w:rsidR="00E478FA" w:rsidRDefault="00E478FA" w:rsidP="00E478FA">
      <w:pPr>
        <w:jc w:val="both"/>
        <w:rPr>
          <w:rFonts w:cs="Arial"/>
        </w:rPr>
      </w:pPr>
    </w:p>
    <w:p w:rsidR="00572B70" w:rsidRPr="00CE4E0E" w:rsidRDefault="00572B70" w:rsidP="00E478FA">
      <w:pPr>
        <w:jc w:val="both"/>
        <w:rPr>
          <w:rFonts w:ascii="Arial" w:hAnsi="Arial" w:cs="Arial"/>
          <w:b/>
          <w:color w:val="2F5496" w:themeColor="accent5" w:themeShade="BF"/>
        </w:rPr>
      </w:pPr>
    </w:p>
    <w:p w:rsidR="00E478FA" w:rsidRPr="00CE4E0E" w:rsidRDefault="00E478FA" w:rsidP="00E478FA">
      <w:pPr>
        <w:jc w:val="both"/>
        <w:rPr>
          <w:rFonts w:ascii="Arial" w:hAnsi="Arial" w:cs="Arial"/>
        </w:rPr>
      </w:pPr>
      <w:r w:rsidRPr="00CE4E0E">
        <w:rPr>
          <w:rFonts w:ascii="Arial" w:hAnsi="Arial" w:cs="Arial"/>
          <w:b/>
          <w:color w:val="2F5496" w:themeColor="accent5" w:themeShade="BF"/>
        </w:rPr>
        <w:t>DICIEMBRE-2022</w:t>
      </w:r>
      <w:r w:rsidRPr="00CE4E0E">
        <w:rPr>
          <w:rFonts w:ascii="Arial" w:hAnsi="Arial" w:cs="Arial"/>
        </w:rPr>
        <w:t xml:space="preserve">                                                                                                              </w:t>
      </w:r>
    </w:p>
    <w:p w:rsidR="00E478FA" w:rsidRPr="00CE4E0E" w:rsidRDefault="00E478FA" w:rsidP="00E478FA">
      <w:pPr>
        <w:jc w:val="both"/>
        <w:rPr>
          <w:rFonts w:ascii="Arial" w:hAnsi="Arial" w:cs="Arial"/>
        </w:rPr>
      </w:pPr>
      <w:r w:rsidRPr="00EA2451">
        <w:rPr>
          <w:rFonts w:ascii="Arial" w:hAnsi="Arial" w:cs="Arial"/>
          <w:noProof/>
          <w:lang w:eastAsia="es-SV"/>
        </w:rPr>
        <w:drawing>
          <wp:inline distT="0" distB="0" distL="0" distR="0" wp14:anchorId="298EF6DA" wp14:editId="6CA0DE63">
            <wp:extent cx="6248400" cy="1144308"/>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07637" cy="1155156"/>
                    </a:xfrm>
                    <a:prstGeom prst="rect">
                      <a:avLst/>
                    </a:prstGeom>
                    <a:noFill/>
                  </pic:spPr>
                </pic:pic>
              </a:graphicData>
            </a:graphic>
          </wp:inline>
        </w:drawing>
      </w:r>
    </w:p>
    <w:p w:rsidR="00E478FA" w:rsidRPr="00CE4E0E" w:rsidRDefault="00E478FA" w:rsidP="00E478FA">
      <w:pPr>
        <w:pStyle w:val="Prrafodelista"/>
        <w:ind w:left="0"/>
        <w:jc w:val="both"/>
        <w:rPr>
          <w:rFonts w:ascii="Arial" w:hAnsi="Arial" w:cs="Arial"/>
          <w:b/>
          <w:color w:val="2F5496" w:themeColor="accent5" w:themeShade="BF"/>
        </w:rPr>
      </w:pPr>
      <w:r w:rsidRPr="00CE4E0E">
        <w:rPr>
          <w:rFonts w:ascii="Arial" w:hAnsi="Arial" w:cs="Arial"/>
          <w:color w:val="2F5496" w:themeColor="accent5" w:themeShade="BF"/>
        </w:rPr>
        <w:t xml:space="preserve">En resumen, para el </w:t>
      </w:r>
      <w:r w:rsidRPr="00CE4E0E">
        <w:rPr>
          <w:rFonts w:ascii="Arial" w:hAnsi="Arial" w:cs="Arial"/>
          <w:b/>
          <w:color w:val="2F5496" w:themeColor="accent5" w:themeShade="BF"/>
        </w:rPr>
        <w:t>Cuarto Trimestre-2022</w:t>
      </w:r>
      <w:r w:rsidRPr="00CE4E0E">
        <w:rPr>
          <w:rFonts w:ascii="Arial" w:hAnsi="Arial" w:cs="Arial"/>
          <w:color w:val="2F5496" w:themeColor="accent5" w:themeShade="BF"/>
        </w:rPr>
        <w:t xml:space="preserve"> se obtuvo un </w:t>
      </w:r>
      <w:r w:rsidRPr="00CE4E0E">
        <w:rPr>
          <w:rFonts w:ascii="Arial" w:hAnsi="Arial" w:cs="Arial"/>
          <w:b/>
          <w:color w:val="2F5496" w:themeColor="accent5" w:themeShade="BF"/>
        </w:rPr>
        <w:t>AHORRO INSTITUCIONAL POR TIPO DE PROCESO de $174,506.90.</w:t>
      </w:r>
    </w:p>
    <w:p w:rsidR="00E478FA" w:rsidRPr="00CE4E0E" w:rsidRDefault="00E478FA" w:rsidP="00E478FA">
      <w:pPr>
        <w:pStyle w:val="Prrafodelista"/>
        <w:ind w:left="0"/>
        <w:jc w:val="both"/>
        <w:rPr>
          <w:rFonts w:ascii="Arial" w:hAnsi="Arial" w:cs="Arial"/>
          <w:b/>
          <w:color w:val="2F5496" w:themeColor="accent5" w:themeShade="BF"/>
        </w:rPr>
      </w:pPr>
      <w:r w:rsidRPr="00EA2451">
        <w:rPr>
          <w:rFonts w:ascii="Arial" w:hAnsi="Arial" w:cs="Arial"/>
          <w:noProof/>
          <w:lang w:eastAsia="es-SV"/>
        </w:rPr>
        <w:drawing>
          <wp:anchor distT="0" distB="0" distL="114300" distR="114300" simplePos="0" relativeHeight="251664384" behindDoc="0" locked="0" layoutInCell="1" allowOverlap="1" wp14:anchorId="728069F5" wp14:editId="436DCEB8">
            <wp:simplePos x="0" y="0"/>
            <wp:positionH relativeFrom="margin">
              <wp:align>left</wp:align>
            </wp:positionH>
            <wp:positionV relativeFrom="paragraph">
              <wp:posOffset>178435</wp:posOffset>
            </wp:positionV>
            <wp:extent cx="6238875" cy="1266825"/>
            <wp:effectExtent l="0" t="0" r="9525" b="952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388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78FA" w:rsidRPr="00CE4E0E" w:rsidRDefault="00E478FA" w:rsidP="00E478FA">
      <w:pPr>
        <w:pStyle w:val="Prrafodelista"/>
        <w:ind w:left="0"/>
        <w:jc w:val="both"/>
        <w:rPr>
          <w:rFonts w:ascii="Arial" w:hAnsi="Arial" w:cs="Arial"/>
          <w:b/>
          <w:color w:val="2F5496" w:themeColor="accent5" w:themeShade="BF"/>
        </w:rPr>
      </w:pPr>
    </w:p>
    <w:p w:rsidR="00E478FA" w:rsidRPr="00CE4E0E" w:rsidRDefault="00E478FA" w:rsidP="00E478FA">
      <w:pPr>
        <w:pStyle w:val="Prrafodelista"/>
        <w:ind w:left="0"/>
        <w:rPr>
          <w:rFonts w:ascii="Arial" w:hAnsi="Arial" w:cs="Arial"/>
          <w:color w:val="4472C4" w:themeColor="accent5"/>
        </w:rPr>
      </w:pPr>
      <w:r w:rsidRPr="00EA2451">
        <w:rPr>
          <w:rFonts w:ascii="Arial" w:hAnsi="Arial" w:cs="Arial"/>
          <w:noProof/>
          <w:lang w:eastAsia="es-SV"/>
        </w:rPr>
        <w:lastRenderedPageBreak/>
        <w:drawing>
          <wp:anchor distT="0" distB="0" distL="114300" distR="114300" simplePos="0" relativeHeight="251663360" behindDoc="0" locked="0" layoutInCell="1" allowOverlap="1" wp14:anchorId="66A04647" wp14:editId="2DB4FF0A">
            <wp:simplePos x="0" y="0"/>
            <wp:positionH relativeFrom="column">
              <wp:posOffset>43815</wp:posOffset>
            </wp:positionH>
            <wp:positionV relativeFrom="paragraph">
              <wp:posOffset>334645</wp:posOffset>
            </wp:positionV>
            <wp:extent cx="6153150" cy="2219325"/>
            <wp:effectExtent l="0" t="0" r="0" b="952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53150"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E0E">
        <w:rPr>
          <w:rFonts w:ascii="Arial" w:hAnsi="Arial" w:cs="Arial"/>
          <w:b/>
          <w:color w:val="4472C4" w:themeColor="accent5"/>
        </w:rPr>
        <w:t>AHORRO INSTITUCIONAL POR UNIDADES</w:t>
      </w:r>
    </w:p>
    <w:p w:rsidR="00E478FA" w:rsidRPr="00CE4E0E" w:rsidRDefault="00E478FA" w:rsidP="00E478FA">
      <w:pPr>
        <w:pStyle w:val="Prrafodelista"/>
        <w:ind w:left="0"/>
        <w:jc w:val="both"/>
        <w:rPr>
          <w:rFonts w:ascii="Arial" w:hAnsi="Arial" w:cs="Arial"/>
        </w:rPr>
      </w:pPr>
    </w:p>
    <w:p w:rsidR="00E478FA" w:rsidRPr="00CE4E0E" w:rsidRDefault="00E478FA" w:rsidP="00E478FA">
      <w:pPr>
        <w:pStyle w:val="Prrafodelista"/>
        <w:ind w:left="0"/>
        <w:jc w:val="both"/>
        <w:rPr>
          <w:rFonts w:ascii="Arial" w:hAnsi="Arial" w:cs="Arial"/>
        </w:rPr>
      </w:pPr>
      <w:r w:rsidRPr="00CE4E0E">
        <w:rPr>
          <w:rFonts w:ascii="Arial" w:hAnsi="Arial" w:cs="Arial"/>
        </w:rPr>
        <w:t xml:space="preserve">La Gerencia de Operaciones y Logística, la Unidad de </w:t>
      </w:r>
      <w:proofErr w:type="spellStart"/>
      <w:r w:rsidRPr="00CE4E0E">
        <w:rPr>
          <w:rFonts w:ascii="Arial" w:hAnsi="Arial" w:cs="Arial"/>
        </w:rPr>
        <w:t>Informatica</w:t>
      </w:r>
      <w:proofErr w:type="spellEnd"/>
      <w:r w:rsidRPr="00CE4E0E">
        <w:rPr>
          <w:rFonts w:ascii="Arial" w:hAnsi="Arial" w:cs="Arial"/>
        </w:rPr>
        <w:t xml:space="preserve"> y la Gerencia de Transformación e Innovación Agropecuaria, son las que generaron mayor ahorro institucional para dicho trimestre.</w:t>
      </w:r>
    </w:p>
    <w:p w:rsidR="00E478FA" w:rsidRPr="00CE4E0E" w:rsidRDefault="00E478FA" w:rsidP="00E478FA">
      <w:pPr>
        <w:pStyle w:val="Prrafodelista"/>
        <w:jc w:val="both"/>
        <w:rPr>
          <w:rFonts w:ascii="Arial" w:hAnsi="Arial" w:cs="Arial"/>
          <w:b/>
        </w:rPr>
      </w:pPr>
    </w:p>
    <w:p w:rsidR="00E478FA" w:rsidRDefault="00E478FA" w:rsidP="00E478FA">
      <w:pPr>
        <w:pStyle w:val="Prrafodelista"/>
        <w:jc w:val="both"/>
        <w:rPr>
          <w:rFonts w:ascii="Arial" w:hAnsi="Arial" w:cs="Arial"/>
          <w:b/>
        </w:rPr>
      </w:pPr>
    </w:p>
    <w:p w:rsidR="00572B70" w:rsidRDefault="00572B70" w:rsidP="00E478FA">
      <w:pPr>
        <w:pStyle w:val="Prrafodelista"/>
        <w:jc w:val="both"/>
        <w:rPr>
          <w:rFonts w:ascii="Arial" w:hAnsi="Arial" w:cs="Arial"/>
          <w:b/>
        </w:rPr>
      </w:pPr>
    </w:p>
    <w:p w:rsidR="00572B70" w:rsidRDefault="00572B70" w:rsidP="00E478FA">
      <w:pPr>
        <w:pStyle w:val="Prrafodelista"/>
        <w:jc w:val="both"/>
        <w:rPr>
          <w:rFonts w:ascii="Arial" w:hAnsi="Arial" w:cs="Arial"/>
          <w:b/>
        </w:rPr>
      </w:pPr>
    </w:p>
    <w:p w:rsidR="00572B70" w:rsidRDefault="00572B70" w:rsidP="00E478FA">
      <w:pPr>
        <w:pStyle w:val="Prrafodelista"/>
        <w:jc w:val="both"/>
        <w:rPr>
          <w:rFonts w:ascii="Arial" w:hAnsi="Arial" w:cs="Arial"/>
          <w:b/>
        </w:rPr>
      </w:pPr>
    </w:p>
    <w:p w:rsidR="00572B70" w:rsidRDefault="00572B70" w:rsidP="00E478FA">
      <w:pPr>
        <w:pStyle w:val="Prrafodelista"/>
        <w:jc w:val="both"/>
        <w:rPr>
          <w:rFonts w:ascii="Arial" w:hAnsi="Arial" w:cs="Arial"/>
          <w:b/>
        </w:rPr>
      </w:pPr>
    </w:p>
    <w:p w:rsidR="00572B70" w:rsidRPr="00CE4E0E" w:rsidRDefault="00572B70" w:rsidP="00E478FA">
      <w:pPr>
        <w:pStyle w:val="Prrafodelista"/>
        <w:jc w:val="both"/>
        <w:rPr>
          <w:rFonts w:ascii="Arial" w:hAnsi="Arial" w:cs="Arial"/>
          <w:b/>
        </w:rPr>
      </w:pPr>
    </w:p>
    <w:p w:rsidR="00E478FA" w:rsidRPr="00CE4E0E" w:rsidRDefault="00E478FA" w:rsidP="00E478FA">
      <w:pPr>
        <w:pStyle w:val="Prrafodelista"/>
        <w:numPr>
          <w:ilvl w:val="0"/>
          <w:numId w:val="93"/>
        </w:numPr>
        <w:jc w:val="both"/>
        <w:rPr>
          <w:rFonts w:ascii="Arial" w:hAnsi="Arial" w:cs="Arial"/>
          <w:b/>
          <w:color w:val="4472C4" w:themeColor="accent5"/>
        </w:rPr>
      </w:pPr>
      <w:r w:rsidRPr="00CE4E0E">
        <w:rPr>
          <w:rFonts w:ascii="Arial" w:hAnsi="Arial" w:cs="Arial"/>
          <w:b/>
          <w:color w:val="4472C4" w:themeColor="accent5"/>
        </w:rPr>
        <w:t>CUMPLIMIENTO DE ADJUDICACIONES AL SECTOR MYPE</w:t>
      </w:r>
    </w:p>
    <w:p w:rsidR="00E478FA" w:rsidRPr="00CE4E0E" w:rsidRDefault="00E478FA" w:rsidP="00E478FA">
      <w:pPr>
        <w:jc w:val="both"/>
        <w:rPr>
          <w:rFonts w:ascii="Arial" w:hAnsi="Arial" w:cs="Arial"/>
        </w:rPr>
      </w:pPr>
      <w:r w:rsidRPr="00CE4E0E">
        <w:rPr>
          <w:rFonts w:ascii="Arial" w:hAnsi="Arial" w:cs="Arial"/>
        </w:rPr>
        <w:t xml:space="preserve">Para el mes de </w:t>
      </w:r>
      <w:r w:rsidRPr="00CE4E0E">
        <w:rPr>
          <w:rFonts w:ascii="Arial" w:hAnsi="Arial" w:cs="Arial"/>
          <w:b/>
        </w:rPr>
        <w:t>octubre</w:t>
      </w:r>
      <w:r w:rsidRPr="00CE4E0E">
        <w:rPr>
          <w:rFonts w:ascii="Arial" w:hAnsi="Arial" w:cs="Arial"/>
        </w:rPr>
        <w:t xml:space="preserve"> se realizaron contrataciones por libre gestión para el sector MYPE, por un monto de </w:t>
      </w:r>
      <w:r w:rsidRPr="00CE4E0E">
        <w:rPr>
          <w:rFonts w:ascii="Arial" w:hAnsi="Arial" w:cs="Arial"/>
          <w:b/>
        </w:rPr>
        <w:t>$60,557.38</w:t>
      </w:r>
      <w:r w:rsidRPr="00CE4E0E">
        <w:rPr>
          <w:rFonts w:ascii="Arial" w:hAnsi="Arial" w:cs="Arial"/>
        </w:rPr>
        <w:t xml:space="preserve">, equivalente al </w:t>
      </w:r>
      <w:r w:rsidRPr="00CE4E0E">
        <w:rPr>
          <w:rFonts w:ascii="Arial" w:hAnsi="Arial" w:cs="Arial"/>
          <w:b/>
        </w:rPr>
        <w:t>7%</w:t>
      </w:r>
      <w:r w:rsidRPr="00CE4E0E">
        <w:rPr>
          <w:rFonts w:ascii="Arial" w:hAnsi="Arial" w:cs="Arial"/>
        </w:rPr>
        <w:t xml:space="preserve"> del monto total de adquisiciones; No se cumplió lo dispuesto en el Art. 39 C de la LACAP</w:t>
      </w:r>
      <w:r>
        <w:rPr>
          <w:rFonts w:ascii="Arial" w:hAnsi="Arial" w:cs="Arial"/>
        </w:rPr>
        <w:t>.</w:t>
      </w:r>
    </w:p>
    <w:p w:rsidR="00E478FA" w:rsidRDefault="00E478FA" w:rsidP="00E478FA">
      <w:pPr>
        <w:jc w:val="both"/>
        <w:rPr>
          <w:rFonts w:ascii="Arial" w:hAnsi="Arial" w:cs="Arial"/>
        </w:rPr>
      </w:pPr>
    </w:p>
    <w:p w:rsidR="00E478FA" w:rsidRPr="00CE4E0E" w:rsidRDefault="00E478FA" w:rsidP="00E478FA">
      <w:pPr>
        <w:jc w:val="both"/>
        <w:rPr>
          <w:rFonts w:ascii="Arial" w:hAnsi="Arial" w:cs="Arial"/>
        </w:rPr>
      </w:pPr>
      <w:r w:rsidRPr="00CE4E0E">
        <w:rPr>
          <w:rFonts w:ascii="Arial" w:hAnsi="Arial" w:cs="Arial"/>
        </w:rPr>
        <w:t xml:space="preserve">Para el mes de </w:t>
      </w:r>
      <w:r w:rsidRPr="00CE4E0E">
        <w:rPr>
          <w:rFonts w:ascii="Arial" w:hAnsi="Arial" w:cs="Arial"/>
          <w:b/>
        </w:rPr>
        <w:t xml:space="preserve">noviembre </w:t>
      </w:r>
      <w:r w:rsidRPr="00CE4E0E">
        <w:rPr>
          <w:rFonts w:ascii="Arial" w:hAnsi="Arial" w:cs="Arial"/>
        </w:rPr>
        <w:t>se realizaron contrataciones por libre gestión para la MYPE por un monto de</w:t>
      </w:r>
      <w:r w:rsidRPr="00CE4E0E">
        <w:rPr>
          <w:rFonts w:ascii="Arial" w:hAnsi="Arial" w:cs="Arial"/>
          <w:b/>
        </w:rPr>
        <w:t xml:space="preserve"> $131,489.14 </w:t>
      </w:r>
      <w:r w:rsidRPr="00CE4E0E">
        <w:rPr>
          <w:rFonts w:ascii="Arial" w:hAnsi="Arial" w:cs="Arial"/>
        </w:rPr>
        <w:t>equivalente al</w:t>
      </w:r>
      <w:r w:rsidRPr="00CE4E0E">
        <w:rPr>
          <w:rFonts w:ascii="Arial" w:hAnsi="Arial" w:cs="Arial"/>
          <w:b/>
        </w:rPr>
        <w:t xml:space="preserve"> 22</w:t>
      </w:r>
      <w:r w:rsidRPr="00CE4E0E">
        <w:rPr>
          <w:rFonts w:ascii="Arial" w:hAnsi="Arial" w:cs="Arial"/>
        </w:rPr>
        <w:t>% del monto total de adquisiciones; No se cumplió lo dispuesto en el Art. 39 C de la LACAP.</w:t>
      </w:r>
    </w:p>
    <w:p w:rsidR="00E478FA" w:rsidRDefault="00E478FA" w:rsidP="00E478FA">
      <w:pPr>
        <w:jc w:val="both"/>
        <w:rPr>
          <w:rFonts w:ascii="Arial" w:hAnsi="Arial" w:cs="Arial"/>
        </w:rPr>
      </w:pPr>
    </w:p>
    <w:p w:rsidR="00E478FA" w:rsidRPr="00CE4E0E" w:rsidRDefault="00E478FA" w:rsidP="00E478FA">
      <w:pPr>
        <w:jc w:val="both"/>
        <w:rPr>
          <w:rFonts w:ascii="Arial" w:hAnsi="Arial" w:cs="Arial"/>
        </w:rPr>
      </w:pPr>
      <w:r w:rsidRPr="00CE4E0E">
        <w:rPr>
          <w:rFonts w:ascii="Arial" w:hAnsi="Arial" w:cs="Arial"/>
        </w:rPr>
        <w:t xml:space="preserve">Para el mes de </w:t>
      </w:r>
      <w:r w:rsidRPr="00CE4E0E">
        <w:rPr>
          <w:rFonts w:ascii="Arial" w:hAnsi="Arial" w:cs="Arial"/>
          <w:b/>
        </w:rPr>
        <w:t>diciembre</w:t>
      </w:r>
      <w:r w:rsidRPr="00CE4E0E">
        <w:rPr>
          <w:rFonts w:ascii="Arial" w:hAnsi="Arial" w:cs="Arial"/>
        </w:rPr>
        <w:t xml:space="preserve"> se realizaron contrataciones por libre gestión para la MYPE por un monto de</w:t>
      </w:r>
      <w:r w:rsidRPr="00CE4E0E">
        <w:rPr>
          <w:rFonts w:ascii="Arial" w:hAnsi="Arial" w:cs="Arial"/>
          <w:b/>
        </w:rPr>
        <w:t xml:space="preserve"> $257,270.78 </w:t>
      </w:r>
      <w:r w:rsidRPr="00CE4E0E">
        <w:rPr>
          <w:rFonts w:ascii="Arial" w:hAnsi="Arial" w:cs="Arial"/>
        </w:rPr>
        <w:t>equivalente al</w:t>
      </w:r>
      <w:r w:rsidRPr="00CE4E0E">
        <w:rPr>
          <w:rFonts w:ascii="Arial" w:hAnsi="Arial" w:cs="Arial"/>
          <w:b/>
        </w:rPr>
        <w:t xml:space="preserve"> 49</w:t>
      </w:r>
      <w:r w:rsidRPr="00CE4E0E">
        <w:rPr>
          <w:rFonts w:ascii="Arial" w:hAnsi="Arial" w:cs="Arial"/>
        </w:rPr>
        <w:t xml:space="preserve">% del monto total de adquisiciones, superando el porcentaje del 25% requerido en el artículo antes mencionado. </w:t>
      </w:r>
    </w:p>
    <w:p w:rsidR="00E478FA" w:rsidRDefault="00E478FA" w:rsidP="0094306E">
      <w:pPr>
        <w:rPr>
          <w:rFonts w:ascii="Arial" w:hAnsi="Arial" w:cs="Arial"/>
          <w:b/>
          <w:sz w:val="28"/>
          <w:szCs w:val="28"/>
        </w:rPr>
      </w:pPr>
    </w:p>
    <w:p w:rsidR="0094306E" w:rsidRPr="00CE4E0E" w:rsidRDefault="0094306E" w:rsidP="0094306E">
      <w:pPr>
        <w:rPr>
          <w:rFonts w:ascii="Arial" w:hAnsi="Arial" w:cs="Arial"/>
          <w:b/>
          <w:sz w:val="28"/>
          <w:szCs w:val="28"/>
        </w:rPr>
      </w:pPr>
    </w:p>
    <w:p w:rsidR="00E478FA" w:rsidRDefault="00E478FA" w:rsidP="00E478FA">
      <w:pPr>
        <w:jc w:val="center"/>
        <w:rPr>
          <w:rFonts w:ascii="Arial" w:hAnsi="Arial" w:cs="Arial"/>
          <w:b/>
          <w:sz w:val="28"/>
          <w:szCs w:val="28"/>
        </w:rPr>
      </w:pPr>
      <w:r w:rsidRPr="00CE4E0E">
        <w:rPr>
          <w:rFonts w:ascii="Arial" w:hAnsi="Arial" w:cs="Arial"/>
          <w:b/>
          <w:sz w:val="28"/>
          <w:szCs w:val="28"/>
        </w:rPr>
        <w:t>Resumen de Adjudicaciones al sector MYPE Cuarto Trimestre-2022</w:t>
      </w:r>
    </w:p>
    <w:p w:rsidR="0094306E" w:rsidRPr="00CE4E0E" w:rsidRDefault="0094306E" w:rsidP="00E478FA">
      <w:pPr>
        <w:jc w:val="center"/>
        <w:rPr>
          <w:rFonts w:ascii="Arial" w:hAnsi="Arial" w:cs="Arial"/>
          <w:b/>
          <w:sz w:val="28"/>
          <w:szCs w:val="28"/>
        </w:rPr>
      </w:pPr>
    </w:p>
    <w:p w:rsidR="00E478FA" w:rsidRDefault="00E478FA" w:rsidP="00E478FA">
      <w:pPr>
        <w:jc w:val="both"/>
        <w:rPr>
          <w:rFonts w:ascii="Arial" w:hAnsi="Arial" w:cs="Arial"/>
          <w:b/>
        </w:rPr>
      </w:pPr>
      <w:r w:rsidRPr="00CE4E0E">
        <w:rPr>
          <w:rFonts w:ascii="Arial" w:hAnsi="Arial" w:cs="Arial"/>
        </w:rPr>
        <w:t>El total de adjudicaciones al sector MYPE para los meses de octubre a diciembre del 2022 fue de 24</w:t>
      </w:r>
      <w:r w:rsidRPr="00CE4E0E">
        <w:rPr>
          <w:rFonts w:ascii="Arial" w:hAnsi="Arial" w:cs="Arial"/>
          <w:b/>
        </w:rPr>
        <w:t xml:space="preserve">% </w:t>
      </w:r>
      <w:r w:rsidRPr="00CE4E0E">
        <w:rPr>
          <w:rFonts w:ascii="Arial" w:hAnsi="Arial" w:cs="Arial"/>
        </w:rPr>
        <w:t>por un monto adjudicado de</w:t>
      </w:r>
      <w:r w:rsidRPr="00CE4E0E">
        <w:rPr>
          <w:rFonts w:ascii="Arial" w:hAnsi="Arial" w:cs="Arial"/>
          <w:b/>
        </w:rPr>
        <w:t xml:space="preserve"> $449,142.30</w:t>
      </w:r>
    </w:p>
    <w:p w:rsidR="0094306E" w:rsidRPr="00CE4E0E" w:rsidRDefault="0094306E" w:rsidP="00E478FA">
      <w:pPr>
        <w:jc w:val="both"/>
        <w:rPr>
          <w:rFonts w:ascii="Arial" w:hAnsi="Arial" w:cs="Arial"/>
          <w:b/>
        </w:rPr>
      </w:pPr>
    </w:p>
    <w:p w:rsidR="00E478FA" w:rsidRPr="00CE4E0E" w:rsidRDefault="00E478FA" w:rsidP="00E478FA">
      <w:pPr>
        <w:jc w:val="both"/>
        <w:rPr>
          <w:rFonts w:ascii="Arial" w:hAnsi="Arial" w:cs="Arial"/>
          <w:b/>
        </w:rPr>
      </w:pPr>
      <w:r w:rsidRPr="00EA2451">
        <w:rPr>
          <w:rFonts w:ascii="Arial" w:hAnsi="Arial" w:cs="Arial"/>
          <w:noProof/>
          <w:lang w:eastAsia="es-SV"/>
        </w:rPr>
        <w:drawing>
          <wp:inline distT="0" distB="0" distL="0" distR="0" wp14:anchorId="13A8F608" wp14:editId="53F34AC0">
            <wp:extent cx="6311265" cy="173355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15838" cy="1734806"/>
                    </a:xfrm>
                    <a:prstGeom prst="rect">
                      <a:avLst/>
                    </a:prstGeom>
                    <a:noFill/>
                    <a:ln>
                      <a:noFill/>
                    </a:ln>
                  </pic:spPr>
                </pic:pic>
              </a:graphicData>
            </a:graphic>
          </wp:inline>
        </w:drawing>
      </w:r>
    </w:p>
    <w:p w:rsidR="00E478FA" w:rsidRPr="00CE4E0E" w:rsidRDefault="00E478FA" w:rsidP="00E478FA">
      <w:pPr>
        <w:jc w:val="both"/>
        <w:rPr>
          <w:rFonts w:ascii="Arial" w:hAnsi="Arial" w:cs="Arial"/>
          <w:b/>
        </w:rPr>
      </w:pPr>
    </w:p>
    <w:p w:rsidR="00E478FA" w:rsidRDefault="00E478FA" w:rsidP="00E478FA">
      <w:pPr>
        <w:jc w:val="both"/>
        <w:rPr>
          <w:rFonts w:ascii="Arial" w:hAnsi="Arial" w:cs="Arial"/>
          <w:b/>
        </w:rPr>
      </w:pPr>
    </w:p>
    <w:p w:rsidR="00E478FA" w:rsidRDefault="00E478FA" w:rsidP="00E478FA">
      <w:pPr>
        <w:jc w:val="both"/>
        <w:rPr>
          <w:rFonts w:ascii="Arial" w:hAnsi="Arial" w:cs="Arial"/>
          <w:b/>
        </w:rPr>
      </w:pPr>
    </w:p>
    <w:p w:rsidR="00E478FA" w:rsidRDefault="00E478FA" w:rsidP="00E478FA">
      <w:pPr>
        <w:jc w:val="both"/>
        <w:rPr>
          <w:rFonts w:ascii="Arial" w:hAnsi="Arial" w:cs="Arial"/>
          <w:b/>
        </w:rPr>
      </w:pPr>
    </w:p>
    <w:p w:rsidR="00E478FA" w:rsidRPr="00CE4E0E" w:rsidRDefault="00E478FA" w:rsidP="00E478FA">
      <w:pPr>
        <w:jc w:val="both"/>
        <w:rPr>
          <w:rFonts w:ascii="Arial" w:hAnsi="Arial" w:cs="Arial"/>
          <w:b/>
        </w:rPr>
      </w:pPr>
      <w:r w:rsidRPr="00EA2451">
        <w:rPr>
          <w:rFonts w:ascii="Arial" w:hAnsi="Arial" w:cs="Arial"/>
          <w:b/>
          <w:noProof/>
          <w:lang w:eastAsia="es-SV"/>
        </w:rPr>
        <w:lastRenderedPageBreak/>
        <w:drawing>
          <wp:anchor distT="0" distB="0" distL="114300" distR="114300" simplePos="0" relativeHeight="251661312" behindDoc="0" locked="0" layoutInCell="1" allowOverlap="1" wp14:anchorId="37878A48" wp14:editId="65D0C086">
            <wp:simplePos x="0" y="0"/>
            <wp:positionH relativeFrom="column">
              <wp:posOffset>329565</wp:posOffset>
            </wp:positionH>
            <wp:positionV relativeFrom="paragraph">
              <wp:posOffset>302260</wp:posOffset>
            </wp:positionV>
            <wp:extent cx="5838825" cy="4848225"/>
            <wp:effectExtent l="0" t="0" r="9525" b="9525"/>
            <wp:wrapSquare wrapText="bothSides"/>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38825" cy="4848225"/>
                    </a:xfrm>
                    <a:prstGeom prst="rect">
                      <a:avLst/>
                    </a:prstGeom>
                    <a:noFill/>
                  </pic:spPr>
                </pic:pic>
              </a:graphicData>
            </a:graphic>
            <wp14:sizeRelH relativeFrom="page">
              <wp14:pctWidth>0</wp14:pctWidth>
            </wp14:sizeRelH>
            <wp14:sizeRelV relativeFrom="page">
              <wp14:pctHeight>0</wp14:pctHeight>
            </wp14:sizeRelV>
          </wp:anchor>
        </w:drawing>
      </w:r>
    </w:p>
    <w:p w:rsidR="00E478FA" w:rsidRPr="00CE4E0E" w:rsidRDefault="00E478FA" w:rsidP="00E478FA">
      <w:pPr>
        <w:jc w:val="both"/>
        <w:rPr>
          <w:rFonts w:ascii="Arial" w:hAnsi="Arial" w:cs="Arial"/>
          <w:b/>
        </w:rPr>
      </w:pPr>
    </w:p>
    <w:p w:rsidR="00E478FA" w:rsidRPr="00CE4E0E" w:rsidRDefault="00E478FA" w:rsidP="00E478FA">
      <w:pPr>
        <w:jc w:val="both"/>
        <w:rPr>
          <w:rFonts w:ascii="Arial" w:hAnsi="Arial" w:cs="Arial"/>
          <w:b/>
        </w:rPr>
      </w:pPr>
    </w:p>
    <w:p w:rsidR="00E478FA" w:rsidRPr="00CE4E0E" w:rsidRDefault="00E478FA" w:rsidP="00E478FA">
      <w:pPr>
        <w:jc w:val="both"/>
        <w:rPr>
          <w:rFonts w:ascii="Arial" w:hAnsi="Arial" w:cs="Arial"/>
          <w:b/>
        </w:rPr>
      </w:pPr>
    </w:p>
    <w:p w:rsidR="00E478FA" w:rsidRPr="00CE4E0E" w:rsidRDefault="00E478FA" w:rsidP="00E478FA">
      <w:pPr>
        <w:jc w:val="both"/>
        <w:rPr>
          <w:rFonts w:ascii="Arial" w:hAnsi="Arial" w:cs="Arial"/>
          <w:b/>
        </w:rPr>
      </w:pPr>
    </w:p>
    <w:p w:rsidR="00E478FA" w:rsidRPr="00CE4E0E" w:rsidRDefault="00E478FA" w:rsidP="00E478FA">
      <w:pPr>
        <w:jc w:val="both"/>
        <w:rPr>
          <w:rFonts w:ascii="Arial" w:hAnsi="Arial" w:cs="Arial"/>
          <w:b/>
        </w:rPr>
      </w:pPr>
    </w:p>
    <w:p w:rsidR="00E478FA" w:rsidRPr="00CE4E0E" w:rsidRDefault="00E478FA" w:rsidP="00E478FA">
      <w:pPr>
        <w:jc w:val="both"/>
        <w:rPr>
          <w:rFonts w:ascii="Arial" w:hAnsi="Arial" w:cs="Arial"/>
          <w:b/>
        </w:rPr>
      </w:pPr>
    </w:p>
    <w:p w:rsidR="00E478FA" w:rsidRPr="00CE4E0E" w:rsidRDefault="00E478FA" w:rsidP="00E478FA">
      <w:pPr>
        <w:jc w:val="both"/>
        <w:rPr>
          <w:rFonts w:ascii="Arial" w:hAnsi="Arial" w:cs="Arial"/>
          <w:b/>
        </w:rPr>
      </w:pPr>
    </w:p>
    <w:p w:rsidR="00E478FA" w:rsidRPr="00CE4E0E" w:rsidRDefault="00E478FA" w:rsidP="00E478FA">
      <w:pPr>
        <w:jc w:val="both"/>
        <w:rPr>
          <w:rFonts w:ascii="Arial" w:hAnsi="Arial" w:cs="Arial"/>
          <w:b/>
        </w:rPr>
      </w:pPr>
    </w:p>
    <w:p w:rsidR="00E478FA" w:rsidRPr="00CE4E0E" w:rsidRDefault="00E478FA" w:rsidP="00E478FA">
      <w:pPr>
        <w:jc w:val="both"/>
        <w:rPr>
          <w:rFonts w:ascii="Arial" w:hAnsi="Arial" w:cs="Arial"/>
          <w:color w:val="4472C4" w:themeColor="accent5"/>
        </w:rPr>
      </w:pPr>
    </w:p>
    <w:p w:rsidR="00E478FA" w:rsidRPr="00CE4E0E" w:rsidRDefault="00E478FA" w:rsidP="00E478FA">
      <w:pPr>
        <w:pStyle w:val="Prrafodelista"/>
        <w:numPr>
          <w:ilvl w:val="0"/>
          <w:numId w:val="93"/>
        </w:numPr>
        <w:spacing w:after="0" w:line="240" w:lineRule="auto"/>
        <w:rPr>
          <w:rFonts w:ascii="Arial" w:hAnsi="Arial" w:cs="Arial"/>
          <w:b/>
          <w:color w:val="4472C4" w:themeColor="accent5"/>
        </w:rPr>
      </w:pPr>
      <w:r w:rsidRPr="00CE4E0E">
        <w:rPr>
          <w:rFonts w:ascii="Arial" w:hAnsi="Arial" w:cs="Arial"/>
          <w:b/>
          <w:color w:val="4472C4" w:themeColor="accent5"/>
        </w:rPr>
        <w:lastRenderedPageBreak/>
        <w:t>ADQUICICIONES Y CONTRATACIONES CLASIFICADAS POR GERENCIA O UNIDAD, NÚMERO DE PROCESOS Y PORCENTAJE DE LOS MONTOS EJECUTADOS</w:t>
      </w:r>
    </w:p>
    <w:p w:rsidR="00E478FA" w:rsidRPr="00CE4E0E" w:rsidRDefault="00E478FA" w:rsidP="00E478FA">
      <w:pPr>
        <w:rPr>
          <w:rFonts w:ascii="Arial" w:hAnsi="Arial" w:cs="Arial"/>
          <w:b/>
          <w:color w:val="2F5496" w:themeColor="accent5" w:themeShade="BF"/>
          <w:sz w:val="22"/>
          <w:szCs w:val="22"/>
        </w:rPr>
      </w:pPr>
    </w:p>
    <w:p w:rsidR="00E478FA" w:rsidRPr="00CE4E0E" w:rsidRDefault="00E478FA" w:rsidP="00E478FA">
      <w:pPr>
        <w:jc w:val="both"/>
        <w:rPr>
          <w:rFonts w:ascii="Arial" w:hAnsi="Arial" w:cs="Arial"/>
        </w:rPr>
      </w:pPr>
      <w:r w:rsidRPr="00CE4E0E">
        <w:rPr>
          <w:rFonts w:ascii="Arial" w:hAnsi="Arial" w:cs="Arial"/>
          <w:sz w:val="22"/>
          <w:szCs w:val="22"/>
        </w:rPr>
        <w:t xml:space="preserve">En el siguiente informe se emiten las valoraciones de todas Unidades Organizativas del ISTA, y a continuación se detallan las tres </w:t>
      </w:r>
      <w:r w:rsidRPr="00CE4E0E">
        <w:rPr>
          <w:rFonts w:ascii="Arial" w:hAnsi="Arial" w:cs="Arial"/>
        </w:rPr>
        <w:t>Gerencias o Unidades con mayores montos de adjudicaciones y sus respectivos porcentajes, correspondientes al</w:t>
      </w:r>
      <w:r w:rsidRPr="00CE4E0E">
        <w:rPr>
          <w:rFonts w:ascii="Arial" w:hAnsi="Arial" w:cs="Arial"/>
          <w:sz w:val="22"/>
          <w:szCs w:val="22"/>
        </w:rPr>
        <w:t xml:space="preserve"> cuarto </w:t>
      </w:r>
      <w:r w:rsidRPr="00CE4E0E">
        <w:rPr>
          <w:rFonts w:ascii="Arial" w:hAnsi="Arial" w:cs="Arial"/>
        </w:rPr>
        <w:t>trimestre:</w:t>
      </w:r>
    </w:p>
    <w:p w:rsidR="00E478FA" w:rsidRPr="00CE4E0E" w:rsidRDefault="00E478FA" w:rsidP="00E478FA">
      <w:pPr>
        <w:jc w:val="both"/>
        <w:rPr>
          <w:rFonts w:ascii="Arial" w:hAnsi="Arial" w:cs="Arial"/>
        </w:rPr>
      </w:pPr>
    </w:p>
    <w:p w:rsidR="00E478FA" w:rsidRPr="00CE4E0E" w:rsidRDefault="00E478FA" w:rsidP="00E478FA">
      <w:pPr>
        <w:jc w:val="both"/>
        <w:rPr>
          <w:rFonts w:ascii="Arial" w:hAnsi="Arial" w:cs="Arial"/>
        </w:rPr>
      </w:pPr>
      <w:r w:rsidRPr="00EA2451">
        <w:rPr>
          <w:rFonts w:ascii="Arial" w:hAnsi="Arial" w:cs="Arial"/>
          <w:noProof/>
          <w:lang w:eastAsia="es-SV"/>
        </w:rPr>
        <w:drawing>
          <wp:inline distT="0" distB="0" distL="0" distR="0" wp14:anchorId="1476C2C1" wp14:editId="2B1A1312">
            <wp:extent cx="6262370" cy="2809875"/>
            <wp:effectExtent l="0" t="0" r="508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74218" cy="2815191"/>
                    </a:xfrm>
                    <a:prstGeom prst="rect">
                      <a:avLst/>
                    </a:prstGeom>
                    <a:noFill/>
                    <a:ln>
                      <a:noFill/>
                    </a:ln>
                  </pic:spPr>
                </pic:pic>
              </a:graphicData>
            </a:graphic>
          </wp:inline>
        </w:drawing>
      </w:r>
    </w:p>
    <w:p w:rsidR="00E478FA" w:rsidRPr="00CE4E0E" w:rsidRDefault="00E478FA" w:rsidP="00E478FA">
      <w:pPr>
        <w:jc w:val="both"/>
        <w:rPr>
          <w:rFonts w:ascii="Arial" w:hAnsi="Arial" w:cs="Arial"/>
        </w:rPr>
      </w:pPr>
    </w:p>
    <w:p w:rsidR="00E478FA" w:rsidRPr="00CE4E0E" w:rsidRDefault="00E478FA" w:rsidP="00E478FA">
      <w:pPr>
        <w:pStyle w:val="Prrafodelista"/>
        <w:numPr>
          <w:ilvl w:val="0"/>
          <w:numId w:val="88"/>
        </w:numPr>
        <w:spacing w:after="0" w:line="240" w:lineRule="auto"/>
        <w:jc w:val="both"/>
        <w:rPr>
          <w:rFonts w:ascii="Arial" w:hAnsi="Arial" w:cs="Arial"/>
        </w:rPr>
      </w:pPr>
      <w:r w:rsidRPr="00CE4E0E">
        <w:rPr>
          <w:rFonts w:ascii="Arial" w:hAnsi="Arial" w:cs="Arial"/>
        </w:rPr>
        <w:t xml:space="preserve">La Gerencia de Operaciones y Logística con </w:t>
      </w:r>
      <w:r w:rsidRPr="00CE4E0E">
        <w:rPr>
          <w:rFonts w:ascii="Arial" w:hAnsi="Arial" w:cs="Arial"/>
          <w:b/>
          <w:bCs/>
        </w:rPr>
        <w:t>$1,430,534.33</w:t>
      </w:r>
      <w:r w:rsidRPr="00CE4E0E">
        <w:rPr>
          <w:rFonts w:ascii="Arial" w:hAnsi="Arial" w:cs="Arial"/>
        </w:rPr>
        <w:t xml:space="preserve"> (que incluye los montos consolidados de las unidades de Operaciones y Logística, Mantenimiento, Servicios Generales, y Taller)</w:t>
      </w:r>
    </w:p>
    <w:p w:rsidR="00E478FA" w:rsidRPr="00CE4E0E" w:rsidRDefault="00E478FA" w:rsidP="00E478FA">
      <w:pPr>
        <w:pStyle w:val="Prrafodelista"/>
        <w:numPr>
          <w:ilvl w:val="0"/>
          <w:numId w:val="88"/>
        </w:numPr>
        <w:spacing w:after="0" w:line="240" w:lineRule="auto"/>
        <w:jc w:val="both"/>
        <w:rPr>
          <w:rFonts w:ascii="Arial" w:hAnsi="Arial" w:cs="Arial"/>
        </w:rPr>
      </w:pPr>
      <w:r w:rsidRPr="00CE4E0E">
        <w:rPr>
          <w:rFonts w:ascii="Arial" w:hAnsi="Arial" w:cs="Arial"/>
        </w:rPr>
        <w:t xml:space="preserve">Unidad de </w:t>
      </w:r>
      <w:proofErr w:type="spellStart"/>
      <w:r w:rsidRPr="00CE4E0E">
        <w:rPr>
          <w:rFonts w:ascii="Arial" w:hAnsi="Arial" w:cs="Arial"/>
        </w:rPr>
        <w:t>Informatica</w:t>
      </w:r>
      <w:proofErr w:type="spellEnd"/>
      <w:r w:rsidRPr="00CE4E0E">
        <w:rPr>
          <w:rFonts w:ascii="Arial" w:hAnsi="Arial" w:cs="Arial"/>
        </w:rPr>
        <w:t xml:space="preserve"> con </w:t>
      </w:r>
      <w:r w:rsidRPr="00CE4E0E">
        <w:rPr>
          <w:rFonts w:ascii="Arial" w:hAnsi="Arial" w:cs="Arial"/>
          <w:b/>
          <w:bCs/>
        </w:rPr>
        <w:t>$158,272.17</w:t>
      </w:r>
    </w:p>
    <w:p w:rsidR="00E478FA" w:rsidRPr="00CE4E0E" w:rsidRDefault="00E478FA" w:rsidP="00E478FA">
      <w:pPr>
        <w:pStyle w:val="Prrafodelista"/>
        <w:numPr>
          <w:ilvl w:val="0"/>
          <w:numId w:val="88"/>
        </w:numPr>
        <w:spacing w:after="0" w:line="240" w:lineRule="auto"/>
        <w:jc w:val="both"/>
        <w:rPr>
          <w:rFonts w:ascii="Arial" w:hAnsi="Arial" w:cs="Arial"/>
        </w:rPr>
      </w:pPr>
      <w:r w:rsidRPr="00CE4E0E">
        <w:rPr>
          <w:rFonts w:ascii="Arial" w:hAnsi="Arial" w:cs="Arial"/>
        </w:rPr>
        <w:t xml:space="preserve">Gerencia de Transformación e Innovación Agropecuaria con </w:t>
      </w:r>
      <w:r w:rsidRPr="00CE4E0E">
        <w:rPr>
          <w:rFonts w:ascii="Arial" w:hAnsi="Arial" w:cs="Arial"/>
          <w:b/>
          <w:bCs/>
        </w:rPr>
        <w:t>$157,518.54</w:t>
      </w:r>
    </w:p>
    <w:p w:rsidR="00E478FA" w:rsidRPr="00CE4E0E" w:rsidRDefault="00E478FA" w:rsidP="00E478FA">
      <w:pPr>
        <w:jc w:val="both"/>
        <w:rPr>
          <w:rFonts w:ascii="Arial" w:hAnsi="Arial" w:cs="Arial"/>
          <w:sz w:val="22"/>
          <w:szCs w:val="22"/>
        </w:rPr>
      </w:pPr>
    </w:p>
    <w:p w:rsidR="00E478FA" w:rsidRPr="00CE4E0E" w:rsidRDefault="00E478FA" w:rsidP="00E478FA">
      <w:pPr>
        <w:jc w:val="both"/>
        <w:rPr>
          <w:rFonts w:ascii="Arial" w:hAnsi="Arial" w:cs="Arial"/>
          <w:sz w:val="22"/>
          <w:szCs w:val="22"/>
        </w:rPr>
      </w:pPr>
    </w:p>
    <w:p w:rsidR="00E478FA" w:rsidRPr="00CE4E0E" w:rsidRDefault="00E478FA" w:rsidP="00E478FA">
      <w:pPr>
        <w:jc w:val="both"/>
        <w:rPr>
          <w:rFonts w:ascii="Arial" w:hAnsi="Arial" w:cs="Arial"/>
          <w:sz w:val="22"/>
          <w:szCs w:val="22"/>
        </w:rPr>
      </w:pPr>
    </w:p>
    <w:p w:rsidR="00E478FA" w:rsidRPr="00CE4E0E" w:rsidRDefault="00E478FA" w:rsidP="00E478FA">
      <w:pPr>
        <w:jc w:val="both"/>
        <w:rPr>
          <w:rFonts w:ascii="Arial" w:hAnsi="Arial" w:cs="Arial"/>
          <w:sz w:val="22"/>
          <w:szCs w:val="22"/>
        </w:rPr>
      </w:pPr>
    </w:p>
    <w:p w:rsidR="00E478FA" w:rsidRPr="00CE4E0E" w:rsidRDefault="00E478FA" w:rsidP="00E478FA">
      <w:pPr>
        <w:jc w:val="both"/>
        <w:rPr>
          <w:rFonts w:ascii="Arial" w:hAnsi="Arial" w:cs="Arial"/>
          <w:sz w:val="22"/>
          <w:szCs w:val="22"/>
        </w:rPr>
      </w:pPr>
    </w:p>
    <w:p w:rsidR="00E478FA" w:rsidRDefault="00E478FA" w:rsidP="00E478FA">
      <w:pPr>
        <w:jc w:val="both"/>
        <w:rPr>
          <w:rFonts w:cs="Arial"/>
        </w:rPr>
      </w:pPr>
    </w:p>
    <w:p w:rsidR="0094306E" w:rsidRDefault="0094306E" w:rsidP="00E478FA">
      <w:pPr>
        <w:jc w:val="both"/>
        <w:rPr>
          <w:rFonts w:cs="Arial"/>
        </w:rPr>
      </w:pPr>
    </w:p>
    <w:p w:rsidR="0094306E" w:rsidRPr="00CE4E0E" w:rsidRDefault="0094306E" w:rsidP="00E478FA">
      <w:pPr>
        <w:jc w:val="both"/>
        <w:rPr>
          <w:rFonts w:ascii="Arial" w:hAnsi="Arial" w:cs="Arial"/>
          <w:sz w:val="22"/>
          <w:szCs w:val="22"/>
        </w:rPr>
      </w:pPr>
    </w:p>
    <w:p w:rsidR="00E478FA" w:rsidRPr="00CE4E0E" w:rsidRDefault="00E478FA" w:rsidP="00E478FA">
      <w:pPr>
        <w:pStyle w:val="Prrafodelista"/>
        <w:numPr>
          <w:ilvl w:val="0"/>
          <w:numId w:val="93"/>
        </w:numPr>
        <w:spacing w:after="0" w:line="240" w:lineRule="auto"/>
        <w:rPr>
          <w:rFonts w:ascii="Arial" w:hAnsi="Arial" w:cs="Arial"/>
          <w:b/>
          <w:color w:val="2F5496" w:themeColor="accent5" w:themeShade="BF"/>
        </w:rPr>
      </w:pPr>
      <w:r w:rsidRPr="00CE4E0E">
        <w:rPr>
          <w:rFonts w:ascii="Arial" w:hAnsi="Arial" w:cs="Arial"/>
          <w:b/>
          <w:color w:val="2F5496" w:themeColor="accent5" w:themeShade="BF"/>
        </w:rPr>
        <w:t>LOGROS DE LA UNIDAD DE ADQUISICIONES Y CONTRATACIONES INSTITUCIONAL</w:t>
      </w:r>
    </w:p>
    <w:p w:rsidR="00E478FA" w:rsidRPr="00EA2451" w:rsidRDefault="00E478FA" w:rsidP="00E478FA">
      <w:pPr>
        <w:pStyle w:val="Prrafodelista"/>
        <w:numPr>
          <w:ilvl w:val="0"/>
          <w:numId w:val="96"/>
        </w:numPr>
        <w:ind w:left="709" w:hanging="283"/>
        <w:jc w:val="both"/>
        <w:rPr>
          <w:rFonts w:ascii="Arial" w:hAnsi="Arial" w:cs="Arial"/>
          <w:sz w:val="22"/>
          <w:szCs w:val="22"/>
        </w:rPr>
      </w:pPr>
      <w:r w:rsidRPr="00EA2451">
        <w:rPr>
          <w:rFonts w:ascii="Arial" w:hAnsi="Arial" w:cs="Arial"/>
          <w:sz w:val="22"/>
          <w:szCs w:val="22"/>
        </w:rPr>
        <w:t xml:space="preserve">Durante el cuarto trimestre del año 2022, la UACI trabajo constantemente, ejecutando procesos </w:t>
      </w:r>
      <w:bookmarkStart w:id="2" w:name="_Hlk126153490"/>
      <w:r w:rsidRPr="00EA2451">
        <w:rPr>
          <w:rFonts w:ascii="Arial" w:hAnsi="Arial" w:cs="Arial"/>
          <w:sz w:val="22"/>
          <w:szCs w:val="22"/>
        </w:rPr>
        <w:t>apegados a la LACAP y su Reglamento y a lo normado por la UNAC, y otras actividades con éxito, las cuales detallamos a continuación:</w:t>
      </w:r>
    </w:p>
    <w:p w:rsidR="00E478FA" w:rsidRPr="00CE4E0E" w:rsidRDefault="00E478FA" w:rsidP="00E478FA">
      <w:pPr>
        <w:pStyle w:val="Prrafodelista"/>
        <w:numPr>
          <w:ilvl w:val="0"/>
          <w:numId w:val="90"/>
        </w:numPr>
        <w:spacing w:after="0" w:line="240" w:lineRule="auto"/>
        <w:jc w:val="both"/>
        <w:rPr>
          <w:rFonts w:ascii="Arial" w:hAnsi="Arial" w:cs="Arial"/>
          <w:sz w:val="22"/>
          <w:szCs w:val="22"/>
        </w:rPr>
      </w:pPr>
      <w:r w:rsidRPr="00CE4E0E">
        <w:rPr>
          <w:rFonts w:ascii="Arial" w:hAnsi="Arial" w:cs="Arial"/>
          <w:sz w:val="22"/>
          <w:szCs w:val="22"/>
        </w:rPr>
        <w:t>Siguiendo las instrucciones de nuestro Presidente Institucional continuamos incentivando al sector MYPE y es por ello que acompañamos a los ofertantes (personas naturales, pequeños y micro empresarios), para que puedan realizar su inscripción en COMPRASAL-CONAMYPE y apoyo para tramites de solvencias.</w:t>
      </w:r>
    </w:p>
    <w:p w:rsidR="00E478FA" w:rsidRPr="00CE4E0E" w:rsidRDefault="00E478FA" w:rsidP="00E478FA">
      <w:pPr>
        <w:numPr>
          <w:ilvl w:val="0"/>
          <w:numId w:val="89"/>
        </w:numPr>
        <w:spacing w:after="0" w:line="240" w:lineRule="auto"/>
        <w:jc w:val="both"/>
        <w:rPr>
          <w:rFonts w:ascii="Arial" w:hAnsi="Arial" w:cs="Arial"/>
          <w:sz w:val="22"/>
          <w:szCs w:val="22"/>
        </w:rPr>
      </w:pPr>
      <w:r w:rsidRPr="00CE4E0E">
        <w:rPr>
          <w:rFonts w:ascii="Arial" w:hAnsi="Arial" w:cs="Arial"/>
          <w:sz w:val="22"/>
          <w:szCs w:val="22"/>
        </w:rPr>
        <w:t xml:space="preserve">Se </w:t>
      </w:r>
      <w:proofErr w:type="spellStart"/>
      <w:r w:rsidRPr="00CE4E0E">
        <w:rPr>
          <w:rFonts w:ascii="Arial" w:hAnsi="Arial" w:cs="Arial"/>
          <w:sz w:val="22"/>
          <w:szCs w:val="22"/>
        </w:rPr>
        <w:t>continúo</w:t>
      </w:r>
      <w:proofErr w:type="spellEnd"/>
      <w:r w:rsidRPr="00CE4E0E">
        <w:rPr>
          <w:rFonts w:ascii="Arial" w:hAnsi="Arial" w:cs="Arial"/>
          <w:sz w:val="22"/>
          <w:szCs w:val="22"/>
        </w:rPr>
        <w:t xml:space="preserve"> actualizando mensualmente la base de datos de proveedores según la LACAP, a través de invitaciones a nuevos ofertantes, participando en eventos de CONAMYPE de </w:t>
      </w:r>
      <w:r w:rsidRPr="00CE4E0E">
        <w:rPr>
          <w:rFonts w:ascii="Arial" w:hAnsi="Arial" w:cs="Arial"/>
        </w:rPr>
        <w:t xml:space="preserve">Encuentro Oferta y Demanda </w:t>
      </w:r>
      <w:r w:rsidRPr="00CE4E0E">
        <w:rPr>
          <w:rFonts w:ascii="Arial" w:hAnsi="Arial" w:cs="Arial"/>
          <w:sz w:val="22"/>
          <w:szCs w:val="22"/>
        </w:rPr>
        <w:t>para garantizar proveedores que suplan las necesidades de la institución y tener mayor eficiencia en las compras de la institución.</w:t>
      </w:r>
    </w:p>
    <w:bookmarkEnd w:id="2"/>
    <w:p w:rsidR="00E478FA" w:rsidRPr="00CE4E0E" w:rsidRDefault="00E478FA" w:rsidP="00E478FA">
      <w:pPr>
        <w:pStyle w:val="Prrafodelista"/>
        <w:numPr>
          <w:ilvl w:val="0"/>
          <w:numId w:val="89"/>
        </w:numPr>
        <w:spacing w:after="0" w:line="240" w:lineRule="auto"/>
        <w:jc w:val="both"/>
        <w:rPr>
          <w:rFonts w:ascii="Arial" w:hAnsi="Arial" w:cs="Arial"/>
          <w:b/>
          <w:color w:val="2F5496" w:themeColor="accent5" w:themeShade="BF"/>
        </w:rPr>
      </w:pPr>
      <w:r w:rsidRPr="00CE4E0E">
        <w:rPr>
          <w:rFonts w:ascii="Arial" w:hAnsi="Arial" w:cs="Arial"/>
          <w:sz w:val="22"/>
          <w:szCs w:val="22"/>
        </w:rPr>
        <w:t>Durante el segundo trimestre se realizaron con éxito, 136 procesos adicionales a los proyectados en la PAAC-2022, los cuales son originados por el CONVENIO INTERINSTITUCIONAL ISTA-DOM.</w:t>
      </w:r>
    </w:p>
    <w:p w:rsidR="00E478FA" w:rsidRPr="00CE4E0E" w:rsidRDefault="00E478FA" w:rsidP="00E478FA">
      <w:pPr>
        <w:pStyle w:val="Prrafodelista"/>
        <w:rPr>
          <w:rFonts w:ascii="Arial" w:hAnsi="Arial" w:cs="Arial"/>
          <w:b/>
          <w:color w:val="2F5496" w:themeColor="accent5" w:themeShade="BF"/>
        </w:rPr>
      </w:pPr>
    </w:p>
    <w:p w:rsidR="00E478FA" w:rsidRPr="00CE4E0E" w:rsidRDefault="00E478FA" w:rsidP="00E478FA">
      <w:pPr>
        <w:pStyle w:val="Prrafodelista"/>
        <w:numPr>
          <w:ilvl w:val="0"/>
          <w:numId w:val="89"/>
        </w:numPr>
        <w:spacing w:after="0" w:line="240" w:lineRule="auto"/>
        <w:jc w:val="both"/>
        <w:rPr>
          <w:rFonts w:ascii="Arial" w:hAnsi="Arial" w:cs="Arial"/>
          <w:bCs/>
        </w:rPr>
      </w:pPr>
      <w:r w:rsidRPr="00EA2451">
        <w:rPr>
          <w:rFonts w:ascii="Arial" w:hAnsi="Arial" w:cs="Arial"/>
          <w:noProof/>
          <w:lang w:eastAsia="es-SV"/>
        </w:rPr>
        <w:drawing>
          <wp:anchor distT="0" distB="0" distL="114300" distR="114300" simplePos="0" relativeHeight="251660288" behindDoc="0" locked="0" layoutInCell="1" allowOverlap="1" wp14:anchorId="225A72C8" wp14:editId="02F222F3">
            <wp:simplePos x="0" y="0"/>
            <wp:positionH relativeFrom="column">
              <wp:posOffset>224790</wp:posOffset>
            </wp:positionH>
            <wp:positionV relativeFrom="paragraph">
              <wp:posOffset>615315</wp:posOffset>
            </wp:positionV>
            <wp:extent cx="5803265" cy="1076325"/>
            <wp:effectExtent l="0" t="0" r="6985" b="9525"/>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0326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E0E">
        <w:rPr>
          <w:rFonts w:ascii="Arial" w:hAnsi="Arial" w:cs="Arial"/>
          <w:bCs/>
        </w:rPr>
        <w:t xml:space="preserve">En coordinación con la UNAC se realizaron dos capacitaciones dirigidas para administradores de Contratos, Gerentes y jefes sobre las responsabilidades de los Administradores de Contrato y la LACAP y la PAAC. </w:t>
      </w:r>
    </w:p>
    <w:p w:rsidR="00E478FA" w:rsidRPr="00EA2451" w:rsidRDefault="00E478FA" w:rsidP="00E478FA">
      <w:pPr>
        <w:jc w:val="both"/>
        <w:rPr>
          <w:rFonts w:ascii="Arial" w:hAnsi="Arial" w:cs="Arial"/>
          <w:b/>
          <w:color w:val="2F5496" w:themeColor="accent5" w:themeShade="BF"/>
        </w:rPr>
      </w:pPr>
    </w:p>
    <w:p w:rsidR="00E478FA" w:rsidRPr="00CE4E0E" w:rsidRDefault="00E478FA" w:rsidP="00E478FA">
      <w:pPr>
        <w:pStyle w:val="Prrafodelista"/>
        <w:numPr>
          <w:ilvl w:val="0"/>
          <w:numId w:val="93"/>
        </w:numPr>
        <w:spacing w:after="0" w:line="240" w:lineRule="auto"/>
        <w:jc w:val="both"/>
        <w:rPr>
          <w:rFonts w:ascii="Arial" w:hAnsi="Arial" w:cs="Arial"/>
          <w:bCs/>
          <w:color w:val="4472C4" w:themeColor="accent5"/>
          <w:sz w:val="22"/>
          <w:szCs w:val="22"/>
        </w:rPr>
      </w:pPr>
      <w:r w:rsidRPr="00CE4E0E">
        <w:rPr>
          <w:rFonts w:ascii="Arial" w:hAnsi="Arial" w:cs="Arial"/>
          <w:b/>
          <w:color w:val="4472C4" w:themeColor="accent5"/>
        </w:rPr>
        <w:t>DE LA UNIDAD DE ADQUISICIONES Y CONTRATACIONES INSTITUCIONAL</w:t>
      </w:r>
    </w:p>
    <w:p w:rsidR="00E478FA" w:rsidRPr="00CE4E0E" w:rsidRDefault="00E478FA" w:rsidP="00E478FA">
      <w:pPr>
        <w:pStyle w:val="Prrafodelista"/>
        <w:jc w:val="both"/>
        <w:rPr>
          <w:rFonts w:ascii="Arial" w:hAnsi="Arial" w:cs="Arial"/>
          <w:bCs/>
          <w:color w:val="FF0000"/>
          <w:sz w:val="22"/>
          <w:szCs w:val="22"/>
        </w:rPr>
      </w:pPr>
    </w:p>
    <w:p w:rsidR="00E478FA" w:rsidRPr="00CE4E0E" w:rsidRDefault="00E478FA" w:rsidP="00E478FA">
      <w:pPr>
        <w:ind w:left="360"/>
        <w:jc w:val="both"/>
        <w:rPr>
          <w:rFonts w:ascii="Arial" w:hAnsi="Arial" w:cs="Arial"/>
          <w:sz w:val="22"/>
          <w:szCs w:val="22"/>
        </w:rPr>
      </w:pPr>
      <w:r w:rsidRPr="00CE4E0E">
        <w:rPr>
          <w:rFonts w:ascii="Arial" w:hAnsi="Arial" w:cs="Arial"/>
          <w:sz w:val="22"/>
          <w:szCs w:val="22"/>
        </w:rPr>
        <w:t>Continuamos comprometiéndonos a:</w:t>
      </w:r>
    </w:p>
    <w:p w:rsidR="00E478FA" w:rsidRPr="00CE4E0E" w:rsidRDefault="00E478FA" w:rsidP="00E478FA">
      <w:pPr>
        <w:pStyle w:val="Prrafodelista"/>
        <w:numPr>
          <w:ilvl w:val="0"/>
          <w:numId w:val="95"/>
        </w:numPr>
        <w:spacing w:after="0" w:line="240" w:lineRule="auto"/>
        <w:jc w:val="both"/>
        <w:rPr>
          <w:rFonts w:ascii="Arial" w:hAnsi="Arial" w:cs="Arial"/>
          <w:sz w:val="22"/>
          <w:szCs w:val="22"/>
        </w:rPr>
      </w:pPr>
      <w:r w:rsidRPr="00CE4E0E">
        <w:rPr>
          <w:rFonts w:ascii="Arial" w:hAnsi="Arial" w:cs="Arial"/>
          <w:sz w:val="22"/>
          <w:szCs w:val="22"/>
        </w:rPr>
        <w:t>Realizar las de Adquisiciones de Bienes y Servicios del ISTA de una manera ágil, clara, oportuna eficaz y transparente, armonizada con los cambios tecnológicos y siguiendo los lineamientos de la actual Ley y de la nueva normativa.</w:t>
      </w:r>
    </w:p>
    <w:p w:rsidR="00E478FA" w:rsidRPr="00CE4E0E" w:rsidRDefault="00E478FA" w:rsidP="00E478FA">
      <w:pPr>
        <w:pStyle w:val="Prrafodelista"/>
        <w:ind w:left="1080"/>
        <w:jc w:val="both"/>
        <w:rPr>
          <w:rFonts w:ascii="Arial" w:hAnsi="Arial" w:cs="Arial"/>
          <w:sz w:val="22"/>
          <w:szCs w:val="22"/>
        </w:rPr>
      </w:pPr>
    </w:p>
    <w:p w:rsidR="0094306E" w:rsidRPr="0094306E" w:rsidRDefault="00E478FA" w:rsidP="0094306E">
      <w:pPr>
        <w:pStyle w:val="Prrafodelista"/>
        <w:numPr>
          <w:ilvl w:val="0"/>
          <w:numId w:val="95"/>
        </w:numPr>
        <w:spacing w:after="0" w:line="240" w:lineRule="auto"/>
        <w:jc w:val="both"/>
        <w:rPr>
          <w:rFonts w:ascii="Arial" w:hAnsi="Arial" w:cs="Arial"/>
          <w:sz w:val="22"/>
          <w:szCs w:val="22"/>
        </w:rPr>
      </w:pPr>
      <w:r w:rsidRPr="00CE4E0E">
        <w:rPr>
          <w:rFonts w:ascii="Arial" w:hAnsi="Arial" w:cs="Arial"/>
          <w:sz w:val="22"/>
          <w:szCs w:val="22"/>
        </w:rPr>
        <w:t>Buscar mecánicas para la participación equitativa de todos oferentes del país, mayormente del sector MYPE y apoyo a la mujer y dar cumplimiento a lo normado en el artículo 39 literal C de la LACAP.</w:t>
      </w:r>
    </w:p>
    <w:p w:rsidR="0094306E" w:rsidRPr="0094306E" w:rsidRDefault="0094306E" w:rsidP="0094306E">
      <w:pPr>
        <w:pStyle w:val="Prrafodelista"/>
        <w:spacing w:after="0" w:line="240" w:lineRule="auto"/>
        <w:ind w:left="1080"/>
        <w:jc w:val="both"/>
        <w:rPr>
          <w:rFonts w:ascii="Arial" w:hAnsi="Arial" w:cs="Arial"/>
          <w:sz w:val="22"/>
          <w:szCs w:val="22"/>
        </w:rPr>
      </w:pPr>
    </w:p>
    <w:p w:rsidR="00E478FA" w:rsidRDefault="00E478FA" w:rsidP="00E478FA">
      <w:pPr>
        <w:pStyle w:val="Prrafodelista"/>
        <w:numPr>
          <w:ilvl w:val="0"/>
          <w:numId w:val="95"/>
        </w:numPr>
        <w:spacing w:after="0" w:line="240" w:lineRule="auto"/>
        <w:jc w:val="both"/>
        <w:rPr>
          <w:rFonts w:ascii="Arial" w:hAnsi="Arial" w:cs="Arial"/>
          <w:sz w:val="22"/>
          <w:szCs w:val="22"/>
        </w:rPr>
      </w:pPr>
      <w:r w:rsidRPr="00CE4E0E">
        <w:rPr>
          <w:rFonts w:ascii="Arial" w:hAnsi="Arial" w:cs="Arial"/>
          <w:sz w:val="22"/>
          <w:szCs w:val="22"/>
        </w:rPr>
        <w:t xml:space="preserve">Incrementar la base de datos de proveedores con el apoyo de CONAMYPE para ofrecer diferentes opciones que facilite a las Unidades solicitantes o expertos en la </w:t>
      </w:r>
      <w:r w:rsidRPr="00CE4E0E">
        <w:rPr>
          <w:rFonts w:ascii="Arial" w:hAnsi="Arial" w:cs="Arial"/>
          <w:sz w:val="22"/>
          <w:szCs w:val="22"/>
        </w:rPr>
        <w:lastRenderedPageBreak/>
        <w:t>materia,  a recomendar los bienes y servicios que  satisfagan las necesidades de las unidades y gerencias en términos de precio, tiempo y calidad.</w:t>
      </w:r>
    </w:p>
    <w:p w:rsidR="00E478FA" w:rsidRPr="00CE4E0E" w:rsidRDefault="00E478FA" w:rsidP="00E478FA">
      <w:pPr>
        <w:pStyle w:val="Prrafodelista"/>
        <w:numPr>
          <w:ilvl w:val="0"/>
          <w:numId w:val="94"/>
        </w:numPr>
        <w:spacing w:after="0" w:line="240" w:lineRule="auto"/>
        <w:jc w:val="both"/>
        <w:rPr>
          <w:rFonts w:ascii="Arial" w:hAnsi="Arial" w:cs="Arial"/>
          <w:bCs/>
          <w:sz w:val="22"/>
          <w:szCs w:val="22"/>
        </w:rPr>
      </w:pPr>
      <w:r w:rsidRPr="00CE4E0E">
        <w:rPr>
          <w:rFonts w:ascii="Arial" w:hAnsi="Arial" w:cs="Arial"/>
          <w:sz w:val="22"/>
          <w:szCs w:val="22"/>
        </w:rPr>
        <w:t>Se continuará gestionando con las Gerencias y/o jefaturas para concientizar a los Administradores de Contratos sobre el cumplimiento de los roles y las responsabilidades que emanan de su cargo, normado en la LACAP y de esta forma para evitar sanciones.</w:t>
      </w:r>
    </w:p>
    <w:p w:rsidR="00E478FA" w:rsidRPr="00D324AF" w:rsidRDefault="00E478FA" w:rsidP="00E478FA">
      <w:pPr>
        <w:pStyle w:val="Prrafodelista"/>
        <w:numPr>
          <w:ilvl w:val="0"/>
          <w:numId w:val="94"/>
        </w:numPr>
        <w:spacing w:after="0" w:line="240" w:lineRule="auto"/>
        <w:jc w:val="both"/>
        <w:rPr>
          <w:rFonts w:ascii="Arial" w:hAnsi="Arial" w:cs="Arial"/>
          <w:bCs/>
          <w:sz w:val="22"/>
          <w:szCs w:val="22"/>
        </w:rPr>
      </w:pPr>
      <w:r w:rsidRPr="00EA2451">
        <w:rPr>
          <w:rFonts w:ascii="Arial" w:hAnsi="Arial" w:cs="Arial"/>
          <w:sz w:val="22"/>
          <w:szCs w:val="22"/>
        </w:rPr>
        <w:t xml:space="preserve">Ejecutar una estrategia de seguimiento y cumplimiento por parte de las unidades y/o gerencias en los tiempos y los procedimientos en las solicitudes de Bienes y/o Servicios. Esto con el fin de reducir el número de solicitud de compras al final de año y por consiguiente que </w:t>
      </w:r>
      <w:proofErr w:type="gramStart"/>
      <w:r w:rsidRPr="00EA2451">
        <w:rPr>
          <w:rFonts w:ascii="Arial" w:hAnsi="Arial" w:cs="Arial"/>
          <w:sz w:val="22"/>
          <w:szCs w:val="22"/>
        </w:rPr>
        <w:t>todos</w:t>
      </w:r>
      <w:proofErr w:type="gramEnd"/>
      <w:r w:rsidRPr="00EA2451">
        <w:rPr>
          <w:rFonts w:ascii="Arial" w:hAnsi="Arial" w:cs="Arial"/>
          <w:sz w:val="22"/>
          <w:szCs w:val="22"/>
        </w:rPr>
        <w:t xml:space="preserve"> las unidades y gerencias cuenten con los insumos necesarios para lograr las metas de la institución.</w:t>
      </w:r>
    </w:p>
    <w:p w:rsidR="00E478FA" w:rsidRPr="00EA2451" w:rsidRDefault="00E478FA" w:rsidP="00E478FA">
      <w:pPr>
        <w:pStyle w:val="Prrafodelista"/>
        <w:numPr>
          <w:ilvl w:val="0"/>
          <w:numId w:val="94"/>
        </w:numPr>
        <w:jc w:val="both"/>
        <w:rPr>
          <w:rFonts w:ascii="Arial" w:hAnsi="Arial" w:cs="Arial"/>
          <w:bCs/>
          <w:sz w:val="22"/>
          <w:szCs w:val="22"/>
        </w:rPr>
      </w:pPr>
      <w:r w:rsidRPr="00EA2451">
        <w:rPr>
          <w:rFonts w:ascii="Arial" w:hAnsi="Arial" w:cs="Arial"/>
          <w:sz w:val="22"/>
          <w:szCs w:val="22"/>
        </w:rPr>
        <w:t>Se continuará capacitando a los Administradores de Contratos y a las Gerencias y/o jefaturas   conjuntamente con la institución rectora de las Compras Institucionales sobre la LACAP y la nueva Normativa recién aprobada.</w:t>
      </w:r>
    </w:p>
    <w:p w:rsidR="00E478FA" w:rsidRPr="00CE4E0E" w:rsidRDefault="00E478FA" w:rsidP="00E478FA">
      <w:pPr>
        <w:pStyle w:val="Prrafodelista"/>
        <w:numPr>
          <w:ilvl w:val="0"/>
          <w:numId w:val="94"/>
        </w:numPr>
        <w:spacing w:after="0" w:line="240" w:lineRule="auto"/>
        <w:jc w:val="both"/>
        <w:rPr>
          <w:rFonts w:ascii="Arial" w:hAnsi="Arial" w:cs="Arial"/>
          <w:bCs/>
          <w:sz w:val="22"/>
          <w:szCs w:val="22"/>
        </w:rPr>
      </w:pPr>
      <w:r w:rsidRPr="00CE4E0E">
        <w:rPr>
          <w:rFonts w:ascii="Arial" w:hAnsi="Arial" w:cs="Arial"/>
          <w:sz w:val="22"/>
          <w:szCs w:val="22"/>
        </w:rPr>
        <w:t>Además de informar oportunamente a nuestro titular de la Institución, Junta Directiva y la UNAC sobre todas las contrataciones que se realizan en esta unidad.</w:t>
      </w:r>
    </w:p>
    <w:p w:rsidR="0094306E" w:rsidRDefault="00E478FA" w:rsidP="00E478FA">
      <w:pPr>
        <w:tabs>
          <w:tab w:val="left" w:pos="426"/>
        </w:tabs>
        <w:jc w:val="both"/>
        <w:rPr>
          <w:rFonts w:ascii="Arial" w:hAnsi="Arial" w:cs="Arial"/>
          <w:sz w:val="22"/>
          <w:szCs w:val="22"/>
        </w:rPr>
      </w:pPr>
      <w:r w:rsidRPr="00CE4E0E">
        <w:rPr>
          <w:rFonts w:ascii="Arial" w:hAnsi="Arial" w:cs="Arial"/>
          <w:sz w:val="22"/>
          <w:szCs w:val="22"/>
        </w:rPr>
        <w:tab/>
      </w:r>
    </w:p>
    <w:p w:rsidR="00E478FA" w:rsidRPr="00CE4E0E" w:rsidRDefault="00E478FA" w:rsidP="00E478FA">
      <w:pPr>
        <w:tabs>
          <w:tab w:val="left" w:pos="426"/>
        </w:tabs>
        <w:jc w:val="both"/>
        <w:rPr>
          <w:rFonts w:ascii="Arial" w:hAnsi="Arial" w:cs="Arial"/>
          <w:sz w:val="22"/>
          <w:szCs w:val="22"/>
        </w:rPr>
      </w:pPr>
      <w:r w:rsidRPr="00CE4E0E">
        <w:rPr>
          <w:rFonts w:ascii="Arial" w:hAnsi="Arial" w:cs="Arial"/>
          <w:sz w:val="22"/>
          <w:szCs w:val="22"/>
        </w:rPr>
        <w:t>Atentamente,</w:t>
      </w:r>
      <w:r>
        <w:rPr>
          <w:rFonts w:ascii="Arial" w:hAnsi="Arial" w:cs="Arial"/>
          <w:sz w:val="22"/>
          <w:szCs w:val="22"/>
        </w:rPr>
        <w:t>””””””””””””””””””””””””””””””””””””””””””””””””””””””””</w:t>
      </w:r>
    </w:p>
    <w:p w:rsidR="00E478FA" w:rsidRPr="002113CB" w:rsidRDefault="00E478FA" w:rsidP="00E478FA">
      <w:pPr>
        <w:spacing w:after="0" w:line="240" w:lineRule="auto"/>
        <w:jc w:val="both"/>
      </w:pPr>
      <w:r w:rsidRPr="002113CB">
        <w:t xml:space="preserve">Además manifiesta que dicho informe fue remitido a través del portal de COMPRASAL a la Unidad Normativa de Adquisiciones y Contrataciones de la Administración Pública (UNAC), el día  </w:t>
      </w:r>
      <w:r>
        <w:t>04</w:t>
      </w:r>
      <w:r w:rsidRPr="002113CB">
        <w:t xml:space="preserve"> de </w:t>
      </w:r>
      <w:r>
        <w:t xml:space="preserve">enero </w:t>
      </w:r>
      <w:r w:rsidRPr="002113CB">
        <w:t>de 202</w:t>
      </w:r>
      <w:r>
        <w:t>3</w:t>
      </w:r>
      <w:r w:rsidRPr="002113CB">
        <w:t xml:space="preserve">. </w:t>
      </w:r>
    </w:p>
    <w:p w:rsidR="00E478FA" w:rsidRDefault="00E478FA" w:rsidP="00E478FA">
      <w:pPr>
        <w:spacing w:after="0" w:line="240" w:lineRule="auto"/>
        <w:jc w:val="both"/>
      </w:pPr>
    </w:p>
    <w:p w:rsidR="00E478FA" w:rsidRPr="002113CB" w:rsidRDefault="00E478FA" w:rsidP="00E478FA">
      <w:pPr>
        <w:spacing w:after="0" w:line="240" w:lineRule="auto"/>
        <w:jc w:val="both"/>
      </w:pPr>
      <w:r w:rsidRPr="002113CB">
        <w:t xml:space="preserve">La Junta Directiva, habiendo tenido a la vista el Informe en el que se detallan las órdenes de compra por Libre Gestión, Contratación Directa y Contratos de Licitación Pública, con sus diferentes fuentes de financiamiento, </w:t>
      </w:r>
      <w:r w:rsidRPr="002113CB">
        <w:rPr>
          <w:b/>
          <w:u w:val="single"/>
        </w:rPr>
        <w:t>ACUERDA</w:t>
      </w:r>
      <w:r w:rsidRPr="002113CB">
        <w:t xml:space="preserve">: Darse por enterada del Informe Trimestral presentado por la Jefa de la Unidad de Adquisiciones y Contrataciones Institucional, en cumplimiento a lo establecido en el artículo 10 letra m de la Ley de Adquisiciones y Contrataciones de </w:t>
      </w:r>
      <w:r>
        <w:t>la Administración Pública LACAP,</w:t>
      </w:r>
      <w:r w:rsidRPr="002113CB">
        <w:t xml:space="preserve"> en el que detallan los Procesos ejecutados por dicha Unidad durante el período comprendido del mes de </w:t>
      </w:r>
      <w:r>
        <w:t>octubre</w:t>
      </w:r>
      <w:r w:rsidRPr="002113CB">
        <w:t xml:space="preserve"> al mes de </w:t>
      </w:r>
      <w:r>
        <w:t>diciembre</w:t>
      </w:r>
      <w:r w:rsidRPr="002113CB">
        <w:t xml:space="preserve"> de 2022.  Este Acuerdo, queda aprobado y ratificado. NOTIFIQUESE””””</w:t>
      </w:r>
    </w:p>
    <w:p w:rsidR="00E478FA" w:rsidRDefault="00E478FA" w:rsidP="00E478FA">
      <w:pPr>
        <w:tabs>
          <w:tab w:val="left" w:pos="1080"/>
        </w:tabs>
        <w:jc w:val="both"/>
        <w:rPr>
          <w:rFonts w:ascii="Times New Roman" w:eastAsia="Times New Roman" w:hAnsi="Times New Roman" w:cs="Times New Roman"/>
          <w:lang w:val="es-ES" w:eastAsia="es-ES" w:bidi="he-IL"/>
        </w:rPr>
      </w:pPr>
    </w:p>
    <w:p w:rsidR="00E478FA" w:rsidRDefault="00E478FA" w:rsidP="0094306E">
      <w:pPr>
        <w:spacing w:after="0" w:line="240" w:lineRule="auto"/>
        <w:jc w:val="both"/>
        <w:rPr>
          <w:rFonts w:eastAsia="Times New Roman" w:cs="Times New Roman"/>
          <w:lang w:eastAsia="es-ES" w:bidi="he-IL"/>
        </w:rPr>
      </w:pPr>
    </w:p>
    <w:p w:rsidR="00E478FA" w:rsidRDefault="00E478FA" w:rsidP="00E478FA">
      <w:pPr>
        <w:spacing w:after="0" w:line="240" w:lineRule="auto"/>
        <w:ind w:left="-142"/>
        <w:jc w:val="both"/>
        <w:rPr>
          <w:rFonts w:cstheme="minorHAnsi"/>
        </w:rPr>
      </w:pPr>
      <w:r>
        <w:rPr>
          <w:rFonts w:eastAsia="Times New Roman" w:cs="Times New Roman"/>
          <w:lang w:eastAsia="es-ES" w:bidi="he-IL"/>
        </w:rPr>
        <w:t>“”””IV</w:t>
      </w:r>
      <w:r w:rsidRPr="00EA2451">
        <w:rPr>
          <w:rFonts w:eastAsia="Times New Roman" w:cs="Times New Roman"/>
          <w:lang w:eastAsia="es-ES" w:bidi="he-IL"/>
        </w:rPr>
        <w:t>) El señor Presidente somete a consideración de Junta</w:t>
      </w:r>
      <w:r>
        <w:rPr>
          <w:rFonts w:eastAsia="Times New Roman" w:cs="Times New Roman"/>
          <w:lang w:eastAsia="es-ES" w:bidi="he-IL"/>
        </w:rPr>
        <w:t xml:space="preserve"> Directiva, dictamen jurídico 19</w:t>
      </w:r>
      <w:r w:rsidRPr="00EA2451">
        <w:rPr>
          <w:rFonts w:eastAsia="Times New Roman" w:cs="Times New Roman"/>
          <w:lang w:eastAsia="es-ES" w:bidi="he-IL"/>
        </w:rPr>
        <w:t xml:space="preserve">, </w:t>
      </w:r>
      <w:r>
        <w:rPr>
          <w:rFonts w:eastAsia="Times New Roman" w:cs="Times New Roman"/>
          <w:lang w:eastAsia="es-ES" w:bidi="he-IL"/>
        </w:rPr>
        <w:t xml:space="preserve">referente a </w:t>
      </w:r>
      <w:r>
        <w:rPr>
          <w:rFonts w:eastAsia="MS Mincho"/>
          <w:lang w:val="es-CL" w:eastAsia="es-ES"/>
        </w:rPr>
        <w:t>dejar sin efecto</w:t>
      </w:r>
      <w:r w:rsidRPr="00A422F8">
        <w:rPr>
          <w:rFonts w:eastAsia="MS Mincho"/>
          <w:lang w:val="es-CL" w:eastAsia="es-ES"/>
        </w:rPr>
        <w:t xml:space="preserve"> los </w:t>
      </w:r>
      <w:r w:rsidRPr="00A422F8">
        <w:t xml:space="preserve">acuerdos referentes a la LOTIFICACIÓN DE LA PARCELA </w:t>
      </w:r>
      <w:r w:rsidR="0094306E">
        <w:t>---</w:t>
      </w:r>
      <w:r w:rsidRPr="00A422F8">
        <w:t>/</w:t>
      </w:r>
      <w:r w:rsidR="0094306E">
        <w:t>---</w:t>
      </w:r>
      <w:r w:rsidRPr="00A422F8">
        <w:t>, contenidos en</w:t>
      </w:r>
      <w:r>
        <w:t>:</w:t>
      </w:r>
      <w:r w:rsidRPr="00A422F8">
        <w:t xml:space="preserve"> </w:t>
      </w:r>
      <w:r w:rsidRPr="00EA2451">
        <w:rPr>
          <w:b/>
        </w:rPr>
        <w:t>a)</w:t>
      </w:r>
      <w:r w:rsidRPr="00A422F8">
        <w:t xml:space="preserve"> </w:t>
      </w:r>
      <w:r w:rsidRPr="00A422F8">
        <w:rPr>
          <w:rFonts w:cstheme="minorHAnsi"/>
        </w:rPr>
        <w:t>Acta N° JD-</w:t>
      </w:r>
      <w:r w:rsidR="0094306E">
        <w:rPr>
          <w:rFonts w:cstheme="minorHAnsi"/>
        </w:rPr>
        <w:t>---</w:t>
      </w:r>
      <w:r w:rsidRPr="00A422F8">
        <w:rPr>
          <w:rFonts w:cstheme="minorHAnsi"/>
        </w:rPr>
        <w:t>/</w:t>
      </w:r>
      <w:r w:rsidR="0094306E">
        <w:rPr>
          <w:rFonts w:cstheme="minorHAnsi"/>
        </w:rPr>
        <w:t>--</w:t>
      </w:r>
      <w:r w:rsidRPr="00A422F8">
        <w:rPr>
          <w:rFonts w:cstheme="minorHAnsi"/>
        </w:rPr>
        <w:t xml:space="preserve"> de la Sesión Celebrada el día 2 de febrero de 1994. Punto 5. Informes de Operación, Letra B, </w:t>
      </w:r>
      <w:r w:rsidRPr="00EA2451">
        <w:rPr>
          <w:rFonts w:cstheme="minorHAnsi"/>
          <w:b/>
        </w:rPr>
        <w:t>b)</w:t>
      </w:r>
      <w:r w:rsidRPr="00A422F8">
        <w:rPr>
          <w:rFonts w:cstheme="minorHAnsi"/>
        </w:rPr>
        <w:t xml:space="preserve"> Acta N° JD-16/94 de la Sesión Celebrada el día 4 de mayo de 1994. Punto 5. Informe</w:t>
      </w:r>
      <w:r>
        <w:rPr>
          <w:rFonts w:cstheme="minorHAnsi"/>
        </w:rPr>
        <w:t xml:space="preserve">s de Operación. Letra C. y </w:t>
      </w:r>
      <w:r w:rsidRPr="00EA2451">
        <w:rPr>
          <w:rFonts w:cstheme="minorHAnsi"/>
          <w:b/>
        </w:rPr>
        <w:t>c)</w:t>
      </w:r>
      <w:r w:rsidRPr="00A422F8">
        <w:rPr>
          <w:rFonts w:cstheme="minorHAnsi"/>
        </w:rPr>
        <w:t xml:space="preserve"> Acta N° </w:t>
      </w:r>
      <w:r w:rsidRPr="00A422F8">
        <w:rPr>
          <w:rFonts w:cs="Calibri"/>
          <w:color w:val="000000"/>
          <w:lang w:eastAsia="es-SV"/>
        </w:rPr>
        <w:t>JD. 48/94 de fecha 23 de diciembre de 1994, Punto 5. Informes de Operación, letra B,</w:t>
      </w:r>
      <w:r>
        <w:rPr>
          <w:rFonts w:eastAsia="Times New Roman" w:cs="Times New Roman"/>
          <w:lang w:eastAsia="es-ES" w:bidi="he-IL"/>
        </w:rPr>
        <w:t xml:space="preserve"> y d)</w:t>
      </w:r>
      <w:r w:rsidRPr="00EC7F12">
        <w:rPr>
          <w:rFonts w:cs="Calibri"/>
          <w:b/>
          <w:color w:val="000000"/>
          <w:lang w:eastAsia="es-SV"/>
        </w:rPr>
        <w:t xml:space="preserve"> </w:t>
      </w:r>
      <w:r w:rsidRPr="00EC7F12">
        <w:rPr>
          <w:rFonts w:cs="Calibri"/>
          <w:color w:val="000000"/>
          <w:lang w:eastAsia="es-SV"/>
        </w:rPr>
        <w:t>Acta de JD. 51/95 de fecha 21 de Junio de 1995, Punto 4. Informes de Operación. Letra A</w:t>
      </w:r>
      <w:r>
        <w:rPr>
          <w:rFonts w:cs="Calibri"/>
          <w:color w:val="000000"/>
          <w:lang w:eastAsia="es-SV"/>
        </w:rPr>
        <w:t>,</w:t>
      </w:r>
      <w:r w:rsidRPr="00442179">
        <w:t xml:space="preserve"> en atención a escrito presentado en este Instituto </w:t>
      </w:r>
      <w:r>
        <w:t>bajo la referencia GLI-07-0904-22, en el que la Gerente Legal del</w:t>
      </w:r>
      <w:r w:rsidRPr="00442179">
        <w:rPr>
          <w:rFonts w:cstheme="minorHAnsi"/>
        </w:rPr>
        <w:t xml:space="preserve"> Ministerio de Obras </w:t>
      </w:r>
      <w:r w:rsidRPr="00442179">
        <w:rPr>
          <w:rFonts w:cstheme="minorHAnsi"/>
        </w:rPr>
        <w:lastRenderedPageBreak/>
        <w:t xml:space="preserve">Públicas y Transporte, </w:t>
      </w:r>
      <w:r>
        <w:rPr>
          <w:rFonts w:cstheme="minorHAnsi"/>
        </w:rPr>
        <w:t xml:space="preserve">informa que se </w:t>
      </w:r>
      <w:r w:rsidRPr="00442179">
        <w:rPr>
          <w:rFonts w:cstheme="minorHAnsi"/>
        </w:rPr>
        <w:t xml:space="preserve">está desarrollando el Proyecto denominado; </w:t>
      </w:r>
      <w:r w:rsidRPr="00442179">
        <w:rPr>
          <w:rFonts w:cstheme="minorHAnsi"/>
          <w:b/>
        </w:rPr>
        <w:t xml:space="preserve">“DISEÑO, CONSTRUCCIÓN Y SUPERVISIÓN DE CENTRO PENITENCIARIO DE MÁXIMA SEGURIDAD”, </w:t>
      </w:r>
      <w:r w:rsidRPr="00442179">
        <w:rPr>
          <w:rFonts w:cstheme="minorHAnsi"/>
        </w:rPr>
        <w:t xml:space="preserve">ubicado en el municipio de </w:t>
      </w:r>
      <w:proofErr w:type="spellStart"/>
      <w:r w:rsidRPr="00442179">
        <w:rPr>
          <w:rFonts w:cstheme="minorHAnsi"/>
        </w:rPr>
        <w:t>Tecoluca</w:t>
      </w:r>
      <w:proofErr w:type="spellEnd"/>
      <w:r w:rsidRPr="00442179">
        <w:rPr>
          <w:rFonts w:cstheme="minorHAnsi"/>
        </w:rPr>
        <w:t xml:space="preserve">, departamento de San Vicente, </w:t>
      </w:r>
      <w:r>
        <w:rPr>
          <w:rFonts w:cstheme="minorHAnsi"/>
        </w:rPr>
        <w:t>que</w:t>
      </w:r>
      <w:r w:rsidRPr="00442179">
        <w:rPr>
          <w:rFonts w:cstheme="minorHAnsi"/>
        </w:rPr>
        <w:t xml:space="preserve"> afectaría totalmente el inmueble de naturaleza rústica, propiedad de este Instituto, situado en la PARCELA 4/19 d</w:t>
      </w:r>
      <w:r>
        <w:rPr>
          <w:rFonts w:cstheme="minorHAnsi"/>
        </w:rPr>
        <w:t>el cantón San José Llano Grande</w:t>
      </w:r>
      <w:r w:rsidRPr="00442179">
        <w:rPr>
          <w:rFonts w:cstheme="minorHAnsi"/>
        </w:rPr>
        <w:t xml:space="preserve">, jurisdicción de </w:t>
      </w:r>
      <w:proofErr w:type="spellStart"/>
      <w:r w:rsidRPr="00442179">
        <w:rPr>
          <w:rFonts w:cstheme="minorHAnsi"/>
        </w:rPr>
        <w:t>Tecoluca</w:t>
      </w:r>
      <w:proofErr w:type="spellEnd"/>
      <w:r w:rsidRPr="00442179">
        <w:rPr>
          <w:rFonts w:cstheme="minorHAnsi"/>
        </w:rPr>
        <w:t>, departamento de San Vicente, inscrito en el Registro de la Propiedad Raíz e Hipotecas de la Segunda Sección del Centro, departamento de San Vicente, ba</w:t>
      </w:r>
      <w:r>
        <w:rPr>
          <w:rFonts w:cstheme="minorHAnsi"/>
        </w:rPr>
        <w:t>jo la Matrícula  70086894-00000,</w:t>
      </w:r>
      <w:r w:rsidRPr="00442179">
        <w:rPr>
          <w:rFonts w:cstheme="minorHAnsi"/>
        </w:rPr>
        <w:t xml:space="preserve"> y en tal sentido solicita realizar en legal forma la adquisición del inmueble por medio de escritura de compraventa.</w:t>
      </w:r>
      <w:r>
        <w:rPr>
          <w:rFonts w:cstheme="minorHAnsi"/>
        </w:rPr>
        <w:t xml:space="preserve"> </w:t>
      </w:r>
      <w:r>
        <w:rPr>
          <w:rFonts w:cstheme="minorHAnsi"/>
          <w:b/>
        </w:rPr>
        <w:t>Código de SIIE 101168, SSE 2172, entrega 1.</w:t>
      </w:r>
      <w:r>
        <w:rPr>
          <w:rFonts w:cstheme="minorHAnsi"/>
        </w:rPr>
        <w:t xml:space="preserve"> Al respecto la Gerencia Legal h</w:t>
      </w:r>
      <w:r w:rsidRPr="00442179">
        <w:rPr>
          <w:rFonts w:cstheme="minorHAnsi"/>
        </w:rPr>
        <w:t>ace las siguientes consideraciones:</w:t>
      </w:r>
    </w:p>
    <w:p w:rsidR="00E478FA" w:rsidRPr="00442179" w:rsidRDefault="00E478FA" w:rsidP="00E478FA">
      <w:pPr>
        <w:spacing w:after="0" w:line="240" w:lineRule="auto"/>
        <w:ind w:left="-142"/>
        <w:jc w:val="both"/>
        <w:rPr>
          <w:rFonts w:cstheme="minorHAnsi"/>
        </w:rPr>
      </w:pPr>
    </w:p>
    <w:p w:rsidR="00E478FA" w:rsidRPr="00442179" w:rsidRDefault="00E478FA" w:rsidP="00E478FA">
      <w:pPr>
        <w:pStyle w:val="Prrafodelista"/>
        <w:numPr>
          <w:ilvl w:val="0"/>
          <w:numId w:val="23"/>
        </w:numPr>
        <w:spacing w:after="0" w:line="240" w:lineRule="auto"/>
        <w:ind w:left="1134" w:hanging="708"/>
        <w:jc w:val="both"/>
        <w:rPr>
          <w:rFonts w:cstheme="minorHAnsi"/>
        </w:rPr>
      </w:pPr>
      <w:r w:rsidRPr="00442179">
        <w:rPr>
          <w:rFonts w:cstheme="minorHAnsi"/>
        </w:rPr>
        <w:t xml:space="preserve">Mediante Acuerdo de Junta Directiva de la extinta Financiera Nacional de Tierras Agrícolas, Acta N° JD-35/88 de la Sesión Celebrada el día 12 de agosto del año 1988, Punto 5. Aprobación de Acuerdos de Compraventa y Créditos del decreto 839, Letra c. Caso de la señora Carmen Chávez viuda de Orantes; se acordó aprobar la negociación de compraventa del inmueble denominado Sin Nombre, situado en cantón Llano Grande, municipio de </w:t>
      </w:r>
      <w:proofErr w:type="spellStart"/>
      <w:r w:rsidRPr="00442179">
        <w:rPr>
          <w:rFonts w:cstheme="minorHAnsi"/>
        </w:rPr>
        <w:t>Tecoluca</w:t>
      </w:r>
      <w:proofErr w:type="spellEnd"/>
      <w:r w:rsidRPr="00442179">
        <w:rPr>
          <w:rFonts w:cstheme="minorHAnsi"/>
        </w:rPr>
        <w:t xml:space="preserve">, departamento de San Vicente, propiedad de la señora Carmen Chávez Viuda de Orantes, por un  área registral de 38 </w:t>
      </w:r>
      <w:proofErr w:type="spellStart"/>
      <w:r w:rsidRPr="00442179">
        <w:rPr>
          <w:rFonts w:cstheme="minorHAnsi"/>
        </w:rPr>
        <w:t>Hás</w:t>
      </w:r>
      <w:proofErr w:type="spellEnd"/>
      <w:r w:rsidRPr="00442179">
        <w:rPr>
          <w:rFonts w:cstheme="minorHAnsi"/>
        </w:rPr>
        <w:t xml:space="preserve">., 50 </w:t>
      </w:r>
      <w:proofErr w:type="spellStart"/>
      <w:r w:rsidRPr="00442179">
        <w:rPr>
          <w:rFonts w:cstheme="minorHAnsi"/>
        </w:rPr>
        <w:t>Ás</w:t>
      </w:r>
      <w:proofErr w:type="spellEnd"/>
      <w:r w:rsidRPr="00442179">
        <w:rPr>
          <w:rFonts w:cstheme="minorHAnsi"/>
        </w:rPr>
        <w:t xml:space="preserve">. y un área real según medición realizada de 40 Hás.822 </w:t>
      </w:r>
      <w:proofErr w:type="spellStart"/>
      <w:r w:rsidRPr="00442179">
        <w:rPr>
          <w:rFonts w:cstheme="minorHAnsi"/>
        </w:rPr>
        <w:t>Ás</w:t>
      </w:r>
      <w:proofErr w:type="spellEnd"/>
      <w:r w:rsidRPr="00442179">
        <w:rPr>
          <w:rFonts w:cstheme="minorHAnsi"/>
        </w:rPr>
        <w:t xml:space="preserve">. 200 </w:t>
      </w:r>
      <w:proofErr w:type="spellStart"/>
      <w:r w:rsidRPr="00442179">
        <w:rPr>
          <w:rFonts w:cstheme="minorHAnsi"/>
        </w:rPr>
        <w:t>Cás</w:t>
      </w:r>
      <w:proofErr w:type="spellEnd"/>
      <w:r w:rsidRPr="00442179">
        <w:rPr>
          <w:rFonts w:cstheme="minorHAnsi"/>
        </w:rPr>
        <w:t xml:space="preserve">., inscrito en el Registro de la Propiedad Raíz e Hipotecas del departamento de San Vicente, bajo el número </w:t>
      </w:r>
      <w:r w:rsidR="0094306E">
        <w:rPr>
          <w:rFonts w:cstheme="minorHAnsi"/>
        </w:rPr>
        <w:t>---</w:t>
      </w:r>
      <w:r w:rsidRPr="00442179">
        <w:rPr>
          <w:rFonts w:cstheme="minorHAnsi"/>
        </w:rPr>
        <w:t xml:space="preserve"> Tomo </w:t>
      </w:r>
      <w:r w:rsidR="0094306E">
        <w:rPr>
          <w:rFonts w:cstheme="minorHAnsi"/>
        </w:rPr>
        <w:t>---</w:t>
      </w:r>
      <w:r w:rsidRPr="00442179">
        <w:rPr>
          <w:rFonts w:cstheme="minorHAnsi"/>
        </w:rPr>
        <w:t xml:space="preserve">, y adquirido por un precio de ¢145,000.00. </w:t>
      </w:r>
    </w:p>
    <w:p w:rsidR="00E478FA" w:rsidRDefault="00E478FA" w:rsidP="00E478FA">
      <w:pPr>
        <w:pStyle w:val="Prrafodelista"/>
        <w:spacing w:after="0" w:line="240" w:lineRule="auto"/>
        <w:ind w:left="1134"/>
        <w:jc w:val="both"/>
        <w:rPr>
          <w:rFonts w:cstheme="minorHAnsi"/>
          <w:b/>
        </w:rPr>
      </w:pPr>
      <w:r w:rsidRPr="00442179">
        <w:rPr>
          <w:rFonts w:cstheme="minorHAnsi"/>
        </w:rPr>
        <w:t xml:space="preserve">Dentro del mismo acuerdo se concedió financiamiento a las personas beneficiadas en el inmueble adquirido, siendo una de ellas el señor </w:t>
      </w:r>
      <w:r w:rsidRPr="00442179">
        <w:rPr>
          <w:rFonts w:cstheme="minorHAnsi"/>
          <w:b/>
        </w:rPr>
        <w:t>RAFAEL VICENTE ORTIZ,</w:t>
      </w:r>
      <w:r w:rsidRPr="00442179">
        <w:rPr>
          <w:rFonts w:cstheme="minorHAnsi"/>
        </w:rPr>
        <w:t xml:space="preserve"> respecto a la Parcela </w:t>
      </w:r>
      <w:r w:rsidR="0094306E">
        <w:rPr>
          <w:rFonts w:cstheme="minorHAnsi"/>
          <w:b/>
        </w:rPr>
        <w:t>---</w:t>
      </w:r>
      <w:r w:rsidRPr="00974ACB">
        <w:rPr>
          <w:rFonts w:cstheme="minorHAnsi"/>
          <w:b/>
        </w:rPr>
        <w:t>/</w:t>
      </w:r>
      <w:r w:rsidR="0094306E">
        <w:rPr>
          <w:rFonts w:cstheme="minorHAnsi"/>
          <w:b/>
        </w:rPr>
        <w:t>---</w:t>
      </w:r>
      <w:r>
        <w:rPr>
          <w:rFonts w:cstheme="minorHAnsi"/>
          <w:b/>
        </w:rPr>
        <w:t>.</w:t>
      </w:r>
    </w:p>
    <w:p w:rsidR="00E478FA" w:rsidRDefault="00E478FA" w:rsidP="00E478FA">
      <w:pPr>
        <w:pStyle w:val="Prrafodelista"/>
        <w:spacing w:after="0" w:line="240" w:lineRule="auto"/>
        <w:ind w:left="284"/>
        <w:jc w:val="both"/>
        <w:rPr>
          <w:rFonts w:cstheme="minorHAnsi"/>
          <w:b/>
        </w:rPr>
      </w:pPr>
    </w:p>
    <w:p w:rsidR="00E478FA" w:rsidRPr="0094306E" w:rsidRDefault="00E478FA" w:rsidP="0094306E">
      <w:pPr>
        <w:pStyle w:val="Prrafodelista"/>
        <w:spacing w:after="0" w:line="240" w:lineRule="auto"/>
        <w:ind w:left="1134"/>
        <w:jc w:val="both"/>
        <w:rPr>
          <w:rFonts w:cstheme="minorHAnsi"/>
        </w:rPr>
      </w:pPr>
      <w:r w:rsidRPr="0029042E">
        <w:rPr>
          <w:rFonts w:cstheme="minorHAnsi"/>
        </w:rPr>
        <w:t xml:space="preserve">Dicha Parcela le fue escriturada al señor </w:t>
      </w:r>
      <w:proofErr w:type="spellStart"/>
      <w:r w:rsidRPr="0029042E">
        <w:rPr>
          <w:rFonts w:cstheme="minorHAnsi"/>
        </w:rPr>
        <w:t>Ortíz</w:t>
      </w:r>
      <w:proofErr w:type="spellEnd"/>
      <w:r w:rsidRPr="0029042E">
        <w:rPr>
          <w:rFonts w:cstheme="minorHAnsi"/>
        </w:rPr>
        <w:t xml:space="preserve">, según consta </w:t>
      </w:r>
      <w:r>
        <w:rPr>
          <w:rFonts w:cstheme="minorHAnsi"/>
        </w:rPr>
        <w:t xml:space="preserve">Escritura Pública de Compraventa número </w:t>
      </w:r>
      <w:r w:rsidR="0094306E">
        <w:rPr>
          <w:rFonts w:cstheme="minorHAnsi"/>
        </w:rPr>
        <w:t>---</w:t>
      </w:r>
      <w:r>
        <w:rPr>
          <w:rFonts w:cstheme="minorHAnsi"/>
        </w:rPr>
        <w:t xml:space="preserve"> del Libro </w:t>
      </w:r>
      <w:r w:rsidR="0094306E">
        <w:rPr>
          <w:rFonts w:cstheme="minorHAnsi"/>
        </w:rPr>
        <w:t>---</w:t>
      </w:r>
      <w:r>
        <w:rPr>
          <w:rFonts w:cstheme="minorHAnsi"/>
        </w:rPr>
        <w:t>, del notario Julio César Vargas Elías, celebrada en la ciudad d</w:t>
      </w:r>
      <w:r w:rsidR="0094306E">
        <w:rPr>
          <w:rFonts w:cstheme="minorHAnsi"/>
        </w:rPr>
        <w:t xml:space="preserve">e San Vicente a las diez horas </w:t>
      </w:r>
      <w:r w:rsidRPr="0094306E">
        <w:rPr>
          <w:rFonts w:cstheme="minorHAnsi"/>
        </w:rPr>
        <w:t xml:space="preserve">y diez minutos del día </w:t>
      </w:r>
      <w:r w:rsidR="0094306E">
        <w:rPr>
          <w:rFonts w:cstheme="minorHAnsi"/>
        </w:rPr>
        <w:t>---</w:t>
      </w:r>
      <w:r w:rsidRPr="0094306E">
        <w:rPr>
          <w:rFonts w:cstheme="minorHAnsi"/>
        </w:rPr>
        <w:t xml:space="preserve"> de </w:t>
      </w:r>
      <w:r w:rsidR="0094306E">
        <w:rPr>
          <w:rFonts w:cstheme="minorHAnsi"/>
        </w:rPr>
        <w:t>---</w:t>
      </w:r>
      <w:r w:rsidRPr="0094306E">
        <w:rPr>
          <w:rFonts w:cstheme="minorHAnsi"/>
        </w:rPr>
        <w:t xml:space="preserve"> del año </w:t>
      </w:r>
      <w:r w:rsidR="0094306E">
        <w:rPr>
          <w:rFonts w:cstheme="minorHAnsi"/>
        </w:rPr>
        <w:t>---</w:t>
      </w:r>
      <w:r w:rsidRPr="0094306E">
        <w:rPr>
          <w:rFonts w:cstheme="minorHAnsi"/>
        </w:rPr>
        <w:t>. La cual fue financiada por la Financiera Nacional de Tierras Agrícolas.</w:t>
      </w:r>
    </w:p>
    <w:p w:rsidR="00E478FA" w:rsidRDefault="00E478FA" w:rsidP="00E478FA">
      <w:pPr>
        <w:pStyle w:val="Prrafodelista"/>
        <w:spacing w:after="0" w:line="240" w:lineRule="auto"/>
        <w:ind w:left="284"/>
        <w:jc w:val="both"/>
        <w:rPr>
          <w:rFonts w:cstheme="minorHAnsi"/>
          <w:b/>
        </w:rPr>
      </w:pPr>
    </w:p>
    <w:p w:rsidR="00E478FA" w:rsidRPr="00442179" w:rsidRDefault="00E478FA" w:rsidP="00E478FA">
      <w:pPr>
        <w:pStyle w:val="Prrafodelista"/>
        <w:numPr>
          <w:ilvl w:val="0"/>
          <w:numId w:val="23"/>
        </w:numPr>
        <w:spacing w:after="0" w:line="240" w:lineRule="auto"/>
        <w:ind w:left="1134" w:hanging="708"/>
        <w:jc w:val="both"/>
        <w:rPr>
          <w:rFonts w:cstheme="minorHAnsi"/>
        </w:rPr>
      </w:pPr>
      <w:r w:rsidRPr="00442179">
        <w:rPr>
          <w:rFonts w:cstheme="minorHAnsi"/>
        </w:rPr>
        <w:t>No obstante tal adjudicación, mediante Acta N° JD-03/94 de la Sesión Celebrada el día 19 de enero del año 1994. P</w:t>
      </w:r>
      <w:r>
        <w:rPr>
          <w:rFonts w:cstheme="minorHAnsi"/>
        </w:rPr>
        <w:t xml:space="preserve">unto 5. Informes de Operación </w:t>
      </w:r>
      <w:r w:rsidRPr="00442179">
        <w:rPr>
          <w:rFonts w:cstheme="minorHAnsi"/>
        </w:rPr>
        <w:t>Letra F. Recuperación de Parcelas en Prop</w:t>
      </w:r>
      <w:r>
        <w:rPr>
          <w:rFonts w:cstheme="minorHAnsi"/>
        </w:rPr>
        <w:t xml:space="preserve">iedad del Decreto 839, factible </w:t>
      </w:r>
      <w:r w:rsidRPr="00442179">
        <w:rPr>
          <w:rFonts w:cstheme="minorHAnsi"/>
        </w:rPr>
        <w:t xml:space="preserve">de </w:t>
      </w:r>
      <w:proofErr w:type="spellStart"/>
      <w:r w:rsidRPr="00442179">
        <w:rPr>
          <w:rFonts w:cstheme="minorHAnsi"/>
        </w:rPr>
        <w:t>lotificarse</w:t>
      </w:r>
      <w:proofErr w:type="spellEnd"/>
      <w:r w:rsidRPr="00442179">
        <w:rPr>
          <w:rFonts w:cstheme="minorHAnsi"/>
        </w:rPr>
        <w:t xml:space="preserve"> y autorización para anular el crédito del caso: Carmen Chávez Viuda de Orantes, Parcela número </w:t>
      </w:r>
      <w:r w:rsidR="0094306E">
        <w:rPr>
          <w:rFonts w:cstheme="minorHAnsi"/>
        </w:rPr>
        <w:t>---</w:t>
      </w:r>
      <w:r w:rsidRPr="00442179">
        <w:rPr>
          <w:rFonts w:cstheme="minorHAnsi"/>
        </w:rPr>
        <w:t>/</w:t>
      </w:r>
      <w:r w:rsidR="0094306E">
        <w:rPr>
          <w:rFonts w:cstheme="minorHAnsi"/>
        </w:rPr>
        <w:t>---</w:t>
      </w:r>
      <w:r w:rsidRPr="00442179">
        <w:rPr>
          <w:rFonts w:cstheme="minorHAnsi"/>
        </w:rPr>
        <w:t xml:space="preserve"> (</w:t>
      </w:r>
      <w:r w:rsidR="0094306E">
        <w:rPr>
          <w:rFonts w:cstheme="minorHAnsi"/>
        </w:rPr>
        <w:t>---</w:t>
      </w:r>
      <w:r w:rsidRPr="00442179">
        <w:rPr>
          <w:rFonts w:cstheme="minorHAnsi"/>
        </w:rPr>
        <w:t xml:space="preserve">), se estableció que: La parcela </w:t>
      </w:r>
      <w:r w:rsidR="0094306E">
        <w:rPr>
          <w:rFonts w:cstheme="minorHAnsi"/>
        </w:rPr>
        <w:t>---</w:t>
      </w:r>
      <w:r w:rsidRPr="00442179">
        <w:rPr>
          <w:rFonts w:cstheme="minorHAnsi"/>
        </w:rPr>
        <w:t>/</w:t>
      </w:r>
      <w:r w:rsidR="0094306E">
        <w:rPr>
          <w:rFonts w:cstheme="minorHAnsi"/>
        </w:rPr>
        <w:t>---</w:t>
      </w:r>
      <w:r w:rsidRPr="00442179">
        <w:rPr>
          <w:rFonts w:cstheme="minorHAnsi"/>
        </w:rPr>
        <w:t xml:space="preserve"> desmembrada del inmueble sin nombre, ubicada en cantón San José Llano Grande, municipio de </w:t>
      </w:r>
      <w:proofErr w:type="spellStart"/>
      <w:r w:rsidRPr="00442179">
        <w:rPr>
          <w:rFonts w:cstheme="minorHAnsi"/>
        </w:rPr>
        <w:t>Tecoluca</w:t>
      </w:r>
      <w:proofErr w:type="spellEnd"/>
      <w:r w:rsidRPr="00442179">
        <w:rPr>
          <w:rFonts w:cstheme="minorHAnsi"/>
        </w:rPr>
        <w:t xml:space="preserve">, departamento de San Vicente, se encuentra abandonada por su beneficiario señor Rafael </w:t>
      </w:r>
      <w:r w:rsidRPr="00442179">
        <w:rPr>
          <w:rFonts w:cstheme="minorHAnsi"/>
        </w:rPr>
        <w:lastRenderedPageBreak/>
        <w:t xml:space="preserve">Vicente Ortiz, según consta en inspección de campo practicada en dicha parcela, detectándose que era factible de </w:t>
      </w:r>
      <w:proofErr w:type="spellStart"/>
      <w:r w:rsidRPr="00442179">
        <w:rPr>
          <w:rFonts w:cstheme="minorHAnsi"/>
        </w:rPr>
        <w:t>lotificarse</w:t>
      </w:r>
      <w:proofErr w:type="spellEnd"/>
      <w:r w:rsidRPr="00442179">
        <w:rPr>
          <w:rFonts w:cstheme="minorHAnsi"/>
        </w:rPr>
        <w:t>, y debido a ello era necesario recuperar el dominio y posesión de la misma y así poder beneficiar con la reforma agraria a un mayor número de personas, acordándose en el mismo: a) Proceder a la recuper</w:t>
      </w:r>
      <w:r>
        <w:rPr>
          <w:rFonts w:cstheme="minorHAnsi"/>
        </w:rPr>
        <w:t xml:space="preserve">ación de la parcela número </w:t>
      </w:r>
      <w:r w:rsidR="009C1F56">
        <w:rPr>
          <w:rFonts w:cstheme="minorHAnsi"/>
        </w:rPr>
        <w:t>---</w:t>
      </w:r>
      <w:r>
        <w:rPr>
          <w:rFonts w:cstheme="minorHAnsi"/>
        </w:rPr>
        <w:t>/</w:t>
      </w:r>
      <w:r w:rsidR="009C1F56">
        <w:rPr>
          <w:rFonts w:cstheme="minorHAnsi"/>
        </w:rPr>
        <w:t>---</w:t>
      </w:r>
      <w:r>
        <w:rPr>
          <w:rFonts w:cstheme="minorHAnsi"/>
        </w:rPr>
        <w:t>,</w:t>
      </w:r>
      <w:r w:rsidRPr="00442179">
        <w:rPr>
          <w:rFonts w:cstheme="minorHAnsi"/>
        </w:rPr>
        <w:t xml:space="preserve"> b) Autorizar al departamento de finanzas, para que deje sin efecto el crédito a favor</w:t>
      </w:r>
      <w:r>
        <w:rPr>
          <w:rFonts w:cstheme="minorHAnsi"/>
        </w:rPr>
        <w:t xml:space="preserve"> del señor Rafael Vicente Ortiz,</w:t>
      </w:r>
      <w:r w:rsidRPr="00442179">
        <w:rPr>
          <w:rFonts w:cstheme="minorHAnsi"/>
        </w:rPr>
        <w:t xml:space="preserve"> y c) Autorizar al Departamento Jurídico de esta Institución, para que inicie el trámite legal respectivo o elabore el instrumento jurídico idóneo a efecto de que FINATA recupere el dominio y posesión de la parcela </w:t>
      </w:r>
      <w:r w:rsidR="009C1F56">
        <w:rPr>
          <w:rFonts w:cstheme="minorHAnsi"/>
        </w:rPr>
        <w:t>---</w:t>
      </w:r>
      <w:r w:rsidRPr="00442179">
        <w:rPr>
          <w:rFonts w:cstheme="minorHAnsi"/>
        </w:rPr>
        <w:t>/</w:t>
      </w:r>
      <w:r w:rsidR="009C1F56">
        <w:rPr>
          <w:rFonts w:cstheme="minorHAnsi"/>
        </w:rPr>
        <w:t>---</w:t>
      </w:r>
      <w:r w:rsidRPr="00442179">
        <w:rPr>
          <w:rFonts w:cstheme="minorHAnsi"/>
        </w:rPr>
        <w:t>.</w:t>
      </w:r>
    </w:p>
    <w:p w:rsidR="00E478FA" w:rsidRPr="00442179" w:rsidRDefault="00E478FA" w:rsidP="00E478FA">
      <w:pPr>
        <w:pStyle w:val="Prrafodelista"/>
        <w:spacing w:after="0" w:line="240" w:lineRule="auto"/>
        <w:ind w:left="284"/>
        <w:jc w:val="both"/>
        <w:rPr>
          <w:rFonts w:cstheme="minorHAnsi"/>
        </w:rPr>
      </w:pPr>
    </w:p>
    <w:p w:rsidR="00E478FA" w:rsidRPr="00442179" w:rsidRDefault="00E478FA" w:rsidP="00E478FA">
      <w:pPr>
        <w:pStyle w:val="Prrafodelista"/>
        <w:numPr>
          <w:ilvl w:val="0"/>
          <w:numId w:val="23"/>
        </w:numPr>
        <w:spacing w:after="0" w:line="240" w:lineRule="auto"/>
        <w:ind w:left="1134" w:hanging="708"/>
        <w:jc w:val="both"/>
        <w:rPr>
          <w:rFonts w:cstheme="minorHAnsi"/>
        </w:rPr>
      </w:pPr>
      <w:r w:rsidRPr="00442179">
        <w:rPr>
          <w:rFonts w:cstheme="minorHAnsi"/>
        </w:rPr>
        <w:t xml:space="preserve">En Acta N° JD-09/94 de la Sesión Celebrada el día 2 de marzo del año 1994. Punto 4. Aspectos Financieros, 4.2. Decreto 839, Letra A. Anulación de Créditos de usuarios de la Ley de Transferencia Voluntaria de Tierras con Vocación Agropecuaria, Caso N° A-1, referente al crédito otorgado a favor del señor Rafael Vicente Ortiz, sobre la Parcela </w:t>
      </w:r>
      <w:r w:rsidR="009C1F56">
        <w:rPr>
          <w:rFonts w:cstheme="minorHAnsi"/>
        </w:rPr>
        <w:t>---</w:t>
      </w:r>
      <w:r w:rsidRPr="00442179">
        <w:rPr>
          <w:rFonts w:cstheme="minorHAnsi"/>
        </w:rPr>
        <w:t>/</w:t>
      </w:r>
      <w:r w:rsidR="009C1F56">
        <w:rPr>
          <w:rFonts w:cstheme="minorHAnsi"/>
        </w:rPr>
        <w:t>---</w:t>
      </w:r>
      <w:r w:rsidRPr="00442179">
        <w:rPr>
          <w:rFonts w:cstheme="minorHAnsi"/>
        </w:rPr>
        <w:t xml:space="preserve"> en la propiedad sin nombre ubicada en cantón San José Llano Grande, municipio de </w:t>
      </w:r>
      <w:proofErr w:type="spellStart"/>
      <w:r w:rsidRPr="00442179">
        <w:rPr>
          <w:rFonts w:cstheme="minorHAnsi"/>
        </w:rPr>
        <w:t>Tecoluca</w:t>
      </w:r>
      <w:proofErr w:type="spellEnd"/>
      <w:r w:rsidRPr="00442179">
        <w:rPr>
          <w:rFonts w:cstheme="minorHAnsi"/>
        </w:rPr>
        <w:t>, departamento de San Vicente, se acordó anular el crédito del referido señor, por haber abandonado su parcela.</w:t>
      </w:r>
    </w:p>
    <w:p w:rsidR="00E478FA" w:rsidRPr="00442179" w:rsidRDefault="00E478FA" w:rsidP="00E478FA">
      <w:pPr>
        <w:pStyle w:val="Prrafodelista"/>
        <w:spacing w:after="0" w:line="240" w:lineRule="auto"/>
        <w:rPr>
          <w:rFonts w:cstheme="minorHAnsi"/>
        </w:rPr>
      </w:pPr>
    </w:p>
    <w:p w:rsidR="00E478FA" w:rsidRPr="009C1F56" w:rsidRDefault="00E478FA" w:rsidP="009C1F56">
      <w:pPr>
        <w:pStyle w:val="Prrafodelista"/>
        <w:numPr>
          <w:ilvl w:val="0"/>
          <w:numId w:val="23"/>
        </w:numPr>
        <w:spacing w:after="0" w:line="240" w:lineRule="auto"/>
        <w:ind w:left="1134" w:hanging="708"/>
        <w:jc w:val="both"/>
        <w:rPr>
          <w:rFonts w:cstheme="minorHAnsi"/>
        </w:rPr>
      </w:pPr>
      <w:r w:rsidRPr="00974ACB">
        <w:rPr>
          <w:rFonts w:cstheme="minorHAnsi"/>
        </w:rPr>
        <w:t>Según Acta N° JD-05/94 de la Sesión Celebrada el día 2 de febrero del año 1994. Punto 5. Informes de Operación, Letra B. Autorización de medición de lotes agrícolas cuya capacidad no exceda de las mil varas</w:t>
      </w:r>
      <w:r w:rsidRPr="00442179">
        <w:rPr>
          <w:rFonts w:cstheme="minorHAnsi"/>
        </w:rPr>
        <w:t xml:space="preserve"> cuadradas, en propiedades del Decreto 839, se hizo referencia a la autorización para la recuperación de la parcela número </w:t>
      </w:r>
      <w:r w:rsidR="009C1F56">
        <w:rPr>
          <w:rFonts w:cstheme="minorHAnsi"/>
        </w:rPr>
        <w:t>---</w:t>
      </w:r>
      <w:r w:rsidRPr="00442179">
        <w:rPr>
          <w:rFonts w:cstheme="minorHAnsi"/>
        </w:rPr>
        <w:t>/</w:t>
      </w:r>
      <w:r w:rsidR="009C1F56">
        <w:rPr>
          <w:rFonts w:cstheme="minorHAnsi"/>
        </w:rPr>
        <w:t>---</w:t>
      </w:r>
      <w:r w:rsidRPr="00442179">
        <w:rPr>
          <w:rFonts w:cstheme="minorHAnsi"/>
        </w:rPr>
        <w:t>, y debido a que es factible la lotificación, se asignó la medición y lotificación a una empresa topográfica legalmente autorizada, y en ese sentido se acordó</w:t>
      </w:r>
      <w:r>
        <w:rPr>
          <w:rFonts w:cstheme="minorHAnsi"/>
        </w:rPr>
        <w:t xml:space="preserve"> entre otros: </w:t>
      </w:r>
      <w:r w:rsidRPr="00442179">
        <w:rPr>
          <w:rFonts w:cstheme="minorHAnsi"/>
        </w:rPr>
        <w:t xml:space="preserve">Autorizar la </w:t>
      </w:r>
      <w:r w:rsidRPr="009C1F56">
        <w:rPr>
          <w:rFonts w:cstheme="minorHAnsi"/>
        </w:rPr>
        <w:t xml:space="preserve">medición y lotificación de la parcela número </w:t>
      </w:r>
      <w:r w:rsidR="009C1F56">
        <w:rPr>
          <w:rFonts w:cstheme="minorHAnsi"/>
        </w:rPr>
        <w:t>---</w:t>
      </w:r>
      <w:r w:rsidRPr="009C1F56">
        <w:rPr>
          <w:rFonts w:cstheme="minorHAnsi"/>
        </w:rPr>
        <w:t>/</w:t>
      </w:r>
      <w:r w:rsidR="009C1F56">
        <w:rPr>
          <w:rFonts w:cstheme="minorHAnsi"/>
        </w:rPr>
        <w:t>---</w:t>
      </w:r>
      <w:r w:rsidRPr="009C1F56">
        <w:rPr>
          <w:rFonts w:cstheme="minorHAnsi"/>
        </w:rPr>
        <w:t xml:space="preserve">, ubicada en cantón San José Llano Grande, municipio de </w:t>
      </w:r>
      <w:proofErr w:type="spellStart"/>
      <w:r w:rsidRPr="009C1F56">
        <w:rPr>
          <w:rFonts w:cstheme="minorHAnsi"/>
        </w:rPr>
        <w:t>Tecoluca</w:t>
      </w:r>
      <w:proofErr w:type="spellEnd"/>
      <w:r w:rsidRPr="009C1F56">
        <w:rPr>
          <w:rFonts w:cstheme="minorHAnsi"/>
        </w:rPr>
        <w:t xml:space="preserve">, departamento de San Vicente. </w:t>
      </w:r>
    </w:p>
    <w:p w:rsidR="00E478FA" w:rsidRDefault="00E478FA" w:rsidP="00E478FA">
      <w:pPr>
        <w:spacing w:after="0" w:line="240" w:lineRule="auto"/>
        <w:jc w:val="both"/>
        <w:rPr>
          <w:rFonts w:cstheme="minorHAnsi"/>
        </w:rPr>
      </w:pPr>
    </w:p>
    <w:p w:rsidR="00E478FA" w:rsidRPr="00442179" w:rsidRDefault="00E478FA" w:rsidP="00E478FA">
      <w:pPr>
        <w:pStyle w:val="Prrafodelista"/>
        <w:numPr>
          <w:ilvl w:val="0"/>
          <w:numId w:val="23"/>
        </w:numPr>
        <w:spacing w:after="0" w:line="240" w:lineRule="auto"/>
        <w:ind w:left="1134" w:hanging="708"/>
        <w:jc w:val="both"/>
        <w:rPr>
          <w:rFonts w:cstheme="minorHAnsi"/>
        </w:rPr>
      </w:pPr>
      <w:r w:rsidRPr="00442179">
        <w:rPr>
          <w:rFonts w:cstheme="minorHAnsi"/>
        </w:rPr>
        <w:t>De acuerdo al Acta N° JD-16/94 de la Sesión Celebrada el día 4 de mayo del año 1994. Punto 5. Informes de Operación. Letra C. Autorización de venta de lotes agrícolas cuya capacidad no excede de las mil varas cuadradas y aprobación del cuadro resumen de créditos para usuarios del Decreto 839, Caso: Lotificación Llano Grande II. (</w:t>
      </w:r>
      <w:r w:rsidR="003710BE">
        <w:rPr>
          <w:rFonts w:cstheme="minorHAnsi"/>
        </w:rPr>
        <w:t>---</w:t>
      </w:r>
      <w:r w:rsidRPr="00442179">
        <w:rPr>
          <w:rFonts w:cstheme="minorHAnsi"/>
        </w:rPr>
        <w:t xml:space="preserve">), 2), se acordó autorizar la venta de </w:t>
      </w:r>
      <w:r w:rsidR="003710BE">
        <w:rPr>
          <w:rFonts w:cstheme="minorHAnsi"/>
        </w:rPr>
        <w:t>---</w:t>
      </w:r>
      <w:r w:rsidRPr="00442179">
        <w:rPr>
          <w:rFonts w:cstheme="minorHAnsi"/>
        </w:rPr>
        <w:t xml:space="preserve"> lotes agrícolas cuya capacidad no excede de las mil varas cuadradas, ubicadas en cantón San José Llano Grande, municipio de </w:t>
      </w:r>
      <w:proofErr w:type="spellStart"/>
      <w:r w:rsidRPr="00442179">
        <w:rPr>
          <w:rFonts w:cstheme="minorHAnsi"/>
        </w:rPr>
        <w:t>Tecoluca</w:t>
      </w:r>
      <w:proofErr w:type="spellEnd"/>
      <w:r w:rsidRPr="00442179">
        <w:rPr>
          <w:rFonts w:cstheme="minorHAnsi"/>
        </w:rPr>
        <w:t>, departamento de San Vicente, los cuales se desmembrarían de un inmueble que se encontraba en trámite de recuperación, y conceder el financiamiento para el plazo de 10 años.</w:t>
      </w:r>
    </w:p>
    <w:p w:rsidR="00E478FA" w:rsidRPr="00442179" w:rsidRDefault="00E478FA" w:rsidP="00E478FA">
      <w:pPr>
        <w:pStyle w:val="Prrafodelista"/>
        <w:spacing w:after="0" w:line="240" w:lineRule="auto"/>
        <w:rPr>
          <w:rFonts w:cstheme="minorHAnsi"/>
        </w:rPr>
      </w:pPr>
    </w:p>
    <w:p w:rsidR="00E478FA" w:rsidRDefault="00E478FA" w:rsidP="00E478FA">
      <w:pPr>
        <w:pStyle w:val="Prrafodelista"/>
        <w:numPr>
          <w:ilvl w:val="0"/>
          <w:numId w:val="23"/>
        </w:numPr>
        <w:spacing w:after="0" w:line="240" w:lineRule="auto"/>
        <w:ind w:left="1134" w:hanging="708"/>
        <w:jc w:val="both"/>
        <w:rPr>
          <w:rFonts w:cstheme="minorHAnsi"/>
        </w:rPr>
      </w:pPr>
      <w:r w:rsidRPr="00442179">
        <w:rPr>
          <w:rFonts w:cstheme="minorHAnsi"/>
        </w:rPr>
        <w:lastRenderedPageBreak/>
        <w:t xml:space="preserve">Con la autorización de la venta de </w:t>
      </w:r>
      <w:r w:rsidR="003710BE">
        <w:rPr>
          <w:rFonts w:cstheme="minorHAnsi"/>
        </w:rPr>
        <w:t xml:space="preserve">--- </w:t>
      </w:r>
      <w:r w:rsidRPr="00442179">
        <w:rPr>
          <w:rFonts w:cstheme="minorHAnsi"/>
        </w:rPr>
        <w:t xml:space="preserve">inmuebles que serían segregados de la </w:t>
      </w:r>
      <w:r w:rsidRPr="00442179">
        <w:rPr>
          <w:rFonts w:cstheme="minorHAnsi"/>
          <w:b/>
        </w:rPr>
        <w:t xml:space="preserve">PARCELA </w:t>
      </w:r>
      <w:r w:rsidR="003710BE">
        <w:rPr>
          <w:rFonts w:cstheme="minorHAnsi"/>
          <w:b/>
        </w:rPr>
        <w:t>---</w:t>
      </w:r>
      <w:r w:rsidRPr="00442179">
        <w:rPr>
          <w:rFonts w:cstheme="minorHAnsi"/>
          <w:b/>
        </w:rPr>
        <w:t>/</w:t>
      </w:r>
      <w:r w:rsidR="003710BE">
        <w:rPr>
          <w:rFonts w:cstheme="minorHAnsi"/>
          <w:b/>
        </w:rPr>
        <w:t>---</w:t>
      </w:r>
      <w:r w:rsidRPr="00442179">
        <w:rPr>
          <w:rFonts w:cstheme="minorHAnsi"/>
        </w:rPr>
        <w:t xml:space="preserve">, se emitieron actos administrativos de adjudicación de inmuebles en la </w:t>
      </w:r>
      <w:r w:rsidRPr="00442179">
        <w:rPr>
          <w:rFonts w:cstheme="minorHAnsi"/>
          <w:b/>
        </w:rPr>
        <w:t>HACIENDA LLANO GRANDE II</w:t>
      </w:r>
      <w:r w:rsidRPr="00442179">
        <w:rPr>
          <w:rFonts w:cstheme="minorHAnsi"/>
        </w:rPr>
        <w:t>, de la ubicación antes relacionada, según detalle:</w:t>
      </w:r>
    </w:p>
    <w:p w:rsidR="003710BE" w:rsidRPr="003710BE" w:rsidRDefault="003710BE" w:rsidP="003710BE">
      <w:pPr>
        <w:pStyle w:val="Prrafodelista"/>
        <w:rPr>
          <w:rFonts w:cstheme="minorHAnsi"/>
        </w:rPr>
      </w:pPr>
    </w:p>
    <w:p w:rsidR="003710BE" w:rsidRDefault="003710BE" w:rsidP="003710BE">
      <w:pPr>
        <w:pStyle w:val="Prrafodelista"/>
        <w:spacing w:after="0" w:line="240" w:lineRule="auto"/>
        <w:ind w:left="1134"/>
        <w:jc w:val="both"/>
        <w:rPr>
          <w:rFonts w:cstheme="minorHAnsi"/>
        </w:rPr>
      </w:pPr>
    </w:p>
    <w:p w:rsidR="003710BE" w:rsidRDefault="003710BE" w:rsidP="003710BE">
      <w:pPr>
        <w:pStyle w:val="Prrafodelista"/>
        <w:spacing w:after="0" w:line="240" w:lineRule="auto"/>
        <w:ind w:left="1134"/>
        <w:jc w:val="both"/>
        <w:rPr>
          <w:rFonts w:cstheme="minorHAnsi"/>
        </w:rPr>
      </w:pPr>
    </w:p>
    <w:p w:rsidR="003710BE" w:rsidRDefault="003710BE" w:rsidP="003710BE">
      <w:pPr>
        <w:pStyle w:val="Prrafodelista"/>
        <w:spacing w:after="0" w:line="240" w:lineRule="auto"/>
        <w:ind w:left="1134"/>
        <w:jc w:val="both"/>
        <w:rPr>
          <w:rFonts w:cstheme="minorHAnsi"/>
        </w:rPr>
      </w:pPr>
    </w:p>
    <w:p w:rsidR="003710BE" w:rsidRDefault="003710BE" w:rsidP="003710BE">
      <w:pPr>
        <w:pStyle w:val="Prrafodelista"/>
        <w:spacing w:after="0" w:line="240" w:lineRule="auto"/>
        <w:ind w:left="1134"/>
        <w:jc w:val="both"/>
        <w:rPr>
          <w:rFonts w:cstheme="minorHAnsi"/>
        </w:rPr>
      </w:pPr>
    </w:p>
    <w:p w:rsidR="003710BE" w:rsidRPr="00EA2451" w:rsidRDefault="003710BE" w:rsidP="003710BE">
      <w:pPr>
        <w:pStyle w:val="Prrafodelista"/>
        <w:spacing w:after="0" w:line="240" w:lineRule="auto"/>
        <w:ind w:left="1134"/>
        <w:jc w:val="both"/>
        <w:rPr>
          <w:rFonts w:cstheme="minorHAnsi"/>
        </w:rPr>
      </w:pPr>
    </w:p>
    <w:tbl>
      <w:tblPr>
        <w:tblW w:w="9261" w:type="dxa"/>
        <w:tblCellMar>
          <w:left w:w="70" w:type="dxa"/>
          <w:right w:w="70" w:type="dxa"/>
        </w:tblCellMar>
        <w:tblLook w:val="04A0" w:firstRow="1" w:lastRow="0" w:firstColumn="1" w:lastColumn="0" w:noHBand="0" w:noVBand="1"/>
      </w:tblPr>
      <w:tblGrid>
        <w:gridCol w:w="525"/>
        <w:gridCol w:w="1367"/>
        <w:gridCol w:w="565"/>
        <w:gridCol w:w="525"/>
        <w:gridCol w:w="1776"/>
        <w:gridCol w:w="2077"/>
        <w:gridCol w:w="727"/>
        <w:gridCol w:w="1699"/>
      </w:tblGrid>
      <w:tr w:rsidR="00E478FA" w:rsidRPr="00614FD2" w:rsidTr="00941C55">
        <w:trPr>
          <w:trHeight w:val="220"/>
        </w:trPr>
        <w:tc>
          <w:tcPr>
            <w:tcW w:w="525"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E478FA" w:rsidRPr="00EA2451" w:rsidRDefault="00E478FA" w:rsidP="00941C55">
            <w:pPr>
              <w:spacing w:after="0" w:line="240" w:lineRule="auto"/>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N°</w:t>
            </w:r>
          </w:p>
        </w:tc>
        <w:tc>
          <w:tcPr>
            <w:tcW w:w="1367" w:type="dxa"/>
            <w:tcBorders>
              <w:top w:val="single" w:sz="8" w:space="0" w:color="auto"/>
              <w:left w:val="nil"/>
              <w:bottom w:val="single" w:sz="4" w:space="0" w:color="auto"/>
              <w:right w:val="single" w:sz="8" w:space="0" w:color="auto"/>
            </w:tcBorders>
            <w:shd w:val="clear" w:color="000000" w:fill="D9D9D9"/>
            <w:vAlign w:val="center"/>
            <w:hideMark/>
          </w:tcPr>
          <w:p w:rsidR="00E478FA" w:rsidRPr="00EA2451" w:rsidRDefault="00E478FA" w:rsidP="00941C55">
            <w:pPr>
              <w:spacing w:after="0" w:line="240" w:lineRule="auto"/>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HACIENDA/ PARCELA ORIGEN</w:t>
            </w:r>
          </w:p>
        </w:tc>
        <w:tc>
          <w:tcPr>
            <w:tcW w:w="565" w:type="dxa"/>
            <w:tcBorders>
              <w:top w:val="single" w:sz="8" w:space="0" w:color="auto"/>
              <w:left w:val="nil"/>
              <w:bottom w:val="single" w:sz="4" w:space="0" w:color="auto"/>
              <w:right w:val="single" w:sz="8" w:space="0" w:color="auto"/>
            </w:tcBorders>
            <w:shd w:val="clear" w:color="000000" w:fill="D9D9D9"/>
            <w:noWrap/>
            <w:vAlign w:val="center"/>
            <w:hideMark/>
          </w:tcPr>
          <w:p w:rsidR="00E478FA" w:rsidRPr="00EA2451" w:rsidRDefault="00E478FA" w:rsidP="00941C55">
            <w:pPr>
              <w:spacing w:after="0" w:line="240" w:lineRule="auto"/>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LOTE</w:t>
            </w:r>
          </w:p>
        </w:tc>
        <w:tc>
          <w:tcPr>
            <w:tcW w:w="525" w:type="dxa"/>
            <w:tcBorders>
              <w:top w:val="single" w:sz="8" w:space="0" w:color="auto"/>
              <w:left w:val="nil"/>
              <w:bottom w:val="single" w:sz="4" w:space="0" w:color="auto"/>
              <w:right w:val="single" w:sz="8" w:space="0" w:color="auto"/>
            </w:tcBorders>
            <w:shd w:val="clear" w:color="000000" w:fill="D9D9D9"/>
            <w:noWrap/>
            <w:vAlign w:val="center"/>
            <w:hideMark/>
          </w:tcPr>
          <w:p w:rsidR="00E478FA" w:rsidRPr="00EA2451" w:rsidRDefault="00E478FA" w:rsidP="00941C55">
            <w:pPr>
              <w:spacing w:after="0" w:line="240" w:lineRule="auto"/>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POL.</w:t>
            </w:r>
          </w:p>
        </w:tc>
        <w:tc>
          <w:tcPr>
            <w:tcW w:w="1776" w:type="dxa"/>
            <w:tcBorders>
              <w:top w:val="single" w:sz="8" w:space="0" w:color="auto"/>
              <w:left w:val="nil"/>
              <w:bottom w:val="single" w:sz="4" w:space="0" w:color="auto"/>
              <w:right w:val="single" w:sz="8" w:space="0" w:color="auto"/>
            </w:tcBorders>
            <w:shd w:val="clear" w:color="000000" w:fill="D9D9D9"/>
            <w:vAlign w:val="center"/>
            <w:hideMark/>
          </w:tcPr>
          <w:p w:rsidR="00E478FA" w:rsidRPr="00EA2451" w:rsidRDefault="00E478FA" w:rsidP="00941C55">
            <w:pPr>
              <w:spacing w:after="0" w:line="240" w:lineRule="auto"/>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ADJUDICATARIO</w:t>
            </w:r>
          </w:p>
        </w:tc>
        <w:tc>
          <w:tcPr>
            <w:tcW w:w="2077" w:type="dxa"/>
            <w:tcBorders>
              <w:top w:val="single" w:sz="8" w:space="0" w:color="auto"/>
              <w:left w:val="nil"/>
              <w:bottom w:val="single" w:sz="4" w:space="0" w:color="auto"/>
              <w:right w:val="single" w:sz="8" w:space="0" w:color="auto"/>
            </w:tcBorders>
            <w:shd w:val="clear" w:color="000000" w:fill="D9D9D9"/>
            <w:vAlign w:val="center"/>
            <w:hideMark/>
          </w:tcPr>
          <w:p w:rsidR="00E478FA" w:rsidRPr="00EA2451" w:rsidRDefault="00E478FA" w:rsidP="00941C55">
            <w:pPr>
              <w:spacing w:after="0" w:line="240" w:lineRule="auto"/>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ACTA DE ADJUDICACION</w:t>
            </w:r>
          </w:p>
        </w:tc>
        <w:tc>
          <w:tcPr>
            <w:tcW w:w="727" w:type="dxa"/>
            <w:tcBorders>
              <w:top w:val="single" w:sz="8" w:space="0" w:color="auto"/>
              <w:left w:val="nil"/>
              <w:bottom w:val="single" w:sz="4" w:space="0" w:color="auto"/>
              <w:right w:val="single" w:sz="8" w:space="0" w:color="auto"/>
            </w:tcBorders>
            <w:shd w:val="clear" w:color="000000" w:fill="D9D9D9"/>
            <w:vAlign w:val="center"/>
            <w:hideMark/>
          </w:tcPr>
          <w:p w:rsidR="00E478FA" w:rsidRPr="00EA2451" w:rsidRDefault="00E478FA" w:rsidP="00941C55">
            <w:pPr>
              <w:spacing w:after="0" w:line="240" w:lineRule="auto"/>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TIPO DE VENTA</w:t>
            </w:r>
          </w:p>
        </w:tc>
        <w:tc>
          <w:tcPr>
            <w:tcW w:w="1699" w:type="dxa"/>
            <w:tcBorders>
              <w:top w:val="single" w:sz="8" w:space="0" w:color="auto"/>
              <w:left w:val="nil"/>
              <w:bottom w:val="single" w:sz="4" w:space="0" w:color="auto"/>
              <w:right w:val="single" w:sz="8" w:space="0" w:color="auto"/>
            </w:tcBorders>
            <w:shd w:val="clear" w:color="000000" w:fill="D9D9D9"/>
            <w:noWrap/>
            <w:vAlign w:val="center"/>
            <w:hideMark/>
          </w:tcPr>
          <w:p w:rsidR="00E478FA" w:rsidRPr="00EA2451" w:rsidRDefault="00E478FA" w:rsidP="00941C55">
            <w:pPr>
              <w:spacing w:after="0" w:line="240" w:lineRule="auto"/>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OBSERVACIÓN</w:t>
            </w:r>
          </w:p>
        </w:tc>
      </w:tr>
      <w:tr w:rsidR="00E478FA" w:rsidRPr="0004452C" w:rsidTr="00941C55">
        <w:trPr>
          <w:trHeight w:val="1647"/>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1</w:t>
            </w:r>
          </w:p>
        </w:tc>
        <w:tc>
          <w:tcPr>
            <w:tcW w:w="136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478FA" w:rsidRPr="00EA2451" w:rsidRDefault="00E478FA" w:rsidP="00941C55">
            <w:pPr>
              <w:rPr>
                <w:rFonts w:ascii="Calibri" w:hAnsi="Calibri" w:cs="Calibri"/>
                <w:b/>
                <w:bCs/>
                <w:color w:val="000000"/>
                <w:sz w:val="14"/>
                <w:szCs w:val="14"/>
                <w:lang w:eastAsia="es-SV"/>
              </w:rPr>
            </w:pPr>
          </w:p>
          <w:p w:rsidR="00E478FA" w:rsidRPr="00EA2451" w:rsidRDefault="00E478FA" w:rsidP="00941C55">
            <w:pPr>
              <w:jc w:val="center"/>
              <w:rPr>
                <w:rFonts w:ascii="Calibri" w:hAnsi="Calibri" w:cs="Calibri"/>
                <w:b/>
                <w:bCs/>
                <w:color w:val="000000"/>
                <w:sz w:val="14"/>
                <w:szCs w:val="14"/>
                <w:lang w:eastAsia="es-SV"/>
              </w:rPr>
            </w:pPr>
          </w:p>
          <w:p w:rsidR="00E478FA" w:rsidRPr="00EA2451" w:rsidRDefault="00E478FA" w:rsidP="00941C55">
            <w:pPr>
              <w:jc w:val="center"/>
              <w:rPr>
                <w:rFonts w:ascii="Calibri" w:hAnsi="Calibri" w:cs="Calibri"/>
                <w:b/>
                <w:bCs/>
                <w:color w:val="000000"/>
                <w:sz w:val="14"/>
                <w:szCs w:val="14"/>
                <w:lang w:eastAsia="es-SV"/>
              </w:rPr>
            </w:pPr>
          </w:p>
          <w:p w:rsidR="00E478FA" w:rsidRPr="00EA2451" w:rsidRDefault="00E478FA" w:rsidP="00941C55">
            <w:pPr>
              <w:jc w:val="center"/>
              <w:rPr>
                <w:rFonts w:ascii="Calibri" w:hAnsi="Calibri" w:cs="Calibri"/>
                <w:b/>
                <w:bCs/>
                <w:color w:val="000000"/>
                <w:sz w:val="14"/>
                <w:szCs w:val="14"/>
                <w:lang w:eastAsia="es-SV"/>
              </w:rPr>
            </w:pPr>
          </w:p>
          <w:p w:rsidR="00E478FA" w:rsidRPr="00EA2451" w:rsidRDefault="00E478FA" w:rsidP="00941C55">
            <w:pPr>
              <w:jc w:val="center"/>
              <w:rPr>
                <w:rFonts w:ascii="Calibri" w:hAnsi="Calibri" w:cs="Calibri"/>
                <w:b/>
                <w:bCs/>
                <w:color w:val="000000"/>
                <w:sz w:val="14"/>
                <w:szCs w:val="14"/>
                <w:lang w:eastAsia="es-SV"/>
              </w:rPr>
            </w:pPr>
          </w:p>
          <w:p w:rsidR="00E478FA" w:rsidRPr="00EA2451" w:rsidRDefault="00E478FA" w:rsidP="00941C55">
            <w:pPr>
              <w:jc w:val="center"/>
              <w:rPr>
                <w:rFonts w:ascii="Calibri" w:hAnsi="Calibri" w:cs="Calibri"/>
                <w:b/>
                <w:bCs/>
                <w:color w:val="000000"/>
                <w:sz w:val="14"/>
                <w:szCs w:val="14"/>
                <w:lang w:eastAsia="es-SV"/>
              </w:rPr>
            </w:pPr>
          </w:p>
          <w:p w:rsidR="00E478FA" w:rsidRPr="00EA2451" w:rsidRDefault="00E478FA" w:rsidP="00941C55">
            <w:pPr>
              <w:jc w:val="center"/>
              <w:rPr>
                <w:rFonts w:ascii="Calibri" w:hAnsi="Calibri" w:cs="Calibri"/>
                <w:b/>
                <w:bCs/>
                <w:color w:val="000000"/>
                <w:sz w:val="14"/>
                <w:szCs w:val="14"/>
                <w:lang w:eastAsia="es-SV"/>
              </w:rPr>
            </w:pPr>
          </w:p>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HACIENDA LLA</w:t>
            </w:r>
            <w:r>
              <w:rPr>
                <w:rFonts w:ascii="Calibri" w:hAnsi="Calibri" w:cs="Calibri"/>
                <w:b/>
                <w:bCs/>
                <w:color w:val="000000"/>
                <w:sz w:val="14"/>
                <w:szCs w:val="14"/>
                <w:lang w:eastAsia="es-SV"/>
              </w:rPr>
              <w:t xml:space="preserve">NO GRANDE II, PARCELA </w:t>
            </w:r>
            <w:r w:rsidR="003710BE">
              <w:rPr>
                <w:rFonts w:ascii="Calibri" w:hAnsi="Calibri" w:cs="Calibri"/>
                <w:b/>
                <w:bCs/>
                <w:color w:val="000000"/>
                <w:sz w:val="14"/>
                <w:szCs w:val="14"/>
                <w:lang w:eastAsia="es-SV"/>
              </w:rPr>
              <w:t>---</w:t>
            </w:r>
            <w:r>
              <w:rPr>
                <w:rFonts w:ascii="Calibri" w:hAnsi="Calibri" w:cs="Calibri"/>
                <w:b/>
                <w:bCs/>
                <w:color w:val="000000"/>
                <w:sz w:val="14"/>
                <w:szCs w:val="14"/>
                <w:lang w:eastAsia="es-SV"/>
              </w:rPr>
              <w:t>/</w:t>
            </w:r>
            <w:r w:rsidR="003710BE">
              <w:rPr>
                <w:rFonts w:ascii="Calibri" w:hAnsi="Calibri" w:cs="Calibri"/>
                <w:b/>
                <w:bCs/>
                <w:color w:val="000000"/>
                <w:sz w:val="14"/>
                <w:szCs w:val="14"/>
                <w:lang w:eastAsia="es-SV"/>
              </w:rPr>
              <w:t>---</w:t>
            </w:r>
          </w:p>
          <w:p w:rsidR="00E478FA" w:rsidRPr="00EA2451" w:rsidRDefault="00E478FA" w:rsidP="00941C55">
            <w:pPr>
              <w:jc w:val="center"/>
              <w:rPr>
                <w:rFonts w:ascii="Calibri" w:hAnsi="Calibri" w:cs="Calibri"/>
                <w:b/>
                <w:bCs/>
                <w:color w:val="000000"/>
                <w:sz w:val="14"/>
                <w:szCs w:val="14"/>
                <w:lang w:eastAsia="es-SV"/>
              </w:rPr>
            </w:pPr>
          </w:p>
          <w:p w:rsidR="00E478FA" w:rsidRPr="00EA2451" w:rsidRDefault="00E478FA" w:rsidP="00941C55">
            <w:pPr>
              <w:rPr>
                <w:rFonts w:ascii="Calibri" w:hAnsi="Calibri" w:cs="Calibri"/>
                <w:b/>
                <w:bCs/>
                <w:color w:val="000000"/>
                <w:sz w:val="14"/>
                <w:szCs w:val="14"/>
                <w:lang w:eastAsia="es-SV"/>
              </w:rPr>
            </w:pPr>
          </w:p>
          <w:p w:rsidR="00E478FA" w:rsidRPr="00EA2451" w:rsidRDefault="00E478FA" w:rsidP="00941C55">
            <w:pPr>
              <w:rPr>
                <w:rFonts w:ascii="Calibri" w:hAnsi="Calibri" w:cs="Calibri"/>
                <w:b/>
                <w:bCs/>
                <w:color w:val="000000"/>
                <w:sz w:val="14"/>
                <w:szCs w:val="14"/>
                <w:lang w:eastAsia="es-SV"/>
              </w:rPr>
            </w:pPr>
          </w:p>
          <w:p w:rsidR="00E478FA" w:rsidRDefault="00E478FA" w:rsidP="00941C55">
            <w:pPr>
              <w:rPr>
                <w:rFonts w:ascii="Calibri" w:hAnsi="Calibri" w:cs="Calibri"/>
                <w:b/>
                <w:bCs/>
                <w:color w:val="000000"/>
                <w:sz w:val="14"/>
                <w:szCs w:val="14"/>
                <w:lang w:eastAsia="es-SV"/>
              </w:rPr>
            </w:pPr>
          </w:p>
          <w:p w:rsidR="00E478FA" w:rsidRPr="00EA2451" w:rsidRDefault="00E478FA" w:rsidP="00941C55">
            <w:pPr>
              <w:rPr>
                <w:rFonts w:ascii="Calibri" w:hAnsi="Calibri" w:cs="Calibri"/>
                <w:b/>
                <w:bCs/>
                <w:color w:val="000000"/>
                <w:sz w:val="14"/>
                <w:szCs w:val="14"/>
                <w:lang w:eastAsia="es-SV"/>
              </w:rPr>
            </w:pPr>
          </w:p>
          <w:p w:rsidR="00E478FA" w:rsidRPr="00EA2451" w:rsidRDefault="00E478FA" w:rsidP="00941C55">
            <w:pPr>
              <w:jc w:val="center"/>
              <w:rPr>
                <w:rFonts w:ascii="Calibri" w:hAnsi="Calibri" w:cs="Calibri"/>
                <w:b/>
                <w:bCs/>
                <w:color w:val="000000"/>
                <w:sz w:val="14"/>
                <w:szCs w:val="14"/>
                <w:lang w:eastAsia="es-SV"/>
              </w:rPr>
            </w:pPr>
          </w:p>
        </w:tc>
        <w:tc>
          <w:tcPr>
            <w:tcW w:w="565" w:type="dxa"/>
            <w:tcBorders>
              <w:top w:val="single" w:sz="4" w:space="0" w:color="auto"/>
              <w:left w:val="nil"/>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1</w:t>
            </w:r>
          </w:p>
        </w:tc>
        <w:tc>
          <w:tcPr>
            <w:tcW w:w="525" w:type="dxa"/>
            <w:tcBorders>
              <w:top w:val="single" w:sz="4" w:space="0" w:color="auto"/>
              <w:left w:val="nil"/>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A</w:t>
            </w:r>
          </w:p>
        </w:tc>
        <w:tc>
          <w:tcPr>
            <w:tcW w:w="177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E478FA" w:rsidRPr="00EA2451" w:rsidRDefault="00E478FA" w:rsidP="00941C55">
            <w:pPr>
              <w:rPr>
                <w:rFonts w:ascii="Calibri" w:hAnsi="Calibri" w:cs="Calibri"/>
                <w:color w:val="000000"/>
                <w:sz w:val="14"/>
                <w:szCs w:val="14"/>
                <w:lang w:eastAsia="es-SV"/>
              </w:rPr>
            </w:pPr>
            <w:r w:rsidRPr="00EA2451">
              <w:rPr>
                <w:rFonts w:ascii="Calibri" w:hAnsi="Calibri" w:cs="Calibri"/>
                <w:color w:val="000000"/>
                <w:sz w:val="14"/>
                <w:szCs w:val="14"/>
                <w:lang w:eastAsia="es-SV"/>
              </w:rPr>
              <w:t>JOSE MARIO MACHADO CALDERON</w:t>
            </w:r>
          </w:p>
        </w:tc>
        <w:tc>
          <w:tcPr>
            <w:tcW w:w="2077" w:type="dxa"/>
            <w:tcBorders>
              <w:top w:val="single" w:sz="4" w:space="0" w:color="auto"/>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rPr>
                <w:rFonts w:ascii="Calibri" w:hAnsi="Calibri" w:cs="Calibri"/>
                <w:color w:val="000000"/>
                <w:sz w:val="12"/>
                <w:szCs w:val="12"/>
                <w:lang w:eastAsia="es-SV"/>
              </w:rPr>
            </w:pPr>
            <w:r w:rsidRPr="00EA2451">
              <w:rPr>
                <w:rFonts w:ascii="Calibri" w:hAnsi="Calibri" w:cs="Calibri"/>
                <w:color w:val="000000"/>
                <w:sz w:val="12"/>
                <w:szCs w:val="12"/>
                <w:lang w:eastAsia="es-SV"/>
              </w:rPr>
              <w:t>JD. 48/94 DE FECHA 23 DE DICIEMBRE DE 1994, PUNTO 5. INFORMES DE OPERACIÓN, LETRA B. APROBACION DE VENTA Y CREDITOS INDIVIDUALES A USUARIOS DEL DECRETO 207. CASO: LOTIFICACION LLANO GRANDE II.</w:t>
            </w:r>
          </w:p>
        </w:tc>
        <w:tc>
          <w:tcPr>
            <w:tcW w:w="727" w:type="dxa"/>
            <w:tcBorders>
              <w:top w:val="single" w:sz="4" w:space="0" w:color="auto"/>
              <w:left w:val="nil"/>
              <w:bottom w:val="single" w:sz="8" w:space="0" w:color="auto"/>
              <w:right w:val="single" w:sz="8" w:space="0" w:color="auto"/>
            </w:tcBorders>
            <w:shd w:val="clear" w:color="auto" w:fill="auto"/>
            <w:vAlign w:val="center"/>
            <w:hideMark/>
          </w:tcPr>
          <w:p w:rsidR="00E478FA" w:rsidRPr="00EA2451" w:rsidRDefault="00E478FA" w:rsidP="00941C55">
            <w:pPr>
              <w:jc w:val="center"/>
              <w:rPr>
                <w:rFonts w:ascii="Calibri" w:hAnsi="Calibri" w:cs="Calibri"/>
                <w:b/>
                <w:bCs/>
                <w:color w:val="000000"/>
                <w:sz w:val="12"/>
                <w:szCs w:val="12"/>
                <w:lang w:eastAsia="es-SV"/>
              </w:rPr>
            </w:pPr>
            <w:r w:rsidRPr="00EA2451">
              <w:rPr>
                <w:rFonts w:ascii="Calibri" w:hAnsi="Calibri" w:cs="Calibri"/>
                <w:b/>
                <w:bCs/>
                <w:color w:val="000000"/>
                <w:sz w:val="12"/>
                <w:szCs w:val="12"/>
                <w:lang w:eastAsia="es-SV"/>
              </w:rPr>
              <w:t>CONTADO</w:t>
            </w:r>
          </w:p>
        </w:tc>
        <w:tc>
          <w:tcPr>
            <w:tcW w:w="1699" w:type="dxa"/>
            <w:tcBorders>
              <w:top w:val="single" w:sz="4" w:space="0" w:color="auto"/>
              <w:left w:val="nil"/>
              <w:bottom w:val="nil"/>
              <w:right w:val="single" w:sz="8" w:space="0" w:color="auto"/>
            </w:tcBorders>
            <w:shd w:val="clear" w:color="auto" w:fill="auto"/>
            <w:vAlign w:val="center"/>
            <w:hideMark/>
          </w:tcPr>
          <w:p w:rsidR="00E478FA" w:rsidRPr="00EA2451" w:rsidRDefault="00E478FA" w:rsidP="00941C55">
            <w:pPr>
              <w:rPr>
                <w:rFonts w:ascii="Calibri" w:hAnsi="Calibri" w:cs="Calibri"/>
                <w:color w:val="000000"/>
                <w:sz w:val="12"/>
                <w:szCs w:val="12"/>
                <w:lang w:eastAsia="es-SV"/>
              </w:rPr>
            </w:pPr>
            <w:r w:rsidRPr="00EA2451">
              <w:rPr>
                <w:rFonts w:ascii="Calibri" w:hAnsi="Calibri" w:cs="Calibri"/>
                <w:color w:val="000000"/>
                <w:sz w:val="12"/>
                <w:szCs w:val="12"/>
                <w:lang w:eastAsia="es-SV"/>
              </w:rPr>
              <w:t xml:space="preserve"> PRESENTÓ</w:t>
            </w:r>
            <w:r w:rsidRPr="00EA2451">
              <w:rPr>
                <w:rFonts w:ascii="Calibri" w:hAnsi="Calibri" w:cs="Calibri"/>
                <w:b/>
                <w:bCs/>
                <w:color w:val="000000"/>
                <w:sz w:val="12"/>
                <w:szCs w:val="12"/>
                <w:lang w:eastAsia="es-SV"/>
              </w:rPr>
              <w:t xml:space="preserve"> CARTA DE RENUNCIA </w:t>
            </w:r>
            <w:r w:rsidRPr="00EA2451">
              <w:rPr>
                <w:rFonts w:ascii="Calibri" w:hAnsi="Calibri" w:cs="Calibri"/>
                <w:color w:val="000000"/>
                <w:sz w:val="12"/>
                <w:szCs w:val="12"/>
                <w:lang w:eastAsia="es-SV"/>
              </w:rPr>
              <w:t>DE FECHA 27 DE MARZO DE 1995,  ADUCIENDO NO PODER SEGUIR PAGANDO LAS CUOTAS, DEJANDO EN LIBERTADA LA INSTITUCIÓN PARA QUE PUEDA ADJUDICARLOS A PERSONAS QUE REUNAN LOS REQUISITOS QUE SE EXIJAN.</w:t>
            </w:r>
          </w:p>
        </w:tc>
      </w:tr>
      <w:tr w:rsidR="00E478FA" w:rsidRPr="0004452C" w:rsidTr="00941C55">
        <w:trPr>
          <w:trHeight w:val="1627"/>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2</w:t>
            </w:r>
          </w:p>
        </w:tc>
        <w:tc>
          <w:tcPr>
            <w:tcW w:w="1367" w:type="dxa"/>
            <w:vMerge/>
            <w:tcBorders>
              <w:top w:val="nil"/>
              <w:left w:val="single" w:sz="8" w:space="0" w:color="auto"/>
              <w:bottom w:val="single" w:sz="8" w:space="0" w:color="000000"/>
              <w:right w:val="single" w:sz="8" w:space="0" w:color="auto"/>
            </w:tcBorders>
            <w:vAlign w:val="center"/>
            <w:hideMark/>
          </w:tcPr>
          <w:p w:rsidR="00E478FA" w:rsidRPr="00EA2451"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11</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A</w:t>
            </w:r>
          </w:p>
        </w:tc>
        <w:tc>
          <w:tcPr>
            <w:tcW w:w="1776" w:type="dxa"/>
            <w:vMerge/>
            <w:tcBorders>
              <w:top w:val="nil"/>
              <w:left w:val="single" w:sz="8" w:space="0" w:color="auto"/>
              <w:bottom w:val="single" w:sz="8" w:space="0" w:color="000000"/>
              <w:right w:val="single" w:sz="8" w:space="0" w:color="auto"/>
            </w:tcBorders>
            <w:vAlign w:val="center"/>
            <w:hideMark/>
          </w:tcPr>
          <w:p w:rsidR="00E478FA" w:rsidRPr="00EA2451" w:rsidRDefault="00E478FA" w:rsidP="00941C55">
            <w:pPr>
              <w:rPr>
                <w:rFonts w:ascii="Calibri" w:hAnsi="Calibri" w:cs="Calibri"/>
                <w:color w:val="000000"/>
                <w:sz w:val="14"/>
                <w:szCs w:val="14"/>
                <w:lang w:eastAsia="es-SV"/>
              </w:rPr>
            </w:pPr>
          </w:p>
        </w:tc>
        <w:tc>
          <w:tcPr>
            <w:tcW w:w="2077"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rPr>
                <w:rFonts w:ascii="Calibri" w:hAnsi="Calibri" w:cs="Calibri"/>
                <w:color w:val="000000"/>
                <w:sz w:val="12"/>
                <w:szCs w:val="12"/>
                <w:lang w:eastAsia="es-SV"/>
              </w:rPr>
            </w:pPr>
            <w:r w:rsidRPr="00EA2451">
              <w:rPr>
                <w:rFonts w:ascii="Calibri" w:hAnsi="Calibri" w:cs="Calibri"/>
                <w:color w:val="000000"/>
                <w:sz w:val="12"/>
                <w:szCs w:val="12"/>
                <w:lang w:eastAsia="es-SV"/>
              </w:rPr>
              <w:t>JD. 48/94 DE FECHA 23 DE DICIEMBRE DE 1994, PUNTO 5. INFORMES DE OPERACIÓN, LETRA B. APROBACION DE VENTA Y CREDITOS INDIVIDUALES A USUARIOS DEL DECRETO 207. CASO: LOTIFICACION LLANO GRANDE II.</w:t>
            </w:r>
          </w:p>
        </w:tc>
        <w:tc>
          <w:tcPr>
            <w:tcW w:w="727"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jc w:val="center"/>
              <w:rPr>
                <w:rFonts w:ascii="Calibri" w:hAnsi="Calibri" w:cs="Calibri"/>
                <w:b/>
                <w:bCs/>
                <w:color w:val="000000"/>
                <w:sz w:val="12"/>
                <w:szCs w:val="12"/>
                <w:lang w:eastAsia="es-SV"/>
              </w:rPr>
            </w:pPr>
            <w:r w:rsidRPr="00EA2451">
              <w:rPr>
                <w:rFonts w:ascii="Calibri" w:hAnsi="Calibri" w:cs="Calibri"/>
                <w:b/>
                <w:bCs/>
                <w:color w:val="000000"/>
                <w:sz w:val="12"/>
                <w:szCs w:val="12"/>
                <w:lang w:eastAsia="es-SV"/>
              </w:rPr>
              <w:t>CONTADO</w:t>
            </w:r>
          </w:p>
        </w:tc>
        <w:tc>
          <w:tcPr>
            <w:tcW w:w="1699" w:type="dxa"/>
            <w:tcBorders>
              <w:top w:val="single" w:sz="8" w:space="0" w:color="auto"/>
              <w:left w:val="nil"/>
              <w:bottom w:val="nil"/>
              <w:right w:val="single" w:sz="8" w:space="0" w:color="auto"/>
            </w:tcBorders>
            <w:shd w:val="clear" w:color="auto" w:fill="auto"/>
            <w:vAlign w:val="center"/>
            <w:hideMark/>
          </w:tcPr>
          <w:p w:rsidR="00E478FA" w:rsidRPr="00EA2451" w:rsidRDefault="00E478FA" w:rsidP="00941C55">
            <w:pPr>
              <w:rPr>
                <w:rFonts w:ascii="Calibri" w:hAnsi="Calibri" w:cs="Calibri"/>
                <w:color w:val="000000"/>
                <w:sz w:val="12"/>
                <w:szCs w:val="12"/>
                <w:lang w:eastAsia="es-SV"/>
              </w:rPr>
            </w:pPr>
            <w:r w:rsidRPr="00EA2451">
              <w:rPr>
                <w:rFonts w:ascii="Calibri" w:hAnsi="Calibri" w:cs="Calibri"/>
                <w:color w:val="000000"/>
                <w:sz w:val="12"/>
                <w:szCs w:val="12"/>
                <w:lang w:eastAsia="es-SV"/>
              </w:rPr>
              <w:t xml:space="preserve"> PRESENTÓ</w:t>
            </w:r>
            <w:r w:rsidRPr="00EA2451">
              <w:rPr>
                <w:rFonts w:ascii="Calibri" w:hAnsi="Calibri" w:cs="Calibri"/>
                <w:b/>
                <w:bCs/>
                <w:color w:val="000000"/>
                <w:sz w:val="12"/>
                <w:szCs w:val="12"/>
                <w:lang w:eastAsia="es-SV"/>
              </w:rPr>
              <w:t xml:space="preserve"> CARTA DE RENUNCIA </w:t>
            </w:r>
            <w:r w:rsidRPr="00EA2451">
              <w:rPr>
                <w:rFonts w:ascii="Calibri" w:hAnsi="Calibri" w:cs="Calibri"/>
                <w:color w:val="000000"/>
                <w:sz w:val="12"/>
                <w:szCs w:val="12"/>
                <w:lang w:eastAsia="es-SV"/>
              </w:rPr>
              <w:t>DE FECHA 27 DE MARZO DE 1995,  ADUCIENDO NO PODER SEGUIR PAGANDO LAS CUOTAS, DEJANDO EN LIBERTADA LA INSTITUCIÓN PARA QUE PUEDA ADJUDICARLOS A PERSONAS QUE REUNAN LOS REQUISITOS QUE SE EXIJAN.</w:t>
            </w:r>
          </w:p>
        </w:tc>
      </w:tr>
      <w:tr w:rsidR="00E478FA" w:rsidRPr="0004452C" w:rsidTr="00941C55">
        <w:trPr>
          <w:trHeight w:val="2081"/>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3</w:t>
            </w:r>
          </w:p>
        </w:tc>
        <w:tc>
          <w:tcPr>
            <w:tcW w:w="1367" w:type="dxa"/>
            <w:vMerge/>
            <w:tcBorders>
              <w:top w:val="nil"/>
              <w:left w:val="single" w:sz="8" w:space="0" w:color="auto"/>
              <w:bottom w:val="single" w:sz="8" w:space="0" w:color="000000"/>
              <w:right w:val="single" w:sz="8" w:space="0" w:color="auto"/>
            </w:tcBorders>
            <w:vAlign w:val="center"/>
            <w:hideMark/>
          </w:tcPr>
          <w:p w:rsidR="00E478FA" w:rsidRPr="00EA2451"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color w:val="000000"/>
                <w:sz w:val="14"/>
                <w:szCs w:val="14"/>
                <w:lang w:eastAsia="es-SV"/>
              </w:rPr>
            </w:pPr>
            <w:r w:rsidRPr="00EA2451">
              <w:rPr>
                <w:rFonts w:ascii="Calibri" w:hAnsi="Calibri" w:cs="Calibri"/>
                <w:color w:val="000000"/>
                <w:sz w:val="14"/>
                <w:szCs w:val="14"/>
                <w:lang w:eastAsia="es-SV"/>
              </w:rPr>
              <w:t>2</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b/>
                <w:bCs/>
                <w:color w:val="000000"/>
                <w:sz w:val="14"/>
                <w:szCs w:val="14"/>
                <w:lang w:eastAsia="es-SV"/>
              </w:rPr>
            </w:pPr>
            <w:r w:rsidRPr="00EA2451">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rPr>
                <w:rFonts w:ascii="Calibri" w:hAnsi="Calibri" w:cs="Calibri"/>
                <w:color w:val="000000"/>
                <w:sz w:val="14"/>
                <w:szCs w:val="14"/>
                <w:lang w:eastAsia="es-SV"/>
              </w:rPr>
            </w:pPr>
            <w:r w:rsidRPr="00EA2451">
              <w:rPr>
                <w:rFonts w:ascii="Calibri" w:hAnsi="Calibri" w:cs="Calibri"/>
                <w:color w:val="000000"/>
                <w:sz w:val="14"/>
                <w:szCs w:val="14"/>
                <w:lang w:eastAsia="es-SV"/>
              </w:rPr>
              <w:t>REFUGIO DEL CARMEN BELLOSO LOBATO</w:t>
            </w:r>
          </w:p>
        </w:tc>
        <w:tc>
          <w:tcPr>
            <w:tcW w:w="2077"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rPr>
                <w:rFonts w:ascii="Calibri" w:hAnsi="Calibri" w:cs="Calibri"/>
                <w:color w:val="000000"/>
                <w:sz w:val="12"/>
                <w:szCs w:val="12"/>
                <w:lang w:eastAsia="es-SV"/>
              </w:rPr>
            </w:pPr>
            <w:r w:rsidRPr="00EA2451">
              <w:rPr>
                <w:rFonts w:ascii="Calibri" w:hAnsi="Calibri" w:cs="Calibri"/>
                <w:color w:val="000000"/>
                <w:sz w:val="12"/>
                <w:szCs w:val="12"/>
                <w:lang w:eastAsia="es-SV"/>
              </w:rPr>
              <w:t>JD. 48/94 DE FECHA 23 DE DICIEMBRE DE 1994, PUNTO 5. INFORMES DE OPERACIÓN, LETRA B. APROBACION DE VENTA Y CREDITOS INDIVIDUALES A USUARIOS DEL DECRETO 207. CASO: LOTIFICACION LLANO GRANDE II.</w:t>
            </w:r>
          </w:p>
        </w:tc>
        <w:tc>
          <w:tcPr>
            <w:tcW w:w="727"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jc w:val="center"/>
              <w:rPr>
                <w:rFonts w:ascii="Calibri" w:hAnsi="Calibri" w:cs="Calibri"/>
                <w:b/>
                <w:bCs/>
                <w:color w:val="000000"/>
                <w:sz w:val="12"/>
                <w:szCs w:val="12"/>
                <w:lang w:eastAsia="es-SV"/>
              </w:rPr>
            </w:pPr>
            <w:r w:rsidRPr="00EA2451">
              <w:rPr>
                <w:rFonts w:ascii="Calibri" w:hAnsi="Calibri" w:cs="Calibri"/>
                <w:b/>
                <w:bCs/>
                <w:color w:val="000000"/>
                <w:sz w:val="12"/>
                <w:szCs w:val="12"/>
                <w:lang w:eastAsia="es-SV"/>
              </w:rPr>
              <w:t>CREDITO</w:t>
            </w:r>
          </w:p>
        </w:tc>
        <w:tc>
          <w:tcPr>
            <w:tcW w:w="1699" w:type="dxa"/>
            <w:tcBorders>
              <w:top w:val="single" w:sz="8" w:space="0" w:color="auto"/>
              <w:left w:val="nil"/>
              <w:bottom w:val="single" w:sz="8" w:space="0" w:color="auto"/>
              <w:right w:val="single" w:sz="8" w:space="0" w:color="auto"/>
            </w:tcBorders>
            <w:shd w:val="clear" w:color="auto" w:fill="auto"/>
            <w:noWrap/>
            <w:vAlign w:val="center"/>
            <w:hideMark/>
          </w:tcPr>
          <w:p w:rsidR="00E478FA" w:rsidRPr="00EA2451" w:rsidRDefault="00E478FA" w:rsidP="00941C55">
            <w:pPr>
              <w:jc w:val="center"/>
              <w:rPr>
                <w:rFonts w:ascii="Calibri" w:hAnsi="Calibri" w:cs="Calibri"/>
                <w:color w:val="000000"/>
                <w:sz w:val="12"/>
                <w:szCs w:val="12"/>
                <w:lang w:eastAsia="es-SV"/>
              </w:rPr>
            </w:pPr>
            <w:r w:rsidRPr="00EA2451">
              <w:rPr>
                <w:rFonts w:ascii="Calibri" w:hAnsi="Calibri" w:cs="Calibri"/>
                <w:color w:val="000000"/>
                <w:sz w:val="12"/>
                <w:szCs w:val="12"/>
                <w:lang w:eastAsia="es-SV"/>
              </w:rPr>
              <w:t xml:space="preserve"> CONDONADO</w:t>
            </w:r>
          </w:p>
        </w:tc>
      </w:tr>
    </w:tbl>
    <w:tbl>
      <w:tblPr>
        <w:tblpPr w:leftFromText="141" w:rightFromText="141" w:horzAnchor="margin" w:tblpY="420"/>
        <w:tblW w:w="9261" w:type="dxa"/>
        <w:tblCellMar>
          <w:left w:w="70" w:type="dxa"/>
          <w:right w:w="70" w:type="dxa"/>
        </w:tblCellMar>
        <w:tblLook w:val="04A0" w:firstRow="1" w:lastRow="0" w:firstColumn="1" w:lastColumn="0" w:noHBand="0" w:noVBand="1"/>
      </w:tblPr>
      <w:tblGrid>
        <w:gridCol w:w="525"/>
        <w:gridCol w:w="1367"/>
        <w:gridCol w:w="565"/>
        <w:gridCol w:w="525"/>
        <w:gridCol w:w="1776"/>
        <w:gridCol w:w="2077"/>
        <w:gridCol w:w="727"/>
        <w:gridCol w:w="1699"/>
      </w:tblGrid>
      <w:tr w:rsidR="00E478FA" w:rsidRPr="0004452C" w:rsidTr="00941C55">
        <w:trPr>
          <w:trHeight w:val="1259"/>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lastRenderedPageBreak/>
              <w:t>4</w:t>
            </w:r>
          </w:p>
        </w:tc>
        <w:tc>
          <w:tcPr>
            <w:tcW w:w="1367" w:type="dxa"/>
            <w:vMerge w:val="restart"/>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3</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SONIA ELIZABETH ABARCA CARRANZA</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48/94 DE FECHA 23 DE DICIEMBRE DE 1994, PUNTO 5. INFORMES DE OPERACIÓN, LETRA B. APROBACION DE VENTA Y CREDITOS INDIVIDUALES A USUARIOS DEL DECRETO 207. CASO: LOTIFICACION LLANO GRANDE II.</w:t>
            </w:r>
          </w:p>
        </w:tc>
        <w:tc>
          <w:tcPr>
            <w:tcW w:w="72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SE DEJO SIN EFECTO EN JD. ACTA 38-96, Punto Quinto, Caso 2. DEL 29 DE JULIO DE 1996</w:t>
            </w:r>
          </w:p>
        </w:tc>
      </w:tr>
      <w:tr w:rsidR="00E478FA" w:rsidRPr="0004452C" w:rsidTr="00941C55">
        <w:trPr>
          <w:trHeight w:val="1020"/>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5</w:t>
            </w:r>
          </w:p>
        </w:tc>
        <w:tc>
          <w:tcPr>
            <w:tcW w:w="1367" w:type="dxa"/>
            <w:vMerge/>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12</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REFUGIO DEL CARMEN BELLOSO LOBATO</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48/94 DE FECHA 23 DE DICIEMBRE DE 1994, PUNTO 5. INFORMES DE OPERACIÓN, LETRA B. APROBACION DE VENTA Y CREDITOS INDIVIDUALES A USUARIOS DEL DECRETO 207. CASO: LOTIFICACION LLANO GRANDE II.</w:t>
            </w:r>
          </w:p>
        </w:tc>
        <w:tc>
          <w:tcPr>
            <w:tcW w:w="72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CONDONADO</w:t>
            </w:r>
          </w:p>
        </w:tc>
      </w:tr>
      <w:tr w:rsidR="00E478FA" w:rsidRPr="0004452C" w:rsidTr="00941C55">
        <w:trPr>
          <w:trHeight w:val="865"/>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6</w:t>
            </w:r>
          </w:p>
        </w:tc>
        <w:tc>
          <w:tcPr>
            <w:tcW w:w="1367" w:type="dxa"/>
            <w:vMerge/>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13</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SONIA ELIZABETH ABARCA CARRANZA</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48/94 DE FECHA 23 DE DICIEMBRE DE 1994, PUNTO 5. INFORMES DE OPERACIÓN, LETRA B. APROBACION DE VENTA Y CREDITOS INDIVIDUALES A USUARIOS DEL DECRETO 207. CASO: LOTIFICACION LLANO GRANDE II.</w:t>
            </w:r>
          </w:p>
        </w:tc>
        <w:tc>
          <w:tcPr>
            <w:tcW w:w="72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SE DEJO SIN EFECTO EN JD. ACTA 38-96, Punto Quinto, Caso 2. DEL 29 DE JULIO DE 1996</w:t>
            </w:r>
          </w:p>
        </w:tc>
      </w:tr>
      <w:tr w:rsidR="00E478FA" w:rsidRPr="0004452C" w:rsidTr="00941C55">
        <w:trPr>
          <w:trHeight w:val="1024"/>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7</w:t>
            </w:r>
          </w:p>
        </w:tc>
        <w:tc>
          <w:tcPr>
            <w:tcW w:w="1367" w:type="dxa"/>
            <w:vMerge/>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4</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MARIA ISABEL RODRIGUEZ DE OCHOA</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51/95 DE FECHA 21 DE JUNIO DE 1995, PUNTO 4. INFORMES DE OPERACIÓN. LETRA A. APROBACION DE VENTA Y CREDITOS INDIVIDUALES A USUARIOS DEL DECRETO 839. CASO: LOTIFICACION LLANO GRANDE II.</w:t>
            </w:r>
          </w:p>
        </w:tc>
        <w:tc>
          <w:tcPr>
            <w:tcW w:w="727"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CONDONADO</w:t>
            </w:r>
          </w:p>
        </w:tc>
      </w:tr>
      <w:tr w:rsidR="00E478FA" w:rsidRPr="0004452C" w:rsidTr="00941C55">
        <w:trPr>
          <w:trHeight w:val="1026"/>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8</w:t>
            </w:r>
          </w:p>
        </w:tc>
        <w:tc>
          <w:tcPr>
            <w:tcW w:w="1367" w:type="dxa"/>
            <w:vMerge/>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5</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MARIA ISABEL RODRIGUEZ DE OCHOA</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51/95 DE FECHA 21 DE JUNIO DE 1995, PUNTO 4. INFORMES DE OPERACIÓN. LETRA A. APROBACION DE VENTA Y CREDITOS INDIVIDUALES A USUARIOS DEL DECRETO 839. CASO: LOTIFICACION LLANO GRANDE II.</w:t>
            </w:r>
          </w:p>
        </w:tc>
        <w:tc>
          <w:tcPr>
            <w:tcW w:w="727"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CONDONADO</w:t>
            </w:r>
          </w:p>
        </w:tc>
      </w:tr>
      <w:tr w:rsidR="00E478FA" w:rsidRPr="0004452C" w:rsidTr="00941C55">
        <w:trPr>
          <w:trHeight w:val="756"/>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9</w:t>
            </w:r>
          </w:p>
        </w:tc>
        <w:tc>
          <w:tcPr>
            <w:tcW w:w="1367" w:type="dxa"/>
            <w:vMerge/>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6</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MAYRA CAROLINA ORELLANA LOPEZ</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51/95 DE FECHA 21 DE JUNIO DE 1995, PUNTO 4. INFORMES DE OPERACIÓN. LETRA A. APROBACION DE VENTA Y CREDITOS INDIVIDUALES A USUARIOS DEL DECRETO 839. CASO: LOTIFICACION LLANO GRANDE II.</w:t>
            </w:r>
          </w:p>
        </w:tc>
        <w:tc>
          <w:tcPr>
            <w:tcW w:w="727"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CONDONADO</w:t>
            </w:r>
          </w:p>
        </w:tc>
      </w:tr>
      <w:tr w:rsidR="00E478FA" w:rsidRPr="0004452C" w:rsidTr="00941C55">
        <w:trPr>
          <w:trHeight w:val="901"/>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10</w:t>
            </w:r>
          </w:p>
        </w:tc>
        <w:tc>
          <w:tcPr>
            <w:tcW w:w="1367" w:type="dxa"/>
            <w:vMerge/>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14</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MARIA ISABEL RODRIGUEZ DE OCHOA</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51/95 DE FECHA 21 DE JUNIO DE 1995, PUNTO 4. INFORMES DE OPERACIÓN. LETRA A. APROBACION DE VENTA Y CREDITOS INDIVIDUALES A USUARIOS DEL DECRETO 839. CASO: LOTIFICACION LLANO GRANDE II.</w:t>
            </w:r>
          </w:p>
        </w:tc>
        <w:tc>
          <w:tcPr>
            <w:tcW w:w="727"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CONDONADO</w:t>
            </w:r>
          </w:p>
        </w:tc>
      </w:tr>
      <w:tr w:rsidR="00E478FA" w:rsidRPr="0004452C" w:rsidTr="00941C55">
        <w:trPr>
          <w:trHeight w:val="1198"/>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11</w:t>
            </w:r>
          </w:p>
        </w:tc>
        <w:tc>
          <w:tcPr>
            <w:tcW w:w="1367" w:type="dxa"/>
            <w:vMerge/>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15</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MARIA ISABEL RODRIGUEZ DE OCHOA</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51/95 DE FECHA 21 DE JUNIO DE 1995, PUNTO 4. INFORMES DE OPERACIÓN. LETRA A. APROBACION DE VENTA Y CREDITOS INDIVIDUALES A USUARIOS DEL DECRETO 839. CASO: LOTIFICACION LLANO GRANDE II.</w:t>
            </w:r>
          </w:p>
        </w:tc>
        <w:tc>
          <w:tcPr>
            <w:tcW w:w="727"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CONDONADO</w:t>
            </w:r>
          </w:p>
        </w:tc>
      </w:tr>
      <w:tr w:rsidR="00E478FA" w:rsidRPr="0004452C" w:rsidTr="00941C55">
        <w:trPr>
          <w:trHeight w:val="1786"/>
        </w:trPr>
        <w:tc>
          <w:tcPr>
            <w:tcW w:w="525" w:type="dxa"/>
            <w:tcBorders>
              <w:top w:val="nil"/>
              <w:left w:val="single" w:sz="8" w:space="0" w:color="auto"/>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12</w:t>
            </w:r>
          </w:p>
        </w:tc>
        <w:tc>
          <w:tcPr>
            <w:tcW w:w="1367" w:type="dxa"/>
            <w:vMerge/>
            <w:tcBorders>
              <w:top w:val="nil"/>
              <w:left w:val="single" w:sz="8" w:space="0" w:color="auto"/>
              <w:bottom w:val="single" w:sz="8" w:space="0" w:color="000000"/>
              <w:right w:val="single" w:sz="8" w:space="0" w:color="auto"/>
            </w:tcBorders>
            <w:vAlign w:val="center"/>
            <w:hideMark/>
          </w:tcPr>
          <w:p w:rsidR="00E478FA" w:rsidRPr="000E7955" w:rsidRDefault="00E478FA" w:rsidP="00941C55">
            <w:pPr>
              <w:rPr>
                <w:rFonts w:ascii="Calibri" w:hAnsi="Calibri" w:cs="Calibri"/>
                <w:b/>
                <w:bCs/>
                <w:color w:val="000000"/>
                <w:sz w:val="14"/>
                <w:szCs w:val="14"/>
                <w:lang w:eastAsia="es-SV"/>
              </w:rPr>
            </w:pPr>
          </w:p>
        </w:tc>
        <w:tc>
          <w:tcPr>
            <w:tcW w:w="56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4"/>
                <w:szCs w:val="14"/>
                <w:lang w:eastAsia="es-SV"/>
              </w:rPr>
            </w:pPr>
            <w:r w:rsidRPr="000E7955">
              <w:rPr>
                <w:rFonts w:ascii="Calibri" w:hAnsi="Calibri" w:cs="Calibri"/>
                <w:color w:val="000000"/>
                <w:sz w:val="14"/>
                <w:szCs w:val="14"/>
                <w:lang w:eastAsia="es-SV"/>
              </w:rPr>
              <w:t>16</w:t>
            </w:r>
          </w:p>
        </w:tc>
        <w:tc>
          <w:tcPr>
            <w:tcW w:w="525"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4"/>
                <w:szCs w:val="14"/>
                <w:lang w:eastAsia="es-SV"/>
              </w:rPr>
            </w:pPr>
            <w:r w:rsidRPr="000E7955">
              <w:rPr>
                <w:rFonts w:ascii="Calibri" w:hAnsi="Calibri" w:cs="Calibri"/>
                <w:b/>
                <w:bCs/>
                <w:color w:val="000000"/>
                <w:sz w:val="14"/>
                <w:szCs w:val="14"/>
                <w:lang w:eastAsia="es-SV"/>
              </w:rPr>
              <w:t>A</w:t>
            </w:r>
          </w:p>
        </w:tc>
        <w:tc>
          <w:tcPr>
            <w:tcW w:w="1776"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4"/>
                <w:szCs w:val="14"/>
                <w:lang w:eastAsia="es-SV"/>
              </w:rPr>
            </w:pPr>
            <w:r w:rsidRPr="000E7955">
              <w:rPr>
                <w:rFonts w:ascii="Calibri" w:hAnsi="Calibri" w:cs="Calibri"/>
                <w:color w:val="000000"/>
                <w:sz w:val="14"/>
                <w:szCs w:val="14"/>
                <w:lang w:eastAsia="es-SV"/>
              </w:rPr>
              <w:t>MAYRA CAROLINA ORELLANA LOPEZ</w:t>
            </w:r>
          </w:p>
        </w:tc>
        <w:tc>
          <w:tcPr>
            <w:tcW w:w="2077" w:type="dxa"/>
            <w:tcBorders>
              <w:top w:val="nil"/>
              <w:left w:val="nil"/>
              <w:bottom w:val="single" w:sz="8" w:space="0" w:color="auto"/>
              <w:right w:val="single" w:sz="8" w:space="0" w:color="auto"/>
            </w:tcBorders>
            <w:shd w:val="clear" w:color="auto" w:fill="auto"/>
            <w:vAlign w:val="center"/>
            <w:hideMark/>
          </w:tcPr>
          <w:p w:rsidR="00E478FA" w:rsidRPr="000E7955" w:rsidRDefault="00E478FA" w:rsidP="00941C55">
            <w:pPr>
              <w:rPr>
                <w:rFonts w:ascii="Calibri" w:hAnsi="Calibri" w:cs="Calibri"/>
                <w:color w:val="000000"/>
                <w:sz w:val="12"/>
                <w:szCs w:val="12"/>
                <w:lang w:eastAsia="es-SV"/>
              </w:rPr>
            </w:pPr>
            <w:r w:rsidRPr="000E7955">
              <w:rPr>
                <w:rFonts w:ascii="Calibri" w:hAnsi="Calibri" w:cs="Calibri"/>
                <w:color w:val="000000"/>
                <w:sz w:val="12"/>
                <w:szCs w:val="12"/>
                <w:lang w:eastAsia="es-SV"/>
              </w:rPr>
              <w:t>JD. 51/95 DE FECHA 21 DE JUNIO DE 1995, PUNTO 4. INFORMES DE OPERACIÓN. LETRA A. APROBACION DE VENTA Y CREDITOS INDIVIDUALES A USUARIOS DEL DECRETO 839. CASO: LOTIFICACION LLANO GRANDE II.</w:t>
            </w:r>
          </w:p>
        </w:tc>
        <w:tc>
          <w:tcPr>
            <w:tcW w:w="727"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b/>
                <w:bCs/>
                <w:color w:val="000000"/>
                <w:sz w:val="12"/>
                <w:szCs w:val="12"/>
                <w:lang w:eastAsia="es-SV"/>
              </w:rPr>
            </w:pPr>
            <w:r w:rsidRPr="000E7955">
              <w:rPr>
                <w:rFonts w:ascii="Calibri" w:hAnsi="Calibri" w:cs="Calibri"/>
                <w:b/>
                <w:bCs/>
                <w:color w:val="000000"/>
                <w:sz w:val="12"/>
                <w:szCs w:val="12"/>
                <w:lang w:eastAsia="es-SV"/>
              </w:rPr>
              <w:t>CREDITO</w:t>
            </w:r>
          </w:p>
        </w:tc>
        <w:tc>
          <w:tcPr>
            <w:tcW w:w="1699" w:type="dxa"/>
            <w:tcBorders>
              <w:top w:val="nil"/>
              <w:left w:val="nil"/>
              <w:bottom w:val="single" w:sz="8" w:space="0" w:color="auto"/>
              <w:right w:val="single" w:sz="8" w:space="0" w:color="auto"/>
            </w:tcBorders>
            <w:shd w:val="clear" w:color="auto" w:fill="auto"/>
            <w:noWrap/>
            <w:vAlign w:val="center"/>
            <w:hideMark/>
          </w:tcPr>
          <w:p w:rsidR="00E478FA" w:rsidRPr="000E7955" w:rsidRDefault="00E478FA" w:rsidP="00941C55">
            <w:pPr>
              <w:jc w:val="center"/>
              <w:rPr>
                <w:rFonts w:ascii="Calibri" w:hAnsi="Calibri" w:cs="Calibri"/>
                <w:color w:val="000000"/>
                <w:sz w:val="12"/>
                <w:szCs w:val="12"/>
                <w:lang w:eastAsia="es-SV"/>
              </w:rPr>
            </w:pPr>
            <w:r w:rsidRPr="000E7955">
              <w:rPr>
                <w:rFonts w:ascii="Calibri" w:hAnsi="Calibri" w:cs="Calibri"/>
                <w:color w:val="000000"/>
                <w:sz w:val="12"/>
                <w:szCs w:val="12"/>
                <w:lang w:eastAsia="es-SV"/>
              </w:rPr>
              <w:t>CONDONADO</w:t>
            </w:r>
          </w:p>
        </w:tc>
      </w:tr>
    </w:tbl>
    <w:p w:rsidR="00A80576" w:rsidRDefault="00A80576" w:rsidP="00E478FA">
      <w:pPr>
        <w:pStyle w:val="Prrafodelista"/>
        <w:spacing w:after="0" w:line="240" w:lineRule="auto"/>
        <w:ind w:left="1134"/>
        <w:jc w:val="both"/>
        <w:rPr>
          <w:rFonts w:cstheme="minorHAnsi"/>
          <w:sz w:val="18"/>
          <w:szCs w:val="18"/>
        </w:rPr>
      </w:pPr>
    </w:p>
    <w:p w:rsidR="00A80576" w:rsidRDefault="00A80576" w:rsidP="00E478FA">
      <w:pPr>
        <w:pStyle w:val="Prrafodelista"/>
        <w:spacing w:after="0" w:line="240" w:lineRule="auto"/>
        <w:ind w:left="1134"/>
        <w:jc w:val="both"/>
        <w:rPr>
          <w:rFonts w:cstheme="minorHAnsi"/>
          <w:sz w:val="18"/>
          <w:szCs w:val="18"/>
        </w:rPr>
      </w:pPr>
    </w:p>
    <w:p w:rsidR="00A80576" w:rsidRDefault="00A80576" w:rsidP="00E478FA">
      <w:pPr>
        <w:pStyle w:val="Prrafodelista"/>
        <w:spacing w:after="0" w:line="240" w:lineRule="auto"/>
        <w:ind w:left="1134"/>
        <w:jc w:val="both"/>
        <w:rPr>
          <w:rFonts w:cstheme="minorHAnsi"/>
          <w:sz w:val="18"/>
          <w:szCs w:val="18"/>
        </w:rPr>
      </w:pPr>
    </w:p>
    <w:p w:rsidR="00E478FA" w:rsidRPr="00A80576" w:rsidRDefault="00E478FA" w:rsidP="00A80576">
      <w:pPr>
        <w:pStyle w:val="Prrafodelista"/>
        <w:spacing w:after="0" w:line="240" w:lineRule="auto"/>
        <w:ind w:left="1134"/>
        <w:jc w:val="both"/>
        <w:rPr>
          <w:rFonts w:cstheme="minorHAnsi"/>
          <w:sz w:val="18"/>
          <w:szCs w:val="18"/>
        </w:rPr>
      </w:pPr>
      <w:r w:rsidRPr="00B16DBB">
        <w:rPr>
          <w:rFonts w:cstheme="minorHAnsi"/>
          <w:sz w:val="18"/>
          <w:szCs w:val="18"/>
        </w:rPr>
        <w:t xml:space="preserve">Es importante señalar que los </w:t>
      </w:r>
      <w:r w:rsidR="00A80576">
        <w:rPr>
          <w:rFonts w:cstheme="minorHAnsi"/>
          <w:sz w:val="18"/>
          <w:szCs w:val="18"/>
        </w:rPr>
        <w:t>---</w:t>
      </w:r>
      <w:r w:rsidRPr="00B16DBB">
        <w:rPr>
          <w:rFonts w:cstheme="minorHAnsi"/>
          <w:sz w:val="18"/>
          <w:szCs w:val="18"/>
        </w:rPr>
        <w:t xml:space="preserve"> inmuebles no se segregaron de la Parcela N° </w:t>
      </w:r>
      <w:r w:rsidR="00A80576">
        <w:rPr>
          <w:rFonts w:cstheme="minorHAnsi"/>
          <w:sz w:val="18"/>
          <w:szCs w:val="18"/>
        </w:rPr>
        <w:t>---</w:t>
      </w:r>
      <w:r w:rsidRPr="00B16DBB">
        <w:rPr>
          <w:rFonts w:cstheme="minorHAnsi"/>
          <w:sz w:val="18"/>
          <w:szCs w:val="18"/>
        </w:rPr>
        <w:t>/</w:t>
      </w:r>
      <w:r w:rsidR="00A80576">
        <w:rPr>
          <w:rFonts w:cstheme="minorHAnsi"/>
          <w:sz w:val="18"/>
          <w:szCs w:val="18"/>
        </w:rPr>
        <w:t xml:space="preserve">---, sino que </w:t>
      </w:r>
      <w:r w:rsidRPr="00A80576">
        <w:rPr>
          <w:rFonts w:cstheme="minorHAnsi"/>
          <w:sz w:val="18"/>
          <w:szCs w:val="18"/>
        </w:rPr>
        <w:t>únicamente se generó el diseño de los mismos, quedando en su momento la Parcela con su área original de 16,627.00 metros cuadrados.</w:t>
      </w:r>
    </w:p>
    <w:p w:rsidR="00E478FA" w:rsidRDefault="00E478FA" w:rsidP="00E478FA">
      <w:pPr>
        <w:pStyle w:val="Prrafodelista"/>
        <w:spacing w:line="360" w:lineRule="auto"/>
        <w:ind w:left="1134"/>
        <w:jc w:val="both"/>
        <w:rPr>
          <w:rFonts w:cstheme="minorHAnsi"/>
          <w:sz w:val="18"/>
          <w:szCs w:val="18"/>
        </w:rPr>
      </w:pPr>
    </w:p>
    <w:p w:rsidR="00E478FA" w:rsidRDefault="00E478FA" w:rsidP="00E478FA">
      <w:pPr>
        <w:pStyle w:val="Prrafodelista"/>
        <w:spacing w:line="360" w:lineRule="auto"/>
        <w:ind w:left="1134"/>
        <w:jc w:val="both"/>
        <w:rPr>
          <w:rFonts w:cstheme="minorHAnsi"/>
          <w:sz w:val="18"/>
          <w:szCs w:val="18"/>
        </w:rPr>
      </w:pPr>
    </w:p>
    <w:p w:rsidR="00E478FA" w:rsidRPr="00197A40" w:rsidRDefault="00E478FA" w:rsidP="00E478FA">
      <w:pPr>
        <w:pStyle w:val="Prrafodelista"/>
        <w:spacing w:after="0" w:line="240" w:lineRule="auto"/>
        <w:ind w:left="0"/>
        <w:jc w:val="both"/>
        <w:rPr>
          <w:rFonts w:cstheme="minorHAnsi"/>
        </w:rPr>
      </w:pPr>
    </w:p>
    <w:p w:rsidR="00E478FA" w:rsidRPr="007F0C52" w:rsidRDefault="00E478FA" w:rsidP="00E478FA">
      <w:pPr>
        <w:pStyle w:val="Prrafodelista"/>
        <w:numPr>
          <w:ilvl w:val="0"/>
          <w:numId w:val="23"/>
        </w:numPr>
        <w:spacing w:after="0" w:line="240" w:lineRule="auto"/>
        <w:ind w:left="1134" w:hanging="708"/>
        <w:jc w:val="both"/>
        <w:rPr>
          <w:rFonts w:cstheme="minorHAnsi"/>
        </w:rPr>
      </w:pPr>
      <w:r w:rsidRPr="007F0C52">
        <w:rPr>
          <w:rFonts w:cstheme="minorHAnsi"/>
        </w:rPr>
        <w:t xml:space="preserve">Según verificación </w:t>
      </w:r>
      <w:r>
        <w:rPr>
          <w:rFonts w:cstheme="minorHAnsi"/>
        </w:rPr>
        <w:t xml:space="preserve">en el expediente administrativo, </w:t>
      </w:r>
      <w:r w:rsidRPr="007F0C52">
        <w:rPr>
          <w:rFonts w:cstheme="minorHAnsi"/>
        </w:rPr>
        <w:t xml:space="preserve">la Parcela </w:t>
      </w:r>
      <w:r w:rsidR="00A80576">
        <w:rPr>
          <w:rFonts w:cstheme="minorHAnsi"/>
        </w:rPr>
        <w:t>---</w:t>
      </w:r>
      <w:r w:rsidRPr="007F0C52">
        <w:rPr>
          <w:rFonts w:cstheme="minorHAnsi"/>
        </w:rPr>
        <w:t>/</w:t>
      </w:r>
      <w:r w:rsidR="00A80576">
        <w:rPr>
          <w:rFonts w:cstheme="minorHAnsi"/>
        </w:rPr>
        <w:t>---</w:t>
      </w:r>
      <w:r w:rsidRPr="007F0C52">
        <w:rPr>
          <w:rFonts w:cstheme="minorHAnsi"/>
        </w:rPr>
        <w:t xml:space="preserve"> se volvió a registrar en propiedad a favor del ISTA en el año 2002</w:t>
      </w:r>
      <w:r>
        <w:rPr>
          <w:rFonts w:cstheme="minorHAnsi"/>
        </w:rPr>
        <w:t xml:space="preserve">, según consta en Escritura Pública de Dación en Pago número </w:t>
      </w:r>
      <w:r w:rsidR="00A80576">
        <w:rPr>
          <w:rFonts w:cstheme="minorHAnsi"/>
        </w:rPr>
        <w:t>---</w:t>
      </w:r>
      <w:r>
        <w:rPr>
          <w:rFonts w:cstheme="minorHAnsi"/>
        </w:rPr>
        <w:t xml:space="preserve"> del Libro </w:t>
      </w:r>
      <w:r w:rsidR="00A80576">
        <w:rPr>
          <w:rFonts w:cstheme="minorHAnsi"/>
        </w:rPr>
        <w:t>---</w:t>
      </w:r>
      <w:r>
        <w:rPr>
          <w:rFonts w:cstheme="minorHAnsi"/>
        </w:rPr>
        <w:t xml:space="preserve">, de la notario Marisol Pastora Sandino, celebrada en la ciudad de San Salvador a las diez horas y treinta minutos del día </w:t>
      </w:r>
      <w:r w:rsidR="00A80576">
        <w:rPr>
          <w:rFonts w:cstheme="minorHAnsi"/>
        </w:rPr>
        <w:t>---</w:t>
      </w:r>
      <w:r>
        <w:rPr>
          <w:rFonts w:cstheme="minorHAnsi"/>
        </w:rPr>
        <w:t xml:space="preserve"> de </w:t>
      </w:r>
      <w:r w:rsidR="00A80576">
        <w:rPr>
          <w:rFonts w:cstheme="minorHAnsi"/>
        </w:rPr>
        <w:t>---</w:t>
      </w:r>
      <w:r>
        <w:rPr>
          <w:rFonts w:cstheme="minorHAnsi"/>
        </w:rPr>
        <w:t xml:space="preserve"> del año </w:t>
      </w:r>
      <w:r w:rsidR="00A80576">
        <w:rPr>
          <w:rFonts w:cstheme="minorHAnsi"/>
        </w:rPr>
        <w:t>---</w:t>
      </w:r>
      <w:r>
        <w:rPr>
          <w:rFonts w:cstheme="minorHAnsi"/>
        </w:rPr>
        <w:t xml:space="preserve">, otorgada por el señor Rafael Vicente </w:t>
      </w:r>
      <w:proofErr w:type="spellStart"/>
      <w:r>
        <w:rPr>
          <w:rFonts w:cstheme="minorHAnsi"/>
        </w:rPr>
        <w:t>Ortíz</w:t>
      </w:r>
      <w:proofErr w:type="spellEnd"/>
      <w:r>
        <w:rPr>
          <w:rFonts w:cstheme="minorHAnsi"/>
        </w:rPr>
        <w:t>.</w:t>
      </w:r>
    </w:p>
    <w:p w:rsidR="00E478FA" w:rsidRPr="003B672F" w:rsidRDefault="00E478FA" w:rsidP="00E478FA">
      <w:pPr>
        <w:pStyle w:val="Prrafodelista"/>
        <w:spacing w:after="0" w:line="240" w:lineRule="auto"/>
        <w:ind w:left="284"/>
        <w:jc w:val="both"/>
        <w:rPr>
          <w:rFonts w:cstheme="minorHAnsi"/>
        </w:rPr>
      </w:pPr>
    </w:p>
    <w:p w:rsidR="00E478FA" w:rsidRPr="00BF5E5A" w:rsidRDefault="00E478FA" w:rsidP="00BF5E5A">
      <w:pPr>
        <w:pStyle w:val="Prrafodelista"/>
        <w:numPr>
          <w:ilvl w:val="0"/>
          <w:numId w:val="23"/>
        </w:numPr>
        <w:spacing w:after="0" w:line="240" w:lineRule="auto"/>
        <w:ind w:left="1134" w:hanging="708"/>
        <w:jc w:val="both"/>
        <w:rPr>
          <w:rFonts w:cstheme="minorHAnsi"/>
          <w:sz w:val="26"/>
          <w:szCs w:val="26"/>
        </w:rPr>
      </w:pPr>
      <w:r w:rsidRPr="00A0254C">
        <w:t>Mediante escrito</w:t>
      </w:r>
      <w:r>
        <w:t xml:space="preserve"> </w:t>
      </w:r>
      <w:r w:rsidRPr="00442179">
        <w:t xml:space="preserve">presentado en este Instituto </w:t>
      </w:r>
      <w:r>
        <w:t>bajo la referencia GLI-07-0904-22, la Gerente Legal del</w:t>
      </w:r>
      <w:r w:rsidRPr="00442179">
        <w:rPr>
          <w:rFonts w:cstheme="minorHAnsi"/>
        </w:rPr>
        <w:t xml:space="preserve"> Ministerio de Obras Públicas y Transporte, </w:t>
      </w:r>
      <w:r>
        <w:rPr>
          <w:rFonts w:cstheme="minorHAnsi"/>
        </w:rPr>
        <w:t xml:space="preserve">nos informa que se </w:t>
      </w:r>
      <w:r w:rsidRPr="00442179">
        <w:rPr>
          <w:rFonts w:cstheme="minorHAnsi"/>
        </w:rPr>
        <w:t xml:space="preserve">está desarrollando el Proyecto denominado; </w:t>
      </w:r>
      <w:r w:rsidRPr="00442179">
        <w:rPr>
          <w:rFonts w:cstheme="minorHAnsi"/>
          <w:b/>
        </w:rPr>
        <w:t xml:space="preserve">“DISEÑO, CONSTRUCCIÓN Y SUPERVISIÓN DE CENTRO PENITENCIARIO DE MÁXIMA SEGURIDAD”, </w:t>
      </w:r>
      <w:r w:rsidRPr="00442179">
        <w:rPr>
          <w:rFonts w:cstheme="minorHAnsi"/>
        </w:rPr>
        <w:t xml:space="preserve">ubicado en el municipio de </w:t>
      </w:r>
      <w:proofErr w:type="spellStart"/>
      <w:r w:rsidRPr="00442179">
        <w:rPr>
          <w:rFonts w:cstheme="minorHAnsi"/>
        </w:rPr>
        <w:t>Tecoluca</w:t>
      </w:r>
      <w:proofErr w:type="spellEnd"/>
      <w:r w:rsidRPr="00442179">
        <w:rPr>
          <w:rFonts w:cstheme="minorHAnsi"/>
        </w:rPr>
        <w:t xml:space="preserve">, departamento de San Vicente, </w:t>
      </w:r>
      <w:r>
        <w:rPr>
          <w:rFonts w:cstheme="minorHAnsi"/>
        </w:rPr>
        <w:t>que</w:t>
      </w:r>
      <w:r w:rsidRPr="00442179">
        <w:rPr>
          <w:rFonts w:cstheme="minorHAnsi"/>
        </w:rPr>
        <w:t xml:space="preserve"> afectaría totalmente el inmueble de naturaleza rústica, propiedad de este Instituto, situado en la PARCELA </w:t>
      </w:r>
      <w:r w:rsidR="00BF5E5A">
        <w:rPr>
          <w:rFonts w:cstheme="minorHAnsi"/>
        </w:rPr>
        <w:t>---</w:t>
      </w:r>
      <w:r w:rsidRPr="00442179">
        <w:rPr>
          <w:rFonts w:cstheme="minorHAnsi"/>
        </w:rPr>
        <w:t>/</w:t>
      </w:r>
      <w:r w:rsidR="00BF5E5A">
        <w:rPr>
          <w:rFonts w:cstheme="minorHAnsi"/>
        </w:rPr>
        <w:t>---</w:t>
      </w:r>
      <w:r w:rsidRPr="00442179">
        <w:rPr>
          <w:rFonts w:cstheme="minorHAnsi"/>
        </w:rPr>
        <w:t xml:space="preserve"> del cantón San José Llano Grande , jurisdicción de </w:t>
      </w:r>
      <w:proofErr w:type="spellStart"/>
      <w:r w:rsidRPr="00442179">
        <w:rPr>
          <w:rFonts w:cstheme="minorHAnsi"/>
        </w:rPr>
        <w:t>Tecoluca</w:t>
      </w:r>
      <w:proofErr w:type="spellEnd"/>
      <w:r w:rsidRPr="00442179">
        <w:rPr>
          <w:rFonts w:cstheme="minorHAnsi"/>
        </w:rPr>
        <w:t xml:space="preserve">, departamento de San Vicente, inscrito en el Registro de la Propiedad Raíz e Hipotecas de la Segunda Sección del Centro, departamento de San Vicente, bajo la Matrícula </w:t>
      </w:r>
      <w:r w:rsidR="00BF5E5A">
        <w:rPr>
          <w:rFonts w:cstheme="minorHAnsi"/>
        </w:rPr>
        <w:t xml:space="preserve">--- </w:t>
      </w:r>
      <w:r w:rsidRPr="00442179">
        <w:rPr>
          <w:rFonts w:cstheme="minorHAnsi"/>
        </w:rPr>
        <w:t>-00000; y en tal sentido solicita realizar en legal forma la adquisición del inmueble por medio de escritura de compraventa</w:t>
      </w:r>
      <w:r w:rsidR="00BF5E5A">
        <w:rPr>
          <w:rFonts w:cstheme="minorHAnsi"/>
        </w:rPr>
        <w:t xml:space="preserve"> </w:t>
      </w:r>
      <w:r w:rsidRPr="00BF5E5A">
        <w:rPr>
          <w:rFonts w:cstheme="minorHAnsi"/>
        </w:rPr>
        <w:t>Así mismo nos expresa que el área registral del inmueble afectado es de 16,627.00 metros cuadrados, y que el área física era de 15,766.69 metros cuadrados, siendo esta última por la cual se pagaría el inmueble.</w:t>
      </w:r>
    </w:p>
    <w:p w:rsidR="00E478FA" w:rsidRPr="00A0254C" w:rsidRDefault="00E478FA" w:rsidP="00E478FA">
      <w:pPr>
        <w:pStyle w:val="Prrafodelista"/>
        <w:spacing w:after="0" w:line="240" w:lineRule="auto"/>
        <w:ind w:left="284"/>
        <w:jc w:val="both"/>
        <w:rPr>
          <w:rFonts w:cstheme="minorHAnsi"/>
        </w:rPr>
      </w:pPr>
    </w:p>
    <w:p w:rsidR="00E478FA" w:rsidRPr="00A01E9A" w:rsidRDefault="00E478FA" w:rsidP="00E478FA">
      <w:pPr>
        <w:pStyle w:val="Prrafodelista"/>
        <w:numPr>
          <w:ilvl w:val="0"/>
          <w:numId w:val="23"/>
        </w:numPr>
        <w:spacing w:after="0" w:line="240" w:lineRule="auto"/>
        <w:ind w:left="1134" w:hanging="708"/>
        <w:jc w:val="both"/>
        <w:rPr>
          <w:rFonts w:cstheme="minorHAnsi"/>
        </w:rPr>
      </w:pPr>
      <w:r>
        <w:rPr>
          <w:rFonts w:cstheme="minorHAnsi"/>
        </w:rPr>
        <w:t xml:space="preserve">En nota de fecha 21 de julio de 2022, bajo la referencia GLI-05-0419-22 este Instituto informó al Ministerio de Obras Públicas y Transporte, que de acuerdo a los lineamientos establecidos en los criterios de avalúos para la transferencia de inmuebles propiedad del ISTA, el avaluó del inmueble se debe realizar conforme a la cabida registral; motivo por el cual dicho Ministerio en escrito con referencia MOP-UCR-LEGAL-CEX-834-2022 de fecha 5 de septiembre de 2022, </w:t>
      </w:r>
      <w:r w:rsidRPr="00A01E9A">
        <w:rPr>
          <w:rFonts w:cstheme="minorHAnsi"/>
        </w:rPr>
        <w:t xml:space="preserve">señaló que el ISTA debía realizar el proceso de remedición del inmueble  con el fin de inscribir el área física real de la Parcela </w:t>
      </w:r>
      <w:r w:rsidR="00BB781D">
        <w:rPr>
          <w:rFonts w:cstheme="minorHAnsi"/>
        </w:rPr>
        <w:t>---</w:t>
      </w:r>
      <w:r w:rsidRPr="00A01E9A">
        <w:rPr>
          <w:rFonts w:cstheme="minorHAnsi"/>
        </w:rPr>
        <w:t>/</w:t>
      </w:r>
      <w:r w:rsidR="00BB781D">
        <w:rPr>
          <w:rFonts w:cstheme="minorHAnsi"/>
        </w:rPr>
        <w:t>---</w:t>
      </w:r>
      <w:r w:rsidRPr="00A01E9A">
        <w:rPr>
          <w:rFonts w:cstheme="minorHAnsi"/>
        </w:rPr>
        <w:t>.</w:t>
      </w:r>
    </w:p>
    <w:p w:rsidR="00E478FA" w:rsidRPr="00A01E9A" w:rsidRDefault="00E478FA" w:rsidP="00E478FA">
      <w:pPr>
        <w:pStyle w:val="Prrafodelista"/>
        <w:spacing w:after="0" w:line="240" w:lineRule="auto"/>
        <w:ind w:left="284"/>
        <w:jc w:val="both"/>
        <w:rPr>
          <w:rFonts w:cstheme="minorHAnsi"/>
        </w:rPr>
      </w:pPr>
    </w:p>
    <w:p w:rsidR="00E478FA" w:rsidRPr="00BB781D" w:rsidRDefault="00E478FA" w:rsidP="00BB781D">
      <w:pPr>
        <w:pStyle w:val="Prrafodelista"/>
        <w:numPr>
          <w:ilvl w:val="0"/>
          <w:numId w:val="23"/>
        </w:numPr>
        <w:spacing w:after="0" w:line="240" w:lineRule="auto"/>
        <w:ind w:left="1134" w:hanging="708"/>
        <w:jc w:val="both"/>
        <w:rPr>
          <w:rFonts w:cstheme="minorHAnsi"/>
        </w:rPr>
      </w:pPr>
      <w:r w:rsidRPr="00A01E9A">
        <w:rPr>
          <w:rFonts w:cstheme="minorHAnsi"/>
        </w:rPr>
        <w:t xml:space="preserve">Debido a lo anterior, este Instituto procedió a ejecutar los actos técnicos y jurídicos que conllevaron a la remedición del inmueble de interés, dando como resultado un área de </w:t>
      </w:r>
      <w:r w:rsidRPr="00E91F6E">
        <w:rPr>
          <w:rFonts w:cstheme="minorHAnsi"/>
          <w:b/>
        </w:rPr>
        <w:t>15,778.11</w:t>
      </w:r>
      <w:r w:rsidRPr="00A01E9A">
        <w:rPr>
          <w:rFonts w:cstheme="minorHAnsi"/>
        </w:rPr>
        <w:t xml:space="preserve"> metros cuadrados, inscrita bajo la matrícula </w:t>
      </w:r>
      <w:r w:rsidRPr="00E91F6E">
        <w:rPr>
          <w:rFonts w:cstheme="minorHAnsi"/>
          <w:b/>
        </w:rPr>
        <w:t>70086894-00000</w:t>
      </w:r>
      <w:r w:rsidRPr="00A01E9A">
        <w:rPr>
          <w:rFonts w:cstheme="minorHAnsi"/>
        </w:rPr>
        <w:t>, según consta en Escritura Pública de Protocolización de Resolución Final de Diligencias de Remedición número</w:t>
      </w:r>
      <w:r>
        <w:rPr>
          <w:rFonts w:cstheme="minorHAnsi"/>
        </w:rPr>
        <w:t xml:space="preserve"> </w:t>
      </w:r>
      <w:r w:rsidRPr="00EA2451">
        <w:rPr>
          <w:rFonts w:cstheme="minorHAnsi"/>
        </w:rPr>
        <w:lastRenderedPageBreak/>
        <w:t xml:space="preserve">Noventa y Dos, otorgada en la ciudad de San Salvador, a las trece horas y </w:t>
      </w:r>
      <w:r w:rsidRPr="00BB781D">
        <w:rPr>
          <w:rFonts w:cstheme="minorHAnsi"/>
        </w:rPr>
        <w:t>treinta minutos del día 23 de noviembre de dos mil veintidós</w:t>
      </w:r>
      <w:r w:rsidRPr="00A01E9A">
        <w:t>, ante los oficios del Notario Oscar Alcides Reinado.</w:t>
      </w:r>
      <w:r>
        <w:t xml:space="preserve"> </w:t>
      </w:r>
    </w:p>
    <w:p w:rsidR="00E478FA" w:rsidRPr="00A01E9A" w:rsidRDefault="00E478FA" w:rsidP="00E478FA">
      <w:pPr>
        <w:pStyle w:val="Prrafodelista"/>
        <w:spacing w:after="0" w:line="240" w:lineRule="auto"/>
        <w:ind w:left="1134"/>
        <w:jc w:val="both"/>
        <w:rPr>
          <w:rFonts w:cstheme="minorHAnsi"/>
        </w:rPr>
      </w:pPr>
      <w:r>
        <w:rPr>
          <w:rFonts w:cstheme="minorHAnsi"/>
        </w:rPr>
        <w:t>Dicha remedición fue notificada al Ministerio de Obras Públicas y de Transporte, según escrito de fecha 12 de diciembre de 2022, bajo referencia GLI-00-1269-2022.</w:t>
      </w:r>
    </w:p>
    <w:p w:rsidR="00E478FA" w:rsidRPr="00A01E9A" w:rsidRDefault="00E478FA" w:rsidP="00E478FA">
      <w:pPr>
        <w:pStyle w:val="Prrafodelista"/>
        <w:spacing w:after="0" w:line="240" w:lineRule="auto"/>
        <w:ind w:left="284"/>
        <w:jc w:val="both"/>
        <w:rPr>
          <w:rFonts w:cstheme="minorHAnsi"/>
        </w:rPr>
      </w:pPr>
    </w:p>
    <w:p w:rsidR="00E478FA" w:rsidRDefault="00E478FA" w:rsidP="00E478FA">
      <w:pPr>
        <w:pStyle w:val="Prrafodelista"/>
        <w:numPr>
          <w:ilvl w:val="0"/>
          <w:numId w:val="23"/>
        </w:numPr>
        <w:spacing w:after="0" w:line="240" w:lineRule="auto"/>
        <w:ind w:left="1134" w:hanging="708"/>
        <w:jc w:val="both"/>
        <w:rPr>
          <w:rFonts w:cstheme="minorHAnsi"/>
        </w:rPr>
      </w:pPr>
      <w:r w:rsidRPr="003C71D1">
        <w:rPr>
          <w:rFonts w:cstheme="minorHAnsi"/>
        </w:rPr>
        <w:t>Mediante info</w:t>
      </w:r>
      <w:r>
        <w:rPr>
          <w:rFonts w:cstheme="minorHAnsi"/>
        </w:rPr>
        <w:t>rme de fecha 9 de agosto de</w:t>
      </w:r>
      <w:r w:rsidRPr="003C71D1">
        <w:rPr>
          <w:rFonts w:cstheme="minorHAnsi"/>
        </w:rPr>
        <w:t xml:space="preserve"> 2022, la Sección de Transferencia de Tierras, del Centro Estratégico de Transformación  e Innovación Agropecuaria (CETIA III), manifestó que realizó inspección de campo en la Parcela </w:t>
      </w:r>
      <w:r w:rsidR="00BB781D">
        <w:rPr>
          <w:rFonts w:cstheme="minorHAnsi"/>
        </w:rPr>
        <w:t>---</w:t>
      </w:r>
      <w:r w:rsidRPr="003C71D1">
        <w:rPr>
          <w:rFonts w:cstheme="minorHAnsi"/>
        </w:rPr>
        <w:t>/</w:t>
      </w:r>
      <w:r w:rsidR="00BB781D">
        <w:rPr>
          <w:rFonts w:cstheme="minorHAnsi"/>
        </w:rPr>
        <w:t>---</w:t>
      </w:r>
      <w:r w:rsidRPr="003C71D1">
        <w:rPr>
          <w:rFonts w:cstheme="minorHAnsi"/>
        </w:rPr>
        <w:t xml:space="preserve"> de la Hacienda San José Llano Grande II, </w:t>
      </w:r>
      <w:r>
        <w:rPr>
          <w:rFonts w:cstheme="minorHAnsi"/>
        </w:rPr>
        <w:t xml:space="preserve">ubicada en jurisdicción de </w:t>
      </w:r>
      <w:proofErr w:type="spellStart"/>
      <w:r>
        <w:rPr>
          <w:rFonts w:cstheme="minorHAnsi"/>
        </w:rPr>
        <w:t>Tecoluca</w:t>
      </w:r>
      <w:proofErr w:type="spellEnd"/>
      <w:r>
        <w:rPr>
          <w:rFonts w:cstheme="minorHAnsi"/>
        </w:rPr>
        <w:t>, departamento de San Vicente, en la cual no existe ningún diseño de lotificación, se encuentra debidamente cercada con árboles de diferentes tamaños y variedades, cultivo de caña de azúcar por parte de un señor que manifestó que la señora Ana Silvia Elías de Cruz, es quien le da en arrendamiento el mismo, verificándose que no cuentan con adjudicación ni escritura de propiedad, así mismo que en el inmueble no existe construcción  ni cuenta con servicios básicos.</w:t>
      </w:r>
    </w:p>
    <w:p w:rsidR="00E478FA" w:rsidRPr="00C41509" w:rsidRDefault="00E478FA" w:rsidP="00E478FA">
      <w:pPr>
        <w:pStyle w:val="Prrafodelista"/>
        <w:spacing w:after="0" w:line="240" w:lineRule="auto"/>
        <w:rPr>
          <w:rFonts w:cstheme="minorHAnsi"/>
        </w:rPr>
      </w:pPr>
    </w:p>
    <w:p w:rsidR="00E478FA" w:rsidRPr="003B672F" w:rsidRDefault="00E478FA" w:rsidP="00E478FA">
      <w:pPr>
        <w:pStyle w:val="Prrafodelista"/>
        <w:numPr>
          <w:ilvl w:val="0"/>
          <w:numId w:val="23"/>
        </w:numPr>
        <w:spacing w:after="0" w:line="240" w:lineRule="auto"/>
        <w:ind w:left="1134" w:hanging="708"/>
        <w:jc w:val="both"/>
        <w:rPr>
          <w:rFonts w:cstheme="minorHAnsi"/>
        </w:rPr>
      </w:pPr>
      <w:r w:rsidRPr="003B672F">
        <w:t>Que respecto a las adjudicaciones relacionadas en el Considerando VI, es importante destacar lo que señala e</w:t>
      </w:r>
      <w:r w:rsidRPr="003B672F">
        <w:rPr>
          <w:rFonts w:eastAsia="Calibri"/>
        </w:rPr>
        <w:t xml:space="preserve">l Art. 18 letra f) de la Ley de Creación del ISTA, el cual manda que es atribución de la Junta Directiva del ISTA calificar los casos a que se refiere el Art. 50 de la misma, en cuanto a que este último establece quienes deberán ser los beneficiarios de tierra que se adjudique, y que la aprobación de dicha calidad por el máximo ente rector se convierte en un requisito previo al perfeccionamiento de la transferencia del derecho en sentido estricto, generándose una mera expectativa de derecho. </w:t>
      </w:r>
    </w:p>
    <w:p w:rsidR="00E478FA" w:rsidRDefault="00E478FA" w:rsidP="00E478FA">
      <w:pPr>
        <w:pStyle w:val="Prrafodelista"/>
        <w:spacing w:after="0" w:line="240" w:lineRule="auto"/>
        <w:ind w:left="1134"/>
        <w:jc w:val="both"/>
        <w:rPr>
          <w:rFonts w:eastAsia="Calibri"/>
        </w:rPr>
      </w:pPr>
      <w:r w:rsidRPr="003B672F">
        <w:rPr>
          <w:rFonts w:eastAsia="Calibri"/>
        </w:rPr>
        <w:t>Así mismo, se ha verificado en campo el abandono del inmueble por parte de los adjudicatarios, quienes no tienen posesión del mismo, y no han realizado ningún tipo de pago de acuerdo a lo que se evidencia en el informe de créditos por propiedad LOTI, en el sentido que las adjudicaciones al crédito se encuentran condonadas y para  el caso de las adjudicaciones al contado, existe renuncia.</w:t>
      </w:r>
    </w:p>
    <w:p w:rsidR="00E478FA" w:rsidRDefault="00E478FA" w:rsidP="00E478FA">
      <w:pPr>
        <w:pStyle w:val="Prrafodelista"/>
        <w:spacing w:after="0" w:line="240" w:lineRule="auto"/>
        <w:ind w:left="284"/>
        <w:jc w:val="both"/>
        <w:rPr>
          <w:rFonts w:eastAsia="Calibri"/>
        </w:rPr>
      </w:pPr>
    </w:p>
    <w:p w:rsidR="00E478FA" w:rsidRPr="00BB781D" w:rsidRDefault="00E478FA" w:rsidP="00BB781D">
      <w:pPr>
        <w:pStyle w:val="Prrafodelista"/>
        <w:numPr>
          <w:ilvl w:val="0"/>
          <w:numId w:val="23"/>
        </w:numPr>
        <w:spacing w:after="0" w:line="240" w:lineRule="auto"/>
        <w:ind w:left="1134" w:hanging="708"/>
        <w:jc w:val="both"/>
        <w:rPr>
          <w:rFonts w:cstheme="minorHAnsi"/>
        </w:rPr>
      </w:pPr>
      <w:r>
        <w:rPr>
          <w:rFonts w:cstheme="minorHAnsi"/>
        </w:rPr>
        <w:t xml:space="preserve">Conforme a escrito de fecha 31 de enero de 2023, el Ministerio de Obras Públicas y de Transporte, notificó el valúo del inmueble, tomando como base la Certificación de afectación de fecha 20 de enero de 2023, suscrita </w:t>
      </w:r>
      <w:r w:rsidRPr="00EA2451">
        <w:rPr>
          <w:rFonts w:cstheme="minorHAnsi"/>
        </w:rPr>
        <w:t xml:space="preserve">por el Subdirector y la Técnico de la Subdirección de Gestión de Adquisición de Inmuebles y Reasentamientos Involuntarios de la Dirección de Planificación de ese Ministerio, en la cual consta la actualización del área afectada por la remedición del inmueble relacionado, siendo esta de </w:t>
      </w:r>
      <w:r w:rsidRPr="00BB781D">
        <w:rPr>
          <w:rFonts w:cstheme="minorHAnsi"/>
        </w:rPr>
        <w:lastRenderedPageBreak/>
        <w:t>15,778.11 metros cuadrados; totalizando un monto por afectación de terreno de $22,801.07; asimismo, por obras adicionales  la cantidad de $4,140.72 y para cultivos se calculó el monto de $6,117.03.</w:t>
      </w:r>
    </w:p>
    <w:p w:rsidR="00E478FA" w:rsidRPr="00EC7F12" w:rsidRDefault="00E478FA" w:rsidP="00E478FA">
      <w:pPr>
        <w:pStyle w:val="Prrafodelista"/>
        <w:spacing w:after="0" w:line="240" w:lineRule="auto"/>
        <w:ind w:left="1134"/>
        <w:jc w:val="both"/>
        <w:rPr>
          <w:rFonts w:cstheme="minorHAnsi"/>
          <w:b/>
        </w:rPr>
      </w:pPr>
      <w:r>
        <w:rPr>
          <w:rFonts w:cstheme="minorHAnsi"/>
        </w:rPr>
        <w:t xml:space="preserve">De </w:t>
      </w:r>
      <w:r w:rsidRPr="00EC7F12">
        <w:rPr>
          <w:rFonts w:cstheme="minorHAnsi"/>
        </w:rPr>
        <w:t xml:space="preserve">acuerdo a lo antes relacionado, el monto total para la adquisición del terreno, obras adicionales y cultivos de la parcela afectada asciende a la cantidad de </w:t>
      </w:r>
      <w:r w:rsidRPr="00EC7F12">
        <w:rPr>
          <w:rFonts w:cstheme="minorHAnsi"/>
          <w:b/>
        </w:rPr>
        <w:t>$33,058.82.</w:t>
      </w:r>
    </w:p>
    <w:p w:rsidR="00E478FA" w:rsidRPr="00EC7F12" w:rsidRDefault="00E478FA" w:rsidP="00E478FA">
      <w:pPr>
        <w:pStyle w:val="Prrafodelista"/>
        <w:spacing w:after="0" w:line="240" w:lineRule="auto"/>
        <w:ind w:left="284"/>
        <w:jc w:val="both"/>
        <w:rPr>
          <w:rFonts w:cstheme="minorHAnsi"/>
        </w:rPr>
      </w:pPr>
    </w:p>
    <w:p w:rsidR="00E478FA" w:rsidRPr="00EC7F12" w:rsidRDefault="00E478FA" w:rsidP="00E478FA">
      <w:pPr>
        <w:pStyle w:val="Prrafodelista"/>
        <w:numPr>
          <w:ilvl w:val="0"/>
          <w:numId w:val="23"/>
        </w:numPr>
        <w:spacing w:after="0" w:line="240" w:lineRule="auto"/>
        <w:ind w:left="1134" w:hanging="708"/>
        <w:jc w:val="both"/>
        <w:rPr>
          <w:rFonts w:cstheme="minorHAnsi"/>
        </w:rPr>
      </w:pPr>
      <w:r w:rsidRPr="00EC7F12">
        <w:rPr>
          <w:bCs/>
          <w:color w:val="000000" w:themeColor="text1"/>
        </w:rPr>
        <w:t xml:space="preserve">Por lo que, </w:t>
      </w:r>
      <w:r w:rsidRPr="00EC7F12">
        <w:rPr>
          <w:bCs/>
          <w:lang w:val="es-ES"/>
        </w:rPr>
        <w:t xml:space="preserve">siendo el Instituto Salvadoreño de Transformación Agraria, una entidad Autónoma, de derecho Público, adscrita al Órgano Ejecutivo, y por tanto con estrecha vinculación con las demás Instituciones del Estado, es su deber de contribuir en las acciones que le sean requeridas por otras carteras del Estado, y siendo el Proyecto </w:t>
      </w:r>
      <w:r w:rsidRPr="00EC7F12">
        <w:rPr>
          <w:rFonts w:cstheme="minorHAnsi"/>
        </w:rPr>
        <w:t xml:space="preserve">denominado </w:t>
      </w:r>
      <w:r w:rsidRPr="00EC7F12">
        <w:rPr>
          <w:rFonts w:cstheme="minorHAnsi"/>
          <w:b/>
        </w:rPr>
        <w:t xml:space="preserve">“DISEÑO, CONSTRUCCIÓN Y SUPERVISIÓN DE CENTRO PENITENCIARIO DE MÁXIMA SEGURIDAD”, </w:t>
      </w:r>
      <w:r w:rsidRPr="00EC7F12">
        <w:rPr>
          <w:rFonts w:cstheme="minorHAnsi"/>
        </w:rPr>
        <w:t xml:space="preserve">ubicado en el municipio de </w:t>
      </w:r>
      <w:proofErr w:type="spellStart"/>
      <w:r w:rsidRPr="00EC7F12">
        <w:rPr>
          <w:rFonts w:cstheme="minorHAnsi"/>
        </w:rPr>
        <w:t>Tecoluca</w:t>
      </w:r>
      <w:proofErr w:type="spellEnd"/>
      <w:r w:rsidRPr="00EC7F12">
        <w:rPr>
          <w:rFonts w:cstheme="minorHAnsi"/>
        </w:rPr>
        <w:t>, departamento de San Vicente, un Proyecto de País, se considera que es viable acceder al precio ofertado.</w:t>
      </w:r>
    </w:p>
    <w:p w:rsidR="00E478FA" w:rsidRPr="00EC7F12" w:rsidRDefault="00E478FA" w:rsidP="00E478FA">
      <w:pPr>
        <w:pStyle w:val="Prrafodelista"/>
        <w:spacing w:after="0" w:line="240" w:lineRule="auto"/>
        <w:ind w:left="284"/>
        <w:jc w:val="both"/>
        <w:rPr>
          <w:rFonts w:cstheme="minorHAnsi"/>
        </w:rPr>
      </w:pPr>
    </w:p>
    <w:p w:rsidR="00E478FA" w:rsidRPr="002F472F" w:rsidRDefault="00E478FA" w:rsidP="00E478FA">
      <w:pPr>
        <w:pStyle w:val="Prrafodelista"/>
        <w:numPr>
          <w:ilvl w:val="0"/>
          <w:numId w:val="23"/>
        </w:numPr>
        <w:spacing w:after="0" w:line="240" w:lineRule="auto"/>
        <w:ind w:left="1134" w:hanging="708"/>
        <w:jc w:val="both"/>
        <w:rPr>
          <w:rFonts w:cstheme="minorHAnsi"/>
        </w:rPr>
      </w:pPr>
      <w:r w:rsidRPr="00EC7F12">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Pr="00EA2451">
        <w:rPr>
          <w:rFonts w:eastAsia="Times New Roman"/>
          <w:color w:val="000000"/>
          <w:lang w:eastAsia="es-ES"/>
        </w:rPr>
        <w:t xml:space="preserve"> por lo que se considera factible la adjudicación a título de compraventa a favor </w:t>
      </w:r>
      <w:r w:rsidRPr="00EC7F12">
        <w:t>del Ministerio de</w:t>
      </w:r>
      <w:r w:rsidRPr="002F472F">
        <w:rPr>
          <w:rFonts w:cstheme="minorHAnsi"/>
        </w:rPr>
        <w:t xml:space="preserve"> Obras Públicas</w:t>
      </w:r>
      <w:r w:rsidRPr="002F472F">
        <w:rPr>
          <w:b/>
        </w:rPr>
        <w:t xml:space="preserve"> </w:t>
      </w:r>
      <w:r w:rsidRPr="00EC7F12">
        <w:t>y de Transporte</w:t>
      </w:r>
      <w:r w:rsidRPr="002F472F">
        <w:rPr>
          <w:b/>
        </w:rPr>
        <w:t>.</w:t>
      </w:r>
    </w:p>
    <w:p w:rsidR="00E478FA" w:rsidRPr="00EC7F12" w:rsidRDefault="00E478FA" w:rsidP="00E478FA">
      <w:pPr>
        <w:pStyle w:val="Prrafodelista"/>
        <w:spacing w:after="0" w:line="240" w:lineRule="auto"/>
        <w:rPr>
          <w:rFonts w:cstheme="minorHAnsi"/>
        </w:rPr>
      </w:pPr>
    </w:p>
    <w:p w:rsidR="00E478FA" w:rsidRDefault="00E478FA" w:rsidP="00E478FA">
      <w:pPr>
        <w:spacing w:after="0" w:line="240" w:lineRule="auto"/>
        <w:jc w:val="both"/>
        <w:rPr>
          <w:rFonts w:cstheme="minorHAnsi"/>
        </w:rPr>
      </w:pPr>
      <w:r w:rsidRPr="00EC7F12">
        <w:t xml:space="preserve">En virtud de lo expuesto, </w:t>
      </w:r>
      <w:r>
        <w:t>la</w:t>
      </w:r>
      <w:r w:rsidRPr="00EC7F12">
        <w:t xml:space="preserve"> Gerencia Legal recomienda </w:t>
      </w:r>
      <w:r>
        <w:t xml:space="preserve">aprobar lo solicitado, por lo que la  Junta Directiva, en uso de sus facultades, </w:t>
      </w:r>
      <w:r w:rsidRPr="00EC7F12">
        <w:t xml:space="preserve"> </w:t>
      </w:r>
      <w:r w:rsidRPr="00EA2451">
        <w:rPr>
          <w:b/>
          <w:u w:val="single"/>
        </w:rPr>
        <w:t>ACUERDA: PRIMERO:</w:t>
      </w:r>
      <w:r w:rsidRPr="00EC7F12">
        <w:rPr>
          <w:b/>
        </w:rPr>
        <w:t xml:space="preserve"> </w:t>
      </w:r>
      <w:r w:rsidRPr="00EC7F12">
        <w:t xml:space="preserve">Dejar sin efecto los acuerdos referentes a la </w:t>
      </w:r>
      <w:r w:rsidRPr="00EC7F12">
        <w:rPr>
          <w:b/>
        </w:rPr>
        <w:t xml:space="preserve">LOTIFICACIÓN DE LA PARCELA 4/19, </w:t>
      </w:r>
      <w:r w:rsidRPr="00EC7F12">
        <w:t xml:space="preserve">contenidos en: </w:t>
      </w:r>
      <w:r w:rsidRPr="00EC7F12">
        <w:rPr>
          <w:b/>
        </w:rPr>
        <w:t xml:space="preserve">a) </w:t>
      </w:r>
      <w:r w:rsidRPr="00EC7F12">
        <w:rPr>
          <w:rFonts w:cstheme="minorHAnsi"/>
          <w:b/>
        </w:rPr>
        <w:t>Acta N° JD-05/94 de la Sesión Celebrada el día 2 de febrero del año 1994.</w:t>
      </w:r>
      <w:r w:rsidRPr="00EC7F12">
        <w:rPr>
          <w:rFonts w:cstheme="minorHAnsi"/>
        </w:rPr>
        <w:t xml:space="preserve"> </w:t>
      </w:r>
      <w:r w:rsidRPr="00EC7F12">
        <w:rPr>
          <w:rFonts w:cstheme="minorHAnsi"/>
          <w:b/>
        </w:rPr>
        <w:t>Punto 5. Informes de Operación, Letra B.</w:t>
      </w:r>
      <w:r w:rsidRPr="00EC7F12">
        <w:rPr>
          <w:rFonts w:cstheme="minorHAnsi"/>
        </w:rPr>
        <w:t xml:space="preserve"> Autorización de medición de lotes agrícolas cuya capacidad no exceda de las mil varas cuadradas, en propiedades del Decreto 839; y </w:t>
      </w:r>
      <w:r w:rsidRPr="00EC7F12">
        <w:rPr>
          <w:rFonts w:cstheme="minorHAnsi"/>
          <w:b/>
        </w:rPr>
        <w:t>b) Acta N° JD-16/94 de la Sesión Celebrada el día 4 de mayo del año 1994. Punto 5. Informes de Operación. Letra C. Autorización de venta de lotes agrícolas</w:t>
      </w:r>
      <w:r w:rsidRPr="00EC7F12">
        <w:rPr>
          <w:rFonts w:cstheme="minorHAnsi"/>
        </w:rPr>
        <w:t xml:space="preserve"> cuya capacidad no excede de las mil varas cuadradas y aprobación del cuadro resumen de créditos para usuarios del Decreto 839; ambos acuerdos relacionados en los considerand</w:t>
      </w:r>
      <w:r>
        <w:rPr>
          <w:rFonts w:cstheme="minorHAnsi"/>
        </w:rPr>
        <w:t>os IV y V de este punto de acta.</w:t>
      </w:r>
      <w:r w:rsidRPr="00EC7F12">
        <w:rPr>
          <w:rFonts w:cstheme="minorHAnsi"/>
        </w:rPr>
        <w:t xml:space="preserve"> </w:t>
      </w:r>
      <w:r w:rsidRPr="00EA2451">
        <w:rPr>
          <w:rFonts w:cstheme="minorHAnsi"/>
          <w:b/>
          <w:u w:val="single"/>
        </w:rPr>
        <w:t>SEGUNDO:</w:t>
      </w:r>
      <w:r w:rsidRPr="00EC7F12">
        <w:rPr>
          <w:rFonts w:cstheme="minorHAnsi"/>
          <w:b/>
        </w:rPr>
        <w:t xml:space="preserve"> </w:t>
      </w:r>
      <w:r w:rsidRPr="00EC7F12">
        <w:rPr>
          <w:rFonts w:cstheme="minorHAnsi"/>
        </w:rPr>
        <w:t xml:space="preserve">Dejar sin efecto los acuerdos de adjudicación siguientes: </w:t>
      </w:r>
      <w:r w:rsidRPr="00EC7F12">
        <w:rPr>
          <w:rFonts w:cstheme="minorHAnsi"/>
          <w:b/>
        </w:rPr>
        <w:t xml:space="preserve">a) Acta N° </w:t>
      </w:r>
      <w:r w:rsidRPr="00EC7F12">
        <w:rPr>
          <w:rFonts w:cs="Calibri"/>
          <w:b/>
          <w:color w:val="000000"/>
          <w:lang w:eastAsia="es-SV"/>
        </w:rPr>
        <w:t xml:space="preserve">JD. 48/94 de fecha 23 de diciembre de 1994, Punto 5. Informes de Operación, letra B. </w:t>
      </w:r>
      <w:r w:rsidRPr="00EC7F12">
        <w:rPr>
          <w:rFonts w:cs="Calibri"/>
          <w:color w:val="000000"/>
          <w:lang w:eastAsia="es-SV"/>
        </w:rPr>
        <w:t>Aprobación de Venta y Créditos Individuales a usuarios del Decreto 207. Cas</w:t>
      </w:r>
      <w:r>
        <w:rPr>
          <w:rFonts w:cs="Calibri"/>
          <w:color w:val="000000"/>
          <w:lang w:eastAsia="es-SV"/>
        </w:rPr>
        <w:t>o: Lotificación Llano Grande II,</w:t>
      </w:r>
      <w:r w:rsidRPr="00EC7F12">
        <w:rPr>
          <w:rFonts w:cs="Calibri"/>
          <w:color w:val="000000"/>
          <w:lang w:eastAsia="es-SV"/>
        </w:rPr>
        <w:t xml:space="preserve"> </w:t>
      </w:r>
      <w:r w:rsidRPr="00EC7F12">
        <w:rPr>
          <w:rFonts w:cs="Calibri"/>
          <w:b/>
          <w:color w:val="000000"/>
          <w:lang w:eastAsia="es-SV"/>
        </w:rPr>
        <w:t xml:space="preserve">b) </w:t>
      </w:r>
      <w:r w:rsidRPr="00EC7F12">
        <w:rPr>
          <w:rFonts w:cs="Calibri"/>
          <w:color w:val="000000"/>
          <w:lang w:eastAsia="es-SV"/>
        </w:rPr>
        <w:t xml:space="preserve">Acta de JD. 51/95 de fecha 21 de Junio de 1995, Punto 4. Informes de Operación. Letra A. Aprobación de Venta y Créditos Individuales A Usuarios </w:t>
      </w:r>
      <w:r>
        <w:rPr>
          <w:rFonts w:cs="Calibri"/>
          <w:color w:val="000000"/>
          <w:lang w:eastAsia="es-SV"/>
        </w:rPr>
        <w:t>d</w:t>
      </w:r>
      <w:r w:rsidRPr="00EC7F12">
        <w:rPr>
          <w:rFonts w:cs="Calibri"/>
          <w:color w:val="000000"/>
          <w:lang w:eastAsia="es-SV"/>
        </w:rPr>
        <w:t xml:space="preserve">el Decreto 839. Caso: </w:t>
      </w:r>
      <w:proofErr w:type="spellStart"/>
      <w:r w:rsidRPr="00EC7F12">
        <w:rPr>
          <w:rFonts w:cs="Calibri"/>
          <w:color w:val="000000"/>
          <w:lang w:eastAsia="es-SV"/>
        </w:rPr>
        <w:t>Lotificacion</w:t>
      </w:r>
      <w:proofErr w:type="spellEnd"/>
      <w:r w:rsidRPr="00EC7F12">
        <w:rPr>
          <w:rFonts w:cs="Calibri"/>
          <w:color w:val="000000"/>
          <w:lang w:eastAsia="es-SV"/>
        </w:rPr>
        <w:t xml:space="preserve"> Llano Grande II; así como </w:t>
      </w:r>
      <w:r w:rsidRPr="00EC7F12">
        <w:rPr>
          <w:rFonts w:cs="Calibri"/>
          <w:b/>
          <w:color w:val="000000"/>
          <w:lang w:eastAsia="es-SV"/>
        </w:rPr>
        <w:t>ANULAR LOS CRÉDITOS DE LOS MISMOS</w:t>
      </w:r>
      <w:r w:rsidRPr="00EC7F12">
        <w:rPr>
          <w:rFonts w:cs="Calibri"/>
          <w:color w:val="000000"/>
          <w:lang w:eastAsia="es-SV"/>
        </w:rPr>
        <w:t>; ambas actas relacionadas en el Consid</w:t>
      </w:r>
      <w:r>
        <w:rPr>
          <w:rFonts w:cs="Calibri"/>
          <w:color w:val="000000"/>
          <w:lang w:eastAsia="es-SV"/>
        </w:rPr>
        <w:t xml:space="preserve">erando VI del </w:t>
      </w:r>
      <w:r>
        <w:rPr>
          <w:rFonts w:cs="Calibri"/>
          <w:color w:val="000000"/>
          <w:lang w:eastAsia="es-SV"/>
        </w:rPr>
        <w:lastRenderedPageBreak/>
        <w:t>presente punto de acta.</w:t>
      </w:r>
      <w:r w:rsidRPr="00EC7F12">
        <w:rPr>
          <w:rFonts w:cs="Calibri"/>
          <w:color w:val="000000"/>
          <w:lang w:eastAsia="es-SV"/>
        </w:rPr>
        <w:t xml:space="preserve"> </w:t>
      </w:r>
      <w:r w:rsidRPr="00EA2451">
        <w:rPr>
          <w:rFonts w:cs="Calibri"/>
          <w:b/>
          <w:color w:val="000000"/>
          <w:u w:val="single"/>
          <w:lang w:eastAsia="es-SV"/>
        </w:rPr>
        <w:t>TERCERO:</w:t>
      </w:r>
      <w:r w:rsidRPr="00EC7F12">
        <w:rPr>
          <w:b/>
        </w:rPr>
        <w:t xml:space="preserve"> </w:t>
      </w:r>
      <w:r w:rsidRPr="00EC7F12">
        <w:t>Instruir al Departamento de Recuperación y Adjudicación de Inmuebles FINATA-Banco de Tierras, a fin de actualizar los registros de adjudicación  y anular los créditos, en razón a lo establecido en el Acuerdo Segundo; así como a la Unidad Financiera para que realice los descargos c</w:t>
      </w:r>
      <w:r>
        <w:t>ontables que deban de aplicarse.</w:t>
      </w:r>
      <w:r w:rsidRPr="00EC7F12">
        <w:t xml:space="preserve"> </w:t>
      </w:r>
      <w:r w:rsidRPr="00EA2451">
        <w:rPr>
          <w:rFonts w:cstheme="minorHAnsi"/>
          <w:b/>
          <w:u w:val="single"/>
        </w:rPr>
        <w:t>CUARTO:</w:t>
      </w:r>
      <w:r w:rsidRPr="00EC7F12">
        <w:rPr>
          <w:rFonts w:cs="Calibri"/>
          <w:b/>
          <w:color w:val="000000"/>
          <w:lang w:eastAsia="es-SV"/>
        </w:rPr>
        <w:t xml:space="preserve"> </w:t>
      </w:r>
      <w:r w:rsidRPr="00EC7F12">
        <w:rPr>
          <w:color w:val="000000"/>
          <w:lang w:eastAsia="es-ES"/>
        </w:rPr>
        <w:t>Excluir del Proceso de Transformación  Agraria el inmueble identificado como</w:t>
      </w:r>
      <w:r w:rsidRPr="00EC7F12">
        <w:rPr>
          <w:rFonts w:cstheme="minorHAnsi"/>
        </w:rPr>
        <w:t xml:space="preserve"> </w:t>
      </w:r>
      <w:r w:rsidRPr="00EC7F12">
        <w:rPr>
          <w:rFonts w:cstheme="minorHAnsi"/>
          <w:b/>
        </w:rPr>
        <w:t xml:space="preserve">PARCELA </w:t>
      </w:r>
      <w:r w:rsidR="00BB781D">
        <w:rPr>
          <w:rFonts w:cstheme="minorHAnsi"/>
          <w:b/>
        </w:rPr>
        <w:t>---</w:t>
      </w:r>
      <w:r w:rsidRPr="00EC7F12">
        <w:rPr>
          <w:rFonts w:cstheme="minorHAnsi"/>
          <w:b/>
        </w:rPr>
        <w:t>/</w:t>
      </w:r>
      <w:r w:rsidR="00BB781D">
        <w:rPr>
          <w:rFonts w:cstheme="minorHAnsi"/>
          <w:b/>
        </w:rPr>
        <w:t>---</w:t>
      </w:r>
      <w:r w:rsidRPr="00EC7F12">
        <w:rPr>
          <w:rFonts w:cstheme="minorHAnsi"/>
          <w:b/>
        </w:rPr>
        <w:t xml:space="preserve">, </w:t>
      </w:r>
      <w:r w:rsidRPr="00EA2451">
        <w:rPr>
          <w:rFonts w:cstheme="minorHAnsi"/>
        </w:rPr>
        <w:t>situada</w:t>
      </w:r>
      <w:r w:rsidRPr="00EC7F12">
        <w:rPr>
          <w:rFonts w:cstheme="minorHAnsi"/>
          <w:b/>
        </w:rPr>
        <w:t xml:space="preserve"> </w:t>
      </w:r>
      <w:r w:rsidRPr="00EC7F12">
        <w:rPr>
          <w:rFonts w:cstheme="minorHAnsi"/>
        </w:rPr>
        <w:t xml:space="preserve">en cantón San José Llano Grande, jurisdicción de </w:t>
      </w:r>
      <w:proofErr w:type="spellStart"/>
      <w:r w:rsidRPr="00EC7F12">
        <w:rPr>
          <w:rFonts w:cstheme="minorHAnsi"/>
        </w:rPr>
        <w:t>Tecoluca</w:t>
      </w:r>
      <w:proofErr w:type="spellEnd"/>
      <w:r w:rsidRPr="00EC7F12">
        <w:rPr>
          <w:rFonts w:cstheme="minorHAnsi"/>
        </w:rPr>
        <w:t xml:space="preserve">, departamento de San Vicente, inscrito en el Registro de la Propiedad Raíz e Hipotecas de la Segunda Sección del Centro, departamento de San Vicente, bajo la Matrícula  </w:t>
      </w:r>
      <w:r w:rsidR="00E2576A">
        <w:rPr>
          <w:rFonts w:cstheme="minorHAnsi"/>
        </w:rPr>
        <w:t xml:space="preserve">--- </w:t>
      </w:r>
      <w:r w:rsidRPr="00EC7F12">
        <w:rPr>
          <w:rFonts w:cstheme="minorHAnsi"/>
        </w:rPr>
        <w:t>-00000, con un áre</w:t>
      </w:r>
      <w:r>
        <w:rPr>
          <w:rFonts w:cstheme="minorHAnsi"/>
        </w:rPr>
        <w:t>a de 15,778.11 metros cuadrados.</w:t>
      </w:r>
      <w:r w:rsidRPr="00EC7F12">
        <w:rPr>
          <w:rFonts w:cstheme="minorHAnsi"/>
        </w:rPr>
        <w:t xml:space="preserve"> </w:t>
      </w:r>
      <w:r w:rsidRPr="00EA2451">
        <w:rPr>
          <w:rFonts w:cstheme="minorHAnsi"/>
          <w:b/>
          <w:u w:val="single"/>
        </w:rPr>
        <w:t>QUINTO:</w:t>
      </w:r>
      <w:r w:rsidRPr="00EC7F12">
        <w:rPr>
          <w:rFonts w:cstheme="minorHAnsi"/>
          <w:b/>
        </w:rPr>
        <w:t xml:space="preserve"> </w:t>
      </w:r>
      <w:r w:rsidRPr="00EC7F12">
        <w:rPr>
          <w:color w:val="000000"/>
          <w:lang w:val="es-ES" w:eastAsia="es-ES"/>
        </w:rPr>
        <w:t>Aprobar la adjudicación y transferencia por compraventa</w:t>
      </w:r>
      <w:r w:rsidRPr="00EC7F12">
        <w:t xml:space="preserve"> a favor del Ministerio de</w:t>
      </w:r>
      <w:r w:rsidRPr="00EC7F12">
        <w:rPr>
          <w:rFonts w:cstheme="minorHAnsi"/>
        </w:rPr>
        <w:t xml:space="preserve"> Obras Públicas y de Transporte, del inmueble identificado como</w:t>
      </w:r>
      <w:r w:rsidRPr="00EC7F12">
        <w:rPr>
          <w:rFonts w:cstheme="minorHAnsi"/>
          <w:b/>
        </w:rPr>
        <w:t xml:space="preserve"> PARCELA </w:t>
      </w:r>
      <w:r w:rsidR="00E2576A">
        <w:rPr>
          <w:rFonts w:cstheme="minorHAnsi"/>
          <w:b/>
        </w:rPr>
        <w:t>---</w:t>
      </w:r>
      <w:r w:rsidRPr="00EC7F12">
        <w:rPr>
          <w:rFonts w:cstheme="minorHAnsi"/>
          <w:b/>
        </w:rPr>
        <w:t>/</w:t>
      </w:r>
      <w:r w:rsidR="00E2576A">
        <w:rPr>
          <w:rFonts w:cstheme="minorHAnsi"/>
          <w:b/>
        </w:rPr>
        <w:t>---</w:t>
      </w:r>
      <w:r w:rsidRPr="00EC7F12">
        <w:rPr>
          <w:rFonts w:cstheme="minorHAnsi"/>
          <w:b/>
        </w:rPr>
        <w:t xml:space="preserve">, </w:t>
      </w:r>
      <w:r w:rsidRPr="00EA2451">
        <w:rPr>
          <w:rFonts w:cstheme="minorHAnsi"/>
        </w:rPr>
        <w:t>situada</w:t>
      </w:r>
      <w:r w:rsidRPr="00EC7F12">
        <w:rPr>
          <w:rFonts w:cstheme="minorHAnsi"/>
          <w:b/>
        </w:rPr>
        <w:t xml:space="preserve"> </w:t>
      </w:r>
      <w:r w:rsidRPr="00EC7F12">
        <w:rPr>
          <w:rFonts w:cstheme="minorHAnsi"/>
        </w:rPr>
        <w:t xml:space="preserve">en cantón San José Llano Grande, jurisdicción de </w:t>
      </w:r>
      <w:proofErr w:type="spellStart"/>
      <w:r w:rsidRPr="00EC7F12">
        <w:rPr>
          <w:rFonts w:cstheme="minorHAnsi"/>
        </w:rPr>
        <w:t>Tecoluca</w:t>
      </w:r>
      <w:proofErr w:type="spellEnd"/>
      <w:r w:rsidRPr="00EC7F12">
        <w:rPr>
          <w:rFonts w:cstheme="minorHAnsi"/>
        </w:rPr>
        <w:t>, departamento de San Vicente, tal y como se detalla en el Cuadro de Valores y Extensiones siguiente:</w:t>
      </w:r>
    </w:p>
    <w:p w:rsidR="00E2576A" w:rsidRPr="00BB781D" w:rsidRDefault="00E2576A" w:rsidP="00E478FA">
      <w:pPr>
        <w:spacing w:after="0" w:line="240" w:lineRule="auto"/>
        <w:jc w:val="both"/>
        <w:rPr>
          <w:rFonts w:cs="Calibri"/>
          <w:color w:val="000000"/>
          <w:lang w:eastAsia="es-SV"/>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RPr="006C5743"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r w:rsidRPr="00EA2451">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VALOR (¢) </w:t>
            </w:r>
          </w:p>
        </w:tc>
      </w:tr>
      <w:tr w:rsidR="00E478FA" w:rsidRPr="006C5743"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r w:rsidRPr="00EA2451">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r w:rsidRPr="00EA2451">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r w:rsidRPr="00EA2451">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r w:rsidRPr="00EA2451">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r w:rsidRPr="00EA2451">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rPr>
                <w:b/>
                <w:bCs/>
                <w:sz w:val="14"/>
                <w:szCs w:val="14"/>
              </w:rPr>
            </w:pPr>
          </w:p>
        </w:tc>
      </w:tr>
    </w:tbl>
    <w:p w:rsidR="00E478FA" w:rsidRPr="00EA2451" w:rsidRDefault="00E478FA" w:rsidP="00E478FA">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RPr="006C5743" w:rsidTr="00941C55">
        <w:tc>
          <w:tcPr>
            <w:tcW w:w="2600" w:type="dxa"/>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b/>
                <w:bCs/>
                <w:sz w:val="14"/>
                <w:szCs w:val="14"/>
              </w:rPr>
            </w:pPr>
            <w:r w:rsidRPr="00EA2451">
              <w:rPr>
                <w:b/>
                <w:bCs/>
                <w:sz w:val="14"/>
                <w:szCs w:val="14"/>
              </w:rPr>
              <w:t xml:space="preserve">No DE ENTREGA: 01 </w:t>
            </w:r>
          </w:p>
        </w:tc>
      </w:tr>
    </w:tbl>
    <w:p w:rsidR="00E478FA" w:rsidRPr="00EA2451" w:rsidRDefault="00E478FA" w:rsidP="00E478FA">
      <w:pPr>
        <w:widowControl w:val="0"/>
        <w:autoSpaceDE w:val="0"/>
        <w:autoSpaceDN w:val="0"/>
        <w:adjustRightInd w:val="0"/>
        <w:spacing w:after="0" w:line="240" w:lineRule="auto"/>
        <w:jc w:val="center"/>
        <w:rPr>
          <w:b/>
          <w:bCs/>
          <w:sz w:val="14"/>
          <w:szCs w:val="14"/>
        </w:rPr>
      </w:pPr>
      <w:r w:rsidRPr="00EA2451">
        <w:rPr>
          <w:b/>
          <w:bCs/>
          <w:sz w:val="14"/>
          <w:szCs w:val="14"/>
        </w:rPr>
        <w:t xml:space="preserve">Tasa de </w:t>
      </w:r>
      <w:r w:rsidRPr="006C5743">
        <w:rPr>
          <w:b/>
          <w:bCs/>
          <w:sz w:val="14"/>
          <w:szCs w:val="14"/>
        </w:rPr>
        <w:t>Interés</w:t>
      </w:r>
      <w:r w:rsidRPr="00EA2451">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93"/>
        <w:gridCol w:w="982"/>
        <w:gridCol w:w="2510"/>
        <w:gridCol w:w="569"/>
        <w:gridCol w:w="569"/>
        <w:gridCol w:w="610"/>
        <w:gridCol w:w="653"/>
        <w:gridCol w:w="720"/>
      </w:tblGrid>
      <w:tr w:rsidR="00E478FA" w:rsidRPr="006C5743"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Pr="00EA2451" w:rsidRDefault="00E2576A" w:rsidP="00941C55">
            <w:pPr>
              <w:widowControl w:val="0"/>
              <w:autoSpaceDE w:val="0"/>
              <w:autoSpaceDN w:val="0"/>
              <w:adjustRightInd w:val="0"/>
              <w:spacing w:after="0" w:line="240" w:lineRule="auto"/>
              <w:rPr>
                <w:b/>
                <w:bCs/>
                <w:sz w:val="14"/>
                <w:szCs w:val="14"/>
              </w:rPr>
            </w:pPr>
            <w:r>
              <w:rPr>
                <w:sz w:val="14"/>
                <w:szCs w:val="14"/>
              </w:rPr>
              <w:t>---</w:t>
            </w:r>
          </w:p>
          <w:p w:rsidR="00E478FA" w:rsidRPr="00EA2451" w:rsidRDefault="00E478FA" w:rsidP="00941C55">
            <w:pPr>
              <w:widowControl w:val="0"/>
              <w:autoSpaceDE w:val="0"/>
              <w:autoSpaceDN w:val="0"/>
              <w:adjustRightInd w:val="0"/>
              <w:spacing w:after="0" w:line="240" w:lineRule="auto"/>
              <w:rPr>
                <w:b/>
                <w:bCs/>
                <w:sz w:val="14"/>
                <w:szCs w:val="14"/>
              </w:rPr>
            </w:pPr>
          </w:p>
          <w:p w:rsidR="00E478FA" w:rsidRPr="00EA2451" w:rsidRDefault="00E478FA" w:rsidP="00941C55">
            <w:pPr>
              <w:widowControl w:val="0"/>
              <w:autoSpaceDE w:val="0"/>
              <w:autoSpaceDN w:val="0"/>
              <w:adjustRightInd w:val="0"/>
              <w:spacing w:after="0" w:line="240" w:lineRule="auto"/>
              <w:rPr>
                <w:sz w:val="14"/>
                <w:szCs w:val="14"/>
              </w:rPr>
            </w:pPr>
            <w:r w:rsidRPr="00EA2451">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r w:rsidRPr="00EA2451">
              <w:rPr>
                <w:sz w:val="14"/>
                <w:szCs w:val="14"/>
              </w:rPr>
              <w:t xml:space="preserve">Lotes: </w:t>
            </w:r>
          </w:p>
          <w:p w:rsidR="00E478FA" w:rsidRPr="00EA2451" w:rsidRDefault="00E2576A" w:rsidP="00941C55">
            <w:pPr>
              <w:widowControl w:val="0"/>
              <w:autoSpaceDE w:val="0"/>
              <w:autoSpaceDN w:val="0"/>
              <w:adjustRightInd w:val="0"/>
              <w:spacing w:after="0" w:line="240" w:lineRule="auto"/>
              <w:rPr>
                <w:sz w:val="14"/>
                <w:szCs w:val="14"/>
              </w:rPr>
            </w:pPr>
            <w:r>
              <w:rPr>
                <w:sz w:val="14"/>
                <w:szCs w:val="14"/>
              </w:rPr>
              <w:t xml:space="preserve">--- </w:t>
            </w:r>
            <w:r w:rsidR="00E478FA" w:rsidRPr="00EA2451">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p w:rsidR="00E478FA" w:rsidRPr="00EA2451" w:rsidRDefault="00E478FA" w:rsidP="00941C55">
            <w:pPr>
              <w:widowControl w:val="0"/>
              <w:autoSpaceDE w:val="0"/>
              <w:autoSpaceDN w:val="0"/>
              <w:adjustRightInd w:val="0"/>
              <w:spacing w:after="0" w:line="240" w:lineRule="auto"/>
              <w:rPr>
                <w:sz w:val="14"/>
                <w:szCs w:val="14"/>
              </w:rPr>
            </w:pPr>
            <w:r w:rsidRPr="00EA2451">
              <w:rPr>
                <w:sz w:val="14"/>
                <w:szCs w:val="14"/>
              </w:rPr>
              <w:t xml:space="preserve">PARCELA 4/19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p w:rsidR="00E478FA" w:rsidRPr="00EA2451" w:rsidRDefault="00E2576A" w:rsidP="00941C55">
            <w:pPr>
              <w:widowControl w:val="0"/>
              <w:autoSpaceDE w:val="0"/>
              <w:autoSpaceDN w:val="0"/>
              <w:adjustRightInd w:val="0"/>
              <w:spacing w:after="0" w:line="240" w:lineRule="auto"/>
              <w:rPr>
                <w:sz w:val="14"/>
                <w:szCs w:val="14"/>
              </w:rPr>
            </w:pPr>
            <w:r>
              <w:rPr>
                <w:sz w:val="14"/>
                <w:szCs w:val="14"/>
              </w:rPr>
              <w:t>---</w:t>
            </w:r>
            <w:r w:rsidR="00E478FA" w:rsidRPr="00EA2451">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p w:rsidR="00E478FA" w:rsidRPr="00EA2451" w:rsidRDefault="00E2576A" w:rsidP="00941C55">
            <w:pPr>
              <w:widowControl w:val="0"/>
              <w:autoSpaceDE w:val="0"/>
              <w:autoSpaceDN w:val="0"/>
              <w:adjustRightInd w:val="0"/>
              <w:spacing w:after="0" w:line="240" w:lineRule="auto"/>
              <w:rPr>
                <w:sz w:val="14"/>
                <w:szCs w:val="14"/>
              </w:rPr>
            </w:pPr>
            <w:r>
              <w:rPr>
                <w:sz w:val="14"/>
                <w:szCs w:val="14"/>
              </w:rPr>
              <w:t>---</w:t>
            </w:r>
            <w:r w:rsidR="00E478FA" w:rsidRPr="00EA2451">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jc w:val="right"/>
              <w:rPr>
                <w:sz w:val="14"/>
                <w:szCs w:val="14"/>
              </w:rPr>
            </w:pPr>
          </w:p>
          <w:p w:rsidR="00E478FA" w:rsidRPr="00EA2451" w:rsidRDefault="00E478FA" w:rsidP="00941C55">
            <w:pPr>
              <w:widowControl w:val="0"/>
              <w:autoSpaceDE w:val="0"/>
              <w:autoSpaceDN w:val="0"/>
              <w:adjustRightInd w:val="0"/>
              <w:spacing w:after="0" w:line="240" w:lineRule="auto"/>
              <w:jc w:val="right"/>
              <w:rPr>
                <w:sz w:val="14"/>
                <w:szCs w:val="14"/>
              </w:rPr>
            </w:pPr>
            <w:r w:rsidRPr="00EA2451">
              <w:rPr>
                <w:sz w:val="14"/>
                <w:szCs w:val="14"/>
              </w:rPr>
              <w:t xml:space="preserve">15778.11 </w:t>
            </w:r>
          </w:p>
        </w:tc>
        <w:tc>
          <w:tcPr>
            <w:tcW w:w="359" w:type="pc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jc w:val="right"/>
              <w:rPr>
                <w:sz w:val="14"/>
                <w:szCs w:val="14"/>
              </w:rPr>
            </w:pPr>
          </w:p>
          <w:p w:rsidR="00E478FA" w:rsidRPr="00EA2451" w:rsidRDefault="00E478FA" w:rsidP="00941C55">
            <w:pPr>
              <w:widowControl w:val="0"/>
              <w:autoSpaceDE w:val="0"/>
              <w:autoSpaceDN w:val="0"/>
              <w:adjustRightInd w:val="0"/>
              <w:spacing w:after="0" w:line="240" w:lineRule="auto"/>
              <w:jc w:val="right"/>
              <w:rPr>
                <w:sz w:val="14"/>
                <w:szCs w:val="14"/>
              </w:rPr>
            </w:pPr>
            <w:r w:rsidRPr="00EA2451">
              <w:rPr>
                <w:sz w:val="14"/>
                <w:szCs w:val="14"/>
              </w:rPr>
              <w:t xml:space="preserve">33058.82 </w:t>
            </w:r>
          </w:p>
        </w:tc>
        <w:tc>
          <w:tcPr>
            <w:tcW w:w="359" w:type="pc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jc w:val="right"/>
              <w:rPr>
                <w:sz w:val="14"/>
                <w:szCs w:val="14"/>
              </w:rPr>
            </w:pPr>
          </w:p>
          <w:p w:rsidR="00E478FA" w:rsidRPr="00EA2451" w:rsidRDefault="00E478FA" w:rsidP="00941C55">
            <w:pPr>
              <w:widowControl w:val="0"/>
              <w:autoSpaceDE w:val="0"/>
              <w:autoSpaceDN w:val="0"/>
              <w:adjustRightInd w:val="0"/>
              <w:spacing w:after="0" w:line="240" w:lineRule="auto"/>
              <w:jc w:val="right"/>
              <w:rPr>
                <w:sz w:val="14"/>
                <w:szCs w:val="14"/>
              </w:rPr>
            </w:pPr>
            <w:r w:rsidRPr="00EA2451">
              <w:rPr>
                <w:sz w:val="14"/>
                <w:szCs w:val="14"/>
              </w:rPr>
              <w:t xml:space="preserve">289264.68 </w:t>
            </w:r>
          </w:p>
        </w:tc>
      </w:tr>
      <w:tr w:rsidR="00E478FA" w:rsidRPr="006C5743" w:rsidTr="00941C55">
        <w:tc>
          <w:tcPr>
            <w:tcW w:w="1413" w:type="pct"/>
            <w:vMerge/>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jc w:val="right"/>
              <w:rPr>
                <w:sz w:val="14"/>
                <w:szCs w:val="14"/>
              </w:rPr>
            </w:pPr>
            <w:r w:rsidRPr="00EA2451">
              <w:rPr>
                <w:sz w:val="14"/>
                <w:szCs w:val="14"/>
              </w:rPr>
              <w:t xml:space="preserve">15778.11 </w:t>
            </w:r>
          </w:p>
        </w:tc>
        <w:tc>
          <w:tcPr>
            <w:tcW w:w="359" w:type="pc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jc w:val="right"/>
              <w:rPr>
                <w:sz w:val="14"/>
                <w:szCs w:val="14"/>
              </w:rPr>
            </w:pPr>
            <w:r w:rsidRPr="00EA2451">
              <w:rPr>
                <w:sz w:val="14"/>
                <w:szCs w:val="14"/>
              </w:rPr>
              <w:t xml:space="preserve">33058.82 </w:t>
            </w:r>
          </w:p>
        </w:tc>
        <w:tc>
          <w:tcPr>
            <w:tcW w:w="359" w:type="pct"/>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jc w:val="right"/>
              <w:rPr>
                <w:sz w:val="14"/>
                <w:szCs w:val="14"/>
              </w:rPr>
            </w:pPr>
            <w:r w:rsidRPr="00EA2451">
              <w:rPr>
                <w:sz w:val="14"/>
                <w:szCs w:val="14"/>
              </w:rPr>
              <w:t xml:space="preserve">289264.68 </w:t>
            </w:r>
          </w:p>
        </w:tc>
      </w:tr>
      <w:tr w:rsidR="00E478FA" w:rsidRPr="006C5743" w:rsidTr="00941C55">
        <w:tc>
          <w:tcPr>
            <w:tcW w:w="1413" w:type="pct"/>
            <w:vMerge/>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Pr="00EA2451" w:rsidRDefault="00E478FA" w:rsidP="00941C55">
            <w:pPr>
              <w:widowControl w:val="0"/>
              <w:autoSpaceDE w:val="0"/>
              <w:autoSpaceDN w:val="0"/>
              <w:adjustRightInd w:val="0"/>
              <w:spacing w:after="0" w:line="240" w:lineRule="auto"/>
              <w:jc w:val="center"/>
              <w:rPr>
                <w:b/>
                <w:bCs/>
                <w:sz w:val="14"/>
                <w:szCs w:val="14"/>
              </w:rPr>
            </w:pPr>
            <w:r w:rsidRPr="006C5743">
              <w:rPr>
                <w:b/>
                <w:bCs/>
                <w:sz w:val="14"/>
                <w:szCs w:val="14"/>
              </w:rPr>
              <w:t>Área</w:t>
            </w:r>
            <w:r w:rsidRPr="00EA2451">
              <w:rPr>
                <w:b/>
                <w:bCs/>
                <w:sz w:val="14"/>
                <w:szCs w:val="14"/>
              </w:rPr>
              <w:t xml:space="preserve"> Total: 15778.11 </w:t>
            </w:r>
          </w:p>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 Valor Total ($): 33058.82 </w:t>
            </w:r>
          </w:p>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 Valor Total (¢): 289264.68 </w:t>
            </w:r>
          </w:p>
        </w:tc>
      </w:tr>
    </w:tbl>
    <w:p w:rsidR="00E478FA" w:rsidRPr="00EA2451" w:rsidRDefault="00E478FA" w:rsidP="00E478FA">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60"/>
        <w:gridCol w:w="2487"/>
        <w:gridCol w:w="1744"/>
        <w:gridCol w:w="661"/>
        <w:gridCol w:w="754"/>
      </w:tblGrid>
      <w:tr w:rsidR="00E478FA" w:rsidRPr="006C5743"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right"/>
              <w:rPr>
                <w:b/>
                <w:bCs/>
                <w:sz w:val="14"/>
                <w:szCs w:val="14"/>
              </w:rPr>
            </w:pPr>
            <w:r w:rsidRPr="00EA2451">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right"/>
              <w:rPr>
                <w:b/>
                <w:bCs/>
                <w:sz w:val="14"/>
                <w:szCs w:val="14"/>
              </w:rPr>
            </w:pPr>
            <w:r w:rsidRPr="00EA2451">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right"/>
              <w:rPr>
                <w:b/>
                <w:bCs/>
                <w:sz w:val="14"/>
                <w:szCs w:val="14"/>
              </w:rPr>
            </w:pPr>
            <w:r w:rsidRPr="00EA2451">
              <w:rPr>
                <w:b/>
                <w:bCs/>
                <w:sz w:val="14"/>
                <w:szCs w:val="14"/>
              </w:rPr>
              <w:t xml:space="preserve">0 </w:t>
            </w:r>
          </w:p>
        </w:tc>
      </w:tr>
      <w:tr w:rsidR="00E478FA" w:rsidRPr="006C5743"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center"/>
              <w:rPr>
                <w:b/>
                <w:bCs/>
                <w:sz w:val="14"/>
                <w:szCs w:val="14"/>
              </w:rPr>
            </w:pPr>
            <w:r w:rsidRPr="00EA2451">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right"/>
              <w:rPr>
                <w:b/>
                <w:bCs/>
                <w:sz w:val="14"/>
                <w:szCs w:val="14"/>
              </w:rPr>
            </w:pPr>
            <w:r w:rsidRPr="00EA2451">
              <w:rPr>
                <w:b/>
                <w:bCs/>
                <w:sz w:val="14"/>
                <w:szCs w:val="14"/>
              </w:rPr>
              <w:t xml:space="preserve">15778.11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right"/>
              <w:rPr>
                <w:b/>
                <w:bCs/>
                <w:sz w:val="14"/>
                <w:szCs w:val="14"/>
              </w:rPr>
            </w:pPr>
            <w:r w:rsidRPr="00EA2451">
              <w:rPr>
                <w:b/>
                <w:bCs/>
                <w:sz w:val="14"/>
                <w:szCs w:val="14"/>
              </w:rPr>
              <w:t xml:space="preserve">33058.82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EA2451" w:rsidRDefault="00E478FA" w:rsidP="00941C55">
            <w:pPr>
              <w:widowControl w:val="0"/>
              <w:autoSpaceDE w:val="0"/>
              <w:autoSpaceDN w:val="0"/>
              <w:adjustRightInd w:val="0"/>
              <w:spacing w:after="0" w:line="240" w:lineRule="auto"/>
              <w:jc w:val="right"/>
              <w:rPr>
                <w:b/>
                <w:bCs/>
                <w:sz w:val="14"/>
                <w:szCs w:val="14"/>
              </w:rPr>
            </w:pPr>
            <w:r w:rsidRPr="00EA2451">
              <w:rPr>
                <w:b/>
                <w:bCs/>
                <w:sz w:val="14"/>
                <w:szCs w:val="14"/>
              </w:rPr>
              <w:t xml:space="preserve">289264.68 </w:t>
            </w:r>
          </w:p>
        </w:tc>
      </w:tr>
    </w:tbl>
    <w:p w:rsidR="00E2576A" w:rsidRDefault="00E2576A" w:rsidP="00E478FA">
      <w:pPr>
        <w:spacing w:after="0" w:line="240" w:lineRule="auto"/>
        <w:jc w:val="both"/>
        <w:rPr>
          <w:b/>
          <w:bCs/>
          <w:color w:val="000000"/>
          <w:u w:val="single"/>
          <w:lang w:val="es-ES" w:eastAsia="es-ES"/>
        </w:rPr>
      </w:pPr>
    </w:p>
    <w:p w:rsidR="00E478FA" w:rsidRPr="00EC7F12" w:rsidRDefault="00E478FA" w:rsidP="00E478FA">
      <w:pPr>
        <w:spacing w:after="0" w:line="240" w:lineRule="auto"/>
        <w:jc w:val="both"/>
        <w:rPr>
          <w:b/>
          <w:color w:val="000000"/>
          <w:lang w:eastAsia="es-ES"/>
        </w:rPr>
      </w:pPr>
      <w:r w:rsidRPr="00EA2451">
        <w:rPr>
          <w:b/>
          <w:bCs/>
          <w:color w:val="000000"/>
          <w:u w:val="single"/>
          <w:lang w:val="es-ES" w:eastAsia="es-ES"/>
        </w:rPr>
        <w:t>SEXTO:</w:t>
      </w:r>
      <w:r>
        <w:rPr>
          <w:b/>
          <w:bCs/>
          <w:color w:val="000000"/>
          <w:lang w:val="es-ES" w:eastAsia="es-ES"/>
        </w:rPr>
        <w:t xml:space="preserve"> </w:t>
      </w:r>
      <w:r w:rsidRPr="00442179">
        <w:t>Aceptar la cantidad de</w:t>
      </w:r>
      <w:r>
        <w:rPr>
          <w:rFonts w:cstheme="minorHAnsi"/>
        </w:rPr>
        <w:t xml:space="preserve"> </w:t>
      </w:r>
      <w:r w:rsidRPr="007B67F2">
        <w:rPr>
          <w:rFonts w:cstheme="minorHAnsi"/>
          <w:b/>
        </w:rPr>
        <w:t>TREINTA Y TRES MIL CINCUENTA Y OCHO 82/100 DOLARES DE LOS ESTADOS UNIDOS DE AMERICA ($33,058.82),</w:t>
      </w:r>
      <w:r w:rsidRPr="00442179">
        <w:rPr>
          <w:rFonts w:cstheme="minorHAnsi"/>
        </w:rPr>
        <w:t xml:space="preserve"> por la venta </w:t>
      </w:r>
      <w:r>
        <w:rPr>
          <w:rFonts w:cstheme="minorHAnsi"/>
        </w:rPr>
        <w:t xml:space="preserve">de la </w:t>
      </w:r>
      <w:r>
        <w:rPr>
          <w:rFonts w:cstheme="minorHAnsi"/>
          <w:b/>
        </w:rPr>
        <w:t xml:space="preserve">PARCELA </w:t>
      </w:r>
      <w:r w:rsidR="00E2576A">
        <w:rPr>
          <w:rFonts w:cstheme="minorHAnsi"/>
          <w:b/>
        </w:rPr>
        <w:t>---</w:t>
      </w:r>
      <w:r>
        <w:rPr>
          <w:rFonts w:cstheme="minorHAnsi"/>
          <w:b/>
        </w:rPr>
        <w:t>/</w:t>
      </w:r>
      <w:r w:rsidR="00E2576A">
        <w:rPr>
          <w:rFonts w:cstheme="minorHAnsi"/>
          <w:b/>
        </w:rPr>
        <w:t>---</w:t>
      </w:r>
      <w:r w:rsidRPr="00442179">
        <w:rPr>
          <w:rFonts w:cstheme="minorHAnsi"/>
        </w:rPr>
        <w:t xml:space="preserve"> antes relacionada</w:t>
      </w:r>
      <w:r>
        <w:rPr>
          <w:rFonts w:cstheme="minorHAnsi"/>
        </w:rPr>
        <w:t>.</w:t>
      </w:r>
      <w:r w:rsidRPr="00442179">
        <w:rPr>
          <w:rFonts w:cstheme="minorHAnsi"/>
        </w:rPr>
        <w:t xml:space="preserve"> </w:t>
      </w:r>
      <w:r w:rsidRPr="00EA2451">
        <w:rPr>
          <w:b/>
          <w:u w:val="single"/>
        </w:rPr>
        <w:t>SEPTIMO</w:t>
      </w:r>
      <w:r w:rsidRPr="0097136D">
        <w:rPr>
          <w:b/>
          <w:bCs/>
          <w:u w:val="single"/>
        </w:rPr>
        <w:t>:</w:t>
      </w:r>
      <w:r w:rsidRPr="00442179">
        <w:rPr>
          <w:b/>
          <w:bCs/>
        </w:rPr>
        <w:t xml:space="preserve"> </w:t>
      </w:r>
      <w:r w:rsidRPr="00442179">
        <w:t>Instruir a la Gerencia Legal para que supervise el otorgamiento del instrumento público de compraventa y verifique el tr</w:t>
      </w:r>
      <w:r>
        <w:t>ámite de inscripción pertinente.</w:t>
      </w:r>
      <w:r w:rsidRPr="00442179">
        <w:t xml:space="preserve"> </w:t>
      </w:r>
      <w:r w:rsidRPr="00EA2451">
        <w:rPr>
          <w:b/>
          <w:bCs/>
          <w:u w:val="single"/>
        </w:rPr>
        <w:t>OCTAVO:</w:t>
      </w:r>
      <w:r w:rsidRPr="00442179">
        <w:t xml:space="preserve"> Comunicar a la Unidad Financiera Institucional que el valor nominal del inmueble </w:t>
      </w:r>
      <w:r>
        <w:t>a venderse</w:t>
      </w:r>
      <w:r w:rsidRPr="00442179">
        <w:t xml:space="preserve"> es de</w:t>
      </w:r>
      <w:r>
        <w:t xml:space="preserve"> </w:t>
      </w:r>
      <w:r w:rsidRPr="007B67F2">
        <w:rPr>
          <w:rFonts w:cstheme="minorHAnsi"/>
          <w:b/>
        </w:rPr>
        <w:t>TREINTA Y TRES MIL CINCUENTA Y OCHO 82/100 DOLARES DE LOS ESTADOS UNIDOS DE AMERICA ($33,058.82),</w:t>
      </w:r>
      <w:r w:rsidRPr="00442179">
        <w:rPr>
          <w:rFonts w:cstheme="minorHAnsi"/>
        </w:rPr>
        <w:t xml:space="preserve"> </w:t>
      </w:r>
      <w:r w:rsidRPr="00442179">
        <w:t xml:space="preserve"> cantidad que tendrá que</w:t>
      </w:r>
      <w:r>
        <w:t xml:space="preserve"> percibirse e</w:t>
      </w:r>
      <w:r w:rsidRPr="00442179">
        <w:t xml:space="preserve"> incluirse conforme al desca</w:t>
      </w:r>
      <w:r>
        <w:t xml:space="preserve">rgo contable que debe aplicarse. </w:t>
      </w:r>
      <w:r w:rsidRPr="00EA2451">
        <w:rPr>
          <w:b/>
          <w:u w:val="single"/>
        </w:rPr>
        <w:t>NOVENO:</w:t>
      </w:r>
      <w:r w:rsidRPr="00442179">
        <w:rPr>
          <w:b/>
        </w:rPr>
        <w:t xml:space="preserve"> </w:t>
      </w:r>
      <w:r w:rsidRPr="00442179">
        <w:t xml:space="preserve">Facultar al </w:t>
      </w:r>
      <w:r>
        <w:t xml:space="preserve">señor </w:t>
      </w:r>
      <w:r w:rsidRPr="00EC7F12">
        <w:t>Presidente para que por sí</w:t>
      </w:r>
      <w:r>
        <w:t>,</w:t>
      </w:r>
      <w:r w:rsidRPr="00EC7F12">
        <w:t xml:space="preserve"> o por medio de Apoderado Especial, comparezca al otorgamiento d</w:t>
      </w:r>
      <w:r>
        <w:t>e la correspondiente escritura. Este Acuerdo, queda aprobado y ratificado.</w:t>
      </w:r>
      <w:r w:rsidRPr="00EC7F12">
        <w:t xml:space="preserve"> </w:t>
      </w:r>
      <w:r w:rsidRPr="00EA2451">
        <w:rPr>
          <w:bCs/>
          <w:lang w:eastAsia="es-ES"/>
        </w:rPr>
        <w:t>NOTIFIQUESE.</w:t>
      </w:r>
      <w:r>
        <w:rPr>
          <w:bCs/>
          <w:lang w:eastAsia="es-ES"/>
        </w:rPr>
        <w:t>””””””</w:t>
      </w:r>
    </w:p>
    <w:p w:rsidR="00E478FA" w:rsidRDefault="00E478FA" w:rsidP="00E478FA">
      <w:pPr>
        <w:pStyle w:val="Ttulo1"/>
        <w:numPr>
          <w:ilvl w:val="0"/>
          <w:numId w:val="0"/>
        </w:numPr>
        <w:spacing w:before="0" w:after="0"/>
        <w:contextualSpacing/>
        <w:jc w:val="both"/>
        <w:rPr>
          <w:rFonts w:ascii="Museo Sans 300" w:eastAsiaTheme="minorHAnsi" w:hAnsi="Museo Sans 300" w:cs="Times New Roman"/>
          <w:b w:val="0"/>
          <w:kern w:val="0"/>
          <w:sz w:val="24"/>
          <w:szCs w:val="24"/>
        </w:rPr>
      </w:pPr>
    </w:p>
    <w:p w:rsidR="00E2576A" w:rsidRPr="00E2576A" w:rsidRDefault="00E2576A" w:rsidP="00E2576A">
      <w:pPr>
        <w:rPr>
          <w:lang w:val="es-ES_tradnl"/>
        </w:rPr>
      </w:pPr>
    </w:p>
    <w:p w:rsidR="00E478FA" w:rsidRPr="00EA2451" w:rsidRDefault="00E478FA" w:rsidP="00E478FA">
      <w:pPr>
        <w:pStyle w:val="Ttulo1"/>
        <w:numPr>
          <w:ilvl w:val="0"/>
          <w:numId w:val="0"/>
        </w:numPr>
        <w:spacing w:before="0" w:after="0"/>
        <w:contextualSpacing/>
        <w:jc w:val="both"/>
        <w:rPr>
          <w:rFonts w:ascii="Museo Sans 300" w:hAnsi="Museo Sans 300" w:cs="Calibri"/>
          <w:color w:val="222222"/>
          <w:sz w:val="24"/>
          <w:szCs w:val="24"/>
        </w:rPr>
      </w:pPr>
      <w:r w:rsidRPr="00EA2451">
        <w:rPr>
          <w:rFonts w:ascii="Museo Sans 300" w:eastAsia="Times New Roman" w:hAnsi="Museo Sans 300" w:cs="Times New Roman"/>
          <w:b w:val="0"/>
          <w:sz w:val="24"/>
          <w:szCs w:val="24"/>
          <w:lang w:eastAsia="es-ES" w:bidi="he-IL"/>
        </w:rPr>
        <w:t xml:space="preserve">“”””V) El señor Presidente somete a consideración de Junta Directiva, dictamen jurídico 20, </w:t>
      </w:r>
      <w:r w:rsidRPr="00EA2451">
        <w:rPr>
          <w:rFonts w:ascii="Museo Sans 300" w:hAnsi="Museo Sans 300"/>
          <w:b w:val="0"/>
          <w:sz w:val="24"/>
          <w:szCs w:val="24"/>
        </w:rPr>
        <w:t xml:space="preserve">en atención a nota de fecha 31 de enero de 2023, suscrita por la  </w:t>
      </w:r>
      <w:r w:rsidRPr="00EA2451">
        <w:rPr>
          <w:rFonts w:ascii="Museo Sans 300" w:hAnsi="Museo Sans 300"/>
          <w:b w:val="0"/>
          <w:sz w:val="24"/>
          <w:szCs w:val="24"/>
          <w:lang w:bidi="he-IL"/>
        </w:rPr>
        <w:t xml:space="preserve">Presidenta de la Dirección Nacional de Obras Municipales, </w:t>
      </w:r>
      <w:r w:rsidRPr="00EA2451">
        <w:rPr>
          <w:rFonts w:ascii="Museo Sans 300" w:hAnsi="Museo Sans 300" w:cs="Tahoma"/>
          <w:b w:val="0"/>
          <w:color w:val="222222"/>
          <w:sz w:val="24"/>
          <w:szCs w:val="24"/>
          <w:shd w:val="clear" w:color="auto" w:fill="FFFFFF"/>
        </w:rPr>
        <w:t xml:space="preserve"> licenciada Claudia Juana </w:t>
      </w:r>
      <w:r w:rsidRPr="00EA2451">
        <w:rPr>
          <w:rFonts w:ascii="Museo Sans 300" w:hAnsi="Museo Sans 300" w:cs="Tahoma"/>
          <w:b w:val="0"/>
          <w:color w:val="222222"/>
          <w:sz w:val="24"/>
          <w:szCs w:val="24"/>
          <w:shd w:val="clear" w:color="auto" w:fill="FFFFFF"/>
        </w:rPr>
        <w:lastRenderedPageBreak/>
        <w:t>Rodríguez de Guevara </w:t>
      </w:r>
      <w:r w:rsidRPr="00EA2451">
        <w:rPr>
          <w:rFonts w:ascii="Museo Sans 300" w:hAnsi="Museo Sans 300"/>
          <w:b w:val="0"/>
          <w:sz w:val="24"/>
          <w:szCs w:val="24"/>
          <w:lang w:bidi="he-IL"/>
        </w:rPr>
        <w:t xml:space="preserve"> y recibida en este Instituto bajo la referencia GLI-07-2484-22, mediante la cual </w:t>
      </w:r>
      <w:r w:rsidRPr="00EA2451">
        <w:rPr>
          <w:rFonts w:ascii="Museo Sans 300" w:hAnsi="Museo Sans 300" w:cs="Calibri"/>
          <w:color w:val="222222"/>
          <w:sz w:val="24"/>
          <w:szCs w:val="24"/>
        </w:rPr>
        <w:t>solicita la colaboración de parte de este Instituto consistente en el PRÉSTAMO DE 10 NIVELES ELECTRONICOS, MARCA SITE PRO, 10 TRIPODES, MARCA SITE PRO, 5 RECEPTORES DE DOBLE FRECUENCIA PARA GPS, MARCA STONEX Y 5 C</w:t>
      </w:r>
      <w:r w:rsidRPr="00153BAB">
        <w:rPr>
          <w:rFonts w:ascii="Museo Sans 300" w:hAnsi="Museo Sans 300" w:cs="Calibri"/>
          <w:color w:val="222222"/>
          <w:sz w:val="24"/>
          <w:szCs w:val="24"/>
        </w:rPr>
        <w:t>OLECTORAS DE DATOS, MARCA STONE,</w:t>
      </w:r>
      <w:r w:rsidRPr="00EA2451">
        <w:rPr>
          <w:rFonts w:ascii="Museo Sans 300" w:hAnsi="Museo Sans 300" w:cs="Calibri"/>
          <w:color w:val="222222"/>
          <w:sz w:val="24"/>
          <w:szCs w:val="24"/>
        </w:rPr>
        <w:t xml:space="preserve"> debido a que el equipo es necesario para utilizarlo en la ejecución del Programa “Escuela de Especialización para la construcción DOM”. </w:t>
      </w:r>
      <w:r w:rsidRPr="00EA2451">
        <w:rPr>
          <w:rFonts w:ascii="Museo Sans 300" w:hAnsi="Museo Sans 300"/>
          <w:b w:val="0"/>
          <w:sz w:val="24"/>
          <w:szCs w:val="24"/>
        </w:rPr>
        <w:t>Al respecto la Gerencia Legal hace</w:t>
      </w:r>
      <w:r w:rsidRPr="00EA2451">
        <w:rPr>
          <w:rFonts w:ascii="Museo Sans 300" w:hAnsi="Museo Sans 300"/>
          <w:b w:val="0"/>
          <w:spacing w:val="9"/>
          <w:sz w:val="24"/>
          <w:szCs w:val="24"/>
        </w:rPr>
        <w:t xml:space="preserve"> </w:t>
      </w:r>
      <w:r w:rsidRPr="00EA2451">
        <w:rPr>
          <w:rFonts w:ascii="Museo Sans 300" w:hAnsi="Museo Sans 300"/>
          <w:b w:val="0"/>
          <w:sz w:val="24"/>
          <w:szCs w:val="24"/>
        </w:rPr>
        <w:t>las siguientes consideraciones:</w:t>
      </w:r>
    </w:p>
    <w:p w:rsidR="00E478FA" w:rsidRPr="00153BAB" w:rsidRDefault="00E478FA" w:rsidP="00E478FA">
      <w:pPr>
        <w:pStyle w:val="Estilo"/>
        <w:tabs>
          <w:tab w:val="left" w:pos="9180"/>
        </w:tabs>
        <w:ind w:left="2127" w:right="-109"/>
        <w:contextualSpacing/>
        <w:jc w:val="both"/>
        <w:rPr>
          <w:rFonts w:ascii="Museo Sans 300" w:hAnsi="Museo Sans 300"/>
          <w:b/>
          <w:lang w:bidi="he-IL"/>
        </w:rPr>
      </w:pPr>
    </w:p>
    <w:p w:rsidR="00E478FA" w:rsidRPr="00153BAB" w:rsidRDefault="00E478FA" w:rsidP="00E478FA">
      <w:pPr>
        <w:pStyle w:val="Prrafodelista"/>
        <w:numPr>
          <w:ilvl w:val="0"/>
          <w:numId w:val="2"/>
        </w:numPr>
        <w:spacing w:after="0" w:line="240" w:lineRule="auto"/>
        <w:ind w:left="1134" w:hanging="708"/>
        <w:jc w:val="both"/>
      </w:pPr>
      <w:r w:rsidRPr="00153BAB">
        <w:t>Que el Art. 86 de la Constitución de la República, dispone que las atribuciones de los órganos  del Gobierno son indelegables, pero estos colaboraran entre sí en el ejercicio de sus funciones  públicas, en cuyo sentido, los distintos órganos  e instituciones del Estado pueden colaborar o coordinarse entre sí para lograr un determinado objetivo.</w:t>
      </w:r>
    </w:p>
    <w:p w:rsidR="00E478FA" w:rsidRPr="00153BAB" w:rsidRDefault="00E478FA" w:rsidP="00E478FA">
      <w:pPr>
        <w:pStyle w:val="Prrafodelista"/>
        <w:spacing w:after="0" w:line="240" w:lineRule="auto"/>
        <w:ind w:left="1134" w:hanging="708"/>
      </w:pPr>
    </w:p>
    <w:p w:rsidR="00E478FA" w:rsidRPr="00153BAB" w:rsidRDefault="00E478FA" w:rsidP="00E478FA">
      <w:pPr>
        <w:pStyle w:val="Estilo"/>
        <w:numPr>
          <w:ilvl w:val="0"/>
          <w:numId w:val="2"/>
        </w:numPr>
        <w:tabs>
          <w:tab w:val="left" w:pos="9180"/>
        </w:tabs>
        <w:ind w:left="1134" w:right="-109" w:hanging="708"/>
        <w:contextualSpacing/>
        <w:jc w:val="both"/>
        <w:rPr>
          <w:rFonts w:ascii="Museo Sans 300" w:hAnsi="Museo Sans 300"/>
          <w:b/>
          <w:lang w:bidi="he-IL"/>
        </w:rPr>
      </w:pPr>
      <w:r w:rsidRPr="00153BAB">
        <w:rPr>
          <w:rFonts w:ascii="Museo Sans 300" w:hAnsi="Museo Sans 300"/>
          <w:lang w:val="es-MX"/>
        </w:rPr>
        <w:t>De igual manera el artículo 58 del Reglamento Interno del Órgano Ejecutivo establece que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los Ministerios y las Instituciones Oficiales Autónomas, unirán esfuerzos y recursos físicos y financieros.</w:t>
      </w:r>
    </w:p>
    <w:p w:rsidR="00E478FA" w:rsidRPr="00153BAB" w:rsidRDefault="00E478FA" w:rsidP="00E478FA">
      <w:pPr>
        <w:pStyle w:val="Prrafodelista"/>
        <w:spacing w:after="0" w:line="240" w:lineRule="auto"/>
        <w:ind w:left="1134" w:hanging="708"/>
        <w:rPr>
          <w:lang w:bidi="he-IL"/>
        </w:rPr>
      </w:pPr>
    </w:p>
    <w:p w:rsidR="00E478FA" w:rsidRPr="00153BAB" w:rsidRDefault="00E478FA" w:rsidP="00E478FA">
      <w:pPr>
        <w:pStyle w:val="Estilo"/>
        <w:numPr>
          <w:ilvl w:val="0"/>
          <w:numId w:val="2"/>
        </w:numPr>
        <w:tabs>
          <w:tab w:val="left" w:pos="9180"/>
        </w:tabs>
        <w:ind w:left="1134" w:right="-109" w:hanging="708"/>
        <w:contextualSpacing/>
        <w:jc w:val="both"/>
        <w:rPr>
          <w:rFonts w:ascii="Museo Sans 300" w:hAnsi="Museo Sans 300"/>
          <w:b/>
          <w:lang w:bidi="he-IL"/>
        </w:rPr>
      </w:pPr>
      <w:r w:rsidRPr="00153BAB">
        <w:rPr>
          <w:rFonts w:ascii="Museo Sans 300" w:hAnsi="Museo Sans 300"/>
          <w:lang w:bidi="he-IL"/>
        </w:rPr>
        <w:t xml:space="preserve">Que dentro de las atribuciones del Presidente del Instituto Salvadoreño de Transformación Agraria (ISTA) comprendidas en su Ley de Creación, se encuentra la de mantener en representación del ISTA las relaciones y coordinación con otras entidades del sector público o privado de acuerdo con las normas legales pertinentes.   </w:t>
      </w:r>
    </w:p>
    <w:p w:rsidR="00E478FA" w:rsidRPr="00153BAB" w:rsidRDefault="00E478FA" w:rsidP="00E478FA">
      <w:pPr>
        <w:pStyle w:val="Prrafodelista"/>
        <w:spacing w:after="0" w:line="240" w:lineRule="auto"/>
        <w:ind w:left="1134" w:hanging="708"/>
        <w:rPr>
          <w:b/>
          <w:lang w:bidi="he-IL"/>
        </w:rPr>
      </w:pPr>
    </w:p>
    <w:p w:rsidR="00E478FA" w:rsidRPr="00153BAB" w:rsidRDefault="00E478FA" w:rsidP="00E478FA">
      <w:pPr>
        <w:pStyle w:val="Estilo"/>
        <w:numPr>
          <w:ilvl w:val="0"/>
          <w:numId w:val="2"/>
        </w:numPr>
        <w:tabs>
          <w:tab w:val="left" w:pos="9180"/>
        </w:tabs>
        <w:ind w:left="1134" w:right="-109" w:hanging="708"/>
        <w:contextualSpacing/>
        <w:jc w:val="both"/>
        <w:rPr>
          <w:rFonts w:ascii="Museo Sans 300" w:hAnsi="Museo Sans 300"/>
          <w:lang w:bidi="he-IL"/>
        </w:rPr>
      </w:pPr>
      <w:r w:rsidRPr="00153BAB">
        <w:rPr>
          <w:rFonts w:ascii="Museo Sans 300" w:hAnsi="Museo Sans 300"/>
          <w:lang w:bidi="he-IL"/>
        </w:rPr>
        <w:t>Que la Dirección Nacional de Obras Municipales tiene por objeto constituirse en la autoridad del Estado, responsable de calificar, aprobar, contratar, y ejecutar los proyectos de inversión, financiados con recursos provenientes de los fondos asignados en su presupuesto y con otras fuentes de financiamiento.</w:t>
      </w:r>
    </w:p>
    <w:p w:rsidR="00E478FA" w:rsidRPr="00153BAB" w:rsidRDefault="00E478FA" w:rsidP="00E2576A">
      <w:pPr>
        <w:spacing w:after="0" w:line="240" w:lineRule="auto"/>
        <w:rPr>
          <w:lang w:bidi="he-IL"/>
        </w:rPr>
      </w:pPr>
    </w:p>
    <w:p w:rsidR="00E478FA" w:rsidRPr="00153BAB" w:rsidRDefault="00E478FA" w:rsidP="00E478FA">
      <w:pPr>
        <w:pStyle w:val="Estilo"/>
        <w:numPr>
          <w:ilvl w:val="0"/>
          <w:numId w:val="2"/>
        </w:numPr>
        <w:tabs>
          <w:tab w:val="left" w:pos="9180"/>
        </w:tabs>
        <w:ind w:left="1134" w:right="-109" w:hanging="708"/>
        <w:contextualSpacing/>
        <w:jc w:val="both"/>
        <w:rPr>
          <w:rFonts w:ascii="Museo Sans 300" w:hAnsi="Museo Sans 300"/>
          <w:i/>
          <w:lang w:bidi="he-IL"/>
        </w:rPr>
      </w:pPr>
      <w:r w:rsidRPr="00153BAB">
        <w:rPr>
          <w:rFonts w:ascii="Museo Sans 300" w:hAnsi="Museo Sans 300"/>
          <w:lang w:bidi="he-IL"/>
        </w:rPr>
        <w:t xml:space="preserve">De acuerdo a lo establecido en el artículo 26 de la Ley de Creación de la DOM, </w:t>
      </w:r>
      <w:r w:rsidRPr="00153BAB">
        <w:rPr>
          <w:rFonts w:ascii="Museo Sans 300" w:hAnsi="Museo Sans 300"/>
          <w:b/>
          <w:i/>
          <w:lang w:bidi="he-IL"/>
        </w:rPr>
        <w:t>“Todas las</w:t>
      </w:r>
      <w:r w:rsidRPr="00153BAB">
        <w:rPr>
          <w:rFonts w:ascii="Museo Sans 300" w:hAnsi="Museo Sans 300"/>
          <w:i/>
          <w:lang w:bidi="he-IL"/>
        </w:rPr>
        <w:t xml:space="preserve"> entidades públicas o privadas, están obligadas a brindar colaboración prioritaria  y especial, en los requerimientos que formule la Dirección Nacional, en ese sentido, las peticiones que formule la citada Dirección, deberán de ser atendidas con la celeridad, prontitud y prioridad del caso, a fin de garantizar el cumplimiento efectivo y oportuno en la ejecución de las obras que esté ejecutando”.</w:t>
      </w:r>
    </w:p>
    <w:p w:rsidR="00E478FA" w:rsidRPr="00153BAB" w:rsidRDefault="00E478FA" w:rsidP="00E478FA">
      <w:pPr>
        <w:pStyle w:val="Prrafodelista"/>
        <w:spacing w:after="0" w:line="240" w:lineRule="auto"/>
        <w:ind w:left="1134" w:hanging="708"/>
        <w:rPr>
          <w:i/>
          <w:lang w:bidi="he-IL"/>
        </w:rPr>
      </w:pPr>
    </w:p>
    <w:p w:rsidR="00E478FA" w:rsidRPr="00153BAB" w:rsidRDefault="00E478FA" w:rsidP="00E478FA">
      <w:pPr>
        <w:pStyle w:val="Estilo"/>
        <w:numPr>
          <w:ilvl w:val="0"/>
          <w:numId w:val="2"/>
        </w:numPr>
        <w:tabs>
          <w:tab w:val="left" w:pos="9180"/>
        </w:tabs>
        <w:ind w:left="1134" w:right="-109" w:hanging="708"/>
        <w:contextualSpacing/>
        <w:jc w:val="both"/>
        <w:rPr>
          <w:rFonts w:ascii="Museo Sans 300" w:hAnsi="Museo Sans 300"/>
          <w:i/>
          <w:lang w:bidi="he-IL"/>
        </w:rPr>
      </w:pPr>
      <w:r w:rsidRPr="00153BAB">
        <w:rPr>
          <w:rFonts w:ascii="Museo Sans 300" w:hAnsi="Museo Sans 300"/>
          <w:lang w:bidi="he-IL"/>
        </w:rPr>
        <w:t>En ese sentido, mediante nota</w:t>
      </w:r>
      <w:r w:rsidRPr="00153BAB">
        <w:rPr>
          <w:rFonts w:ascii="Museo Sans 300" w:hAnsi="Museo Sans 300"/>
        </w:rPr>
        <w:t xml:space="preserve"> de fecha 31 de enero de 2023, suscrita por la  </w:t>
      </w:r>
      <w:r w:rsidRPr="00153BAB">
        <w:rPr>
          <w:rFonts w:ascii="Museo Sans 300" w:hAnsi="Museo Sans 300"/>
          <w:lang w:bidi="he-IL"/>
        </w:rPr>
        <w:t xml:space="preserve">Presidenta de la Dirección Nacional de Obras Municipales, </w:t>
      </w:r>
      <w:r w:rsidRPr="00153BAB">
        <w:rPr>
          <w:rFonts w:ascii="Museo Sans 300" w:hAnsi="Museo Sans 300" w:cs="Tahoma"/>
          <w:color w:val="222222"/>
          <w:shd w:val="clear" w:color="auto" w:fill="FFFFFF"/>
        </w:rPr>
        <w:t> licenciada Claudia Juana Rodríguez de Guevara </w:t>
      </w:r>
      <w:r w:rsidRPr="00153BAB">
        <w:rPr>
          <w:rFonts w:ascii="Museo Sans 300" w:hAnsi="Museo Sans 300"/>
          <w:lang w:bidi="he-IL"/>
        </w:rPr>
        <w:t xml:space="preserve"> y recibida en este Instituto bajo la referencia GLI-07-2484-22, se </w:t>
      </w:r>
      <w:r w:rsidRPr="00153BAB">
        <w:rPr>
          <w:rFonts w:ascii="Museo Sans 300" w:hAnsi="Museo Sans 300" w:cs="Calibri"/>
          <w:color w:val="222222"/>
        </w:rPr>
        <w:t>solicita la colaboración de parte de este Instituto consistente en el </w:t>
      </w:r>
      <w:r w:rsidRPr="00153BAB">
        <w:rPr>
          <w:rFonts w:ascii="Museo Sans 300" w:hAnsi="Museo Sans 300" w:cs="Calibri"/>
          <w:b/>
          <w:bCs/>
          <w:color w:val="222222"/>
        </w:rPr>
        <w:t>PRÉSTAMO DE 10 NIVELES ELECTRONICOS, MARCA SITE PRO, 10 TRIPODES, MARCA SITE PRO, 5 RECEPTORES DE DOBLE FRECUENCIA PARA GPS, MARCA STONEX Y 5 COLECTORAS DE DATOS, MARCA STONE</w:t>
      </w:r>
      <w:r w:rsidRPr="00153BAB">
        <w:rPr>
          <w:rFonts w:ascii="Museo Sans 300" w:hAnsi="Museo Sans 300" w:cs="Calibri"/>
          <w:bCs/>
          <w:color w:val="222222"/>
        </w:rPr>
        <w:t>; debido a que el equipo es necesario para utilizarlo en la ejecución del Programa</w:t>
      </w:r>
      <w:r w:rsidRPr="00153BAB">
        <w:rPr>
          <w:rFonts w:ascii="Museo Sans 300" w:hAnsi="Museo Sans 300" w:cs="Calibri"/>
          <w:b/>
          <w:bCs/>
          <w:color w:val="222222"/>
        </w:rPr>
        <w:t xml:space="preserve"> “Escuela de Especialización para la construcción DOM, </w:t>
      </w:r>
      <w:r w:rsidRPr="00153BAB">
        <w:rPr>
          <w:rFonts w:ascii="Museo Sans 300" w:hAnsi="Museo Sans 300" w:cs="Calibri"/>
          <w:bCs/>
          <w:color w:val="222222"/>
        </w:rPr>
        <w:t>la cual ha dado inicio en los municipios del país para brindar conocimiento a los salvadoreños en el área de construcción y con ello sumarse a los proyectos de desarrollo de la DOM.</w:t>
      </w:r>
    </w:p>
    <w:p w:rsidR="00E478FA" w:rsidRPr="00153BAB" w:rsidRDefault="00E478FA" w:rsidP="00E478FA">
      <w:pPr>
        <w:pStyle w:val="Prrafodelista"/>
        <w:spacing w:after="0" w:line="240" w:lineRule="auto"/>
        <w:ind w:left="1134" w:hanging="708"/>
        <w:rPr>
          <w:i/>
          <w:lang w:bidi="he-IL"/>
        </w:rPr>
      </w:pPr>
    </w:p>
    <w:p w:rsidR="00E478FA" w:rsidRPr="00153BAB" w:rsidRDefault="00E478FA" w:rsidP="00E478FA">
      <w:pPr>
        <w:pStyle w:val="Estilo"/>
        <w:tabs>
          <w:tab w:val="left" w:pos="9180"/>
        </w:tabs>
        <w:ind w:left="1134" w:right="-109"/>
        <w:contextualSpacing/>
        <w:jc w:val="both"/>
        <w:rPr>
          <w:rFonts w:ascii="Museo Sans 300" w:hAnsi="Museo Sans 300"/>
          <w:lang w:bidi="he-IL"/>
        </w:rPr>
      </w:pPr>
      <w:r w:rsidRPr="00153BAB">
        <w:rPr>
          <w:rFonts w:ascii="Museo Sans 300" w:hAnsi="Museo Sans 300"/>
          <w:lang w:bidi="he-IL"/>
        </w:rPr>
        <w:t>Así mismo, señala que las escuelas iniciaron sus actividades el día 2 de enero, por lo que contar con los equipos de manera pronta será de gran beneficio para tan importante programa.</w:t>
      </w:r>
    </w:p>
    <w:p w:rsidR="00E478FA" w:rsidRPr="00153BAB" w:rsidRDefault="00E478FA" w:rsidP="00E478FA">
      <w:pPr>
        <w:pStyle w:val="Prrafodelista"/>
        <w:spacing w:after="0" w:line="240" w:lineRule="auto"/>
        <w:ind w:left="1134" w:hanging="708"/>
        <w:rPr>
          <w:i/>
          <w:lang w:bidi="he-IL"/>
        </w:rPr>
      </w:pPr>
    </w:p>
    <w:p w:rsidR="00E478FA" w:rsidRPr="00153BAB" w:rsidRDefault="00E478FA" w:rsidP="00E478FA">
      <w:pPr>
        <w:pStyle w:val="Estilo"/>
        <w:numPr>
          <w:ilvl w:val="0"/>
          <w:numId w:val="2"/>
        </w:numPr>
        <w:tabs>
          <w:tab w:val="left" w:pos="9180"/>
        </w:tabs>
        <w:ind w:left="1134" w:right="-109" w:hanging="708"/>
        <w:contextualSpacing/>
        <w:jc w:val="both"/>
        <w:rPr>
          <w:rFonts w:ascii="Museo Sans 300" w:hAnsi="Museo Sans 300"/>
          <w:lang w:bidi="he-IL"/>
        </w:rPr>
      </w:pPr>
      <w:r w:rsidRPr="00153BAB">
        <w:rPr>
          <w:rFonts w:ascii="Museo Sans 300" w:hAnsi="Museo Sans 300"/>
          <w:lang w:bidi="he-IL"/>
        </w:rPr>
        <w:t xml:space="preserve">Que de acuerdo al Artículo 24 </w:t>
      </w:r>
      <w:proofErr w:type="gramStart"/>
      <w:r w:rsidRPr="00153BAB">
        <w:rPr>
          <w:rFonts w:ascii="Museo Sans 300" w:hAnsi="Museo Sans 300"/>
          <w:lang w:bidi="he-IL"/>
        </w:rPr>
        <w:t>letra</w:t>
      </w:r>
      <w:proofErr w:type="gramEnd"/>
      <w:r w:rsidRPr="00153BAB">
        <w:rPr>
          <w:rFonts w:ascii="Museo Sans 300" w:hAnsi="Museo Sans 300"/>
          <w:lang w:bidi="he-IL"/>
        </w:rPr>
        <w:t xml:space="preserve"> d) de la Ley de Creación del ISTA, el Patrimonio del ISTA está constituido por los </w:t>
      </w:r>
      <w:r w:rsidRPr="00153BAB">
        <w:rPr>
          <w:rFonts w:ascii="Museo Sans 300" w:hAnsi="Museo Sans 300"/>
          <w:b/>
          <w:lang w:bidi="he-IL"/>
        </w:rPr>
        <w:t xml:space="preserve">bienes muebles </w:t>
      </w:r>
      <w:r w:rsidRPr="00153BAB">
        <w:rPr>
          <w:rFonts w:ascii="Museo Sans 300" w:hAnsi="Museo Sans 300"/>
          <w:lang w:bidi="he-IL"/>
        </w:rPr>
        <w:t>e inmuebles que adquiera a cualquier título. Siendo importante mencionar que el Departamento de Servicios Generales de la Gerencia de Operaciones y Logística del ISTA a través de la Sección de Activo Fijo, es el encargado de administrar los bienes muebles e incorporarlos al inventario, llevar un registro detallado y dar a conocer su ubicación.</w:t>
      </w:r>
    </w:p>
    <w:p w:rsidR="00E478FA" w:rsidRPr="00153BAB" w:rsidRDefault="00E478FA" w:rsidP="00E478FA">
      <w:pPr>
        <w:pStyle w:val="Estilo"/>
        <w:tabs>
          <w:tab w:val="left" w:pos="9180"/>
        </w:tabs>
        <w:ind w:left="1134" w:right="-109" w:hanging="708"/>
        <w:contextualSpacing/>
        <w:jc w:val="both"/>
        <w:rPr>
          <w:rFonts w:ascii="Museo Sans 300" w:hAnsi="Museo Sans 300"/>
          <w:lang w:bidi="he-IL"/>
        </w:rPr>
      </w:pPr>
    </w:p>
    <w:p w:rsidR="00E478FA" w:rsidRPr="00153BAB" w:rsidRDefault="00E478FA" w:rsidP="00E478FA">
      <w:pPr>
        <w:pStyle w:val="Estilo"/>
        <w:numPr>
          <w:ilvl w:val="0"/>
          <w:numId w:val="2"/>
        </w:numPr>
        <w:tabs>
          <w:tab w:val="left" w:pos="9180"/>
        </w:tabs>
        <w:ind w:left="1134" w:right="-109" w:hanging="708"/>
        <w:contextualSpacing/>
        <w:jc w:val="both"/>
        <w:rPr>
          <w:rFonts w:ascii="Museo Sans 300" w:hAnsi="Museo Sans 300"/>
          <w:b/>
          <w:lang w:bidi="he-IL"/>
        </w:rPr>
      </w:pPr>
      <w:r w:rsidRPr="00153BAB">
        <w:rPr>
          <w:rFonts w:ascii="Museo Sans 300" w:hAnsi="Museo Sans 300"/>
          <w:lang w:bidi="he-IL"/>
        </w:rPr>
        <w:t xml:space="preserve">En ese sentido en fecha 6 de febrero de 2023, se giró la instrucción a la Gerencia de Operaciones y Logística a fin de que se pronunciaran sobre la disponibilidad de </w:t>
      </w:r>
      <w:r w:rsidRPr="00153BAB">
        <w:rPr>
          <w:rFonts w:ascii="Museo Sans 300" w:hAnsi="Museo Sans 300" w:cs="Calibri"/>
          <w:b/>
          <w:bCs/>
          <w:color w:val="222222"/>
        </w:rPr>
        <w:t>10 NIVELES ELECTRONICOS, MARCA SITE PRO, 10 TRIPODES, MARCA SITE PRO, 5 RECEPTORES DE DOBLE FRECUENCIA PARA GPS, MARCA STONEX Y 5 COLECTORAS DE DATOS, MARCA STONE</w:t>
      </w:r>
      <w:r w:rsidRPr="00153BAB">
        <w:rPr>
          <w:rFonts w:ascii="Museo Sans 300" w:hAnsi="Museo Sans 300"/>
          <w:b/>
          <w:lang w:bidi="he-IL"/>
        </w:rPr>
        <w:t xml:space="preserve">, </w:t>
      </w:r>
      <w:r w:rsidRPr="00153BAB">
        <w:rPr>
          <w:rFonts w:ascii="Museo Sans 300" w:hAnsi="Museo Sans 300"/>
          <w:lang w:bidi="he-IL"/>
        </w:rPr>
        <w:t>solicitados por la DOM en calidad de préstamo, sus detalles según inventario, y si estas se encuentran asegurados.</w:t>
      </w:r>
    </w:p>
    <w:p w:rsidR="00E2576A" w:rsidRPr="00B97392" w:rsidRDefault="00E2576A" w:rsidP="00B97392">
      <w:pPr>
        <w:rPr>
          <w:b/>
          <w:lang w:bidi="he-IL"/>
        </w:rPr>
      </w:pPr>
    </w:p>
    <w:p w:rsidR="00E478FA" w:rsidRPr="00EA2451" w:rsidRDefault="00E478FA" w:rsidP="00E478FA">
      <w:pPr>
        <w:pStyle w:val="Estilo"/>
        <w:numPr>
          <w:ilvl w:val="0"/>
          <w:numId w:val="2"/>
        </w:numPr>
        <w:tabs>
          <w:tab w:val="left" w:pos="9180"/>
        </w:tabs>
        <w:ind w:left="1134" w:right="-108" w:hanging="709"/>
        <w:contextualSpacing/>
        <w:jc w:val="both"/>
        <w:rPr>
          <w:rFonts w:ascii="Museo Sans 300" w:hAnsi="Museo Sans 300"/>
          <w:lang w:bidi="he-IL"/>
        </w:rPr>
      </w:pPr>
      <w:r w:rsidRPr="00153BAB">
        <w:rPr>
          <w:rFonts w:ascii="Museo Sans 300" w:hAnsi="Museo Sans 300"/>
          <w:lang w:bidi="he-IL"/>
        </w:rPr>
        <w:t>Con fecha 7 de febrero de 2023, la Gerencia de Operaciones y Logística, a través del Departamento de Servicios Generales manifestó que se tiene existencia de los equipos solicitados por la DOM, presentando detalles de cada uno de ellos; así mismo mencionan que los mismos forman parte de la póliza de seguros de la Institución, cual tiene vigencia hasta el 31 de junio del año 2023, de acuerdo al detalle siguiente</w:t>
      </w:r>
      <w:r w:rsidRPr="00EA2451">
        <w:rPr>
          <w:rFonts w:ascii="Museo Sans 300" w:hAnsi="Museo Sans 300"/>
          <w:lang w:bidi="he-IL"/>
        </w:rPr>
        <w:t>:</w:t>
      </w:r>
    </w:p>
    <w:p w:rsidR="00E478FA" w:rsidRDefault="00E478F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2576A" w:rsidRDefault="00E2576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B97392" w:rsidRDefault="00B97392"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B97392" w:rsidRDefault="00B97392"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tbl>
      <w:tblPr>
        <w:tblpPr w:leftFromText="141" w:rightFromText="141" w:vertAnchor="page" w:horzAnchor="margin" w:tblpXSpec="center" w:tblpY="4861"/>
        <w:tblW w:w="11188" w:type="dxa"/>
        <w:tblCellMar>
          <w:left w:w="70" w:type="dxa"/>
          <w:right w:w="70" w:type="dxa"/>
        </w:tblCellMar>
        <w:tblLook w:val="04A0" w:firstRow="1" w:lastRow="0" w:firstColumn="1" w:lastColumn="0" w:noHBand="0" w:noVBand="1"/>
      </w:tblPr>
      <w:tblGrid>
        <w:gridCol w:w="318"/>
        <w:gridCol w:w="998"/>
        <w:gridCol w:w="1164"/>
        <w:gridCol w:w="828"/>
        <w:gridCol w:w="727"/>
        <w:gridCol w:w="727"/>
        <w:gridCol w:w="691"/>
        <w:gridCol w:w="644"/>
        <w:gridCol w:w="941"/>
        <w:gridCol w:w="788"/>
        <w:gridCol w:w="801"/>
        <w:gridCol w:w="1027"/>
        <w:gridCol w:w="1534"/>
      </w:tblGrid>
      <w:tr w:rsidR="00E478FA" w:rsidRPr="000D613C" w:rsidTr="00941C55">
        <w:trPr>
          <w:trHeight w:val="20"/>
        </w:trPr>
        <w:tc>
          <w:tcPr>
            <w:tcW w:w="11188"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478FA" w:rsidRPr="000D613C" w:rsidRDefault="00E478FA" w:rsidP="00941C55">
            <w:pPr>
              <w:spacing w:after="0" w:line="240" w:lineRule="auto"/>
              <w:jc w:val="center"/>
              <w:rPr>
                <w:rFonts w:cs="Calibri"/>
                <w:b/>
                <w:bCs/>
                <w:iCs/>
                <w:color w:val="000000"/>
                <w:sz w:val="14"/>
                <w:szCs w:val="14"/>
                <w:u w:val="single"/>
              </w:rPr>
            </w:pPr>
            <w:r w:rsidRPr="000D613C">
              <w:rPr>
                <w:rFonts w:cs="Calibri"/>
                <w:b/>
                <w:bCs/>
                <w:iCs/>
                <w:color w:val="000000"/>
                <w:sz w:val="14"/>
                <w:szCs w:val="14"/>
                <w:u w:val="single"/>
              </w:rPr>
              <w:t>NIVEL ELECTRONICO</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N°</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proofErr w:type="spellStart"/>
            <w:r w:rsidRPr="000D613C">
              <w:rPr>
                <w:rFonts w:cs="Arial"/>
                <w:b/>
                <w:bCs/>
                <w:color w:val="000000"/>
                <w:sz w:val="14"/>
                <w:szCs w:val="14"/>
              </w:rPr>
              <w:t>Codigo</w:t>
            </w:r>
            <w:proofErr w:type="spellEnd"/>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proofErr w:type="spellStart"/>
            <w:r w:rsidRPr="000D613C">
              <w:rPr>
                <w:rFonts w:cs="Arial"/>
                <w:b/>
                <w:bCs/>
                <w:color w:val="000000"/>
                <w:sz w:val="14"/>
                <w:szCs w:val="14"/>
              </w:rPr>
              <w:t>Descripcion</w:t>
            </w:r>
            <w:proofErr w:type="spellEnd"/>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Marca</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Modelo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Serie</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Color</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Estado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proofErr w:type="spellStart"/>
            <w:r w:rsidRPr="000D613C">
              <w:rPr>
                <w:rFonts w:cs="Arial"/>
                <w:b/>
                <w:bCs/>
                <w:color w:val="000000"/>
                <w:sz w:val="14"/>
                <w:szCs w:val="14"/>
              </w:rPr>
              <w:t>Adqu</w:t>
            </w:r>
            <w:proofErr w:type="spellEnd"/>
            <w:r w:rsidRPr="000D613C">
              <w:rPr>
                <w:rFonts w:cs="Arial"/>
                <w:b/>
                <w:bCs/>
                <w:color w:val="000000"/>
                <w:sz w:val="14"/>
                <w:szCs w:val="14"/>
              </w:rPr>
              <w:t>.</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 xml:space="preserve">Valor </w:t>
            </w:r>
            <w:proofErr w:type="spellStart"/>
            <w:r w:rsidRPr="000D613C">
              <w:rPr>
                <w:rFonts w:cs="Arial"/>
                <w:b/>
                <w:bCs/>
                <w:color w:val="000000"/>
                <w:sz w:val="14"/>
                <w:szCs w:val="14"/>
              </w:rPr>
              <w:t>adqu</w:t>
            </w:r>
            <w:proofErr w:type="spellEnd"/>
            <w:r w:rsidRPr="000D613C">
              <w:rPr>
                <w:rFonts w:cs="Arial"/>
                <w:b/>
                <w:bCs/>
                <w:color w:val="000000"/>
                <w:sz w:val="14"/>
                <w:szCs w:val="14"/>
              </w:rPr>
              <w:t>.</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Valor Actual</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proofErr w:type="spellStart"/>
            <w:r w:rsidRPr="000D613C">
              <w:rPr>
                <w:rFonts w:cs="Arial"/>
                <w:b/>
                <w:bCs/>
                <w:color w:val="000000"/>
                <w:sz w:val="14"/>
                <w:szCs w:val="14"/>
              </w:rPr>
              <w:t>Observacion</w:t>
            </w:r>
            <w:proofErr w:type="spellEnd"/>
          </w:p>
        </w:tc>
        <w:tc>
          <w:tcPr>
            <w:tcW w:w="153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proofErr w:type="spellStart"/>
            <w:r w:rsidRPr="000D613C">
              <w:rPr>
                <w:rFonts w:cs="Arial"/>
                <w:b/>
                <w:bCs/>
                <w:color w:val="000000"/>
                <w:sz w:val="14"/>
                <w:szCs w:val="14"/>
              </w:rPr>
              <w:t>Caracteristicas</w:t>
            </w:r>
            <w:proofErr w:type="spellEnd"/>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1</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4201-611-02-87-001</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C51388</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Gris</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06/07/2022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 $1,009.07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2</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4201-611-02-87-002</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C51387</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Gris</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06/07/2022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 $1,009.07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3</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4201-611-02-87-003</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C51389</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Gris</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06/07/2022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 $1,009.07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4</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4201-611-02-87-004</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C51381</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Gris</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06/07/2022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 $1,009.07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5</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4201-611-02-87-005</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C51382</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Gris</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06/07/2022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 $1,009.07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6</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4201-611-02-87-006</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C51395</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Amarillo</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19/09/2022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$1,050.87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000000" w:fill="FFFFFF"/>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7</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4201-611-02-87-007</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C51393</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Amarillo</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19/09/2022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$1,050.87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8</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4201-611-02-87-008</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C51396</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Amarillo</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19/09/2022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$1,050.87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9</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4201-611-02-87-009</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C51391</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Amarillo</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19/09/2022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$1,050.87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r w:rsidR="00E478FA" w:rsidRPr="000D613C" w:rsidTr="00941C55">
        <w:trPr>
          <w:trHeight w:val="20"/>
        </w:trPr>
        <w:tc>
          <w:tcPr>
            <w:tcW w:w="318" w:type="dxa"/>
            <w:tcBorders>
              <w:top w:val="nil"/>
              <w:left w:val="single" w:sz="4" w:space="0" w:color="auto"/>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b/>
                <w:bCs/>
                <w:color w:val="000000"/>
                <w:sz w:val="14"/>
                <w:szCs w:val="14"/>
              </w:rPr>
            </w:pPr>
            <w:r w:rsidRPr="000D613C">
              <w:rPr>
                <w:rFonts w:cs="Arial"/>
                <w:b/>
                <w:bCs/>
                <w:color w:val="000000"/>
                <w:sz w:val="14"/>
                <w:szCs w:val="14"/>
              </w:rPr>
              <w:t>10</w:t>
            </w:r>
          </w:p>
        </w:tc>
        <w:tc>
          <w:tcPr>
            <w:tcW w:w="99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4201-611-02-87-010</w:t>
            </w:r>
          </w:p>
        </w:tc>
        <w:tc>
          <w:tcPr>
            <w:tcW w:w="1164"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NIVEL ELECTRONICO</w:t>
            </w:r>
          </w:p>
        </w:tc>
        <w:tc>
          <w:tcPr>
            <w:tcW w:w="828"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SITEPRO</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SDL-32</w:t>
            </w:r>
          </w:p>
        </w:tc>
        <w:tc>
          <w:tcPr>
            <w:tcW w:w="727" w:type="dxa"/>
            <w:tcBorders>
              <w:top w:val="nil"/>
              <w:left w:val="nil"/>
              <w:bottom w:val="single" w:sz="4" w:space="0" w:color="auto"/>
              <w:right w:val="single" w:sz="4" w:space="0" w:color="auto"/>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C51399</w:t>
            </w:r>
          </w:p>
        </w:tc>
        <w:tc>
          <w:tcPr>
            <w:tcW w:w="69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Amarillo</w:t>
            </w:r>
          </w:p>
        </w:tc>
        <w:tc>
          <w:tcPr>
            <w:tcW w:w="644"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Bueno</w:t>
            </w:r>
          </w:p>
        </w:tc>
        <w:tc>
          <w:tcPr>
            <w:tcW w:w="94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19/09/2022</w:t>
            </w:r>
          </w:p>
        </w:tc>
        <w:tc>
          <w:tcPr>
            <w:tcW w:w="788"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$1,130.00 </w:t>
            </w:r>
          </w:p>
        </w:tc>
        <w:tc>
          <w:tcPr>
            <w:tcW w:w="801"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xml:space="preserve">$1,050.87 </w:t>
            </w:r>
          </w:p>
        </w:tc>
        <w:tc>
          <w:tcPr>
            <w:tcW w:w="1027" w:type="dxa"/>
            <w:tcBorders>
              <w:top w:val="nil"/>
              <w:left w:val="nil"/>
              <w:bottom w:val="single" w:sz="4" w:space="0" w:color="000000"/>
              <w:right w:val="single" w:sz="4" w:space="0" w:color="000000"/>
            </w:tcBorders>
            <w:shd w:val="clear" w:color="auto" w:fill="auto"/>
            <w:vAlign w:val="center"/>
            <w:hideMark/>
          </w:tcPr>
          <w:p w:rsidR="00E478FA" w:rsidRPr="000D613C" w:rsidRDefault="00E478FA" w:rsidP="00941C55">
            <w:pPr>
              <w:spacing w:after="0" w:line="240" w:lineRule="auto"/>
              <w:jc w:val="center"/>
              <w:rPr>
                <w:rFonts w:cs="Arial"/>
                <w:color w:val="000000"/>
                <w:sz w:val="14"/>
                <w:szCs w:val="14"/>
              </w:rPr>
            </w:pPr>
            <w:r w:rsidRPr="000D613C">
              <w:rPr>
                <w:rFonts w:cs="Arial"/>
                <w:color w:val="000000"/>
                <w:sz w:val="14"/>
                <w:szCs w:val="14"/>
              </w:rPr>
              <w:t> </w:t>
            </w:r>
          </w:p>
        </w:tc>
        <w:tc>
          <w:tcPr>
            <w:tcW w:w="1534" w:type="dxa"/>
            <w:tcBorders>
              <w:top w:val="nil"/>
              <w:left w:val="nil"/>
              <w:bottom w:val="single" w:sz="4" w:space="0" w:color="000000"/>
              <w:right w:val="single" w:sz="4" w:space="0" w:color="000000"/>
            </w:tcBorders>
            <w:shd w:val="clear" w:color="auto" w:fill="auto"/>
            <w:vAlign w:val="center"/>
            <w:hideMark/>
          </w:tcPr>
          <w:p w:rsidR="00E478FA" w:rsidRPr="00EA2451" w:rsidRDefault="00E478FA" w:rsidP="00941C55">
            <w:pPr>
              <w:spacing w:after="0" w:line="240" w:lineRule="auto"/>
              <w:jc w:val="center"/>
              <w:rPr>
                <w:rFonts w:cs="Arial"/>
                <w:color w:val="000000"/>
                <w:sz w:val="10"/>
                <w:szCs w:val="10"/>
              </w:rPr>
            </w:pPr>
            <w:r w:rsidRPr="00EA2451">
              <w:rPr>
                <w:rFonts w:cs="Arial"/>
                <w:color w:val="000000"/>
                <w:sz w:val="10"/>
                <w:szCs w:val="10"/>
              </w:rPr>
              <w:t>INCLUYE: CABLE USB, DISCO, NIVEL DE BURBUJA, LLAVES ALLEN(2) Y ESTADIA DE 5MT</w:t>
            </w:r>
          </w:p>
        </w:tc>
      </w:tr>
    </w:tbl>
    <w:tbl>
      <w:tblPr>
        <w:tblpPr w:leftFromText="141" w:rightFromText="141" w:vertAnchor="text" w:horzAnchor="margin" w:tblpXSpec="center" w:tblpY="336"/>
        <w:tblW w:w="10357" w:type="dxa"/>
        <w:tblCellMar>
          <w:left w:w="70" w:type="dxa"/>
          <w:right w:w="70" w:type="dxa"/>
        </w:tblCellMar>
        <w:tblLook w:val="04A0" w:firstRow="1" w:lastRow="0" w:firstColumn="1" w:lastColumn="0" w:noHBand="0" w:noVBand="1"/>
      </w:tblPr>
      <w:tblGrid>
        <w:gridCol w:w="377"/>
        <w:gridCol w:w="1320"/>
        <w:gridCol w:w="940"/>
        <w:gridCol w:w="720"/>
        <w:gridCol w:w="800"/>
        <w:gridCol w:w="700"/>
        <w:gridCol w:w="620"/>
        <w:gridCol w:w="600"/>
        <w:gridCol w:w="760"/>
        <w:gridCol w:w="600"/>
        <w:gridCol w:w="760"/>
        <w:gridCol w:w="1040"/>
        <w:gridCol w:w="1120"/>
      </w:tblGrid>
      <w:tr w:rsidR="00E478FA" w:rsidRPr="00A764A1" w:rsidTr="00941C55">
        <w:trPr>
          <w:trHeight w:val="495"/>
        </w:trPr>
        <w:tc>
          <w:tcPr>
            <w:tcW w:w="10357"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478FA" w:rsidRPr="00A764A1" w:rsidRDefault="00E478FA" w:rsidP="00941C55">
            <w:pPr>
              <w:spacing w:after="0" w:line="240" w:lineRule="auto"/>
              <w:jc w:val="center"/>
              <w:rPr>
                <w:rFonts w:cs="Calibri"/>
                <w:b/>
                <w:bCs/>
                <w:i/>
                <w:iCs/>
                <w:color w:val="000000"/>
                <w:u w:val="single"/>
              </w:rPr>
            </w:pPr>
            <w:r w:rsidRPr="00A764A1">
              <w:rPr>
                <w:rFonts w:cs="Calibri"/>
                <w:b/>
                <w:bCs/>
                <w:i/>
                <w:iCs/>
                <w:color w:val="000000"/>
                <w:u w:val="single"/>
              </w:rPr>
              <w:lastRenderedPageBreak/>
              <w:t>TRIPODE</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N°</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Codigo</w:t>
            </w:r>
            <w:proofErr w:type="spellEnd"/>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Descripcion</w:t>
            </w:r>
            <w:proofErr w:type="spellEnd"/>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Marca</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Color</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Estado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Adqu</w:t>
            </w:r>
            <w:proofErr w:type="spellEnd"/>
            <w:r w:rsidRPr="00A764A1">
              <w:rPr>
                <w:rFonts w:ascii="Arial" w:hAnsi="Arial" w:cs="Arial"/>
                <w:b/>
                <w:bCs/>
                <w:color w:val="000000"/>
                <w:sz w:val="12"/>
                <w:szCs w:val="12"/>
              </w:rPr>
              <w:t>.</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 xml:space="preserve">Valor </w:t>
            </w:r>
            <w:proofErr w:type="spellStart"/>
            <w:r w:rsidRPr="00A764A1">
              <w:rPr>
                <w:rFonts w:ascii="Arial" w:hAnsi="Arial" w:cs="Arial"/>
                <w:b/>
                <w:bCs/>
                <w:color w:val="000000"/>
                <w:sz w:val="12"/>
                <w:szCs w:val="12"/>
              </w:rPr>
              <w:t>adqu</w:t>
            </w:r>
            <w:proofErr w:type="spellEnd"/>
            <w:r w:rsidRPr="00A764A1">
              <w:rPr>
                <w:rFonts w:ascii="Arial" w:hAnsi="Arial" w:cs="Arial"/>
                <w:b/>
                <w:bCs/>
                <w:color w:val="000000"/>
                <w:sz w:val="12"/>
                <w:szCs w:val="12"/>
              </w:rPr>
              <w:t>.</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Valor Actual</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Observacion</w:t>
            </w:r>
            <w:proofErr w:type="spellEnd"/>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Caracteristicas</w:t>
            </w:r>
            <w:proofErr w:type="spellEnd"/>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1</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4201-611-02-43-044</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06/07/2022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 $113.00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2</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4201-611-02-43-045</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06/07/2022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3</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4201-611-02-43-046</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06/07/2022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4</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4201-611-02-43-047</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06/07/2022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5</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4201-611-02-43-048</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06/07/2022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6</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4201-611-02-43-049</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19/09/2022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7</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4201-611-02-43-050</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19/09/2022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8</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4201-611-02-43-051</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19/09/2022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9</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4201-611-02-43-052</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19/09/2022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r w:rsidR="00E478FA" w:rsidRPr="00A764A1" w:rsidTr="00941C55">
        <w:trPr>
          <w:trHeight w:val="340"/>
        </w:trPr>
        <w:tc>
          <w:tcPr>
            <w:tcW w:w="377"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10</w:t>
            </w:r>
          </w:p>
        </w:tc>
        <w:tc>
          <w:tcPr>
            <w:tcW w:w="13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4201-611-02-43-053</w:t>
            </w:r>
          </w:p>
        </w:tc>
        <w:tc>
          <w:tcPr>
            <w:tcW w:w="9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TRIPODE</w:t>
            </w:r>
          </w:p>
        </w:tc>
        <w:tc>
          <w:tcPr>
            <w:tcW w:w="72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SITEPRO</w:t>
            </w:r>
          </w:p>
        </w:tc>
        <w:tc>
          <w:tcPr>
            <w:tcW w:w="8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S/MODELO</w:t>
            </w:r>
          </w:p>
        </w:tc>
        <w:tc>
          <w:tcPr>
            <w:tcW w:w="70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S/SERIE</w:t>
            </w:r>
          </w:p>
        </w:tc>
        <w:tc>
          <w:tcPr>
            <w:tcW w:w="6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Plateado</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19/09/2022</w:t>
            </w:r>
          </w:p>
        </w:tc>
        <w:tc>
          <w:tcPr>
            <w:tcW w:w="6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$113.00 </w:t>
            </w:r>
          </w:p>
        </w:tc>
        <w:tc>
          <w:tcPr>
            <w:tcW w:w="10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w:t>
            </w:r>
          </w:p>
        </w:tc>
        <w:tc>
          <w:tcPr>
            <w:tcW w:w="11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DE ALUMINIO</w:t>
            </w:r>
          </w:p>
        </w:tc>
      </w:tr>
    </w:tbl>
    <w:p w:rsidR="00E2576A" w:rsidRDefault="00E2576A" w:rsidP="00E478FA">
      <w:pPr>
        <w:pStyle w:val="Prrafodelista"/>
        <w:spacing w:after="0" w:line="240" w:lineRule="auto"/>
        <w:ind w:left="2487" w:hanging="2487"/>
        <w:rPr>
          <w:lang w:bidi="he-IL"/>
        </w:rPr>
      </w:pPr>
    </w:p>
    <w:p w:rsidR="00E2576A" w:rsidRDefault="00E2576A" w:rsidP="00E478FA">
      <w:pPr>
        <w:pStyle w:val="Prrafodelista"/>
        <w:spacing w:after="0" w:line="240" w:lineRule="auto"/>
        <w:ind w:left="2487" w:hanging="2487"/>
        <w:rPr>
          <w:lang w:bidi="he-IL"/>
        </w:rPr>
      </w:pPr>
    </w:p>
    <w:p w:rsidR="00E478FA" w:rsidRDefault="00E478F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tbl>
      <w:tblPr>
        <w:tblpPr w:leftFromText="141" w:rightFromText="141" w:vertAnchor="text" w:horzAnchor="page" w:tblpX="1327" w:tblpY="445"/>
        <w:tblW w:w="10430" w:type="dxa"/>
        <w:tblCellMar>
          <w:left w:w="70" w:type="dxa"/>
          <w:right w:w="70" w:type="dxa"/>
        </w:tblCellMar>
        <w:tblLook w:val="04A0" w:firstRow="1" w:lastRow="0" w:firstColumn="1" w:lastColumn="0" w:noHBand="0" w:noVBand="1"/>
      </w:tblPr>
      <w:tblGrid>
        <w:gridCol w:w="709"/>
        <w:gridCol w:w="607"/>
        <w:gridCol w:w="920"/>
        <w:gridCol w:w="634"/>
        <w:gridCol w:w="680"/>
        <w:gridCol w:w="1060"/>
        <w:gridCol w:w="640"/>
        <w:gridCol w:w="580"/>
        <w:gridCol w:w="680"/>
        <w:gridCol w:w="760"/>
        <w:gridCol w:w="900"/>
        <w:gridCol w:w="960"/>
        <w:gridCol w:w="1300"/>
      </w:tblGrid>
      <w:tr w:rsidR="00E478FA" w:rsidRPr="007F3505" w:rsidTr="00941C55">
        <w:trPr>
          <w:trHeight w:val="495"/>
        </w:trPr>
        <w:tc>
          <w:tcPr>
            <w:tcW w:w="1043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478FA" w:rsidRPr="007F3505" w:rsidRDefault="00E478FA" w:rsidP="00941C55">
            <w:pPr>
              <w:spacing w:after="0" w:line="240" w:lineRule="auto"/>
              <w:jc w:val="center"/>
              <w:rPr>
                <w:rFonts w:cs="Calibri"/>
                <w:b/>
                <w:bCs/>
                <w:i/>
                <w:iCs/>
                <w:color w:val="000000"/>
                <w:u w:val="single"/>
              </w:rPr>
            </w:pPr>
            <w:r w:rsidRPr="007F3505">
              <w:rPr>
                <w:rFonts w:cs="Calibri"/>
                <w:b/>
                <w:bCs/>
                <w:i/>
                <w:iCs/>
                <w:color w:val="000000"/>
                <w:u w:val="single"/>
              </w:rPr>
              <w:t>NIVEL ELECTRONICO</w:t>
            </w:r>
          </w:p>
        </w:tc>
      </w:tr>
      <w:tr w:rsidR="00E478FA" w:rsidRPr="007F3505" w:rsidTr="00941C55">
        <w:trPr>
          <w:trHeight w:val="495"/>
        </w:trPr>
        <w:tc>
          <w:tcPr>
            <w:tcW w:w="709" w:type="dxa"/>
            <w:tcBorders>
              <w:top w:val="nil"/>
              <w:left w:val="single" w:sz="4" w:space="0" w:color="auto"/>
              <w:bottom w:val="single" w:sz="4" w:space="0" w:color="auto"/>
              <w:right w:val="single" w:sz="4" w:space="0" w:color="auto"/>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607" w:type="dxa"/>
            <w:tcBorders>
              <w:top w:val="nil"/>
              <w:left w:val="nil"/>
              <w:bottom w:val="single" w:sz="4" w:space="0" w:color="auto"/>
              <w:right w:val="single" w:sz="4" w:space="0" w:color="auto"/>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920" w:type="dxa"/>
            <w:tcBorders>
              <w:top w:val="nil"/>
              <w:left w:val="nil"/>
              <w:bottom w:val="single" w:sz="4" w:space="0" w:color="auto"/>
              <w:right w:val="single" w:sz="4" w:space="0" w:color="auto"/>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634" w:type="dxa"/>
            <w:tcBorders>
              <w:top w:val="nil"/>
              <w:left w:val="nil"/>
              <w:bottom w:val="single" w:sz="4" w:space="0" w:color="auto"/>
              <w:right w:val="single" w:sz="4" w:space="0" w:color="auto"/>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680" w:type="dxa"/>
            <w:tcBorders>
              <w:top w:val="nil"/>
              <w:left w:val="nil"/>
              <w:bottom w:val="single" w:sz="4" w:space="0" w:color="auto"/>
              <w:right w:val="single" w:sz="4" w:space="0" w:color="auto"/>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1060" w:type="dxa"/>
            <w:tcBorders>
              <w:top w:val="nil"/>
              <w:left w:val="nil"/>
              <w:bottom w:val="single" w:sz="4" w:space="0" w:color="auto"/>
              <w:right w:val="single" w:sz="4" w:space="0" w:color="auto"/>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640" w:type="dxa"/>
            <w:tcBorders>
              <w:top w:val="nil"/>
              <w:left w:val="nil"/>
              <w:bottom w:val="single" w:sz="4" w:space="0" w:color="000000"/>
              <w:right w:val="single" w:sz="4" w:space="0" w:color="000000"/>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580" w:type="dxa"/>
            <w:tcBorders>
              <w:top w:val="nil"/>
              <w:left w:val="nil"/>
              <w:bottom w:val="single" w:sz="4" w:space="0" w:color="000000"/>
              <w:right w:val="single" w:sz="4" w:space="0" w:color="000000"/>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680" w:type="dxa"/>
            <w:tcBorders>
              <w:top w:val="nil"/>
              <w:left w:val="nil"/>
              <w:bottom w:val="single" w:sz="4" w:space="0" w:color="000000"/>
              <w:right w:val="single" w:sz="4" w:space="0" w:color="000000"/>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760" w:type="dxa"/>
            <w:tcBorders>
              <w:top w:val="nil"/>
              <w:left w:val="nil"/>
              <w:bottom w:val="single" w:sz="4" w:space="0" w:color="000000"/>
              <w:right w:val="single" w:sz="4" w:space="0" w:color="000000"/>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900" w:type="dxa"/>
            <w:tcBorders>
              <w:top w:val="nil"/>
              <w:left w:val="nil"/>
              <w:bottom w:val="single" w:sz="4" w:space="0" w:color="000000"/>
              <w:right w:val="single" w:sz="4" w:space="0" w:color="000000"/>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960" w:type="dxa"/>
            <w:tcBorders>
              <w:top w:val="nil"/>
              <w:left w:val="nil"/>
              <w:bottom w:val="single" w:sz="4" w:space="0" w:color="000000"/>
              <w:right w:val="single" w:sz="4" w:space="0" w:color="000000"/>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c>
          <w:tcPr>
            <w:tcW w:w="1300" w:type="dxa"/>
            <w:tcBorders>
              <w:top w:val="nil"/>
              <w:left w:val="nil"/>
              <w:bottom w:val="single" w:sz="4" w:space="0" w:color="000000"/>
              <w:right w:val="single" w:sz="4" w:space="0" w:color="000000"/>
            </w:tcBorders>
            <w:shd w:val="clear" w:color="auto" w:fill="auto"/>
            <w:vAlign w:val="center"/>
          </w:tcPr>
          <w:p w:rsidR="00E478FA" w:rsidRPr="007F3505" w:rsidRDefault="00E478FA" w:rsidP="00941C55">
            <w:pPr>
              <w:spacing w:after="0" w:line="240" w:lineRule="auto"/>
              <w:jc w:val="center"/>
              <w:rPr>
                <w:rFonts w:ascii="Arial" w:hAnsi="Arial" w:cs="Arial"/>
                <w:b/>
                <w:bCs/>
                <w:color w:val="000000"/>
                <w:sz w:val="12"/>
                <w:szCs w:val="12"/>
              </w:rPr>
            </w:pPr>
          </w:p>
        </w:tc>
      </w:tr>
      <w:tr w:rsidR="00E478FA" w:rsidRPr="007F3505" w:rsidTr="00941C55">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N°</w:t>
            </w:r>
          </w:p>
        </w:tc>
        <w:tc>
          <w:tcPr>
            <w:tcW w:w="607"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proofErr w:type="spellStart"/>
            <w:r w:rsidRPr="007F3505">
              <w:rPr>
                <w:rFonts w:ascii="Arial" w:hAnsi="Arial" w:cs="Arial"/>
                <w:b/>
                <w:bCs/>
                <w:color w:val="000000"/>
                <w:sz w:val="12"/>
                <w:szCs w:val="12"/>
              </w:rPr>
              <w:t>Codigo</w:t>
            </w:r>
            <w:proofErr w:type="spellEnd"/>
          </w:p>
        </w:tc>
        <w:tc>
          <w:tcPr>
            <w:tcW w:w="92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proofErr w:type="spellStart"/>
            <w:r w:rsidRPr="007F3505">
              <w:rPr>
                <w:rFonts w:ascii="Arial" w:hAnsi="Arial" w:cs="Arial"/>
                <w:b/>
                <w:bCs/>
                <w:color w:val="000000"/>
                <w:sz w:val="12"/>
                <w:szCs w:val="12"/>
              </w:rPr>
              <w:t>Descripcion</w:t>
            </w:r>
            <w:proofErr w:type="spellEnd"/>
          </w:p>
        </w:tc>
        <w:tc>
          <w:tcPr>
            <w:tcW w:w="634"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Marca</w:t>
            </w:r>
          </w:p>
        </w:tc>
        <w:tc>
          <w:tcPr>
            <w:tcW w:w="68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Modelo</w:t>
            </w:r>
          </w:p>
        </w:tc>
        <w:tc>
          <w:tcPr>
            <w:tcW w:w="106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Serie</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Color</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Estado</w:t>
            </w:r>
          </w:p>
        </w:tc>
        <w:tc>
          <w:tcPr>
            <w:tcW w:w="6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proofErr w:type="spellStart"/>
            <w:r w:rsidRPr="007F3505">
              <w:rPr>
                <w:rFonts w:ascii="Arial" w:hAnsi="Arial" w:cs="Arial"/>
                <w:b/>
                <w:bCs/>
                <w:color w:val="000000"/>
                <w:sz w:val="12"/>
                <w:szCs w:val="12"/>
              </w:rPr>
              <w:t>Adqu</w:t>
            </w:r>
            <w:proofErr w:type="spellEnd"/>
            <w:r w:rsidRPr="007F3505">
              <w:rPr>
                <w:rFonts w:ascii="Arial" w:hAnsi="Arial" w:cs="Arial"/>
                <w:b/>
                <w:bCs/>
                <w:color w:val="000000"/>
                <w:sz w:val="12"/>
                <w:szCs w:val="12"/>
              </w:rPr>
              <w:t>.</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 xml:space="preserve">Valor </w:t>
            </w:r>
            <w:proofErr w:type="spellStart"/>
            <w:r w:rsidRPr="007F3505">
              <w:rPr>
                <w:rFonts w:ascii="Arial" w:hAnsi="Arial" w:cs="Arial"/>
                <w:b/>
                <w:bCs/>
                <w:color w:val="000000"/>
                <w:sz w:val="12"/>
                <w:szCs w:val="12"/>
              </w:rPr>
              <w:t>adqu</w:t>
            </w:r>
            <w:proofErr w:type="spellEnd"/>
            <w:r w:rsidRPr="007F3505">
              <w:rPr>
                <w:rFonts w:ascii="Arial" w:hAnsi="Arial" w:cs="Arial"/>
                <w:b/>
                <w:bCs/>
                <w:color w:val="000000"/>
                <w:sz w:val="12"/>
                <w:szCs w:val="12"/>
              </w:rPr>
              <w:t>.</w:t>
            </w:r>
          </w:p>
        </w:tc>
        <w:tc>
          <w:tcPr>
            <w:tcW w:w="9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Valor Actual</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proofErr w:type="spellStart"/>
            <w:r w:rsidRPr="007F3505">
              <w:rPr>
                <w:rFonts w:ascii="Arial" w:hAnsi="Arial" w:cs="Arial"/>
                <w:b/>
                <w:bCs/>
                <w:color w:val="000000"/>
                <w:sz w:val="12"/>
                <w:szCs w:val="12"/>
              </w:rPr>
              <w:t>Observacion</w:t>
            </w:r>
            <w:proofErr w:type="spellEnd"/>
          </w:p>
        </w:tc>
        <w:tc>
          <w:tcPr>
            <w:tcW w:w="13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proofErr w:type="spellStart"/>
            <w:r w:rsidRPr="007F3505">
              <w:rPr>
                <w:rFonts w:ascii="Arial" w:hAnsi="Arial" w:cs="Arial"/>
                <w:b/>
                <w:bCs/>
                <w:color w:val="000000"/>
                <w:sz w:val="12"/>
                <w:szCs w:val="12"/>
              </w:rPr>
              <w:t>Caracteristicas</w:t>
            </w:r>
            <w:proofErr w:type="spellEnd"/>
          </w:p>
        </w:tc>
      </w:tr>
      <w:tr w:rsidR="00E478FA" w:rsidRPr="007F3505" w:rsidTr="00941C55">
        <w:trPr>
          <w:trHeight w:val="45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1</w:t>
            </w:r>
          </w:p>
        </w:tc>
        <w:tc>
          <w:tcPr>
            <w:tcW w:w="607"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4201-611-02-38-464</w:t>
            </w:r>
          </w:p>
        </w:tc>
        <w:tc>
          <w:tcPr>
            <w:tcW w:w="92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COLECTORA DE DATOS</w:t>
            </w:r>
          </w:p>
        </w:tc>
        <w:tc>
          <w:tcPr>
            <w:tcW w:w="634"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STONEX</w:t>
            </w:r>
          </w:p>
        </w:tc>
        <w:tc>
          <w:tcPr>
            <w:tcW w:w="68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SH5A</w:t>
            </w:r>
          </w:p>
        </w:tc>
        <w:tc>
          <w:tcPr>
            <w:tcW w:w="106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SH5A329500495</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Negro</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Bueno</w:t>
            </w:r>
          </w:p>
        </w:tc>
        <w:tc>
          <w:tcPr>
            <w:tcW w:w="6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3/6/2022</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$1,900.00 </w:t>
            </w:r>
          </w:p>
        </w:tc>
        <w:tc>
          <w:tcPr>
            <w:tcW w:w="9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 $1,665.75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w:t>
            </w:r>
          </w:p>
        </w:tc>
        <w:tc>
          <w:tcPr>
            <w:tcW w:w="13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INCLUYE: CABLE USB, LAPIZ, CARGADOR Y 3 CONECTORES </w:t>
            </w:r>
          </w:p>
        </w:tc>
      </w:tr>
      <w:tr w:rsidR="00E478FA" w:rsidRPr="007F3505" w:rsidTr="00941C55">
        <w:trPr>
          <w:trHeight w:val="62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2</w:t>
            </w:r>
          </w:p>
        </w:tc>
        <w:tc>
          <w:tcPr>
            <w:tcW w:w="607"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4201-611-02-38-465</w:t>
            </w:r>
          </w:p>
        </w:tc>
        <w:tc>
          <w:tcPr>
            <w:tcW w:w="92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COLECTORA DE DATOS</w:t>
            </w:r>
          </w:p>
        </w:tc>
        <w:tc>
          <w:tcPr>
            <w:tcW w:w="634"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STONEX</w:t>
            </w:r>
          </w:p>
        </w:tc>
        <w:tc>
          <w:tcPr>
            <w:tcW w:w="68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SH5A</w:t>
            </w:r>
          </w:p>
        </w:tc>
        <w:tc>
          <w:tcPr>
            <w:tcW w:w="106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SH5A329500231</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Negro</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Bueno</w:t>
            </w:r>
          </w:p>
        </w:tc>
        <w:tc>
          <w:tcPr>
            <w:tcW w:w="6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3/6/2022</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$1,900.00 </w:t>
            </w:r>
          </w:p>
        </w:tc>
        <w:tc>
          <w:tcPr>
            <w:tcW w:w="9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 $1,665.75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w:t>
            </w:r>
          </w:p>
        </w:tc>
        <w:tc>
          <w:tcPr>
            <w:tcW w:w="13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INCLUYE: CABLE USB, LAPIZ, CARGADOR Y 3 CONECTORES </w:t>
            </w:r>
          </w:p>
        </w:tc>
      </w:tr>
      <w:tr w:rsidR="00E478FA" w:rsidRPr="007F3505" w:rsidTr="00941C55">
        <w:trPr>
          <w:trHeight w:val="53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3</w:t>
            </w:r>
          </w:p>
        </w:tc>
        <w:tc>
          <w:tcPr>
            <w:tcW w:w="607"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4201-611-02-38-466</w:t>
            </w:r>
          </w:p>
        </w:tc>
        <w:tc>
          <w:tcPr>
            <w:tcW w:w="92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COLECTORA DE DATOS</w:t>
            </w:r>
          </w:p>
        </w:tc>
        <w:tc>
          <w:tcPr>
            <w:tcW w:w="634"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STONEX</w:t>
            </w:r>
          </w:p>
        </w:tc>
        <w:tc>
          <w:tcPr>
            <w:tcW w:w="68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SH5A</w:t>
            </w:r>
          </w:p>
        </w:tc>
        <w:tc>
          <w:tcPr>
            <w:tcW w:w="106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br/>
              <w:t>SH5A329500483</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Negro</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Bueno</w:t>
            </w:r>
          </w:p>
        </w:tc>
        <w:tc>
          <w:tcPr>
            <w:tcW w:w="6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3/6/2022</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$1,900.00 </w:t>
            </w:r>
          </w:p>
        </w:tc>
        <w:tc>
          <w:tcPr>
            <w:tcW w:w="9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 $1,665.75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w:t>
            </w:r>
          </w:p>
        </w:tc>
        <w:tc>
          <w:tcPr>
            <w:tcW w:w="13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INCLUYE: CABLE USB, LAPIZ, CARGADOR Y 3 CONECTORES </w:t>
            </w:r>
          </w:p>
        </w:tc>
      </w:tr>
      <w:tr w:rsidR="00E478FA" w:rsidRPr="007F3505" w:rsidTr="00941C55">
        <w:trPr>
          <w:trHeight w:val="55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4</w:t>
            </w:r>
          </w:p>
        </w:tc>
        <w:tc>
          <w:tcPr>
            <w:tcW w:w="607"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4201-611-02-38-467</w:t>
            </w:r>
          </w:p>
        </w:tc>
        <w:tc>
          <w:tcPr>
            <w:tcW w:w="92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COLECTORA DE DATOS</w:t>
            </w:r>
          </w:p>
        </w:tc>
        <w:tc>
          <w:tcPr>
            <w:tcW w:w="634"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STONEX</w:t>
            </w:r>
          </w:p>
        </w:tc>
        <w:tc>
          <w:tcPr>
            <w:tcW w:w="68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SH5A</w:t>
            </w:r>
          </w:p>
        </w:tc>
        <w:tc>
          <w:tcPr>
            <w:tcW w:w="106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br/>
              <w:t>SH5A329500183</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Negro</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Bueno</w:t>
            </w:r>
          </w:p>
        </w:tc>
        <w:tc>
          <w:tcPr>
            <w:tcW w:w="6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3/6/2022</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$1,900.00 </w:t>
            </w:r>
          </w:p>
        </w:tc>
        <w:tc>
          <w:tcPr>
            <w:tcW w:w="9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 $1,665.75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w:t>
            </w:r>
          </w:p>
        </w:tc>
        <w:tc>
          <w:tcPr>
            <w:tcW w:w="13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INCLUYE: CABLE USB, LAPIZ, CARGADOR Y 2 CONECTORES </w:t>
            </w:r>
          </w:p>
        </w:tc>
      </w:tr>
      <w:tr w:rsidR="00E478FA" w:rsidRPr="007F3505" w:rsidTr="00941C55">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b/>
                <w:bCs/>
                <w:color w:val="000000"/>
                <w:sz w:val="12"/>
                <w:szCs w:val="12"/>
              </w:rPr>
            </w:pPr>
            <w:r w:rsidRPr="007F3505">
              <w:rPr>
                <w:rFonts w:ascii="Arial" w:hAnsi="Arial" w:cs="Arial"/>
                <w:b/>
                <w:bCs/>
                <w:color w:val="000000"/>
                <w:sz w:val="12"/>
                <w:szCs w:val="12"/>
              </w:rPr>
              <w:t>5</w:t>
            </w:r>
          </w:p>
        </w:tc>
        <w:tc>
          <w:tcPr>
            <w:tcW w:w="607"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4201-611-02-38-468</w:t>
            </w:r>
          </w:p>
        </w:tc>
        <w:tc>
          <w:tcPr>
            <w:tcW w:w="92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COLECTORA DE DATOS</w:t>
            </w:r>
          </w:p>
        </w:tc>
        <w:tc>
          <w:tcPr>
            <w:tcW w:w="634"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STONEX</w:t>
            </w:r>
          </w:p>
        </w:tc>
        <w:tc>
          <w:tcPr>
            <w:tcW w:w="68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SH5A</w:t>
            </w:r>
          </w:p>
        </w:tc>
        <w:tc>
          <w:tcPr>
            <w:tcW w:w="1060" w:type="dxa"/>
            <w:tcBorders>
              <w:top w:val="nil"/>
              <w:left w:val="nil"/>
              <w:bottom w:val="single" w:sz="4" w:space="0" w:color="auto"/>
              <w:right w:val="single" w:sz="4" w:space="0" w:color="auto"/>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br/>
              <w:t>SH5A329500209</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Negro</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Bueno</w:t>
            </w:r>
          </w:p>
        </w:tc>
        <w:tc>
          <w:tcPr>
            <w:tcW w:w="68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3/6/2022</w:t>
            </w:r>
          </w:p>
        </w:tc>
        <w:tc>
          <w:tcPr>
            <w:tcW w:w="7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$1,900.00 </w:t>
            </w:r>
          </w:p>
        </w:tc>
        <w:tc>
          <w:tcPr>
            <w:tcW w:w="9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 $1,665.75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w:t>
            </w:r>
          </w:p>
        </w:tc>
        <w:tc>
          <w:tcPr>
            <w:tcW w:w="1300" w:type="dxa"/>
            <w:tcBorders>
              <w:top w:val="nil"/>
              <w:left w:val="nil"/>
              <w:bottom w:val="single" w:sz="4" w:space="0" w:color="000000"/>
              <w:right w:val="single" w:sz="4" w:space="0" w:color="000000"/>
            </w:tcBorders>
            <w:shd w:val="clear" w:color="auto" w:fill="auto"/>
            <w:vAlign w:val="center"/>
            <w:hideMark/>
          </w:tcPr>
          <w:p w:rsidR="00E478FA" w:rsidRPr="007F3505" w:rsidRDefault="00E478FA" w:rsidP="00941C55">
            <w:pPr>
              <w:spacing w:after="0" w:line="240" w:lineRule="auto"/>
              <w:jc w:val="center"/>
              <w:rPr>
                <w:rFonts w:ascii="Arial" w:hAnsi="Arial" w:cs="Arial"/>
                <w:color w:val="000000"/>
                <w:sz w:val="12"/>
                <w:szCs w:val="12"/>
              </w:rPr>
            </w:pPr>
            <w:r w:rsidRPr="007F3505">
              <w:rPr>
                <w:rFonts w:ascii="Arial" w:hAnsi="Arial" w:cs="Arial"/>
                <w:color w:val="000000"/>
                <w:sz w:val="12"/>
                <w:szCs w:val="12"/>
              </w:rPr>
              <w:t xml:space="preserve">INCLUYE: CABLE USB, LAPIZ, CARGADOR Y 3 CONECTORES </w:t>
            </w:r>
          </w:p>
        </w:tc>
      </w:tr>
    </w:tbl>
    <w:p w:rsidR="00E478FA" w:rsidRDefault="00E478FA" w:rsidP="00E478FA">
      <w:pPr>
        <w:pStyle w:val="Estilo"/>
        <w:tabs>
          <w:tab w:val="left" w:pos="7785"/>
        </w:tabs>
        <w:spacing w:line="360" w:lineRule="auto"/>
        <w:ind w:right="-109"/>
        <w:contextualSpacing/>
        <w:jc w:val="both"/>
        <w:rPr>
          <w:rFonts w:ascii="Museo Sans 300" w:hAnsi="Museo Sans 300"/>
          <w:sz w:val="22"/>
          <w:szCs w:val="22"/>
          <w:lang w:bidi="he-IL"/>
        </w:rPr>
      </w:pPr>
    </w:p>
    <w:p w:rsidR="00E478FA" w:rsidRDefault="00E478FA" w:rsidP="00E478FA">
      <w:pPr>
        <w:pStyle w:val="Estilo"/>
        <w:tabs>
          <w:tab w:val="left" w:pos="7785"/>
        </w:tabs>
        <w:spacing w:line="360" w:lineRule="auto"/>
        <w:ind w:right="-109"/>
        <w:contextualSpacing/>
        <w:jc w:val="both"/>
        <w:rPr>
          <w:rFonts w:ascii="Museo Sans 300" w:hAnsi="Museo Sans 300"/>
          <w:sz w:val="22"/>
          <w:szCs w:val="22"/>
          <w:lang w:bidi="he-IL"/>
        </w:rPr>
      </w:pPr>
    </w:p>
    <w:tbl>
      <w:tblPr>
        <w:tblpPr w:leftFromText="141" w:rightFromText="141" w:vertAnchor="page" w:horzAnchor="margin" w:tblpXSpec="center" w:tblpY="8551"/>
        <w:tblW w:w="10632" w:type="dxa"/>
        <w:tblCellMar>
          <w:left w:w="70" w:type="dxa"/>
          <w:right w:w="70" w:type="dxa"/>
        </w:tblCellMar>
        <w:tblLook w:val="04A0" w:firstRow="1" w:lastRow="0" w:firstColumn="1" w:lastColumn="0" w:noHBand="0" w:noVBand="1"/>
      </w:tblPr>
      <w:tblGrid>
        <w:gridCol w:w="312"/>
        <w:gridCol w:w="817"/>
        <w:gridCol w:w="993"/>
        <w:gridCol w:w="770"/>
        <w:gridCol w:w="640"/>
        <w:gridCol w:w="1208"/>
        <w:gridCol w:w="520"/>
        <w:gridCol w:w="580"/>
        <w:gridCol w:w="640"/>
        <w:gridCol w:w="720"/>
        <w:gridCol w:w="700"/>
        <w:gridCol w:w="960"/>
        <w:gridCol w:w="1772"/>
      </w:tblGrid>
      <w:tr w:rsidR="00E478FA" w:rsidRPr="00A764A1" w:rsidTr="00941C55">
        <w:trPr>
          <w:trHeight w:val="495"/>
        </w:trPr>
        <w:tc>
          <w:tcPr>
            <w:tcW w:w="10632"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478FA" w:rsidRPr="00A764A1" w:rsidRDefault="00E478FA" w:rsidP="00941C55">
            <w:pPr>
              <w:spacing w:after="0" w:line="240" w:lineRule="auto"/>
              <w:jc w:val="center"/>
              <w:rPr>
                <w:rFonts w:cs="Calibri"/>
                <w:b/>
                <w:bCs/>
                <w:i/>
                <w:iCs/>
                <w:color w:val="000000"/>
                <w:u w:val="single"/>
              </w:rPr>
            </w:pPr>
            <w:r w:rsidRPr="00A764A1">
              <w:rPr>
                <w:rFonts w:cs="Calibri"/>
                <w:b/>
                <w:bCs/>
                <w:i/>
                <w:iCs/>
                <w:color w:val="000000"/>
                <w:u w:val="single"/>
              </w:rPr>
              <w:lastRenderedPageBreak/>
              <w:t>RECEPTOR ROVER DE DOBLE FRECUENCIA</w:t>
            </w:r>
          </w:p>
        </w:tc>
      </w:tr>
      <w:tr w:rsidR="00E478FA" w:rsidRPr="00A764A1" w:rsidTr="00941C55">
        <w:trPr>
          <w:trHeight w:val="495"/>
        </w:trPr>
        <w:tc>
          <w:tcPr>
            <w:tcW w:w="312"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N°</w:t>
            </w:r>
          </w:p>
        </w:tc>
        <w:tc>
          <w:tcPr>
            <w:tcW w:w="817"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Codigo</w:t>
            </w:r>
            <w:proofErr w:type="spellEnd"/>
          </w:p>
        </w:tc>
        <w:tc>
          <w:tcPr>
            <w:tcW w:w="993"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Descripcion</w:t>
            </w:r>
            <w:proofErr w:type="spellEnd"/>
          </w:p>
        </w:tc>
        <w:tc>
          <w:tcPr>
            <w:tcW w:w="77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Marca</w:t>
            </w:r>
          </w:p>
        </w:tc>
        <w:tc>
          <w:tcPr>
            <w:tcW w:w="6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Modelo</w:t>
            </w:r>
          </w:p>
        </w:tc>
        <w:tc>
          <w:tcPr>
            <w:tcW w:w="1208"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Serie</w:t>
            </w:r>
          </w:p>
        </w:tc>
        <w:tc>
          <w:tcPr>
            <w:tcW w:w="5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Color</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Estado</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Adqu</w:t>
            </w:r>
            <w:proofErr w:type="spellEnd"/>
            <w:r w:rsidRPr="00A764A1">
              <w:rPr>
                <w:rFonts w:ascii="Arial" w:hAnsi="Arial" w:cs="Arial"/>
                <w:b/>
                <w:bCs/>
                <w:color w:val="000000"/>
                <w:sz w:val="12"/>
                <w:szCs w:val="12"/>
              </w:rPr>
              <w:t>.</w:t>
            </w:r>
          </w:p>
        </w:tc>
        <w:tc>
          <w:tcPr>
            <w:tcW w:w="7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 xml:space="preserve">Valor </w:t>
            </w:r>
            <w:proofErr w:type="spellStart"/>
            <w:r w:rsidRPr="00A764A1">
              <w:rPr>
                <w:rFonts w:ascii="Arial" w:hAnsi="Arial" w:cs="Arial"/>
                <w:b/>
                <w:bCs/>
                <w:color w:val="000000"/>
                <w:sz w:val="12"/>
                <w:szCs w:val="12"/>
              </w:rPr>
              <w:t>adqu</w:t>
            </w:r>
            <w:proofErr w:type="spellEnd"/>
            <w:r w:rsidRPr="00A764A1">
              <w:rPr>
                <w:rFonts w:ascii="Arial" w:hAnsi="Arial" w:cs="Arial"/>
                <w:b/>
                <w:bCs/>
                <w:color w:val="000000"/>
                <w:sz w:val="12"/>
                <w:szCs w:val="12"/>
              </w:rPr>
              <w:t>.</w:t>
            </w:r>
          </w:p>
        </w:tc>
        <w:tc>
          <w:tcPr>
            <w:tcW w:w="7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Valor Actual</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Observacion</w:t>
            </w:r>
            <w:proofErr w:type="spellEnd"/>
          </w:p>
        </w:tc>
        <w:tc>
          <w:tcPr>
            <w:tcW w:w="1772"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proofErr w:type="spellStart"/>
            <w:r w:rsidRPr="00A764A1">
              <w:rPr>
                <w:rFonts w:ascii="Arial" w:hAnsi="Arial" w:cs="Arial"/>
                <w:b/>
                <w:bCs/>
                <w:color w:val="000000"/>
                <w:sz w:val="12"/>
                <w:szCs w:val="12"/>
              </w:rPr>
              <w:t>Caracteristicas</w:t>
            </w:r>
            <w:proofErr w:type="spellEnd"/>
          </w:p>
        </w:tc>
      </w:tr>
      <w:tr w:rsidR="00E478FA" w:rsidRPr="00A764A1" w:rsidTr="00941C55">
        <w:trPr>
          <w:trHeight w:val="964"/>
        </w:trPr>
        <w:tc>
          <w:tcPr>
            <w:tcW w:w="312"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1</w:t>
            </w:r>
          </w:p>
        </w:tc>
        <w:tc>
          <w:tcPr>
            <w:tcW w:w="817"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4201-611-04-21-010</w:t>
            </w:r>
          </w:p>
        </w:tc>
        <w:tc>
          <w:tcPr>
            <w:tcW w:w="993"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RECEPTOR ROVER</w:t>
            </w:r>
          </w:p>
        </w:tc>
        <w:tc>
          <w:tcPr>
            <w:tcW w:w="77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STONEX</w:t>
            </w:r>
          </w:p>
        </w:tc>
        <w:tc>
          <w:tcPr>
            <w:tcW w:w="6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S900A</w:t>
            </w:r>
          </w:p>
        </w:tc>
        <w:tc>
          <w:tcPr>
            <w:tcW w:w="1208"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S9123A2220069EG</w:t>
            </w:r>
          </w:p>
        </w:tc>
        <w:tc>
          <w:tcPr>
            <w:tcW w:w="5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Gris</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3/6/2022</w:t>
            </w:r>
          </w:p>
        </w:tc>
        <w:tc>
          <w:tcPr>
            <w:tcW w:w="7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$5,036.00 </w:t>
            </w:r>
          </w:p>
        </w:tc>
        <w:tc>
          <w:tcPr>
            <w:tcW w:w="7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 $4,415.12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Para GPS</w:t>
            </w:r>
          </w:p>
        </w:tc>
        <w:tc>
          <w:tcPr>
            <w:tcW w:w="1772" w:type="dxa"/>
            <w:tcBorders>
              <w:top w:val="nil"/>
              <w:left w:val="nil"/>
              <w:bottom w:val="single" w:sz="4" w:space="0" w:color="000000"/>
              <w:right w:val="single" w:sz="4" w:space="0" w:color="000000"/>
            </w:tcBorders>
            <w:shd w:val="clear" w:color="auto" w:fill="auto"/>
            <w:vAlign w:val="center"/>
            <w:hideMark/>
          </w:tcPr>
          <w:p w:rsidR="00E478FA" w:rsidRPr="001A532D" w:rsidRDefault="00E478FA" w:rsidP="00941C55">
            <w:pPr>
              <w:spacing w:after="0" w:line="240" w:lineRule="auto"/>
              <w:jc w:val="center"/>
              <w:rPr>
                <w:rFonts w:ascii="Arial" w:hAnsi="Arial" w:cs="Arial"/>
                <w:color w:val="000000"/>
                <w:sz w:val="10"/>
                <w:szCs w:val="10"/>
              </w:rPr>
            </w:pPr>
            <w:r w:rsidRPr="001A532D">
              <w:rPr>
                <w:rFonts w:ascii="Arial" w:hAnsi="Arial" w:cs="Arial"/>
                <w:color w:val="000000"/>
                <w:sz w:val="10"/>
                <w:szCs w:val="10"/>
              </w:rPr>
              <w:t>INCLUYE KIT DE ACCESORIOS: 1-CARGADOR, 1- CINTA METRICA DE 3 MT, 2- BATERIAS, 1- ANTENA RECEPTORA, 1- TUBO DE BASE, 1- CABLE DUAL (USB, SERIAL), 3- CONECTORES, 1- BIPODE Y 1- BASTON DE 2.6 MTS</w:t>
            </w:r>
          </w:p>
        </w:tc>
      </w:tr>
      <w:tr w:rsidR="00E478FA" w:rsidRPr="00A764A1" w:rsidTr="00941C55">
        <w:trPr>
          <w:trHeight w:val="991"/>
        </w:trPr>
        <w:tc>
          <w:tcPr>
            <w:tcW w:w="312"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2</w:t>
            </w:r>
          </w:p>
        </w:tc>
        <w:tc>
          <w:tcPr>
            <w:tcW w:w="817"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4201-611-04-21-011</w:t>
            </w:r>
          </w:p>
        </w:tc>
        <w:tc>
          <w:tcPr>
            <w:tcW w:w="993"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RECEPTOR ROVER</w:t>
            </w:r>
          </w:p>
        </w:tc>
        <w:tc>
          <w:tcPr>
            <w:tcW w:w="77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STONEX</w:t>
            </w:r>
          </w:p>
        </w:tc>
        <w:tc>
          <w:tcPr>
            <w:tcW w:w="6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S900A</w:t>
            </w:r>
          </w:p>
        </w:tc>
        <w:tc>
          <w:tcPr>
            <w:tcW w:w="1208"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S9123A2220077EG</w:t>
            </w:r>
          </w:p>
        </w:tc>
        <w:tc>
          <w:tcPr>
            <w:tcW w:w="5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Gris</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3/6/2022</w:t>
            </w:r>
          </w:p>
        </w:tc>
        <w:tc>
          <w:tcPr>
            <w:tcW w:w="7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$5,036.00 </w:t>
            </w:r>
          </w:p>
        </w:tc>
        <w:tc>
          <w:tcPr>
            <w:tcW w:w="7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 $4,415.12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Para GPS</w:t>
            </w:r>
          </w:p>
        </w:tc>
        <w:tc>
          <w:tcPr>
            <w:tcW w:w="1772" w:type="dxa"/>
            <w:tcBorders>
              <w:top w:val="nil"/>
              <w:left w:val="nil"/>
              <w:bottom w:val="single" w:sz="4" w:space="0" w:color="000000"/>
              <w:right w:val="single" w:sz="4" w:space="0" w:color="000000"/>
            </w:tcBorders>
            <w:shd w:val="clear" w:color="auto" w:fill="auto"/>
            <w:vAlign w:val="center"/>
            <w:hideMark/>
          </w:tcPr>
          <w:p w:rsidR="00E478FA" w:rsidRPr="001A532D" w:rsidRDefault="00E478FA" w:rsidP="00941C55">
            <w:pPr>
              <w:spacing w:after="0" w:line="240" w:lineRule="auto"/>
              <w:jc w:val="center"/>
              <w:rPr>
                <w:rFonts w:ascii="Arial" w:hAnsi="Arial" w:cs="Arial"/>
                <w:color w:val="000000"/>
                <w:sz w:val="10"/>
                <w:szCs w:val="10"/>
              </w:rPr>
            </w:pPr>
            <w:r w:rsidRPr="001A532D">
              <w:rPr>
                <w:rFonts w:ascii="Arial" w:hAnsi="Arial" w:cs="Arial"/>
                <w:color w:val="000000"/>
                <w:sz w:val="10"/>
                <w:szCs w:val="10"/>
              </w:rPr>
              <w:t>INCLUYE KIT DE ACCESORIOS: 1-CARGADOR, 1- CINTA METRICA DE 3 MT, 2- BATERIAS, 1- ANTENA RECEPTORA, 1- TUBO DE BASE, 1- CABLE DUAL (USB, SERIAL), 3- CONECTORES, 1- BIPODE Y 1- BASTON DE 2.6 MTS</w:t>
            </w:r>
          </w:p>
        </w:tc>
      </w:tr>
      <w:tr w:rsidR="00E478FA" w:rsidRPr="00A764A1" w:rsidTr="00941C55">
        <w:trPr>
          <w:trHeight w:val="835"/>
        </w:trPr>
        <w:tc>
          <w:tcPr>
            <w:tcW w:w="312"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3</w:t>
            </w:r>
          </w:p>
        </w:tc>
        <w:tc>
          <w:tcPr>
            <w:tcW w:w="817"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4201-611-04-21-012</w:t>
            </w:r>
          </w:p>
        </w:tc>
        <w:tc>
          <w:tcPr>
            <w:tcW w:w="993"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RECEPTOR ROVER</w:t>
            </w:r>
          </w:p>
        </w:tc>
        <w:tc>
          <w:tcPr>
            <w:tcW w:w="77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STONEX</w:t>
            </w:r>
          </w:p>
        </w:tc>
        <w:tc>
          <w:tcPr>
            <w:tcW w:w="6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S900A</w:t>
            </w:r>
          </w:p>
        </w:tc>
        <w:tc>
          <w:tcPr>
            <w:tcW w:w="1208"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S9123A2220113EG</w:t>
            </w:r>
          </w:p>
        </w:tc>
        <w:tc>
          <w:tcPr>
            <w:tcW w:w="5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Gris</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3/6/2022</w:t>
            </w:r>
          </w:p>
        </w:tc>
        <w:tc>
          <w:tcPr>
            <w:tcW w:w="7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$5,036.00 </w:t>
            </w:r>
          </w:p>
        </w:tc>
        <w:tc>
          <w:tcPr>
            <w:tcW w:w="7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 $4,415.12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Para GPS</w:t>
            </w:r>
          </w:p>
        </w:tc>
        <w:tc>
          <w:tcPr>
            <w:tcW w:w="1772" w:type="dxa"/>
            <w:tcBorders>
              <w:top w:val="nil"/>
              <w:left w:val="nil"/>
              <w:bottom w:val="single" w:sz="4" w:space="0" w:color="000000"/>
              <w:right w:val="single" w:sz="4" w:space="0" w:color="000000"/>
            </w:tcBorders>
            <w:shd w:val="clear" w:color="auto" w:fill="auto"/>
            <w:vAlign w:val="center"/>
            <w:hideMark/>
          </w:tcPr>
          <w:p w:rsidR="00E478FA" w:rsidRPr="001A532D" w:rsidRDefault="00E478FA" w:rsidP="00941C55">
            <w:pPr>
              <w:spacing w:after="0" w:line="240" w:lineRule="auto"/>
              <w:jc w:val="center"/>
              <w:rPr>
                <w:rFonts w:ascii="Arial" w:hAnsi="Arial" w:cs="Arial"/>
                <w:color w:val="000000"/>
                <w:sz w:val="10"/>
                <w:szCs w:val="10"/>
              </w:rPr>
            </w:pPr>
            <w:r w:rsidRPr="001A532D">
              <w:rPr>
                <w:rFonts w:ascii="Arial" w:hAnsi="Arial" w:cs="Arial"/>
                <w:color w:val="000000"/>
                <w:sz w:val="10"/>
                <w:szCs w:val="10"/>
              </w:rPr>
              <w:t>INCLUYE KIT DE ACCESORIOS: 1-CARGADOR, 1- CINTA METRICA DE 3 MT, 2- BATERIAS, 1- ANTENA RECEPTORA, 1- TUBO DE BASE, 1- CABLE DUAL (USB, SERIAL), 3- CONECTORES, 1- BIPODE Y 1- BASTON DE 2.6 MTS</w:t>
            </w:r>
          </w:p>
        </w:tc>
      </w:tr>
      <w:tr w:rsidR="00E478FA" w:rsidRPr="00A764A1" w:rsidTr="00941C55">
        <w:trPr>
          <w:trHeight w:val="847"/>
        </w:trPr>
        <w:tc>
          <w:tcPr>
            <w:tcW w:w="312"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4</w:t>
            </w:r>
          </w:p>
        </w:tc>
        <w:tc>
          <w:tcPr>
            <w:tcW w:w="817"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4201-611-04-21-013</w:t>
            </w:r>
          </w:p>
        </w:tc>
        <w:tc>
          <w:tcPr>
            <w:tcW w:w="993"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RECEPTOR ROVER</w:t>
            </w:r>
          </w:p>
        </w:tc>
        <w:tc>
          <w:tcPr>
            <w:tcW w:w="77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STONEX</w:t>
            </w:r>
          </w:p>
        </w:tc>
        <w:tc>
          <w:tcPr>
            <w:tcW w:w="6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S900A</w:t>
            </w:r>
          </w:p>
        </w:tc>
        <w:tc>
          <w:tcPr>
            <w:tcW w:w="1208"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S9123A2220114EG</w:t>
            </w:r>
          </w:p>
        </w:tc>
        <w:tc>
          <w:tcPr>
            <w:tcW w:w="5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Gris</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3/6/2022</w:t>
            </w:r>
          </w:p>
        </w:tc>
        <w:tc>
          <w:tcPr>
            <w:tcW w:w="7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$5,036.00 </w:t>
            </w:r>
          </w:p>
        </w:tc>
        <w:tc>
          <w:tcPr>
            <w:tcW w:w="7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 $4,415.12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Para GPS</w:t>
            </w:r>
          </w:p>
        </w:tc>
        <w:tc>
          <w:tcPr>
            <w:tcW w:w="1772" w:type="dxa"/>
            <w:tcBorders>
              <w:top w:val="nil"/>
              <w:left w:val="nil"/>
              <w:bottom w:val="single" w:sz="4" w:space="0" w:color="000000"/>
              <w:right w:val="single" w:sz="4" w:space="0" w:color="000000"/>
            </w:tcBorders>
            <w:shd w:val="clear" w:color="auto" w:fill="auto"/>
            <w:vAlign w:val="center"/>
            <w:hideMark/>
          </w:tcPr>
          <w:p w:rsidR="00E478FA" w:rsidRPr="001A532D" w:rsidRDefault="00E478FA" w:rsidP="00941C55">
            <w:pPr>
              <w:spacing w:after="0" w:line="240" w:lineRule="auto"/>
              <w:jc w:val="center"/>
              <w:rPr>
                <w:rFonts w:ascii="Arial" w:hAnsi="Arial" w:cs="Arial"/>
                <w:color w:val="000000"/>
                <w:sz w:val="10"/>
                <w:szCs w:val="10"/>
              </w:rPr>
            </w:pPr>
            <w:r w:rsidRPr="001A532D">
              <w:rPr>
                <w:rFonts w:ascii="Arial" w:hAnsi="Arial" w:cs="Arial"/>
                <w:color w:val="000000"/>
                <w:sz w:val="10"/>
                <w:szCs w:val="10"/>
              </w:rPr>
              <w:t>INCLUYE KIT DE ACCESORIOS: 1-CARGADOR, 1- CINTA METRICA DE 3 MT, 2- BATERIAS, 1- ANTENA RECEPTORA, 1- TUBO DE BASE, 1- CABLE DUAL (USB, SERIAL), 3- CONECTORES, 1- BIPODE Y 1- BASTON DE 2.6 MTS</w:t>
            </w:r>
          </w:p>
        </w:tc>
      </w:tr>
      <w:tr w:rsidR="00E478FA" w:rsidRPr="00A764A1" w:rsidTr="00941C55">
        <w:trPr>
          <w:trHeight w:val="987"/>
        </w:trPr>
        <w:tc>
          <w:tcPr>
            <w:tcW w:w="312" w:type="dxa"/>
            <w:tcBorders>
              <w:top w:val="nil"/>
              <w:left w:val="single" w:sz="4" w:space="0" w:color="auto"/>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b/>
                <w:bCs/>
                <w:color w:val="000000"/>
                <w:sz w:val="12"/>
                <w:szCs w:val="12"/>
              </w:rPr>
            </w:pPr>
            <w:r w:rsidRPr="00A764A1">
              <w:rPr>
                <w:rFonts w:ascii="Arial" w:hAnsi="Arial" w:cs="Arial"/>
                <w:b/>
                <w:bCs/>
                <w:color w:val="000000"/>
                <w:sz w:val="12"/>
                <w:szCs w:val="12"/>
              </w:rPr>
              <w:t>5</w:t>
            </w:r>
          </w:p>
        </w:tc>
        <w:tc>
          <w:tcPr>
            <w:tcW w:w="817"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4201-611-04-21-014</w:t>
            </w:r>
          </w:p>
        </w:tc>
        <w:tc>
          <w:tcPr>
            <w:tcW w:w="993"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RECEPTOR ROVER</w:t>
            </w:r>
          </w:p>
        </w:tc>
        <w:tc>
          <w:tcPr>
            <w:tcW w:w="77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STONEX</w:t>
            </w:r>
          </w:p>
        </w:tc>
        <w:tc>
          <w:tcPr>
            <w:tcW w:w="640"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S900A</w:t>
            </w:r>
          </w:p>
        </w:tc>
        <w:tc>
          <w:tcPr>
            <w:tcW w:w="1208" w:type="dxa"/>
            <w:tcBorders>
              <w:top w:val="nil"/>
              <w:left w:val="nil"/>
              <w:bottom w:val="single" w:sz="4" w:space="0" w:color="auto"/>
              <w:right w:val="single" w:sz="4" w:space="0" w:color="auto"/>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S9123A2220082EG</w:t>
            </w:r>
          </w:p>
        </w:tc>
        <w:tc>
          <w:tcPr>
            <w:tcW w:w="5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Gris</w:t>
            </w:r>
          </w:p>
        </w:tc>
        <w:tc>
          <w:tcPr>
            <w:tcW w:w="58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Bueno</w:t>
            </w:r>
          </w:p>
        </w:tc>
        <w:tc>
          <w:tcPr>
            <w:tcW w:w="64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3/6/2022</w:t>
            </w:r>
          </w:p>
        </w:tc>
        <w:tc>
          <w:tcPr>
            <w:tcW w:w="72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$5,036.00 </w:t>
            </w:r>
          </w:p>
        </w:tc>
        <w:tc>
          <w:tcPr>
            <w:tcW w:w="70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 xml:space="preserve"> $4,415.12 </w:t>
            </w:r>
          </w:p>
        </w:tc>
        <w:tc>
          <w:tcPr>
            <w:tcW w:w="960" w:type="dxa"/>
            <w:tcBorders>
              <w:top w:val="nil"/>
              <w:left w:val="nil"/>
              <w:bottom w:val="single" w:sz="4" w:space="0" w:color="000000"/>
              <w:right w:val="single" w:sz="4" w:space="0" w:color="000000"/>
            </w:tcBorders>
            <w:shd w:val="clear" w:color="auto" w:fill="auto"/>
            <w:vAlign w:val="center"/>
            <w:hideMark/>
          </w:tcPr>
          <w:p w:rsidR="00E478FA" w:rsidRPr="00A764A1" w:rsidRDefault="00E478FA" w:rsidP="00941C55">
            <w:pPr>
              <w:spacing w:after="0" w:line="240" w:lineRule="auto"/>
              <w:jc w:val="center"/>
              <w:rPr>
                <w:rFonts w:ascii="Arial" w:hAnsi="Arial" w:cs="Arial"/>
                <w:color w:val="000000"/>
                <w:sz w:val="12"/>
                <w:szCs w:val="12"/>
              </w:rPr>
            </w:pPr>
            <w:r w:rsidRPr="00A764A1">
              <w:rPr>
                <w:rFonts w:ascii="Arial" w:hAnsi="Arial" w:cs="Arial"/>
                <w:color w:val="000000"/>
                <w:sz w:val="12"/>
                <w:szCs w:val="12"/>
              </w:rPr>
              <w:t>Para GPS</w:t>
            </w:r>
          </w:p>
        </w:tc>
        <w:tc>
          <w:tcPr>
            <w:tcW w:w="1772" w:type="dxa"/>
            <w:tcBorders>
              <w:top w:val="nil"/>
              <w:left w:val="nil"/>
              <w:bottom w:val="single" w:sz="4" w:space="0" w:color="000000"/>
              <w:right w:val="single" w:sz="4" w:space="0" w:color="000000"/>
            </w:tcBorders>
            <w:shd w:val="clear" w:color="auto" w:fill="auto"/>
            <w:vAlign w:val="center"/>
            <w:hideMark/>
          </w:tcPr>
          <w:p w:rsidR="00E478FA" w:rsidRPr="001A532D" w:rsidRDefault="00E478FA" w:rsidP="00941C55">
            <w:pPr>
              <w:spacing w:after="0" w:line="240" w:lineRule="auto"/>
              <w:jc w:val="center"/>
              <w:rPr>
                <w:rFonts w:ascii="Arial" w:hAnsi="Arial" w:cs="Arial"/>
                <w:color w:val="000000"/>
                <w:sz w:val="10"/>
                <w:szCs w:val="10"/>
              </w:rPr>
            </w:pPr>
            <w:r w:rsidRPr="001A532D">
              <w:rPr>
                <w:rFonts w:ascii="Arial" w:hAnsi="Arial" w:cs="Arial"/>
                <w:color w:val="000000"/>
                <w:sz w:val="10"/>
                <w:szCs w:val="10"/>
              </w:rPr>
              <w:t>INCLUYE KIT DE ACCESORIOS: 1-CARGADOR, 1- CINTA METRICA DE 3 MT, 2- BATERIAS, 1- ANTENA RECEPTORA, 1- TUBO DE BASE, 1- CABLE DUAL (USB, SERIAL), 3- CONECTORES, 1- BIPODE Y 1- BASTON DE 2.6 MTS</w:t>
            </w:r>
          </w:p>
        </w:tc>
      </w:tr>
    </w:tbl>
    <w:p w:rsidR="00E478FA" w:rsidRDefault="00E478F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478FA" w:rsidRDefault="00E478F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478FA" w:rsidRDefault="00E478FA" w:rsidP="00E478FA">
      <w:pPr>
        <w:pStyle w:val="Estilo"/>
        <w:tabs>
          <w:tab w:val="left" w:pos="3919"/>
          <w:tab w:val="left" w:pos="4320"/>
        </w:tabs>
        <w:spacing w:line="360" w:lineRule="auto"/>
        <w:ind w:right="-109"/>
        <w:contextualSpacing/>
        <w:jc w:val="both"/>
        <w:rPr>
          <w:rFonts w:ascii="Museo Sans 300" w:hAnsi="Museo Sans 300"/>
          <w:sz w:val="22"/>
          <w:szCs w:val="22"/>
          <w:lang w:bidi="he-IL"/>
        </w:rPr>
      </w:pPr>
    </w:p>
    <w:p w:rsidR="00E478FA" w:rsidRPr="00E17F71" w:rsidRDefault="00E478FA" w:rsidP="00E478FA">
      <w:pPr>
        <w:pStyle w:val="Estilo"/>
        <w:ind w:left="1134" w:right="-109"/>
        <w:contextualSpacing/>
        <w:jc w:val="both"/>
        <w:rPr>
          <w:rFonts w:ascii="Museo Sans 300" w:hAnsi="Museo Sans 300"/>
          <w:lang w:bidi="he-IL"/>
        </w:rPr>
      </w:pPr>
      <w:r w:rsidRPr="00E17F71">
        <w:rPr>
          <w:rFonts w:ascii="Museo Sans 300" w:hAnsi="Museo Sans 300"/>
          <w:lang w:bidi="he-IL"/>
        </w:rPr>
        <w:t>Es importante mencionar que la depreciación de dichos bienes está calculada al 7 de febrero de 2023, por lo que al autorizarse el préstamo es necesario realizar un nuevo Cálculo de la misma a la fecha de la entrega del equipo.</w:t>
      </w:r>
    </w:p>
    <w:p w:rsidR="00E478FA" w:rsidRDefault="00E478FA" w:rsidP="00E478FA">
      <w:pPr>
        <w:pStyle w:val="Estilo"/>
        <w:tabs>
          <w:tab w:val="left" w:pos="1650"/>
        </w:tabs>
        <w:ind w:right="-109"/>
        <w:contextualSpacing/>
        <w:jc w:val="both"/>
        <w:rPr>
          <w:rFonts w:ascii="Museo Sans 300" w:hAnsi="Museo Sans 300"/>
          <w:lang w:bidi="he-IL"/>
        </w:rPr>
      </w:pPr>
      <w:r w:rsidRPr="00E17F71">
        <w:rPr>
          <w:rFonts w:ascii="Museo Sans 300" w:hAnsi="Museo Sans 300"/>
          <w:lang w:bidi="he-IL"/>
        </w:rPr>
        <w:t xml:space="preserve">                  </w:t>
      </w:r>
    </w:p>
    <w:p w:rsidR="00E478FA" w:rsidRPr="00E17F71" w:rsidRDefault="00E478FA" w:rsidP="00E478FA">
      <w:pPr>
        <w:pStyle w:val="Estilo"/>
        <w:tabs>
          <w:tab w:val="left" w:pos="1650"/>
        </w:tabs>
        <w:ind w:right="-109"/>
        <w:contextualSpacing/>
        <w:jc w:val="both"/>
        <w:rPr>
          <w:rFonts w:ascii="Museo Sans 300" w:hAnsi="Museo Sans 300"/>
          <w:lang w:bidi="he-IL"/>
        </w:rPr>
      </w:pPr>
      <w:r w:rsidRPr="00E17F71">
        <w:rPr>
          <w:rFonts w:ascii="Museo Sans 300" w:hAnsi="Museo Sans 300"/>
          <w:lang w:bidi="he-IL"/>
        </w:rPr>
        <w:t xml:space="preserve">              </w:t>
      </w:r>
    </w:p>
    <w:p w:rsidR="00E478FA" w:rsidRPr="00E17F71" w:rsidRDefault="00E478FA" w:rsidP="00E478FA">
      <w:pPr>
        <w:pStyle w:val="Estilo"/>
        <w:numPr>
          <w:ilvl w:val="0"/>
          <w:numId w:val="2"/>
        </w:numPr>
        <w:tabs>
          <w:tab w:val="left" w:pos="9180"/>
        </w:tabs>
        <w:ind w:left="1134" w:right="75" w:hanging="708"/>
        <w:contextualSpacing/>
        <w:jc w:val="both"/>
        <w:rPr>
          <w:rFonts w:ascii="Museo Sans 300" w:hAnsi="Museo Sans 300"/>
        </w:rPr>
      </w:pPr>
      <w:r w:rsidRPr="00E17F71">
        <w:rPr>
          <w:rFonts w:ascii="Museo Sans 300" w:hAnsi="Museo Sans 300"/>
        </w:rPr>
        <w:t>Por medio de correo electrónico se solicitó al Departamento de Proyectos de Parcelación información sobre la disponibilidad de los equipos solicitados por la DOM, debido a que según el inventario ellos tienen cargados los mismos; en ese sentido en fecha 8 de febrero de 2023, el referido Departamento informó que dicho equipo se encuentra en buenas condiciones y resguardados en la bodega del Departamento de Proyectos de Parcelación, listo y a disposición para ser entregado, teniendo la autorización respectiva, para poder gestionar la salida de ese equipo con la Sección de Activo Fijo del ISTA.</w:t>
      </w:r>
    </w:p>
    <w:p w:rsidR="00E478FA" w:rsidRDefault="00E478FA" w:rsidP="00E478FA">
      <w:pPr>
        <w:pStyle w:val="Estilo"/>
        <w:tabs>
          <w:tab w:val="left" w:pos="9180"/>
        </w:tabs>
        <w:ind w:left="1134" w:right="75" w:hanging="708"/>
        <w:contextualSpacing/>
        <w:jc w:val="both"/>
        <w:rPr>
          <w:rFonts w:ascii="Museo Sans 300" w:hAnsi="Museo Sans 300"/>
        </w:rPr>
      </w:pPr>
    </w:p>
    <w:p w:rsidR="00B97392" w:rsidRDefault="00B97392" w:rsidP="00E478FA">
      <w:pPr>
        <w:pStyle w:val="Estilo"/>
        <w:tabs>
          <w:tab w:val="left" w:pos="9180"/>
        </w:tabs>
        <w:ind w:left="1134" w:right="75" w:hanging="708"/>
        <w:contextualSpacing/>
        <w:jc w:val="both"/>
        <w:rPr>
          <w:rFonts w:ascii="Museo Sans 300" w:hAnsi="Museo Sans 300"/>
        </w:rPr>
      </w:pPr>
    </w:p>
    <w:p w:rsidR="00B97392" w:rsidRDefault="00B97392" w:rsidP="00E478FA">
      <w:pPr>
        <w:pStyle w:val="Estilo"/>
        <w:tabs>
          <w:tab w:val="left" w:pos="9180"/>
        </w:tabs>
        <w:ind w:left="1134" w:right="75" w:hanging="708"/>
        <w:contextualSpacing/>
        <w:jc w:val="both"/>
        <w:rPr>
          <w:rFonts w:ascii="Museo Sans 300" w:hAnsi="Museo Sans 300"/>
        </w:rPr>
      </w:pPr>
    </w:p>
    <w:p w:rsidR="00E478FA" w:rsidRPr="00E17F71" w:rsidRDefault="00E478FA" w:rsidP="00E478FA">
      <w:pPr>
        <w:pStyle w:val="Estilo"/>
        <w:tabs>
          <w:tab w:val="left" w:pos="9180"/>
        </w:tabs>
        <w:ind w:left="1134" w:right="75" w:hanging="708"/>
        <w:contextualSpacing/>
        <w:jc w:val="both"/>
        <w:rPr>
          <w:rFonts w:ascii="Museo Sans 300" w:hAnsi="Museo Sans 300"/>
        </w:rPr>
      </w:pPr>
    </w:p>
    <w:p w:rsidR="00E478FA" w:rsidRPr="00E17F71" w:rsidRDefault="00E478FA" w:rsidP="00E478FA">
      <w:pPr>
        <w:pStyle w:val="Estilo"/>
        <w:numPr>
          <w:ilvl w:val="0"/>
          <w:numId w:val="2"/>
        </w:numPr>
        <w:tabs>
          <w:tab w:val="left" w:pos="9180"/>
        </w:tabs>
        <w:ind w:left="1134" w:right="75" w:hanging="708"/>
        <w:contextualSpacing/>
        <w:jc w:val="both"/>
        <w:rPr>
          <w:rFonts w:ascii="Museo Sans 300" w:hAnsi="Museo Sans 300" w:cs="Arial"/>
          <w:color w:val="222222"/>
          <w:shd w:val="clear" w:color="auto" w:fill="FFFFFF"/>
        </w:rPr>
      </w:pPr>
      <w:r w:rsidRPr="00E17F71">
        <w:rPr>
          <w:rFonts w:ascii="Museo Sans 300" w:hAnsi="Museo Sans 300"/>
        </w:rPr>
        <w:t xml:space="preserve">Es importante mencionar, </w:t>
      </w:r>
      <w:r w:rsidRPr="00E17F71">
        <w:rPr>
          <w:rFonts w:ascii="Museo Sans 300" w:hAnsi="Museo Sans 300" w:cs="Arial"/>
          <w:color w:val="222222"/>
          <w:shd w:val="clear" w:color="auto" w:fill="FFFFFF"/>
        </w:rPr>
        <w:t>que la DOM deberá registrar los bienes recibidos en administración, esto con la finalidad de tener un control de los bienes entregados en calidad de préstamo, así como continuar con la Depreciación de los bienes en uso, según el valor pendiente de depreciar que entregará ISTA.</w:t>
      </w:r>
    </w:p>
    <w:p w:rsidR="00E478FA" w:rsidRDefault="00E478FA" w:rsidP="00E478FA">
      <w:pPr>
        <w:pStyle w:val="Prrafodelista"/>
        <w:widowControl w:val="0"/>
        <w:autoSpaceDE w:val="0"/>
        <w:autoSpaceDN w:val="0"/>
        <w:adjustRightInd w:val="0"/>
        <w:spacing w:after="0" w:line="240" w:lineRule="auto"/>
        <w:ind w:left="1134" w:right="75" w:hanging="708"/>
        <w:jc w:val="both"/>
        <w:rPr>
          <w:lang w:val="es-ES"/>
        </w:rPr>
      </w:pPr>
    </w:p>
    <w:p w:rsidR="00E478FA" w:rsidRPr="00EA2451" w:rsidRDefault="00E478FA" w:rsidP="00E478FA">
      <w:pPr>
        <w:pStyle w:val="Prrafodelista"/>
        <w:widowControl w:val="0"/>
        <w:autoSpaceDE w:val="0"/>
        <w:autoSpaceDN w:val="0"/>
        <w:adjustRightInd w:val="0"/>
        <w:spacing w:after="0" w:line="240" w:lineRule="auto"/>
        <w:ind w:left="1134" w:right="75" w:hanging="708"/>
        <w:jc w:val="both"/>
        <w:rPr>
          <w:lang w:val="es-ES"/>
        </w:rPr>
      </w:pPr>
    </w:p>
    <w:p w:rsidR="00E478FA" w:rsidRPr="00E17F71" w:rsidRDefault="00E478FA" w:rsidP="00E478FA">
      <w:pPr>
        <w:pStyle w:val="Prrafodelista"/>
        <w:widowControl w:val="0"/>
        <w:autoSpaceDE w:val="0"/>
        <w:autoSpaceDN w:val="0"/>
        <w:adjustRightInd w:val="0"/>
        <w:spacing w:after="0" w:line="240" w:lineRule="auto"/>
        <w:ind w:left="1134" w:right="75"/>
        <w:jc w:val="both"/>
      </w:pPr>
      <w:r w:rsidRPr="00E17F71">
        <w:rPr>
          <w:rFonts w:cs="Arial"/>
          <w:color w:val="222222"/>
          <w:shd w:val="clear" w:color="auto" w:fill="FFFFFF"/>
        </w:rPr>
        <w:t>Por otra parte, la DOM tendrá que asumir todos los costos de los mismos y en caso que se realice una revaluación deberá reportar a ISTA, el costo que signifique la misma, así como todos los gastos que estos incurran como medida de control. </w:t>
      </w:r>
    </w:p>
    <w:p w:rsidR="00E478FA" w:rsidRDefault="00E478FA" w:rsidP="00E478FA">
      <w:pPr>
        <w:pStyle w:val="Prrafodelista"/>
        <w:shd w:val="clear" w:color="auto" w:fill="FFFFFF"/>
        <w:spacing w:after="0" w:line="240" w:lineRule="auto"/>
        <w:ind w:left="2487"/>
        <w:rPr>
          <w:rFonts w:cs="Arial"/>
          <w:color w:val="222222"/>
        </w:rPr>
      </w:pPr>
    </w:p>
    <w:p w:rsidR="00E478FA" w:rsidRPr="00E17F71" w:rsidRDefault="00E478FA" w:rsidP="00E478FA">
      <w:pPr>
        <w:pStyle w:val="Prrafodelista"/>
        <w:shd w:val="clear" w:color="auto" w:fill="FFFFFF"/>
        <w:spacing w:after="0" w:line="240" w:lineRule="auto"/>
        <w:ind w:left="2487"/>
        <w:rPr>
          <w:rFonts w:cs="Arial"/>
          <w:color w:val="222222"/>
        </w:rPr>
      </w:pPr>
    </w:p>
    <w:p w:rsidR="00E478FA" w:rsidRPr="00EA2451" w:rsidRDefault="00E478FA" w:rsidP="00E478FA">
      <w:pPr>
        <w:widowControl w:val="0"/>
        <w:autoSpaceDE w:val="0"/>
        <w:autoSpaceDN w:val="0"/>
        <w:adjustRightInd w:val="0"/>
        <w:spacing w:after="0" w:line="240" w:lineRule="auto"/>
        <w:ind w:right="75"/>
        <w:jc w:val="both"/>
      </w:pPr>
      <w:r w:rsidRPr="00EA2451">
        <w:t xml:space="preserve">Tomando </w:t>
      </w:r>
      <w:r w:rsidRPr="00EA2451">
        <w:rPr>
          <w:spacing w:val="17"/>
        </w:rPr>
        <w:t>en</w:t>
      </w:r>
      <w:r w:rsidRPr="00EA2451">
        <w:rPr>
          <w:spacing w:val="28"/>
        </w:rPr>
        <w:t xml:space="preserve"> </w:t>
      </w:r>
      <w:r w:rsidRPr="00EA2451">
        <w:t>consideración lo</w:t>
      </w:r>
      <w:r w:rsidRPr="00EA2451">
        <w:rPr>
          <w:spacing w:val="25"/>
        </w:rPr>
        <w:t xml:space="preserve"> </w:t>
      </w:r>
      <w:r w:rsidRPr="00EA2451">
        <w:t xml:space="preserve">anteriormente  </w:t>
      </w:r>
      <w:r w:rsidRPr="00EA2451">
        <w:rPr>
          <w:spacing w:val="2"/>
        </w:rPr>
        <w:t xml:space="preserve"> </w:t>
      </w:r>
      <w:r w:rsidRPr="00EA2451">
        <w:t>expuesto, se</w:t>
      </w:r>
      <w:r w:rsidRPr="00EA2451">
        <w:rPr>
          <w:spacing w:val="19"/>
        </w:rPr>
        <w:t xml:space="preserve"> </w:t>
      </w:r>
      <w:r w:rsidRPr="00EA2451">
        <w:t xml:space="preserve">considera </w:t>
      </w:r>
      <w:r w:rsidRPr="00EA2451">
        <w:rPr>
          <w:spacing w:val="3"/>
        </w:rPr>
        <w:t>viable</w:t>
      </w:r>
      <w:r w:rsidRPr="00EA2451">
        <w:rPr>
          <w:spacing w:val="54"/>
        </w:rPr>
        <w:t xml:space="preserve"> </w:t>
      </w:r>
      <w:r w:rsidRPr="00EA2451">
        <w:t>el préstamo del equipo solicitado.</w:t>
      </w:r>
    </w:p>
    <w:p w:rsidR="00E478FA" w:rsidRPr="00EA2451" w:rsidRDefault="00E478FA" w:rsidP="00E478FA">
      <w:pPr>
        <w:widowControl w:val="0"/>
        <w:autoSpaceDE w:val="0"/>
        <w:autoSpaceDN w:val="0"/>
        <w:adjustRightInd w:val="0"/>
        <w:spacing w:after="0" w:line="240" w:lineRule="auto"/>
        <w:ind w:left="1560" w:right="75"/>
        <w:jc w:val="both"/>
      </w:pPr>
    </w:p>
    <w:p w:rsidR="00E478FA" w:rsidRDefault="00E478FA" w:rsidP="00E478FA">
      <w:pPr>
        <w:widowControl w:val="0"/>
        <w:autoSpaceDE w:val="0"/>
        <w:autoSpaceDN w:val="0"/>
        <w:adjustRightInd w:val="0"/>
        <w:spacing w:after="0" w:line="240" w:lineRule="auto"/>
        <w:ind w:right="75"/>
        <w:jc w:val="both"/>
      </w:pPr>
    </w:p>
    <w:p w:rsidR="00E478FA" w:rsidRPr="00EA2451" w:rsidRDefault="00E478FA" w:rsidP="00E478FA">
      <w:pPr>
        <w:widowControl w:val="0"/>
        <w:autoSpaceDE w:val="0"/>
        <w:autoSpaceDN w:val="0"/>
        <w:adjustRightInd w:val="0"/>
        <w:spacing w:after="0" w:line="240" w:lineRule="auto"/>
        <w:ind w:right="74"/>
        <w:jc w:val="both"/>
        <w:outlineLvl w:val="0"/>
        <w:rPr>
          <w:spacing w:val="44"/>
        </w:rPr>
      </w:pPr>
      <w:r w:rsidRPr="00EA2451">
        <w:t>En virtud de lo antes expuesto</w:t>
      </w:r>
      <w:r>
        <w:t>, la</w:t>
      </w:r>
      <w:r w:rsidRPr="00EA2451">
        <w:t xml:space="preserve"> Gerencia Legal recomienda </w:t>
      </w:r>
      <w:r>
        <w:t xml:space="preserve">aprobar lo solicitado, por lo que la </w:t>
      </w:r>
      <w:r w:rsidRPr="00EA2451">
        <w:t>Junta Directiva que en uso</w:t>
      </w:r>
      <w:r w:rsidRPr="00EA2451">
        <w:rPr>
          <w:spacing w:val="57"/>
        </w:rPr>
        <w:t xml:space="preserve"> </w:t>
      </w:r>
      <w:r w:rsidRPr="00EA2451">
        <w:t>de</w:t>
      </w:r>
      <w:r w:rsidRPr="00EA2451">
        <w:rPr>
          <w:spacing w:val="43"/>
        </w:rPr>
        <w:t xml:space="preserve"> </w:t>
      </w:r>
      <w:r w:rsidRPr="00EA2451">
        <w:t>sus</w:t>
      </w:r>
      <w:r w:rsidRPr="00EA2451">
        <w:rPr>
          <w:spacing w:val="48"/>
        </w:rPr>
        <w:t xml:space="preserve"> </w:t>
      </w:r>
      <w:r w:rsidRPr="00EA2451">
        <w:t>facultades y</w:t>
      </w:r>
      <w:r w:rsidRPr="00EA2451">
        <w:rPr>
          <w:spacing w:val="42"/>
        </w:rPr>
        <w:t xml:space="preserve"> </w:t>
      </w:r>
      <w:r w:rsidRPr="00EA2451">
        <w:t>de</w:t>
      </w:r>
      <w:r w:rsidRPr="00EA2451">
        <w:rPr>
          <w:spacing w:val="43"/>
        </w:rPr>
        <w:t xml:space="preserve"> </w:t>
      </w:r>
      <w:r w:rsidRPr="00EA2451">
        <w:t xml:space="preserve">conformidad a la Ley de Creación del Instituto Salvadoreño </w:t>
      </w:r>
      <w:r w:rsidRPr="00EA2451">
        <w:rPr>
          <w:w w:val="99"/>
        </w:rPr>
        <w:t xml:space="preserve">de </w:t>
      </w:r>
      <w:r>
        <w:t>Transformación Agraria,</w:t>
      </w:r>
      <w:r w:rsidRPr="00EA2451">
        <w:t xml:space="preserve"> </w:t>
      </w:r>
      <w:r w:rsidRPr="00EA2451">
        <w:rPr>
          <w:b/>
          <w:u w:val="single"/>
        </w:rPr>
        <w:t>ACUERDA: PRIMERO:</w:t>
      </w:r>
      <w:r w:rsidRPr="00EA2451">
        <w:rPr>
          <w:b/>
        </w:rPr>
        <w:t xml:space="preserve"> </w:t>
      </w:r>
      <w:r w:rsidRPr="00EA2451">
        <w:t xml:space="preserve">Autorizar que </w:t>
      </w:r>
      <w:r w:rsidRPr="00EA2451">
        <w:rPr>
          <w:rFonts w:cs="Calibri"/>
          <w:b/>
          <w:bCs/>
          <w:color w:val="222222"/>
        </w:rPr>
        <w:t>10 NIVELES ELECTRONICOS, MARCA SITE PRO, 10 TRIPODES, MARCA SITE PRO, 5 RECEPTORES DE DOBLE FRECUENCIA PARA GPS, MARCA STONEX Y 5 COLECTORAS DE DATOS, MARCA STONE</w:t>
      </w:r>
      <w:r w:rsidRPr="00EA2451">
        <w:rPr>
          <w:b/>
          <w:lang w:bidi="he-IL"/>
        </w:rPr>
        <w:t>,</w:t>
      </w:r>
      <w:r w:rsidRPr="00EA2451">
        <w:rPr>
          <w:lang w:bidi="he-IL"/>
        </w:rPr>
        <w:t xml:space="preserve"> propiedad de este Instituto, detallados en el Considerando IX del presente </w:t>
      </w:r>
      <w:r>
        <w:rPr>
          <w:lang w:bidi="he-IL"/>
        </w:rPr>
        <w:t>punto de acta</w:t>
      </w:r>
      <w:r w:rsidRPr="00EA2451">
        <w:rPr>
          <w:lang w:bidi="he-IL"/>
        </w:rPr>
        <w:t>, sean entregados a</w:t>
      </w:r>
      <w:r w:rsidRPr="00EA2451">
        <w:t xml:space="preserve"> la </w:t>
      </w:r>
      <w:r w:rsidRPr="00EA2451">
        <w:rPr>
          <w:b/>
        </w:rPr>
        <w:t xml:space="preserve">DIRECCIÓN </w:t>
      </w:r>
      <w:r w:rsidRPr="00EA2451">
        <w:rPr>
          <w:b/>
          <w:lang w:bidi="he-IL"/>
        </w:rPr>
        <w:t>NACIONAL DE OBRAS MUNICIPALES</w:t>
      </w:r>
      <w:r w:rsidRPr="00EA2451">
        <w:rPr>
          <w:lang w:bidi="he-IL"/>
        </w:rPr>
        <w:t xml:space="preserve">, bajo la figura de </w:t>
      </w:r>
      <w:r w:rsidRPr="00EA2451">
        <w:rPr>
          <w:rFonts w:cs="Arial"/>
          <w:b/>
          <w:color w:val="222222"/>
          <w:shd w:val="clear" w:color="auto" w:fill="FFFFFF"/>
        </w:rPr>
        <w:t xml:space="preserve">BIENES ENTREGADOS EN ADMINISTRACIÓN, </w:t>
      </w:r>
      <w:r w:rsidRPr="00EA2451">
        <w:rPr>
          <w:lang w:bidi="he-IL"/>
        </w:rPr>
        <w:t xml:space="preserve">por un periodo de </w:t>
      </w:r>
      <w:r w:rsidRPr="00EA2451">
        <w:rPr>
          <w:b/>
          <w:lang w:bidi="he-IL"/>
        </w:rPr>
        <w:t>12 MESES</w:t>
      </w:r>
      <w:r w:rsidRPr="00EA2451">
        <w:rPr>
          <w:lang w:bidi="he-IL"/>
        </w:rPr>
        <w:t xml:space="preserve"> prorrogables, a partir de la entrega de los mismos, los cuales serán utilizados para el Proyecto “Escuela de Especia</w:t>
      </w:r>
      <w:r>
        <w:rPr>
          <w:lang w:bidi="he-IL"/>
        </w:rPr>
        <w:t>lización para construcción DOM”,</w:t>
      </w:r>
      <w:r w:rsidRPr="00EA2451">
        <w:rPr>
          <w:lang w:bidi="he-IL"/>
        </w:rPr>
        <w:t xml:space="preserve"> debiendo la DOM</w:t>
      </w:r>
      <w:r w:rsidRPr="00EA2451">
        <w:rPr>
          <w:rFonts w:cs="Arial"/>
          <w:color w:val="222222"/>
          <w:shd w:val="clear" w:color="auto" w:fill="FFFFFF"/>
        </w:rPr>
        <w:t xml:space="preserve"> registrar los bienes recibidos en administración, así como continuar con la Depreciación de los bienes en uso, según el valor pendiente de depreciar que entregara ISTA, así como asumir todos los costos de los mismos y en caso que se realice una revaluación deberá reportar a ISTA, el costo que signifique la misma, así como todos los gastos que estos incurran como medida de control, incluyendo el aseguramiento de los equipos y su debido mantenimiento</w:t>
      </w:r>
      <w:r>
        <w:rPr>
          <w:lang w:bidi="he-IL"/>
        </w:rPr>
        <w:t>.</w:t>
      </w:r>
      <w:r w:rsidRPr="00EA2451">
        <w:rPr>
          <w:lang w:bidi="he-IL"/>
        </w:rPr>
        <w:t xml:space="preserve"> </w:t>
      </w:r>
      <w:r w:rsidRPr="00EA2451">
        <w:rPr>
          <w:b/>
          <w:bCs/>
          <w:u w:val="single"/>
        </w:rPr>
        <w:t>SEGUNDO:</w:t>
      </w:r>
      <w:r w:rsidRPr="00EA2451">
        <w:t xml:space="preserve"> Instruir</w:t>
      </w:r>
      <w:r w:rsidRPr="00EA2451">
        <w:rPr>
          <w:spacing w:val="55"/>
        </w:rPr>
        <w:t xml:space="preserve"> </w:t>
      </w:r>
      <w:r w:rsidRPr="00EA2451">
        <w:t>a</w:t>
      </w:r>
      <w:r w:rsidRPr="00EA2451">
        <w:rPr>
          <w:spacing w:val="13"/>
        </w:rPr>
        <w:t xml:space="preserve"> </w:t>
      </w:r>
      <w:r w:rsidRPr="00EA2451">
        <w:t xml:space="preserve">la Gerencia de Operaciones y Logística, para que a través de la Sección de Activo Fijo, </w:t>
      </w:r>
      <w:r w:rsidRPr="00EA2451">
        <w:rPr>
          <w:rFonts w:cs="Arial"/>
          <w:color w:val="222222"/>
          <w:shd w:val="clear" w:color="auto" w:fill="FFFFFF"/>
        </w:rPr>
        <w:t>separe de sus registros administrativos los bienes que se entregarán en Administración a la DOM, esto a efecto de mantener conciliado los saldos de los Activos Institucionales</w:t>
      </w:r>
      <w:r>
        <w:rPr>
          <w:rFonts w:cs="Arial"/>
          <w:color w:val="222222"/>
          <w:shd w:val="clear" w:color="auto" w:fill="FFFFFF"/>
        </w:rPr>
        <w:t>,</w:t>
      </w:r>
      <w:r w:rsidRPr="00EA2451">
        <w:rPr>
          <w:rFonts w:cs="Arial"/>
          <w:color w:val="222222"/>
          <w:shd w:val="clear" w:color="auto" w:fill="FFFFFF"/>
        </w:rPr>
        <w:t xml:space="preserve"> así como para que </w:t>
      </w:r>
      <w:r w:rsidRPr="00EA2451">
        <w:t>elabore el Acta de entrega del equipo a prestarse en administración, actualizando la depreciación de dichos bienes, la cual será firmada por la Sección de Activo Fijo, Auditoria y Presidencia del ISTA y por la Sección de Acti</w:t>
      </w:r>
      <w:r>
        <w:t>vo Fijo y Presidencia de la DOM,</w:t>
      </w:r>
      <w:r w:rsidRPr="00EA2451">
        <w:t xml:space="preserve"> así mismo para que materializada  la </w:t>
      </w:r>
      <w:r w:rsidRPr="00EA2451">
        <w:lastRenderedPageBreak/>
        <w:t>entrega reporte el equipo a la Aseguradora a fin de ex</w:t>
      </w:r>
      <w:r>
        <w:t>cluirlos de la Póliza de Seguro.</w:t>
      </w:r>
      <w:r w:rsidRPr="00EA2451">
        <w:t xml:space="preserve"> </w:t>
      </w:r>
      <w:r w:rsidRPr="00EA2451">
        <w:rPr>
          <w:b/>
          <w:u w:val="single"/>
        </w:rPr>
        <w:t>TERCERO:</w:t>
      </w:r>
      <w:r w:rsidRPr="00EA2451">
        <w:rPr>
          <w:rFonts w:cs="Arial"/>
          <w:color w:val="222222"/>
          <w:shd w:val="clear" w:color="auto" w:fill="FFFFFF"/>
        </w:rPr>
        <w:t xml:space="preserve"> Instruir a la Unidad Financiera Institucional, para que a través del Departamento de Contabilidad, realice el traslado de los activos a una  cuenta de  </w:t>
      </w:r>
      <w:r w:rsidRPr="00EA2451">
        <w:rPr>
          <w:rFonts w:cs="Arial"/>
          <w:b/>
          <w:color w:val="222222"/>
          <w:shd w:val="clear" w:color="auto" w:fill="FFFFFF"/>
        </w:rPr>
        <w:t>DEUDORES FINANCIEROS, 225 33 BIENES MUEBLES E INMUEBLES ENTREGADOS A TERCEROS Y SUBCUEN</w:t>
      </w:r>
      <w:r>
        <w:rPr>
          <w:rFonts w:cs="Arial"/>
          <w:b/>
          <w:color w:val="222222"/>
          <w:shd w:val="clear" w:color="auto" w:fill="FFFFFF"/>
        </w:rPr>
        <w:t>TA 225 33 002 EN ADMINISTRACIÓN.</w:t>
      </w:r>
      <w:r w:rsidRPr="00EA2451">
        <w:rPr>
          <w:rFonts w:cs="Arial"/>
          <w:b/>
          <w:color w:val="222222"/>
          <w:shd w:val="clear" w:color="auto" w:fill="FFFFFF"/>
        </w:rPr>
        <w:t xml:space="preserve"> </w:t>
      </w:r>
      <w:r w:rsidRPr="00EA2451">
        <w:rPr>
          <w:b/>
          <w:bCs/>
          <w:u w:val="single"/>
        </w:rPr>
        <w:t>CUARTO:</w:t>
      </w:r>
      <w:r w:rsidRPr="00EA2451">
        <w:t xml:space="preserve"> Facultar al personal del ISTA relacionado en el Acuerdo SEGUNDO, </w:t>
      </w:r>
      <w:r>
        <w:t xml:space="preserve">de este Punto de Acta, </w:t>
      </w:r>
      <w:r w:rsidRPr="00EA2451">
        <w:t>para suscribir el</w:t>
      </w:r>
      <w:r>
        <w:rPr>
          <w:spacing w:val="44"/>
        </w:rPr>
        <w:t xml:space="preserve"> </w:t>
      </w:r>
      <w:r w:rsidRPr="00EA2451">
        <w:t>Acta de entrega de los equipos. Este Acuerdo, queda aprobado y ratificado.</w:t>
      </w:r>
      <w:r>
        <w:rPr>
          <w:spacing w:val="44"/>
        </w:rPr>
        <w:t xml:space="preserve"> </w:t>
      </w:r>
      <w:r w:rsidRPr="00EA2451">
        <w:rPr>
          <w:bCs/>
          <w:color w:val="000000" w:themeColor="text1"/>
        </w:rPr>
        <w:t>NOTIFIQUESE. “”””””</w:t>
      </w:r>
    </w:p>
    <w:p w:rsidR="00E478FA" w:rsidRDefault="00E478FA" w:rsidP="00E478FA">
      <w:pPr>
        <w:spacing w:after="0" w:line="240" w:lineRule="auto"/>
        <w:jc w:val="both"/>
        <w:rPr>
          <w:rFonts w:eastAsia="Times New Roman" w:cs="Times New Roman"/>
          <w:lang w:eastAsia="es-ES" w:bidi="he-IL"/>
        </w:rPr>
      </w:pPr>
    </w:p>
    <w:p w:rsidR="00E478FA" w:rsidRDefault="00E478FA" w:rsidP="00E478FA">
      <w:pPr>
        <w:spacing w:after="0" w:line="240" w:lineRule="auto"/>
        <w:jc w:val="both"/>
        <w:rPr>
          <w:rFonts w:eastAsia="Times New Roman" w:cs="Times New Roman"/>
          <w:lang w:eastAsia="es-ES" w:bidi="he-IL"/>
        </w:rPr>
      </w:pPr>
    </w:p>
    <w:p w:rsidR="00E478FA" w:rsidRPr="00555271" w:rsidRDefault="00E478FA" w:rsidP="00E2576A">
      <w:pPr>
        <w:spacing w:after="0" w:line="240" w:lineRule="auto"/>
        <w:rPr>
          <w:rFonts w:ascii="Bembo Std" w:hAnsi="Bembo Std"/>
        </w:rPr>
      </w:pPr>
    </w:p>
    <w:p w:rsidR="00E478FA" w:rsidRPr="00EA2451" w:rsidRDefault="00E478FA" w:rsidP="00E478FA">
      <w:pPr>
        <w:spacing w:after="0" w:line="240" w:lineRule="auto"/>
        <w:ind w:right="-199"/>
        <w:jc w:val="both"/>
        <w:rPr>
          <w:rFonts w:eastAsia="Calibri" w:cs="Times New Roman"/>
        </w:rPr>
      </w:pPr>
      <w:r w:rsidRPr="00F83CB6">
        <w:t xml:space="preserve">“”””VI) El señor Presidente somete a consideración de Junta Directiva, dictamen jurídico 21, solicitado por el Departamento de Proyectos de Parcelación mediante oficio GDR-03-0745-22, de fecha 24 de octubre de 2022, relacionado con </w:t>
      </w:r>
      <w:r w:rsidRPr="00EA2451">
        <w:rPr>
          <w:rFonts w:eastAsia="Times New Roman" w:cs="Times New Roman"/>
          <w:b/>
          <w:lang w:val="es-ES" w:eastAsia="es-ES"/>
        </w:rPr>
        <w:t xml:space="preserve">AUTORIZAR </w:t>
      </w:r>
      <w:r w:rsidRPr="00EA2451">
        <w:rPr>
          <w:rFonts w:eastAsia="Times New Roman" w:cs="Times New Roman"/>
          <w:lang w:val="es-ES" w:eastAsia="es-ES"/>
        </w:rPr>
        <w:t>a</w:t>
      </w:r>
      <w:r w:rsidRPr="00EA2451">
        <w:rPr>
          <w:rFonts w:eastAsia="Calibri" w:cs="Times New Roman"/>
        </w:rPr>
        <w:t xml:space="preserve"> la </w:t>
      </w:r>
      <w:r w:rsidRPr="00EA2451">
        <w:rPr>
          <w:rFonts w:eastAsia="Calibri" w:cs="Times New Roman"/>
          <w:b/>
        </w:rPr>
        <w:t>ASOCIACION COOPERATIVA DE PRODUCCION AGROPECUARIA “</w:t>
      </w:r>
      <w:r>
        <w:rPr>
          <w:rFonts w:eastAsia="Calibri" w:cs="Times New Roman"/>
          <w:b/>
        </w:rPr>
        <w:t xml:space="preserve">HACIENDA </w:t>
      </w:r>
      <w:r w:rsidRPr="00EA2451">
        <w:rPr>
          <w:rFonts w:eastAsia="Calibri" w:cs="Times New Roman"/>
          <w:b/>
        </w:rPr>
        <w:t>SAN CARLOS” DE RESPONSABILIDAD LIMITADA,</w:t>
      </w:r>
      <w:r w:rsidRPr="00EA2451">
        <w:rPr>
          <w:rFonts w:eastAsia="Calibri" w:cs="Times New Roman"/>
        </w:rPr>
        <w:t xml:space="preserve"> para que transfiera en propiedad a título de venta, </w:t>
      </w:r>
      <w:r w:rsidR="00E2576A">
        <w:rPr>
          <w:rFonts w:eastAsia="Calibri" w:cs="Times New Roman"/>
        </w:rPr>
        <w:t>---</w:t>
      </w:r>
      <w:r w:rsidRPr="00EA2451">
        <w:rPr>
          <w:rFonts w:eastAsia="Calibri" w:cs="Times New Roman"/>
        </w:rPr>
        <w:t xml:space="preserve"> </w:t>
      </w:r>
      <w:r w:rsidRPr="00EA2451">
        <w:rPr>
          <w:rFonts w:eastAsia="Calibri" w:cs="Times New Roman"/>
          <w:spacing w:val="10"/>
        </w:rPr>
        <w:t xml:space="preserve">Lotes Agrícolas y </w:t>
      </w:r>
      <w:r w:rsidR="00E2576A">
        <w:rPr>
          <w:rFonts w:eastAsia="Calibri" w:cs="Times New Roman"/>
          <w:spacing w:val="10"/>
        </w:rPr>
        <w:t>---</w:t>
      </w:r>
      <w:r w:rsidRPr="00EA2451">
        <w:rPr>
          <w:rFonts w:eastAsia="Calibri" w:cs="Times New Roman"/>
          <w:spacing w:val="10"/>
        </w:rPr>
        <w:t xml:space="preserve"> Solares de Vivienda, a favor de Asociados y Colonos cada uno con su grupo familiar, resultantes de </w:t>
      </w:r>
      <w:r w:rsidRPr="00EA2451">
        <w:rPr>
          <w:rFonts w:eastAsia="MS Mincho"/>
        </w:rPr>
        <w:t>la ejecución del Proyecto de Lotificación Agrícola y Asentamiento Comunitario</w:t>
      </w:r>
      <w:r w:rsidRPr="00EA2451">
        <w:rPr>
          <w:rFonts w:eastAsia="Times New Roman"/>
          <w:lang w:eastAsia="es-ES"/>
        </w:rPr>
        <w:t xml:space="preserve">, propiedad de la referida Asociación Cooperativa y supervisado por este Instituto, que forman parte de la </w:t>
      </w:r>
      <w:r w:rsidRPr="00EA2451">
        <w:rPr>
          <w:rFonts w:eastAsia="Calibri" w:cs="Times New Roman"/>
        </w:rPr>
        <w:t>HACIENDA SAN CARLOS</w:t>
      </w:r>
      <w:r w:rsidRPr="00EA2451">
        <w:rPr>
          <w:rFonts w:eastAsia="Calibri" w:cs="Times New Roman"/>
          <w:b/>
        </w:rPr>
        <w:t xml:space="preserve"> </w:t>
      </w:r>
      <w:r w:rsidRPr="00EA2451">
        <w:rPr>
          <w:rFonts w:eastAsia="MS Mincho"/>
        </w:rPr>
        <w:t xml:space="preserve">e identificados según plano aprobado como </w:t>
      </w:r>
      <w:r w:rsidRPr="00EA2451">
        <w:rPr>
          <w:rFonts w:eastAsia="MS Mincho"/>
          <w:b/>
        </w:rPr>
        <w:t xml:space="preserve">HACIENDA SAN CARLOS </w:t>
      </w:r>
      <w:r w:rsidRPr="00EA2451">
        <w:rPr>
          <w:rFonts w:eastAsia="Calibri" w:cs="Times New Roman"/>
          <w:b/>
        </w:rPr>
        <w:t xml:space="preserve"> SECTOR SAN CARLOS Y </w:t>
      </w:r>
      <w:r w:rsidRPr="00EA2451">
        <w:rPr>
          <w:rFonts w:eastAsia="MS Mincho"/>
          <w:b/>
        </w:rPr>
        <w:t>HACIENDA SAN CARLOS</w:t>
      </w:r>
      <w:r w:rsidRPr="00EA2451">
        <w:rPr>
          <w:rFonts w:eastAsia="MS Mincho"/>
        </w:rPr>
        <w:t xml:space="preserve"> </w:t>
      </w:r>
      <w:r w:rsidRPr="00EA2451">
        <w:rPr>
          <w:rFonts w:eastAsia="Calibri" w:cs="Times New Roman"/>
          <w:b/>
        </w:rPr>
        <w:t xml:space="preserve"> SECTOR VALLE NUEVO,</w:t>
      </w:r>
      <w:r w:rsidRPr="00EA2451">
        <w:rPr>
          <w:rFonts w:eastAsia="Calibri" w:cs="Times New Roman"/>
        </w:rPr>
        <w:t xml:space="preserve"> ubicados en el cantón El </w:t>
      </w:r>
      <w:proofErr w:type="spellStart"/>
      <w:r w:rsidRPr="00EA2451">
        <w:rPr>
          <w:rFonts w:eastAsia="Calibri" w:cs="Times New Roman"/>
        </w:rPr>
        <w:t>Suncita</w:t>
      </w:r>
      <w:proofErr w:type="spellEnd"/>
      <w:r w:rsidRPr="00EA2451">
        <w:rPr>
          <w:rFonts w:eastAsia="Calibri" w:cs="Times New Roman"/>
        </w:rPr>
        <w:t xml:space="preserve">, jurisdicción de </w:t>
      </w:r>
      <w:proofErr w:type="spellStart"/>
      <w:r w:rsidRPr="00EA2451">
        <w:rPr>
          <w:rFonts w:eastAsia="Calibri" w:cs="Times New Roman"/>
        </w:rPr>
        <w:t>Acajutla</w:t>
      </w:r>
      <w:proofErr w:type="spellEnd"/>
      <w:r w:rsidRPr="00EA2451">
        <w:rPr>
          <w:rFonts w:eastAsia="Calibri" w:cs="Times New Roman"/>
        </w:rPr>
        <w:t>, departamento de Sonsonate, que incluye los inmuebles, según el detalle siguiente:</w:t>
      </w:r>
    </w:p>
    <w:p w:rsidR="00E478FA" w:rsidRPr="00EA2451" w:rsidRDefault="00E478FA" w:rsidP="00E478FA">
      <w:pPr>
        <w:spacing w:after="0" w:line="240" w:lineRule="auto"/>
        <w:jc w:val="both"/>
        <w:rPr>
          <w:rFonts w:eastAsia="Times New Roman" w:cs="Arial"/>
          <w:lang w:val="es-MX" w:eastAsia="es-MX"/>
        </w:rPr>
      </w:pPr>
    </w:p>
    <w:p w:rsidR="00E478FA" w:rsidRPr="00EA2451" w:rsidRDefault="00E478FA" w:rsidP="00E478FA">
      <w:pPr>
        <w:numPr>
          <w:ilvl w:val="0"/>
          <w:numId w:val="29"/>
        </w:numPr>
        <w:spacing w:after="0" w:line="240" w:lineRule="auto"/>
        <w:contextualSpacing/>
        <w:jc w:val="both"/>
        <w:rPr>
          <w:rFonts w:eastAsia="Times New Roman" w:cs="Times New Roman"/>
          <w:lang w:val="es-MX" w:eastAsia="es-MX"/>
        </w:rPr>
      </w:pPr>
      <w:r w:rsidRPr="00EA2451">
        <w:rPr>
          <w:rFonts w:eastAsia="Times New Roman" w:cs="Times New Roman"/>
          <w:lang w:val="es-MX" w:eastAsia="es-MX"/>
        </w:rPr>
        <w:t>SIN DENOMINACIÓN:</w:t>
      </w:r>
    </w:p>
    <w:p w:rsidR="00E478FA" w:rsidRPr="00EA2451" w:rsidRDefault="00E478FA" w:rsidP="00E478FA">
      <w:pPr>
        <w:spacing w:after="0" w:line="240" w:lineRule="auto"/>
        <w:ind w:left="709"/>
        <w:jc w:val="both"/>
        <w:rPr>
          <w:rFonts w:eastAsia="Times New Roman" w:cs="Arial"/>
          <w:lang w:val="es-MX" w:eastAsia="es-MX"/>
        </w:rPr>
      </w:pPr>
      <w:r w:rsidRPr="00EA2451">
        <w:rPr>
          <w:rFonts w:eastAsia="Times New Roman" w:cs="Arial"/>
          <w:lang w:val="es-MX" w:eastAsia="es-MX"/>
        </w:rPr>
        <w:t xml:space="preserve">MATRICULA </w:t>
      </w:r>
      <w:proofErr w:type="spellStart"/>
      <w:r w:rsidRPr="00EA2451">
        <w:rPr>
          <w:rFonts w:eastAsia="Times New Roman" w:cs="Arial"/>
          <w:lang w:val="es-MX" w:eastAsia="es-MX"/>
        </w:rPr>
        <w:t>SIRyC</w:t>
      </w:r>
      <w:proofErr w:type="spellEnd"/>
      <w:r w:rsidRPr="00EA2451">
        <w:rPr>
          <w:rFonts w:eastAsia="Times New Roman" w:cs="Arial"/>
          <w:lang w:val="es-MX" w:eastAsia="es-MX"/>
        </w:rPr>
        <w:t xml:space="preserve"> </w:t>
      </w:r>
      <w:r w:rsidR="00E2576A">
        <w:rPr>
          <w:rFonts w:eastAsia="Times New Roman" w:cs="Arial"/>
          <w:lang w:val="es-MX" w:eastAsia="es-MX"/>
        </w:rPr>
        <w:t xml:space="preserve">--- </w:t>
      </w:r>
      <w:r>
        <w:rPr>
          <w:rFonts w:eastAsia="Times New Roman" w:cs="Arial"/>
          <w:lang w:val="es-MX" w:eastAsia="es-MX"/>
        </w:rPr>
        <w:t>-00000, área 1</w:t>
      </w:r>
      <w:proofErr w:type="gramStart"/>
      <w:r>
        <w:rPr>
          <w:rFonts w:eastAsia="Times New Roman" w:cs="Arial"/>
          <w:lang w:val="es-MX" w:eastAsia="es-MX"/>
        </w:rPr>
        <w:t>,433,238.75</w:t>
      </w:r>
      <w:proofErr w:type="gramEnd"/>
      <w:r>
        <w:rPr>
          <w:rFonts w:eastAsia="Times New Roman" w:cs="Arial"/>
          <w:lang w:val="es-MX" w:eastAsia="es-MX"/>
        </w:rPr>
        <w:t xml:space="preserve"> Mt</w:t>
      </w:r>
      <w:r w:rsidRPr="00EA2451">
        <w:rPr>
          <w:rFonts w:eastAsia="Times New Roman" w:cs="Arial"/>
          <w:vertAlign w:val="superscript"/>
          <w:lang w:val="es-MX" w:eastAsia="es-MX"/>
        </w:rPr>
        <w:t>2</w:t>
      </w:r>
      <w:r w:rsidRPr="00EA2451">
        <w:rPr>
          <w:rFonts w:eastAsia="Times New Roman" w:cs="Arial"/>
          <w:lang w:val="es-MX" w:eastAsia="es-MX"/>
        </w:rPr>
        <w:t>.</w:t>
      </w:r>
    </w:p>
    <w:p w:rsidR="00E478FA" w:rsidRPr="00EA2451" w:rsidRDefault="00E478FA" w:rsidP="00E478FA">
      <w:pPr>
        <w:spacing w:after="0" w:line="240" w:lineRule="auto"/>
        <w:ind w:left="709"/>
        <w:jc w:val="both"/>
        <w:rPr>
          <w:rFonts w:eastAsia="Times New Roman" w:cs="Arial"/>
          <w:lang w:val="es-MX" w:eastAsia="es-MX"/>
        </w:rPr>
      </w:pPr>
      <w:r w:rsidRPr="00EA2451">
        <w:rPr>
          <w:rFonts w:eastAsia="Times New Roman" w:cs="Arial"/>
          <w:lang w:val="es-MX" w:eastAsia="es-MX"/>
        </w:rPr>
        <w:t>Conocido administrativamente como HACIENDA SAN CARLOS, e identificado según plano aprobado como HACIENDA SAN CARLOS SECTOR SAN CARLOS.</w:t>
      </w:r>
    </w:p>
    <w:p w:rsidR="00E478FA" w:rsidRPr="00EA2451" w:rsidRDefault="00E478FA" w:rsidP="00E478FA">
      <w:pPr>
        <w:spacing w:after="0" w:line="240" w:lineRule="auto"/>
        <w:jc w:val="both"/>
        <w:rPr>
          <w:rFonts w:eastAsia="Times New Roman" w:cs="Arial"/>
          <w:lang w:val="es-MX" w:eastAsia="es-MX"/>
        </w:rPr>
      </w:pPr>
    </w:p>
    <w:p w:rsidR="00E478FA" w:rsidRPr="00EA2451" w:rsidRDefault="00E478FA" w:rsidP="00E478FA">
      <w:pPr>
        <w:numPr>
          <w:ilvl w:val="0"/>
          <w:numId w:val="29"/>
        </w:numPr>
        <w:spacing w:after="0" w:line="240" w:lineRule="auto"/>
        <w:contextualSpacing/>
        <w:jc w:val="both"/>
        <w:rPr>
          <w:rFonts w:eastAsia="Times New Roman" w:cs="Times New Roman"/>
          <w:lang w:val="es-MX" w:eastAsia="es-MX"/>
        </w:rPr>
      </w:pPr>
      <w:r w:rsidRPr="00EA2451">
        <w:rPr>
          <w:rFonts w:eastAsia="Times New Roman" w:cs="Times New Roman"/>
          <w:lang w:val="es-MX" w:eastAsia="es-MX"/>
        </w:rPr>
        <w:t>SIN DENOMINACIÓN:</w:t>
      </w:r>
    </w:p>
    <w:p w:rsidR="00E478FA" w:rsidRPr="00EA2451" w:rsidRDefault="00E478FA" w:rsidP="00E478FA">
      <w:pPr>
        <w:spacing w:after="0" w:line="240" w:lineRule="auto"/>
        <w:ind w:left="709"/>
        <w:jc w:val="both"/>
        <w:rPr>
          <w:rFonts w:eastAsia="Times New Roman" w:cs="Arial"/>
          <w:lang w:val="es-MX" w:eastAsia="es-MX"/>
        </w:rPr>
      </w:pPr>
      <w:r w:rsidRPr="00EA2451">
        <w:rPr>
          <w:rFonts w:eastAsia="Times New Roman" w:cs="Arial"/>
          <w:lang w:val="es-MX" w:eastAsia="es-MX"/>
        </w:rPr>
        <w:t xml:space="preserve">MATRICULA </w:t>
      </w:r>
      <w:proofErr w:type="spellStart"/>
      <w:r w:rsidRPr="00EA2451">
        <w:rPr>
          <w:rFonts w:eastAsia="Times New Roman" w:cs="Arial"/>
          <w:lang w:val="es-MX" w:eastAsia="es-MX"/>
        </w:rPr>
        <w:t>SIRyC</w:t>
      </w:r>
      <w:proofErr w:type="spellEnd"/>
      <w:r w:rsidRPr="00EA2451">
        <w:rPr>
          <w:rFonts w:eastAsia="Times New Roman" w:cs="Arial"/>
          <w:lang w:val="es-MX" w:eastAsia="es-MX"/>
        </w:rPr>
        <w:t xml:space="preserve"> </w:t>
      </w:r>
      <w:r w:rsidR="00E2576A">
        <w:rPr>
          <w:rFonts w:eastAsia="Times New Roman" w:cs="Arial"/>
          <w:lang w:val="es-MX" w:eastAsia="es-MX"/>
        </w:rPr>
        <w:t xml:space="preserve">--- </w:t>
      </w:r>
      <w:r>
        <w:rPr>
          <w:rFonts w:eastAsia="Times New Roman" w:cs="Arial"/>
          <w:lang w:val="es-MX" w:eastAsia="es-MX"/>
        </w:rPr>
        <w:t>-00000, área 976,433.23 Mt</w:t>
      </w:r>
      <w:r w:rsidRPr="00EA2451">
        <w:rPr>
          <w:rFonts w:eastAsia="Times New Roman" w:cs="Arial"/>
          <w:vertAlign w:val="superscript"/>
          <w:lang w:val="es-MX" w:eastAsia="es-MX"/>
        </w:rPr>
        <w:t>2</w:t>
      </w:r>
      <w:r w:rsidRPr="00EA2451">
        <w:rPr>
          <w:rFonts w:eastAsia="Times New Roman" w:cs="Arial"/>
          <w:lang w:val="es-MX" w:eastAsia="es-MX"/>
        </w:rPr>
        <w:t>.</w:t>
      </w:r>
    </w:p>
    <w:p w:rsidR="00E478FA" w:rsidRPr="00EA2451" w:rsidRDefault="00E478FA" w:rsidP="00E478FA">
      <w:pPr>
        <w:spacing w:after="0" w:line="240" w:lineRule="auto"/>
        <w:ind w:left="709"/>
        <w:jc w:val="both"/>
        <w:rPr>
          <w:rFonts w:eastAsia="Times New Roman" w:cs="Arial"/>
          <w:lang w:val="es-MX" w:eastAsia="es-MX"/>
        </w:rPr>
      </w:pPr>
      <w:r w:rsidRPr="00EA2451">
        <w:rPr>
          <w:rFonts w:eastAsia="Times New Roman" w:cs="Arial"/>
          <w:lang w:val="es-MX" w:eastAsia="es-MX"/>
        </w:rPr>
        <w:t>Conocido administrativamente como HACIENDA SAN CARLOS, e identificado según plano aprobado como HACIENDA SAN CARLOS SECTOR VALLE NUEVO.</w:t>
      </w:r>
    </w:p>
    <w:p w:rsidR="00E478FA" w:rsidRPr="00EA2451" w:rsidRDefault="00E478FA" w:rsidP="00E478FA">
      <w:pPr>
        <w:spacing w:after="0" w:line="240" w:lineRule="auto"/>
        <w:ind w:left="720"/>
      </w:pPr>
    </w:p>
    <w:p w:rsidR="00E478FA" w:rsidRPr="00EA2451" w:rsidRDefault="00E478FA" w:rsidP="00E478FA">
      <w:pPr>
        <w:spacing w:after="0" w:line="240" w:lineRule="auto"/>
        <w:ind w:left="1134"/>
        <w:jc w:val="both"/>
        <w:rPr>
          <w:rFonts w:eastAsia="MS Mincho" w:cs="Times New Roman"/>
        </w:rPr>
      </w:pPr>
      <w:r w:rsidRPr="00EA2451">
        <w:rPr>
          <w:rFonts w:eastAsia="Calibri" w:cs="Times New Roman"/>
        </w:rPr>
        <w:t>Al respecto después de analizado el expediente del caso e informe técnico, la Gerencia Legal hace las siguientes</w:t>
      </w:r>
      <w:r w:rsidRPr="00EA2451">
        <w:rPr>
          <w:rFonts w:eastAsia="Calibri" w:cs="Times New Roman"/>
          <w:b/>
        </w:rPr>
        <w:t xml:space="preserve"> </w:t>
      </w:r>
      <w:r w:rsidRPr="00EA2451">
        <w:rPr>
          <w:rFonts w:eastAsia="Calibri" w:cs="Times New Roman"/>
        </w:rPr>
        <w:t>consideraciones:</w:t>
      </w:r>
    </w:p>
    <w:p w:rsidR="00E478FA" w:rsidRPr="00EA2451" w:rsidRDefault="00E478FA" w:rsidP="00E478FA">
      <w:pPr>
        <w:spacing w:after="0" w:line="240" w:lineRule="auto"/>
        <w:jc w:val="both"/>
        <w:rPr>
          <w:rFonts w:eastAsia="Calibri" w:cs="Times New Roman"/>
        </w:rPr>
      </w:pPr>
    </w:p>
    <w:p w:rsidR="00E478FA" w:rsidRPr="00EA2451" w:rsidRDefault="00E478FA" w:rsidP="00E478FA">
      <w:pPr>
        <w:numPr>
          <w:ilvl w:val="0"/>
          <w:numId w:val="24"/>
        </w:numPr>
        <w:spacing w:after="0" w:line="240" w:lineRule="auto"/>
        <w:ind w:left="1134" w:hanging="708"/>
        <w:contextualSpacing/>
        <w:jc w:val="both"/>
        <w:rPr>
          <w:rFonts w:eastAsia="Calibri" w:cs="Times New Roman"/>
        </w:rPr>
      </w:pPr>
      <w:r w:rsidRPr="00EA2451">
        <w:rPr>
          <w:rFonts w:eastAsia="Calibri" w:cs="Times New Roman"/>
        </w:rPr>
        <w:t xml:space="preserve">Que la </w:t>
      </w:r>
      <w:r w:rsidRPr="00EA2451">
        <w:rPr>
          <w:rFonts w:eastAsia="Calibri" w:cs="Times New Roman"/>
          <w:b/>
        </w:rPr>
        <w:t xml:space="preserve">ASOCIACION COOPERATIVA DE PRODUCCION AGROPECUARIA “HACIENDA SAN CARLOS” DE RESPONSABILIDAD LIMITADA, </w:t>
      </w:r>
      <w:r w:rsidRPr="00EA2451">
        <w:rPr>
          <w:rFonts w:eastAsia="Calibri" w:cs="Times New Roman"/>
        </w:rPr>
        <w:t xml:space="preserve">se encuentra legalmente inscrita en el Departamento de </w:t>
      </w:r>
      <w:r w:rsidRPr="00EA2451">
        <w:rPr>
          <w:rFonts w:eastAsia="Calibri" w:cs="Times New Roman"/>
        </w:rPr>
        <w:lastRenderedPageBreak/>
        <w:t xml:space="preserve">Asociaciones Agropecuarias del Ministerio de Agricultura y Ganadería, obteniendo su Decreto de personalidad jurídica desde el día 04 de junio de 1980, bajo la codificación: </w:t>
      </w:r>
      <w:r w:rsidR="00E2576A">
        <w:rPr>
          <w:rFonts w:eastAsia="Calibri" w:cs="Times New Roman"/>
        </w:rPr>
        <w:t>---</w:t>
      </w:r>
      <w:r w:rsidRPr="00EA2451">
        <w:rPr>
          <w:rFonts w:eastAsia="Calibri" w:cs="Times New Roman"/>
        </w:rPr>
        <w:t xml:space="preserve">, con una vigencia del nombramiento de los cuerpos directivos, así: Consejo de Administración y la Junta de Vigilancia vencen el 18 de marzo de 2025. </w:t>
      </w:r>
    </w:p>
    <w:p w:rsidR="00E478FA" w:rsidRPr="00EA2451" w:rsidRDefault="00E478FA" w:rsidP="00E478FA">
      <w:pPr>
        <w:tabs>
          <w:tab w:val="left" w:pos="7671"/>
        </w:tabs>
        <w:spacing w:after="0" w:line="240" w:lineRule="auto"/>
        <w:ind w:left="1077"/>
        <w:contextualSpacing/>
        <w:jc w:val="both"/>
        <w:rPr>
          <w:rFonts w:eastAsia="Calibri" w:cs="Times New Roman"/>
        </w:rPr>
      </w:pPr>
    </w:p>
    <w:p w:rsidR="00E478FA" w:rsidRPr="00E2576A" w:rsidRDefault="00E478FA" w:rsidP="00E2576A">
      <w:pPr>
        <w:numPr>
          <w:ilvl w:val="0"/>
          <w:numId w:val="24"/>
        </w:numPr>
        <w:tabs>
          <w:tab w:val="left" w:pos="7671"/>
        </w:tabs>
        <w:spacing w:after="0" w:line="240" w:lineRule="auto"/>
        <w:ind w:left="1134" w:hanging="708"/>
        <w:contextualSpacing/>
        <w:jc w:val="both"/>
        <w:rPr>
          <w:rFonts w:eastAsia="Calibri" w:cs="Times New Roman"/>
          <w:b/>
          <w:bCs/>
          <w:u w:val="single"/>
          <w:lang w:eastAsia="es-SV"/>
        </w:rPr>
      </w:pPr>
      <w:r w:rsidRPr="00EA2451">
        <w:rPr>
          <w:rFonts w:eastAsia="Calibri" w:cs="Times New Roman"/>
        </w:rPr>
        <w:t xml:space="preserve">La transferencia de los inmuebles será ejecutada </w:t>
      </w:r>
      <w:r w:rsidRPr="00EA2451">
        <w:rPr>
          <w:rFonts w:eastAsia="Times New Roman" w:cs="Times New Roman"/>
          <w:lang w:eastAsia="es-ES"/>
        </w:rPr>
        <w:t xml:space="preserve">por la mencionada Asociación Cooperativa, </w:t>
      </w:r>
      <w:r w:rsidRPr="00EA2451">
        <w:rPr>
          <w:rFonts w:eastAsia="Calibri" w:cs="Times New Roman"/>
        </w:rPr>
        <w:t xml:space="preserve">en el </w:t>
      </w:r>
      <w:r w:rsidRPr="00EA2451">
        <w:rPr>
          <w:rFonts w:eastAsia="Times New Roman" w:cs="Times New Roman"/>
          <w:lang w:eastAsia="es-ES"/>
        </w:rPr>
        <w:t xml:space="preserve">Proyecto de Lotificación Agrícola y Asentamiento Comunitario, distribuido en las 2 porciones de terreno </w:t>
      </w:r>
      <w:r w:rsidRPr="00EA2451">
        <w:rPr>
          <w:rFonts w:eastAsia="Times New Roman" w:cs="Times New Roman"/>
          <w:lang w:val="es-MX" w:eastAsia="es-ES"/>
        </w:rPr>
        <w:t xml:space="preserve">de su </w:t>
      </w:r>
      <w:r w:rsidRPr="00E2576A">
        <w:rPr>
          <w:rFonts w:eastAsia="Times New Roman" w:cs="Times New Roman"/>
          <w:lang w:val="es-MX" w:eastAsia="es-ES"/>
        </w:rPr>
        <w:t xml:space="preserve">propiedad, ubicados en la jurisdicción de </w:t>
      </w:r>
      <w:proofErr w:type="spellStart"/>
      <w:r w:rsidRPr="00E2576A">
        <w:rPr>
          <w:rFonts w:eastAsia="Times New Roman" w:cs="Times New Roman"/>
          <w:lang w:val="es-MX" w:eastAsia="es-ES"/>
        </w:rPr>
        <w:t>Acajutla</w:t>
      </w:r>
      <w:proofErr w:type="spellEnd"/>
      <w:r w:rsidRPr="00E2576A">
        <w:rPr>
          <w:rFonts w:eastAsia="Times New Roman" w:cs="Times New Roman"/>
          <w:lang w:val="es-MX" w:eastAsia="es-ES"/>
        </w:rPr>
        <w:t>, departamento de Sonsonate,</w:t>
      </w:r>
      <w:r w:rsidRPr="00E2576A">
        <w:rPr>
          <w:rFonts w:eastAsia="MS Mincho" w:cs="Times New Roman"/>
        </w:rPr>
        <w:t xml:space="preserve"> </w:t>
      </w:r>
      <w:r w:rsidRPr="00E2576A">
        <w:rPr>
          <w:rFonts w:eastAsia="Times New Roman" w:cs="Times New Roman"/>
          <w:lang w:eastAsia="es-ES"/>
        </w:rPr>
        <w:t>con un área total de dichos Proyectos de  1,297,832.14 Mts.</w:t>
      </w:r>
      <w:r w:rsidRPr="00E2576A">
        <w:rPr>
          <w:rFonts w:eastAsia="Times New Roman" w:cs="Times New Roman"/>
          <w:vertAlign w:val="superscript"/>
          <w:lang w:eastAsia="es-ES"/>
        </w:rPr>
        <w:t>2</w:t>
      </w:r>
      <w:r w:rsidRPr="00E2576A">
        <w:rPr>
          <w:rFonts w:eastAsia="Times New Roman" w:cs="Times New Roman"/>
          <w:lang w:eastAsia="es-ES"/>
        </w:rPr>
        <w:t>,</w:t>
      </w:r>
      <w:r w:rsidRPr="00E2576A">
        <w:rPr>
          <w:rFonts w:eastAsia="Times New Roman" w:cs="Times New Roman"/>
          <w:color w:val="FF0000"/>
          <w:lang w:eastAsia="es-ES"/>
        </w:rPr>
        <w:t xml:space="preserve"> </w:t>
      </w:r>
      <w:r w:rsidRPr="00E2576A">
        <w:rPr>
          <w:rFonts w:eastAsia="Calibri" w:cs="Times New Roman"/>
        </w:rPr>
        <w:t>inscritos en</w:t>
      </w:r>
      <w:r w:rsidRPr="00E2576A">
        <w:rPr>
          <w:rFonts w:eastAsia="MS Mincho" w:cs="Times New Roman"/>
        </w:rPr>
        <w:t xml:space="preserve"> el </w:t>
      </w:r>
      <w:r w:rsidRPr="00E2576A">
        <w:rPr>
          <w:rFonts w:eastAsia="Calibri" w:cs="Times New Roman"/>
        </w:rPr>
        <w:t>Registro de la Propiedad Raíz e Hipotecas de la Tercera Sección de Occidente, departamento de Sonsonate</w:t>
      </w:r>
      <w:r w:rsidRPr="00E2576A">
        <w:rPr>
          <w:rFonts w:eastAsia="MS Mincho" w:cs="Times New Roman"/>
        </w:rPr>
        <w:t>;</w:t>
      </w:r>
      <w:r w:rsidRPr="00E2576A">
        <w:rPr>
          <w:rFonts w:eastAsia="Calibri" w:cs="Times New Roman"/>
        </w:rPr>
        <w:t xml:space="preserve"> e</w:t>
      </w:r>
      <w:r w:rsidRPr="00E2576A">
        <w:rPr>
          <w:rFonts w:eastAsia="Calibri" w:cs="Times New Roman"/>
          <w:lang w:val="es-CL" w:eastAsia="es-CL"/>
        </w:rPr>
        <w:t>l cual ha quedado distribuido de la siguiente manera:</w:t>
      </w:r>
    </w:p>
    <w:p w:rsidR="00E478FA" w:rsidRPr="00EA2451" w:rsidRDefault="00E478FA" w:rsidP="00E478FA">
      <w:pPr>
        <w:tabs>
          <w:tab w:val="left" w:pos="7671"/>
        </w:tabs>
        <w:spacing w:after="0" w:line="240" w:lineRule="auto"/>
        <w:contextualSpacing/>
        <w:jc w:val="both"/>
        <w:rPr>
          <w:rFonts w:eastAsia="Calibri" w:cs="Times New Roman"/>
          <w:b/>
          <w:bCs/>
          <w:u w:val="single"/>
          <w:lang w:eastAsia="es-SV"/>
        </w:rPr>
      </w:pPr>
    </w:p>
    <w:p w:rsidR="00E478FA" w:rsidRPr="003A4886" w:rsidRDefault="00E478FA" w:rsidP="00E478FA">
      <w:pPr>
        <w:pStyle w:val="TITULOSINTERMEDIOS"/>
        <w:rPr>
          <w:sz w:val="26"/>
          <w:szCs w:val="26"/>
        </w:rPr>
      </w:pPr>
      <w:r w:rsidRPr="003A4886">
        <w:rPr>
          <w:sz w:val="26"/>
          <w:szCs w:val="26"/>
        </w:rPr>
        <w:t>HACIENDA SAN CARLOS SECTOR SAN CARLOS.</w:t>
      </w:r>
    </w:p>
    <w:p w:rsidR="00E478FA" w:rsidRPr="003A4886" w:rsidRDefault="00E478FA" w:rsidP="00E478FA">
      <w:pPr>
        <w:spacing w:after="0" w:line="240" w:lineRule="auto"/>
        <w:jc w:val="center"/>
        <w:rPr>
          <w:rFonts w:cs="Arial"/>
          <w:sz w:val="26"/>
          <w:szCs w:val="26"/>
        </w:rPr>
      </w:pPr>
      <w:r w:rsidRPr="003A4886">
        <w:rPr>
          <w:rFonts w:cs="Arial"/>
          <w:sz w:val="26"/>
          <w:szCs w:val="26"/>
        </w:rPr>
        <w:t xml:space="preserve">MATRÍCULA: </w:t>
      </w:r>
      <w:r w:rsidR="00E2576A">
        <w:rPr>
          <w:rFonts w:cs="Arial"/>
          <w:sz w:val="26"/>
          <w:szCs w:val="26"/>
        </w:rPr>
        <w:t xml:space="preserve">--- </w:t>
      </w:r>
      <w:r w:rsidRPr="003A4886">
        <w:rPr>
          <w:rFonts w:cs="Arial"/>
          <w:sz w:val="26"/>
          <w:szCs w:val="26"/>
        </w:rPr>
        <w:t>-00000.</w:t>
      </w:r>
    </w:p>
    <w:p w:rsidR="00E478FA" w:rsidRPr="00EA2451" w:rsidRDefault="00E478FA" w:rsidP="00E478FA">
      <w:pPr>
        <w:spacing w:after="0" w:line="240" w:lineRule="auto"/>
        <w:jc w:val="center"/>
        <w:rPr>
          <w:rFonts w:cs="Arial"/>
          <w:sz w:val="26"/>
          <w:szCs w:val="26"/>
        </w:rPr>
      </w:pPr>
      <w:r w:rsidRPr="00EA2451">
        <w:rPr>
          <w:rFonts w:cs="Arial"/>
          <w:sz w:val="26"/>
          <w:szCs w:val="26"/>
        </w:rPr>
        <w:t xml:space="preserve">      ÁREA 1</w:t>
      </w:r>
      <w:proofErr w:type="gramStart"/>
      <w:r w:rsidRPr="00EA2451">
        <w:rPr>
          <w:rFonts w:cs="Arial"/>
          <w:sz w:val="26"/>
          <w:szCs w:val="26"/>
        </w:rPr>
        <w:t>,433,238.75</w:t>
      </w:r>
      <w:proofErr w:type="gramEnd"/>
      <w:r w:rsidRPr="00EA2451">
        <w:rPr>
          <w:rFonts w:cs="Arial"/>
          <w:sz w:val="26"/>
          <w:szCs w:val="26"/>
        </w:rPr>
        <w:t xml:space="preserve"> Mt</w:t>
      </w:r>
      <w:r w:rsidRPr="00EA2451">
        <w:rPr>
          <w:rFonts w:cs="Arial"/>
          <w:sz w:val="26"/>
          <w:szCs w:val="26"/>
          <w:vertAlign w:val="superscript"/>
        </w:rPr>
        <w:t>2</w:t>
      </w:r>
      <w:r w:rsidRPr="00EA2451">
        <w:rPr>
          <w:rFonts w:cs="Arial"/>
          <w:sz w:val="26"/>
          <w:szCs w:val="26"/>
        </w:rPr>
        <w:t xml:space="preserve">. </w:t>
      </w:r>
    </w:p>
    <w:tbl>
      <w:tblPr>
        <w:tblpPr w:leftFromText="141" w:rightFromText="141" w:vertAnchor="text" w:horzAnchor="margin" w:tblpY="357"/>
        <w:tblW w:w="9237" w:type="dxa"/>
        <w:tblCellMar>
          <w:left w:w="70" w:type="dxa"/>
          <w:right w:w="70" w:type="dxa"/>
        </w:tblCellMar>
        <w:tblLook w:val="04A0" w:firstRow="1" w:lastRow="0" w:firstColumn="1" w:lastColumn="0" w:noHBand="0" w:noVBand="1"/>
      </w:tblPr>
      <w:tblGrid>
        <w:gridCol w:w="3821"/>
        <w:gridCol w:w="3302"/>
        <w:gridCol w:w="2114"/>
      </w:tblGrid>
      <w:tr w:rsidR="00E478FA" w:rsidRPr="00CD6CBE" w:rsidTr="00941C55">
        <w:trPr>
          <w:trHeight w:val="229"/>
        </w:trPr>
        <w:tc>
          <w:tcPr>
            <w:tcW w:w="9237" w:type="dxa"/>
            <w:gridSpan w:val="3"/>
            <w:tcBorders>
              <w:top w:val="single" w:sz="8" w:space="0" w:color="auto"/>
              <w:left w:val="single" w:sz="8" w:space="0" w:color="auto"/>
              <w:bottom w:val="nil"/>
              <w:right w:val="single" w:sz="8" w:space="0" w:color="000000"/>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CUADRO GENERAL DE ÁREAS HACIENDA SAN CARLOS SECTOR SAN CARLOS</w:t>
            </w:r>
          </w:p>
        </w:tc>
      </w:tr>
      <w:tr w:rsidR="00E478FA" w:rsidRPr="00CD6CBE" w:rsidTr="00941C55">
        <w:trPr>
          <w:trHeight w:val="229"/>
        </w:trPr>
        <w:tc>
          <w:tcPr>
            <w:tcW w:w="9237" w:type="dxa"/>
            <w:gridSpan w:val="3"/>
            <w:tcBorders>
              <w:top w:val="nil"/>
              <w:left w:val="single" w:sz="8" w:space="0" w:color="auto"/>
              <w:bottom w:val="single" w:sz="8" w:space="0" w:color="auto"/>
              <w:right w:val="single" w:sz="8" w:space="0" w:color="000000"/>
            </w:tcBorders>
            <w:shd w:val="clear" w:color="auto" w:fill="auto"/>
            <w:vAlign w:val="center"/>
            <w:hideMark/>
          </w:tcPr>
          <w:p w:rsidR="00E478FA" w:rsidRPr="00EA2451" w:rsidRDefault="00E478FA" w:rsidP="00496E6A">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(MATRÍCULA </w:t>
            </w:r>
            <w:r w:rsidR="00496E6A">
              <w:rPr>
                <w:rFonts w:ascii="Calibri" w:eastAsia="Times New Roman" w:hAnsi="Calibri" w:cs="Times New Roman"/>
                <w:b/>
                <w:bCs/>
                <w:color w:val="000000"/>
                <w:sz w:val="22"/>
                <w:szCs w:val="22"/>
                <w:lang w:eastAsia="es-SV"/>
              </w:rPr>
              <w:t xml:space="preserve">--- </w:t>
            </w:r>
            <w:r w:rsidRPr="00EA2451">
              <w:rPr>
                <w:rFonts w:ascii="Calibri" w:eastAsia="Times New Roman" w:hAnsi="Calibri" w:cs="Times New Roman"/>
                <w:b/>
                <w:bCs/>
                <w:color w:val="000000"/>
                <w:sz w:val="22"/>
                <w:szCs w:val="22"/>
                <w:lang w:eastAsia="es-SV"/>
              </w:rPr>
              <w:t>-00000)</w:t>
            </w:r>
          </w:p>
        </w:tc>
      </w:tr>
      <w:tr w:rsidR="00E478FA" w:rsidRPr="00CD6CBE" w:rsidTr="00941C55">
        <w:trPr>
          <w:trHeight w:val="229"/>
        </w:trPr>
        <w:tc>
          <w:tcPr>
            <w:tcW w:w="3821" w:type="dxa"/>
            <w:tcBorders>
              <w:top w:val="nil"/>
              <w:left w:val="single" w:sz="8" w:space="0" w:color="auto"/>
              <w:bottom w:val="single" w:sz="8" w:space="0" w:color="auto"/>
              <w:right w:val="single" w:sz="8" w:space="0" w:color="000000"/>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DESCRIPCIÓN</w:t>
            </w:r>
          </w:p>
        </w:tc>
        <w:tc>
          <w:tcPr>
            <w:tcW w:w="3302"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ÁREAS (Has.)</w:t>
            </w:r>
          </w:p>
        </w:tc>
        <w:tc>
          <w:tcPr>
            <w:tcW w:w="2114"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ÁREAS (m2)</w:t>
            </w:r>
          </w:p>
        </w:tc>
      </w:tr>
      <w:tr w:rsidR="00E478FA" w:rsidRPr="00CD6CBE" w:rsidTr="00941C55">
        <w:trPr>
          <w:trHeight w:val="229"/>
        </w:trPr>
        <w:tc>
          <w:tcPr>
            <w:tcW w:w="3821"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496E6A">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Lotificación Agrícola (</w:t>
            </w:r>
            <w:r w:rsidR="00496E6A">
              <w:rPr>
                <w:rFonts w:ascii="Calibri" w:eastAsia="Times New Roman" w:hAnsi="Calibri" w:cs="Times New Roman"/>
                <w:b/>
                <w:bCs/>
                <w:color w:val="000000"/>
                <w:sz w:val="22"/>
                <w:szCs w:val="22"/>
                <w:lang w:eastAsia="es-SV"/>
              </w:rPr>
              <w:t>---</w:t>
            </w:r>
            <w:r w:rsidRPr="00EA2451">
              <w:rPr>
                <w:rFonts w:ascii="Calibri" w:eastAsia="Times New Roman" w:hAnsi="Calibri" w:cs="Times New Roman"/>
                <w:b/>
                <w:bCs/>
                <w:color w:val="000000"/>
                <w:sz w:val="22"/>
                <w:szCs w:val="22"/>
                <w:lang w:eastAsia="es-SV"/>
              </w:rPr>
              <w:t>):</w:t>
            </w:r>
          </w:p>
        </w:tc>
        <w:tc>
          <w:tcPr>
            <w:tcW w:w="5416" w:type="dxa"/>
            <w:gridSpan w:val="2"/>
            <w:tcBorders>
              <w:top w:val="nil"/>
              <w:left w:val="nil"/>
              <w:bottom w:val="single" w:sz="8" w:space="0" w:color="auto"/>
              <w:right w:val="single" w:sz="8" w:space="0" w:color="000000"/>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w:t>
            </w:r>
          </w:p>
        </w:tc>
      </w:tr>
      <w:tr w:rsidR="00E478FA" w:rsidRPr="00CD6CBE" w:rsidTr="00941C55">
        <w:trPr>
          <w:trHeight w:val="229"/>
        </w:trPr>
        <w:tc>
          <w:tcPr>
            <w:tcW w:w="3821" w:type="dxa"/>
            <w:tcBorders>
              <w:top w:val="nil"/>
              <w:left w:val="single" w:sz="8" w:space="0" w:color="auto"/>
              <w:bottom w:val="single" w:sz="4" w:space="0" w:color="auto"/>
              <w:right w:val="single" w:sz="8" w:space="0" w:color="auto"/>
            </w:tcBorders>
            <w:shd w:val="clear" w:color="auto" w:fill="auto"/>
            <w:noWrap/>
            <w:vAlign w:val="center"/>
            <w:hideMark/>
          </w:tcPr>
          <w:p w:rsidR="00E478FA" w:rsidRPr="00EA2451" w:rsidRDefault="00E478FA" w:rsidP="000A677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POLIGONO 1 (</w:t>
            </w:r>
            <w:r w:rsidR="000A6779">
              <w:rPr>
                <w:rFonts w:ascii="Calibri" w:eastAsia="Times New Roman" w:hAnsi="Calibri" w:cs="Times New Roman"/>
                <w:color w:val="000000"/>
                <w:sz w:val="22"/>
                <w:szCs w:val="22"/>
                <w:lang w:eastAsia="es-SV"/>
              </w:rPr>
              <w:t>---</w:t>
            </w:r>
            <w:r w:rsidRPr="00EA2451">
              <w:rPr>
                <w:rFonts w:ascii="Calibri" w:eastAsia="Times New Roman" w:hAnsi="Calibri" w:cs="Times New Roman"/>
                <w:color w:val="000000"/>
                <w:sz w:val="22"/>
                <w:szCs w:val="22"/>
                <w:lang w:eastAsia="es-SV"/>
              </w:rPr>
              <w:t xml:space="preserve"> Lotes)</w:t>
            </w:r>
          </w:p>
        </w:tc>
        <w:tc>
          <w:tcPr>
            <w:tcW w:w="3302" w:type="dxa"/>
            <w:tcBorders>
              <w:top w:val="nil"/>
              <w:left w:val="nil"/>
              <w:bottom w:val="single" w:sz="4"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22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24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22.67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4" w:type="dxa"/>
            <w:tcBorders>
              <w:top w:val="nil"/>
              <w:left w:val="nil"/>
              <w:bottom w:val="single" w:sz="4"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222,422.67</w:t>
            </w:r>
          </w:p>
        </w:tc>
      </w:tr>
      <w:tr w:rsidR="00E478FA" w:rsidRPr="00CD6CBE" w:rsidTr="00941C55">
        <w:trPr>
          <w:trHeight w:val="229"/>
        </w:trPr>
        <w:tc>
          <w:tcPr>
            <w:tcW w:w="3821" w:type="dxa"/>
            <w:tcBorders>
              <w:top w:val="nil"/>
              <w:left w:val="single" w:sz="8" w:space="0" w:color="auto"/>
              <w:bottom w:val="single" w:sz="8" w:space="0" w:color="auto"/>
              <w:right w:val="nil"/>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SUB TOTAL</w:t>
            </w:r>
          </w:p>
        </w:tc>
        <w:tc>
          <w:tcPr>
            <w:tcW w:w="33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22 </w:t>
            </w:r>
            <w:proofErr w:type="spellStart"/>
            <w:r w:rsidRPr="00EA2451">
              <w:rPr>
                <w:rFonts w:ascii="Calibri" w:eastAsia="Times New Roman" w:hAnsi="Calibri" w:cs="Times New Roman"/>
                <w:b/>
                <w:bCs/>
                <w:color w:val="000000"/>
                <w:sz w:val="22"/>
                <w:szCs w:val="22"/>
                <w:lang w:eastAsia="es-SV"/>
              </w:rPr>
              <w:t>Hás</w:t>
            </w:r>
            <w:proofErr w:type="spellEnd"/>
            <w:r w:rsidRPr="00EA2451">
              <w:rPr>
                <w:rFonts w:ascii="Calibri" w:eastAsia="Times New Roman" w:hAnsi="Calibri" w:cs="Times New Roman"/>
                <w:b/>
                <w:bCs/>
                <w:color w:val="000000"/>
                <w:sz w:val="22"/>
                <w:szCs w:val="22"/>
                <w:lang w:eastAsia="es-SV"/>
              </w:rPr>
              <w:t xml:space="preserve">. 24 </w:t>
            </w:r>
            <w:proofErr w:type="spellStart"/>
            <w:r w:rsidRPr="00EA2451">
              <w:rPr>
                <w:rFonts w:ascii="Calibri" w:eastAsia="Times New Roman" w:hAnsi="Calibri" w:cs="Times New Roman"/>
                <w:b/>
                <w:bCs/>
                <w:color w:val="000000"/>
                <w:sz w:val="22"/>
                <w:szCs w:val="22"/>
                <w:lang w:eastAsia="es-SV"/>
              </w:rPr>
              <w:t>Ás</w:t>
            </w:r>
            <w:proofErr w:type="spellEnd"/>
            <w:r w:rsidRPr="00EA2451">
              <w:rPr>
                <w:rFonts w:ascii="Calibri" w:eastAsia="Times New Roman" w:hAnsi="Calibri" w:cs="Times New Roman"/>
                <w:b/>
                <w:bCs/>
                <w:color w:val="000000"/>
                <w:sz w:val="22"/>
                <w:szCs w:val="22"/>
                <w:lang w:eastAsia="es-SV"/>
              </w:rPr>
              <w:t xml:space="preserve">. 22.67 </w:t>
            </w:r>
            <w:proofErr w:type="spellStart"/>
            <w:r w:rsidRPr="00EA2451">
              <w:rPr>
                <w:rFonts w:ascii="Calibri" w:eastAsia="Times New Roman" w:hAnsi="Calibri" w:cs="Times New Roman"/>
                <w:b/>
                <w:bCs/>
                <w:color w:val="000000"/>
                <w:sz w:val="22"/>
                <w:szCs w:val="22"/>
                <w:lang w:eastAsia="es-SV"/>
              </w:rPr>
              <w:t>Cás</w:t>
            </w:r>
            <w:proofErr w:type="spellEnd"/>
            <w:r w:rsidRPr="00EA2451">
              <w:rPr>
                <w:rFonts w:ascii="Calibri" w:eastAsia="Times New Roman" w:hAnsi="Calibri" w:cs="Times New Roman"/>
                <w:b/>
                <w:bCs/>
                <w:color w:val="000000"/>
                <w:sz w:val="22"/>
                <w:szCs w:val="22"/>
                <w:lang w:eastAsia="es-SV"/>
              </w:rPr>
              <w:t>.</w:t>
            </w:r>
          </w:p>
        </w:tc>
        <w:tc>
          <w:tcPr>
            <w:tcW w:w="2114"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222,422.67</w:t>
            </w:r>
          </w:p>
        </w:tc>
      </w:tr>
      <w:tr w:rsidR="00E478FA" w:rsidRPr="00CD6CBE" w:rsidTr="00941C55">
        <w:trPr>
          <w:trHeight w:val="229"/>
        </w:trPr>
        <w:tc>
          <w:tcPr>
            <w:tcW w:w="3821"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496E6A">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Asentamiento Comunitario (</w:t>
            </w:r>
            <w:r w:rsidR="00496E6A">
              <w:rPr>
                <w:rFonts w:ascii="Calibri" w:eastAsia="Times New Roman" w:hAnsi="Calibri" w:cs="Times New Roman"/>
                <w:b/>
                <w:bCs/>
                <w:color w:val="000000"/>
                <w:sz w:val="22"/>
                <w:szCs w:val="22"/>
                <w:lang w:eastAsia="es-SV"/>
              </w:rPr>
              <w:t>---</w:t>
            </w:r>
            <w:r w:rsidRPr="00EA2451">
              <w:rPr>
                <w:rFonts w:ascii="Calibri" w:eastAsia="Times New Roman" w:hAnsi="Calibri" w:cs="Times New Roman"/>
                <w:b/>
                <w:bCs/>
                <w:color w:val="000000"/>
                <w:sz w:val="22"/>
                <w:szCs w:val="22"/>
                <w:lang w:eastAsia="es-SV"/>
              </w:rPr>
              <w:t>):</w:t>
            </w:r>
          </w:p>
        </w:tc>
        <w:tc>
          <w:tcPr>
            <w:tcW w:w="3302" w:type="dxa"/>
            <w:tcBorders>
              <w:top w:val="nil"/>
              <w:left w:val="nil"/>
              <w:bottom w:val="single" w:sz="8" w:space="0" w:color="auto"/>
              <w:right w:val="nil"/>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w:t>
            </w:r>
          </w:p>
        </w:tc>
        <w:tc>
          <w:tcPr>
            <w:tcW w:w="2114" w:type="dxa"/>
            <w:tcBorders>
              <w:top w:val="nil"/>
              <w:left w:val="nil"/>
              <w:bottom w:val="single" w:sz="8" w:space="0" w:color="auto"/>
              <w:right w:val="single" w:sz="8" w:space="0" w:color="000000"/>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w:t>
            </w:r>
          </w:p>
        </w:tc>
      </w:tr>
      <w:tr w:rsidR="00E478FA" w:rsidRPr="00CD6CBE" w:rsidTr="00941C55">
        <w:trPr>
          <w:trHeight w:val="229"/>
        </w:trPr>
        <w:tc>
          <w:tcPr>
            <w:tcW w:w="3821" w:type="dxa"/>
            <w:tcBorders>
              <w:top w:val="nil"/>
              <w:left w:val="single" w:sz="8" w:space="0" w:color="auto"/>
              <w:bottom w:val="single" w:sz="8" w:space="0" w:color="auto"/>
              <w:right w:val="nil"/>
            </w:tcBorders>
            <w:shd w:val="clear" w:color="auto" w:fill="auto"/>
            <w:noWrap/>
            <w:vAlign w:val="center"/>
            <w:hideMark/>
          </w:tcPr>
          <w:p w:rsidR="00E478FA" w:rsidRPr="00EA2451" w:rsidRDefault="00E478FA" w:rsidP="000A677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POLIGONO A (</w:t>
            </w:r>
            <w:r w:rsidR="000A6779">
              <w:rPr>
                <w:rFonts w:ascii="Calibri" w:eastAsia="Times New Roman" w:hAnsi="Calibri" w:cs="Times New Roman"/>
                <w:color w:val="000000"/>
                <w:sz w:val="22"/>
                <w:szCs w:val="22"/>
                <w:lang w:eastAsia="es-SV"/>
              </w:rPr>
              <w:t>---</w:t>
            </w:r>
            <w:r w:rsidRPr="00EA2451">
              <w:rPr>
                <w:rFonts w:ascii="Calibri" w:eastAsia="Times New Roman" w:hAnsi="Calibri" w:cs="Times New Roman"/>
                <w:color w:val="000000"/>
                <w:sz w:val="22"/>
                <w:szCs w:val="22"/>
                <w:lang w:eastAsia="es-SV"/>
              </w:rPr>
              <w:t xml:space="preserve"> Solares)</w:t>
            </w:r>
          </w:p>
        </w:tc>
        <w:tc>
          <w:tcPr>
            <w:tcW w:w="3302" w:type="dxa"/>
            <w:tcBorders>
              <w:top w:val="nil"/>
              <w:left w:val="single" w:sz="8" w:space="0" w:color="auto"/>
              <w:bottom w:val="single" w:sz="4"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07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42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21.82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4"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74,221.82</w:t>
            </w:r>
          </w:p>
        </w:tc>
      </w:tr>
      <w:tr w:rsidR="00E478FA" w:rsidRPr="00CD6CBE" w:rsidTr="00941C55">
        <w:trPr>
          <w:trHeight w:val="229"/>
        </w:trPr>
        <w:tc>
          <w:tcPr>
            <w:tcW w:w="3821" w:type="dxa"/>
            <w:tcBorders>
              <w:top w:val="nil"/>
              <w:left w:val="single" w:sz="8" w:space="0" w:color="auto"/>
              <w:bottom w:val="single" w:sz="8" w:space="0" w:color="auto"/>
              <w:right w:val="nil"/>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SUB TOTAL</w:t>
            </w:r>
          </w:p>
        </w:tc>
        <w:tc>
          <w:tcPr>
            <w:tcW w:w="33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07 </w:t>
            </w:r>
            <w:proofErr w:type="spellStart"/>
            <w:r w:rsidRPr="00EA2451">
              <w:rPr>
                <w:rFonts w:ascii="Calibri" w:eastAsia="Times New Roman" w:hAnsi="Calibri" w:cs="Times New Roman"/>
                <w:b/>
                <w:bCs/>
                <w:color w:val="000000"/>
                <w:sz w:val="22"/>
                <w:szCs w:val="22"/>
                <w:lang w:eastAsia="es-SV"/>
              </w:rPr>
              <w:t>Hás</w:t>
            </w:r>
            <w:proofErr w:type="spellEnd"/>
            <w:r w:rsidRPr="00EA2451">
              <w:rPr>
                <w:rFonts w:ascii="Calibri" w:eastAsia="Times New Roman" w:hAnsi="Calibri" w:cs="Times New Roman"/>
                <w:b/>
                <w:bCs/>
                <w:color w:val="000000"/>
                <w:sz w:val="22"/>
                <w:szCs w:val="22"/>
                <w:lang w:eastAsia="es-SV"/>
              </w:rPr>
              <w:t xml:space="preserve">. 42 </w:t>
            </w:r>
            <w:proofErr w:type="spellStart"/>
            <w:r w:rsidRPr="00EA2451">
              <w:rPr>
                <w:rFonts w:ascii="Calibri" w:eastAsia="Times New Roman" w:hAnsi="Calibri" w:cs="Times New Roman"/>
                <w:b/>
                <w:bCs/>
                <w:color w:val="000000"/>
                <w:sz w:val="22"/>
                <w:szCs w:val="22"/>
                <w:lang w:eastAsia="es-SV"/>
              </w:rPr>
              <w:t>Ás</w:t>
            </w:r>
            <w:proofErr w:type="spellEnd"/>
            <w:r w:rsidRPr="00EA2451">
              <w:rPr>
                <w:rFonts w:ascii="Calibri" w:eastAsia="Times New Roman" w:hAnsi="Calibri" w:cs="Times New Roman"/>
                <w:b/>
                <w:bCs/>
                <w:color w:val="000000"/>
                <w:sz w:val="22"/>
                <w:szCs w:val="22"/>
                <w:lang w:eastAsia="es-SV"/>
              </w:rPr>
              <w:t xml:space="preserve">. 21.82 </w:t>
            </w:r>
            <w:proofErr w:type="spellStart"/>
            <w:r w:rsidRPr="00EA2451">
              <w:rPr>
                <w:rFonts w:ascii="Calibri" w:eastAsia="Times New Roman" w:hAnsi="Calibri" w:cs="Times New Roman"/>
                <w:b/>
                <w:bCs/>
                <w:color w:val="000000"/>
                <w:sz w:val="22"/>
                <w:szCs w:val="22"/>
                <w:lang w:eastAsia="es-SV"/>
              </w:rPr>
              <w:t>Cás</w:t>
            </w:r>
            <w:proofErr w:type="spellEnd"/>
            <w:r w:rsidRPr="00EA2451">
              <w:rPr>
                <w:rFonts w:ascii="Calibri" w:eastAsia="Times New Roman" w:hAnsi="Calibri" w:cs="Times New Roman"/>
                <w:b/>
                <w:bCs/>
                <w:color w:val="000000"/>
                <w:sz w:val="22"/>
                <w:szCs w:val="22"/>
                <w:lang w:eastAsia="es-SV"/>
              </w:rPr>
              <w:t>.</w:t>
            </w:r>
          </w:p>
        </w:tc>
        <w:tc>
          <w:tcPr>
            <w:tcW w:w="2114"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74,221.82</w:t>
            </w:r>
          </w:p>
        </w:tc>
      </w:tr>
      <w:tr w:rsidR="00E478FA" w:rsidRPr="00CD6CBE" w:rsidTr="00941C55">
        <w:trPr>
          <w:trHeight w:val="229"/>
        </w:trPr>
        <w:tc>
          <w:tcPr>
            <w:tcW w:w="3821"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Áreas Complementarias (10):</w:t>
            </w:r>
          </w:p>
        </w:tc>
        <w:tc>
          <w:tcPr>
            <w:tcW w:w="3302" w:type="dxa"/>
            <w:tcBorders>
              <w:top w:val="nil"/>
              <w:left w:val="nil"/>
              <w:bottom w:val="single" w:sz="8" w:space="0" w:color="auto"/>
              <w:right w:val="nil"/>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w:t>
            </w:r>
          </w:p>
        </w:tc>
        <w:tc>
          <w:tcPr>
            <w:tcW w:w="2114"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w:t>
            </w:r>
          </w:p>
        </w:tc>
      </w:tr>
      <w:tr w:rsidR="00E478FA" w:rsidRPr="00CD6CBE" w:rsidTr="00941C55">
        <w:trPr>
          <w:trHeight w:val="229"/>
        </w:trPr>
        <w:tc>
          <w:tcPr>
            <w:tcW w:w="382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ZONAS DE PROTECCIÓN (10)</w:t>
            </w:r>
          </w:p>
        </w:tc>
        <w:tc>
          <w:tcPr>
            <w:tcW w:w="3302" w:type="dxa"/>
            <w:tcBorders>
              <w:top w:val="single" w:sz="4" w:space="0" w:color="auto"/>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03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66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03.07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4" w:type="dxa"/>
            <w:tcBorders>
              <w:top w:val="single" w:sz="4" w:space="0" w:color="auto"/>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36,603.07</w:t>
            </w:r>
          </w:p>
        </w:tc>
      </w:tr>
      <w:tr w:rsidR="00E478FA" w:rsidRPr="00CD6CBE" w:rsidTr="00941C55">
        <w:trPr>
          <w:trHeight w:val="229"/>
        </w:trPr>
        <w:tc>
          <w:tcPr>
            <w:tcW w:w="3821"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SUB TOTAL</w:t>
            </w:r>
          </w:p>
        </w:tc>
        <w:tc>
          <w:tcPr>
            <w:tcW w:w="3302"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03 </w:t>
            </w:r>
            <w:proofErr w:type="spellStart"/>
            <w:r w:rsidRPr="00EA2451">
              <w:rPr>
                <w:rFonts w:ascii="Calibri" w:eastAsia="Times New Roman" w:hAnsi="Calibri" w:cs="Times New Roman"/>
                <w:b/>
                <w:bCs/>
                <w:color w:val="000000"/>
                <w:sz w:val="22"/>
                <w:szCs w:val="22"/>
                <w:lang w:eastAsia="es-SV"/>
              </w:rPr>
              <w:t>Hás</w:t>
            </w:r>
            <w:proofErr w:type="spellEnd"/>
            <w:r w:rsidRPr="00EA2451">
              <w:rPr>
                <w:rFonts w:ascii="Calibri" w:eastAsia="Times New Roman" w:hAnsi="Calibri" w:cs="Times New Roman"/>
                <w:b/>
                <w:bCs/>
                <w:color w:val="000000"/>
                <w:sz w:val="22"/>
                <w:szCs w:val="22"/>
                <w:lang w:eastAsia="es-SV"/>
              </w:rPr>
              <w:t xml:space="preserve">. 66 </w:t>
            </w:r>
            <w:proofErr w:type="spellStart"/>
            <w:r w:rsidRPr="00EA2451">
              <w:rPr>
                <w:rFonts w:ascii="Calibri" w:eastAsia="Times New Roman" w:hAnsi="Calibri" w:cs="Times New Roman"/>
                <w:b/>
                <w:bCs/>
                <w:color w:val="000000"/>
                <w:sz w:val="22"/>
                <w:szCs w:val="22"/>
                <w:lang w:eastAsia="es-SV"/>
              </w:rPr>
              <w:t>Ás</w:t>
            </w:r>
            <w:proofErr w:type="spellEnd"/>
            <w:r w:rsidRPr="00EA2451">
              <w:rPr>
                <w:rFonts w:ascii="Calibri" w:eastAsia="Times New Roman" w:hAnsi="Calibri" w:cs="Times New Roman"/>
                <w:b/>
                <w:bCs/>
                <w:color w:val="000000"/>
                <w:sz w:val="22"/>
                <w:szCs w:val="22"/>
                <w:lang w:eastAsia="es-SV"/>
              </w:rPr>
              <w:t xml:space="preserve">. 03.07 </w:t>
            </w:r>
            <w:proofErr w:type="spellStart"/>
            <w:r w:rsidRPr="00EA2451">
              <w:rPr>
                <w:rFonts w:ascii="Calibri" w:eastAsia="Times New Roman" w:hAnsi="Calibri" w:cs="Times New Roman"/>
                <w:b/>
                <w:bCs/>
                <w:color w:val="000000"/>
                <w:sz w:val="22"/>
                <w:szCs w:val="22"/>
                <w:lang w:eastAsia="es-SV"/>
              </w:rPr>
              <w:t>Cás</w:t>
            </w:r>
            <w:proofErr w:type="spellEnd"/>
            <w:r w:rsidRPr="00EA2451">
              <w:rPr>
                <w:rFonts w:ascii="Calibri" w:eastAsia="Times New Roman" w:hAnsi="Calibri" w:cs="Times New Roman"/>
                <w:b/>
                <w:bCs/>
                <w:color w:val="000000"/>
                <w:sz w:val="22"/>
                <w:szCs w:val="22"/>
                <w:lang w:eastAsia="es-SV"/>
              </w:rPr>
              <w:t>.</w:t>
            </w:r>
          </w:p>
        </w:tc>
        <w:tc>
          <w:tcPr>
            <w:tcW w:w="2114" w:type="dxa"/>
            <w:tcBorders>
              <w:top w:val="nil"/>
              <w:left w:val="nil"/>
              <w:bottom w:val="single" w:sz="8" w:space="0" w:color="auto"/>
              <w:right w:val="single" w:sz="8" w:space="0" w:color="auto"/>
            </w:tcBorders>
            <w:shd w:val="clear" w:color="auto" w:fill="auto"/>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36,603.07</w:t>
            </w:r>
          </w:p>
        </w:tc>
      </w:tr>
      <w:tr w:rsidR="00E478FA" w:rsidRPr="00CD6CBE" w:rsidTr="00941C55">
        <w:trPr>
          <w:trHeight w:val="229"/>
        </w:trPr>
        <w:tc>
          <w:tcPr>
            <w:tcW w:w="3821"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CALLES</w:t>
            </w:r>
          </w:p>
        </w:tc>
        <w:tc>
          <w:tcPr>
            <w:tcW w:w="3302"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00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85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01.51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4"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8,501.51</w:t>
            </w:r>
          </w:p>
        </w:tc>
      </w:tr>
      <w:tr w:rsidR="00E478FA" w:rsidRPr="00CD6CBE" w:rsidTr="00941C55">
        <w:trPr>
          <w:trHeight w:val="229"/>
        </w:trPr>
        <w:tc>
          <w:tcPr>
            <w:tcW w:w="3821" w:type="dxa"/>
            <w:tcBorders>
              <w:top w:val="nil"/>
              <w:left w:val="single" w:sz="8" w:space="0" w:color="auto"/>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TOTAL DEL PROYECTO</w:t>
            </w:r>
          </w:p>
        </w:tc>
        <w:tc>
          <w:tcPr>
            <w:tcW w:w="3302"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34 </w:t>
            </w:r>
            <w:proofErr w:type="spellStart"/>
            <w:r w:rsidRPr="00EA2451">
              <w:rPr>
                <w:rFonts w:ascii="Calibri" w:eastAsia="Times New Roman" w:hAnsi="Calibri" w:cs="Times New Roman"/>
                <w:b/>
                <w:bCs/>
                <w:color w:val="000000"/>
                <w:sz w:val="22"/>
                <w:szCs w:val="22"/>
                <w:lang w:eastAsia="es-SV"/>
              </w:rPr>
              <w:t>Hás</w:t>
            </w:r>
            <w:proofErr w:type="spellEnd"/>
            <w:r w:rsidRPr="00EA2451">
              <w:rPr>
                <w:rFonts w:ascii="Calibri" w:eastAsia="Times New Roman" w:hAnsi="Calibri" w:cs="Times New Roman"/>
                <w:b/>
                <w:bCs/>
                <w:color w:val="000000"/>
                <w:sz w:val="22"/>
                <w:szCs w:val="22"/>
                <w:lang w:eastAsia="es-SV"/>
              </w:rPr>
              <w:t xml:space="preserve">. 17 </w:t>
            </w:r>
            <w:proofErr w:type="spellStart"/>
            <w:r w:rsidRPr="00EA2451">
              <w:rPr>
                <w:rFonts w:ascii="Calibri" w:eastAsia="Times New Roman" w:hAnsi="Calibri" w:cs="Times New Roman"/>
                <w:b/>
                <w:bCs/>
                <w:color w:val="000000"/>
                <w:sz w:val="22"/>
                <w:szCs w:val="22"/>
                <w:lang w:eastAsia="es-SV"/>
              </w:rPr>
              <w:t>Ás</w:t>
            </w:r>
            <w:proofErr w:type="spellEnd"/>
            <w:r w:rsidRPr="00EA2451">
              <w:rPr>
                <w:rFonts w:ascii="Calibri" w:eastAsia="Times New Roman" w:hAnsi="Calibri" w:cs="Times New Roman"/>
                <w:b/>
                <w:bCs/>
                <w:color w:val="000000"/>
                <w:sz w:val="22"/>
                <w:szCs w:val="22"/>
                <w:lang w:eastAsia="es-SV"/>
              </w:rPr>
              <w:t xml:space="preserve">. 49.07 </w:t>
            </w:r>
            <w:proofErr w:type="spellStart"/>
            <w:r w:rsidRPr="00EA2451">
              <w:rPr>
                <w:rFonts w:ascii="Calibri" w:eastAsia="Times New Roman" w:hAnsi="Calibri" w:cs="Times New Roman"/>
                <w:b/>
                <w:bCs/>
                <w:color w:val="000000"/>
                <w:sz w:val="22"/>
                <w:szCs w:val="22"/>
                <w:lang w:eastAsia="es-SV"/>
              </w:rPr>
              <w:t>Cás</w:t>
            </w:r>
            <w:proofErr w:type="spellEnd"/>
            <w:r w:rsidRPr="00EA2451">
              <w:rPr>
                <w:rFonts w:ascii="Calibri" w:eastAsia="Times New Roman" w:hAnsi="Calibri" w:cs="Times New Roman"/>
                <w:b/>
                <w:bCs/>
                <w:color w:val="000000"/>
                <w:sz w:val="22"/>
                <w:szCs w:val="22"/>
                <w:lang w:eastAsia="es-SV"/>
              </w:rPr>
              <w:t>.</w:t>
            </w:r>
          </w:p>
        </w:tc>
        <w:tc>
          <w:tcPr>
            <w:tcW w:w="2114" w:type="dxa"/>
            <w:tcBorders>
              <w:top w:val="nil"/>
              <w:left w:val="nil"/>
              <w:bottom w:val="single" w:sz="8" w:space="0" w:color="auto"/>
              <w:right w:val="single" w:sz="8" w:space="0" w:color="auto"/>
            </w:tcBorders>
            <w:shd w:val="clear" w:color="auto" w:fill="auto"/>
            <w:noWrap/>
            <w:vAlign w:val="center"/>
            <w:hideMark/>
          </w:tcPr>
          <w:p w:rsidR="00E478FA" w:rsidRPr="00EA2451" w:rsidRDefault="00E478FA" w:rsidP="00941C55">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341,749.07</w:t>
            </w:r>
          </w:p>
        </w:tc>
      </w:tr>
    </w:tbl>
    <w:p w:rsidR="00E478FA" w:rsidRDefault="00E478FA" w:rsidP="00E478FA">
      <w:pPr>
        <w:spacing w:after="0" w:line="240" w:lineRule="auto"/>
        <w:ind w:left="1134"/>
        <w:jc w:val="both"/>
        <w:rPr>
          <w:rFonts w:eastAsia="MS Mincho" w:cs="Arial"/>
          <w:lang w:val="es-MX"/>
        </w:rPr>
      </w:pPr>
    </w:p>
    <w:p w:rsidR="00E478FA" w:rsidRPr="00EA2451" w:rsidRDefault="000A6779" w:rsidP="00E478FA">
      <w:pPr>
        <w:numPr>
          <w:ilvl w:val="0"/>
          <w:numId w:val="30"/>
        </w:numPr>
        <w:spacing w:after="0" w:line="240" w:lineRule="auto"/>
        <w:ind w:firstLine="414"/>
        <w:jc w:val="both"/>
        <w:rPr>
          <w:rFonts w:eastAsia="MS Mincho" w:cs="Arial"/>
          <w:lang w:val="es-MX"/>
        </w:rPr>
      </w:pPr>
      <w:r>
        <w:rPr>
          <w:rFonts w:eastAsia="MS Mincho" w:cs="Arial"/>
          <w:lang w:val="es-MX"/>
        </w:rPr>
        <w:t>---</w:t>
      </w:r>
      <w:r w:rsidR="00E478FA">
        <w:rPr>
          <w:rFonts w:eastAsia="MS Mincho" w:cs="Arial"/>
          <w:lang w:val="es-MX"/>
        </w:rPr>
        <w:t xml:space="preserve"> LOTES AGRÍCOLAS</w:t>
      </w:r>
    </w:p>
    <w:p w:rsidR="00E478FA" w:rsidRPr="00EA2451" w:rsidRDefault="000A6779" w:rsidP="00E478FA">
      <w:pPr>
        <w:numPr>
          <w:ilvl w:val="0"/>
          <w:numId w:val="30"/>
        </w:numPr>
        <w:spacing w:after="0" w:line="240" w:lineRule="auto"/>
        <w:ind w:firstLine="414"/>
        <w:jc w:val="both"/>
        <w:rPr>
          <w:rFonts w:eastAsia="MS Mincho" w:cs="Arial"/>
          <w:lang w:val="es-MX"/>
        </w:rPr>
      </w:pPr>
      <w:r>
        <w:rPr>
          <w:rFonts w:eastAsia="MS Mincho" w:cs="Arial"/>
          <w:lang w:val="es-MX"/>
        </w:rPr>
        <w:t>---</w:t>
      </w:r>
      <w:r w:rsidR="00E478FA">
        <w:rPr>
          <w:rFonts w:eastAsia="MS Mincho" w:cs="Arial"/>
          <w:lang w:val="es-MX"/>
        </w:rPr>
        <w:t xml:space="preserve"> SOLARES DE VIVIENDA</w:t>
      </w:r>
    </w:p>
    <w:p w:rsidR="00E478FA" w:rsidRPr="00EA2451" w:rsidRDefault="00E478FA" w:rsidP="00E478FA">
      <w:pPr>
        <w:numPr>
          <w:ilvl w:val="0"/>
          <w:numId w:val="30"/>
        </w:numPr>
        <w:spacing w:after="0" w:line="240" w:lineRule="auto"/>
        <w:ind w:firstLine="414"/>
        <w:jc w:val="both"/>
        <w:rPr>
          <w:rFonts w:eastAsia="MS Mincho" w:cs="Arial"/>
          <w:lang w:val="es-MX"/>
        </w:rPr>
      </w:pPr>
      <w:r w:rsidRPr="00EA2451">
        <w:rPr>
          <w:rFonts w:eastAsia="MS Mincho" w:cs="Arial"/>
          <w:lang w:val="es-MX"/>
        </w:rPr>
        <w:t>10 ZONAS DE PROTECCIÓN (DE LA 1 A LA 10) y</w:t>
      </w:r>
    </w:p>
    <w:p w:rsidR="00E478FA" w:rsidRPr="00EA2451" w:rsidRDefault="00E478FA" w:rsidP="00E478FA">
      <w:pPr>
        <w:numPr>
          <w:ilvl w:val="0"/>
          <w:numId w:val="30"/>
        </w:numPr>
        <w:spacing w:after="0" w:line="240" w:lineRule="auto"/>
        <w:ind w:firstLine="414"/>
        <w:jc w:val="both"/>
        <w:rPr>
          <w:rFonts w:eastAsia="MS Mincho" w:cs="Arial"/>
          <w:lang w:val="es-MX"/>
        </w:rPr>
      </w:pPr>
      <w:r w:rsidRPr="00EA2451">
        <w:rPr>
          <w:rFonts w:eastAsia="MS Mincho" w:cs="Arial"/>
          <w:lang w:val="es-MX"/>
        </w:rPr>
        <w:t>CALLES.</w:t>
      </w:r>
    </w:p>
    <w:p w:rsidR="000A6779" w:rsidRDefault="000A6779" w:rsidP="0089472F">
      <w:pPr>
        <w:spacing w:after="0" w:line="240" w:lineRule="auto"/>
        <w:jc w:val="both"/>
        <w:rPr>
          <w:rFonts w:eastAsia="MS Mincho" w:cs="Arial"/>
          <w:lang w:val="es-MX"/>
        </w:rPr>
      </w:pPr>
    </w:p>
    <w:p w:rsidR="000A6779" w:rsidRDefault="000A6779" w:rsidP="00E478FA">
      <w:pPr>
        <w:spacing w:after="0" w:line="240" w:lineRule="auto"/>
        <w:ind w:left="1134"/>
        <w:jc w:val="both"/>
        <w:rPr>
          <w:rFonts w:eastAsia="MS Mincho" w:cs="Arial"/>
          <w:lang w:val="es-MX"/>
        </w:rPr>
      </w:pPr>
    </w:p>
    <w:p w:rsidR="00B97392" w:rsidRDefault="00E478FA" w:rsidP="00B97392">
      <w:pPr>
        <w:spacing w:after="0" w:line="240" w:lineRule="auto"/>
        <w:ind w:left="1134"/>
        <w:jc w:val="both"/>
        <w:rPr>
          <w:rFonts w:eastAsia="MS Mincho" w:cs="Arial"/>
          <w:lang w:val="es-MX"/>
        </w:rPr>
      </w:pPr>
      <w:r w:rsidRPr="00EA2451">
        <w:rPr>
          <w:rFonts w:eastAsia="MS Mincho" w:cs="Arial"/>
          <w:lang w:val="es-MX"/>
        </w:rPr>
        <w:t xml:space="preserve">Cabe mencionar que con el presente proyecto no se agota la cabida registral del antecedente </w:t>
      </w:r>
      <w:r w:rsidR="000A6779">
        <w:rPr>
          <w:rFonts w:eastAsia="MS Mincho" w:cs="Arial"/>
          <w:lang w:val="es-MX"/>
        </w:rPr>
        <w:t xml:space="preserve">--- </w:t>
      </w:r>
      <w:r w:rsidRPr="00EA2451">
        <w:rPr>
          <w:rFonts w:eastAsia="MS Mincho" w:cs="Arial"/>
          <w:lang w:val="es-MX"/>
        </w:rPr>
        <w:t xml:space="preserve">-00000, quedando un resto de  1,091,489.68 </w:t>
      </w:r>
      <w:proofErr w:type="spellStart"/>
      <w:r w:rsidRPr="00EA2451">
        <w:rPr>
          <w:rFonts w:eastAsia="MS Mincho" w:cs="Arial"/>
          <w:lang w:val="es-MX"/>
        </w:rPr>
        <w:lastRenderedPageBreak/>
        <w:t>Mts</w:t>
      </w:r>
      <w:proofErr w:type="spellEnd"/>
      <w:r w:rsidRPr="00EA2451">
        <w:rPr>
          <w:rFonts w:eastAsia="MS Mincho" w:cs="Arial"/>
          <w:vertAlign w:val="superscript"/>
        </w:rPr>
        <w:t>2</w:t>
      </w:r>
      <w:r w:rsidRPr="00EA2451">
        <w:rPr>
          <w:rFonts w:eastAsia="MS Mincho" w:cs="Arial"/>
          <w:lang w:val="es-MX"/>
        </w:rPr>
        <w:t xml:space="preserve">. Asimismo, mediante revisión técnica emitida por la Dirección del Instituto Geográfico y del Catastro Nacional, de fecha 27 de enero de 2022 </w:t>
      </w:r>
      <w:r w:rsidR="00BC148B" w:rsidRPr="00EA2451">
        <w:rPr>
          <w:rFonts w:eastAsia="MS Mincho" w:cs="Arial"/>
          <w:lang w:val="es-MX"/>
        </w:rPr>
        <w:t>se aclara: que la sumatoria correcta del cuadro de área del polígono 1 es 222,422.67, así también, se informa que la parcela correspondiente a la Unidad de Salud, ya se encuentra segregada, por</w:t>
      </w:r>
      <w:r w:rsidR="00B97392">
        <w:rPr>
          <w:rFonts w:eastAsia="MS Mincho" w:cs="Arial"/>
          <w:lang w:val="es-MX"/>
        </w:rPr>
        <w:t xml:space="preserve"> lo que no forma parte de éste.</w:t>
      </w:r>
    </w:p>
    <w:p w:rsidR="00B97392" w:rsidRDefault="00B97392" w:rsidP="00E478FA">
      <w:pPr>
        <w:spacing w:after="0" w:line="240" w:lineRule="auto"/>
        <w:ind w:left="1134"/>
        <w:jc w:val="both"/>
        <w:rPr>
          <w:rFonts w:eastAsia="MS Mincho" w:cs="Arial"/>
          <w:lang w:val="es-MX"/>
        </w:rPr>
      </w:pPr>
    </w:p>
    <w:p w:rsidR="00BC148B" w:rsidRDefault="00BC148B" w:rsidP="00E478FA">
      <w:pPr>
        <w:spacing w:after="0" w:line="240" w:lineRule="auto"/>
        <w:ind w:left="1134"/>
        <w:jc w:val="both"/>
        <w:rPr>
          <w:rFonts w:eastAsia="MS Mincho" w:cs="Arial"/>
          <w:lang w:val="es-MX"/>
        </w:rPr>
      </w:pPr>
    </w:p>
    <w:p w:rsidR="00E478FA" w:rsidRPr="00BC148B" w:rsidRDefault="00E478FA" w:rsidP="00BC148B">
      <w:pPr>
        <w:rPr>
          <w:rFonts w:eastAsia="Times New Roman" w:cs="Times New Roman"/>
          <w:lang w:val="es-MX" w:eastAsia="es-ES"/>
        </w:rPr>
      </w:pPr>
    </w:p>
    <w:p w:rsidR="00E478FA" w:rsidRPr="00D64EA2" w:rsidRDefault="00E478FA" w:rsidP="00E478FA">
      <w:pPr>
        <w:pStyle w:val="TITULOSINTERMEDIOS"/>
        <w:spacing w:line="240" w:lineRule="auto"/>
        <w:rPr>
          <w:sz w:val="26"/>
          <w:szCs w:val="26"/>
        </w:rPr>
      </w:pPr>
      <w:r w:rsidRPr="00D64EA2">
        <w:rPr>
          <w:sz w:val="26"/>
          <w:szCs w:val="26"/>
        </w:rPr>
        <w:t>HACIENDA SAN CARLOS SECTOR VALLE NUEVO.</w:t>
      </w:r>
    </w:p>
    <w:tbl>
      <w:tblPr>
        <w:tblpPr w:leftFromText="141" w:rightFromText="141" w:vertAnchor="page" w:horzAnchor="margin" w:tblpY="8491"/>
        <w:tblW w:w="8543" w:type="dxa"/>
        <w:tblCellMar>
          <w:left w:w="70" w:type="dxa"/>
          <w:right w:w="70" w:type="dxa"/>
        </w:tblCellMar>
        <w:tblLook w:val="04A0" w:firstRow="1" w:lastRow="0" w:firstColumn="1" w:lastColumn="0" w:noHBand="0" w:noVBand="1"/>
      </w:tblPr>
      <w:tblGrid>
        <w:gridCol w:w="3122"/>
        <w:gridCol w:w="3302"/>
        <w:gridCol w:w="2119"/>
      </w:tblGrid>
      <w:tr w:rsidR="00C530B9" w:rsidRPr="00304DC5" w:rsidTr="00C530B9">
        <w:trPr>
          <w:trHeight w:val="226"/>
        </w:trPr>
        <w:tc>
          <w:tcPr>
            <w:tcW w:w="8543" w:type="dxa"/>
            <w:gridSpan w:val="3"/>
            <w:tcBorders>
              <w:top w:val="single" w:sz="8" w:space="0" w:color="auto"/>
              <w:left w:val="single" w:sz="8" w:space="0" w:color="auto"/>
              <w:bottom w:val="nil"/>
              <w:right w:val="single" w:sz="8" w:space="0" w:color="000000"/>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CUADRO GENERAL DE ÁREAS HACIENDA SAN CARLOS SECTOR VALLE NUEVO</w:t>
            </w:r>
          </w:p>
        </w:tc>
      </w:tr>
      <w:tr w:rsidR="00C530B9" w:rsidRPr="00304DC5" w:rsidTr="00C530B9">
        <w:trPr>
          <w:trHeight w:val="226"/>
        </w:trPr>
        <w:tc>
          <w:tcPr>
            <w:tcW w:w="8543" w:type="dxa"/>
            <w:gridSpan w:val="3"/>
            <w:tcBorders>
              <w:top w:val="nil"/>
              <w:left w:val="single" w:sz="8" w:space="0" w:color="auto"/>
              <w:bottom w:val="single" w:sz="8" w:space="0" w:color="auto"/>
              <w:right w:val="single" w:sz="8" w:space="0" w:color="000000"/>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(MATRÍCULA </w:t>
            </w:r>
            <w:r>
              <w:rPr>
                <w:rFonts w:ascii="Calibri" w:eastAsia="Times New Roman" w:hAnsi="Calibri" w:cs="Times New Roman"/>
                <w:b/>
                <w:bCs/>
                <w:color w:val="000000"/>
                <w:sz w:val="22"/>
                <w:szCs w:val="22"/>
                <w:lang w:eastAsia="es-SV"/>
              </w:rPr>
              <w:t xml:space="preserve">--- </w:t>
            </w:r>
            <w:r w:rsidRPr="00EA2451">
              <w:rPr>
                <w:rFonts w:ascii="Calibri" w:eastAsia="Times New Roman" w:hAnsi="Calibri" w:cs="Times New Roman"/>
                <w:b/>
                <w:bCs/>
                <w:color w:val="000000"/>
                <w:sz w:val="22"/>
                <w:szCs w:val="22"/>
                <w:lang w:eastAsia="es-SV"/>
              </w:rPr>
              <w:t>-00000)</w:t>
            </w:r>
          </w:p>
        </w:tc>
      </w:tr>
      <w:tr w:rsidR="00C530B9" w:rsidRPr="00304DC5" w:rsidTr="00C530B9">
        <w:trPr>
          <w:trHeight w:val="226"/>
        </w:trPr>
        <w:tc>
          <w:tcPr>
            <w:tcW w:w="3122" w:type="dxa"/>
            <w:tcBorders>
              <w:top w:val="nil"/>
              <w:left w:val="single" w:sz="8" w:space="0" w:color="auto"/>
              <w:bottom w:val="single" w:sz="8" w:space="0" w:color="auto"/>
              <w:right w:val="single" w:sz="8" w:space="0" w:color="000000"/>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DESCRIPCIÓN</w:t>
            </w:r>
          </w:p>
        </w:tc>
        <w:tc>
          <w:tcPr>
            <w:tcW w:w="3302" w:type="dxa"/>
            <w:tcBorders>
              <w:top w:val="nil"/>
              <w:left w:val="nil"/>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ÁREAS (Has.)</w:t>
            </w:r>
          </w:p>
        </w:tc>
        <w:tc>
          <w:tcPr>
            <w:tcW w:w="2119" w:type="dxa"/>
            <w:tcBorders>
              <w:top w:val="nil"/>
              <w:left w:val="nil"/>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ÁREAS (m2)</w:t>
            </w:r>
          </w:p>
        </w:tc>
      </w:tr>
      <w:tr w:rsidR="00C530B9" w:rsidRPr="00304DC5" w:rsidTr="00C530B9">
        <w:trPr>
          <w:trHeight w:val="226"/>
        </w:trPr>
        <w:tc>
          <w:tcPr>
            <w:tcW w:w="3122" w:type="dxa"/>
            <w:tcBorders>
              <w:top w:val="nil"/>
              <w:left w:val="single" w:sz="8" w:space="0" w:color="auto"/>
              <w:bottom w:val="single" w:sz="8" w:space="0" w:color="auto"/>
              <w:right w:val="single" w:sz="8" w:space="0" w:color="000000"/>
            </w:tcBorders>
            <w:shd w:val="clear" w:color="auto" w:fill="auto"/>
            <w:noWrap/>
            <w:vAlign w:val="center"/>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p>
        </w:tc>
        <w:tc>
          <w:tcPr>
            <w:tcW w:w="3302" w:type="dxa"/>
            <w:tcBorders>
              <w:top w:val="nil"/>
              <w:left w:val="nil"/>
              <w:bottom w:val="single" w:sz="8" w:space="0" w:color="auto"/>
              <w:right w:val="single" w:sz="8" w:space="0" w:color="auto"/>
            </w:tcBorders>
            <w:shd w:val="clear" w:color="auto" w:fill="auto"/>
            <w:noWrap/>
            <w:vAlign w:val="center"/>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p>
        </w:tc>
        <w:tc>
          <w:tcPr>
            <w:tcW w:w="2119" w:type="dxa"/>
            <w:tcBorders>
              <w:top w:val="nil"/>
              <w:left w:val="nil"/>
              <w:bottom w:val="single" w:sz="8" w:space="0" w:color="auto"/>
              <w:right w:val="single" w:sz="8" w:space="0" w:color="auto"/>
            </w:tcBorders>
            <w:shd w:val="clear" w:color="auto" w:fill="auto"/>
            <w:noWrap/>
            <w:vAlign w:val="center"/>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p>
        </w:tc>
      </w:tr>
      <w:tr w:rsidR="00C530B9" w:rsidRPr="00304DC5" w:rsidTr="00C530B9">
        <w:trPr>
          <w:trHeight w:val="226"/>
        </w:trPr>
        <w:tc>
          <w:tcPr>
            <w:tcW w:w="3122" w:type="dxa"/>
            <w:tcBorders>
              <w:top w:val="nil"/>
              <w:left w:val="single" w:sz="8" w:space="0" w:color="auto"/>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Lotificación Agrícola (</w:t>
            </w:r>
            <w:r>
              <w:rPr>
                <w:rFonts w:ascii="Calibri" w:eastAsia="Times New Roman" w:hAnsi="Calibri" w:cs="Times New Roman"/>
                <w:b/>
                <w:bCs/>
                <w:color w:val="000000"/>
                <w:sz w:val="22"/>
                <w:szCs w:val="22"/>
                <w:lang w:eastAsia="es-SV"/>
              </w:rPr>
              <w:t>---</w:t>
            </w:r>
            <w:r w:rsidRPr="00EA2451">
              <w:rPr>
                <w:rFonts w:ascii="Calibri" w:eastAsia="Times New Roman" w:hAnsi="Calibri" w:cs="Times New Roman"/>
                <w:b/>
                <w:bCs/>
                <w:color w:val="000000"/>
                <w:sz w:val="22"/>
                <w:szCs w:val="22"/>
                <w:lang w:eastAsia="es-SV"/>
              </w:rPr>
              <w:t>):</w:t>
            </w:r>
          </w:p>
        </w:tc>
        <w:tc>
          <w:tcPr>
            <w:tcW w:w="5421" w:type="dxa"/>
            <w:gridSpan w:val="2"/>
            <w:tcBorders>
              <w:top w:val="nil"/>
              <w:left w:val="nil"/>
              <w:bottom w:val="single" w:sz="8" w:space="0" w:color="auto"/>
              <w:right w:val="single" w:sz="8" w:space="0" w:color="000000"/>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w:t>
            </w:r>
          </w:p>
        </w:tc>
      </w:tr>
      <w:tr w:rsidR="00C530B9" w:rsidRPr="00304DC5" w:rsidTr="00C530B9">
        <w:trPr>
          <w:trHeight w:val="226"/>
        </w:trPr>
        <w:tc>
          <w:tcPr>
            <w:tcW w:w="3122" w:type="dxa"/>
            <w:tcBorders>
              <w:top w:val="nil"/>
              <w:left w:val="single" w:sz="8" w:space="0" w:color="auto"/>
              <w:bottom w:val="single" w:sz="4"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POLIGONO 1 (</w:t>
            </w:r>
            <w:r>
              <w:rPr>
                <w:rFonts w:ascii="Calibri" w:eastAsia="Times New Roman" w:hAnsi="Calibri" w:cs="Times New Roman"/>
                <w:color w:val="000000"/>
                <w:sz w:val="22"/>
                <w:szCs w:val="22"/>
                <w:lang w:eastAsia="es-SV"/>
              </w:rPr>
              <w:t>---</w:t>
            </w:r>
            <w:r w:rsidRPr="00EA2451">
              <w:rPr>
                <w:rFonts w:ascii="Calibri" w:eastAsia="Times New Roman" w:hAnsi="Calibri" w:cs="Times New Roman"/>
                <w:color w:val="000000"/>
                <w:sz w:val="22"/>
                <w:szCs w:val="22"/>
                <w:lang w:eastAsia="es-SV"/>
              </w:rPr>
              <w:t>Lotes)</w:t>
            </w:r>
          </w:p>
        </w:tc>
        <w:tc>
          <w:tcPr>
            <w:tcW w:w="3302" w:type="dxa"/>
            <w:tcBorders>
              <w:top w:val="nil"/>
              <w:left w:val="nil"/>
              <w:bottom w:val="single" w:sz="4"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14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83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88.01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9" w:type="dxa"/>
            <w:tcBorders>
              <w:top w:val="nil"/>
              <w:left w:val="nil"/>
              <w:bottom w:val="single" w:sz="4"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148,388.01</w:t>
            </w:r>
          </w:p>
        </w:tc>
      </w:tr>
      <w:tr w:rsidR="00C530B9" w:rsidRPr="00304DC5" w:rsidTr="00C530B9">
        <w:trPr>
          <w:trHeight w:val="226"/>
        </w:trPr>
        <w:tc>
          <w:tcPr>
            <w:tcW w:w="3122" w:type="dxa"/>
            <w:tcBorders>
              <w:top w:val="nil"/>
              <w:left w:val="single" w:sz="8" w:space="0" w:color="auto"/>
              <w:bottom w:val="single" w:sz="4"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POLIGONO 2 (</w:t>
            </w:r>
            <w:r>
              <w:rPr>
                <w:rFonts w:ascii="Calibri" w:eastAsia="Times New Roman" w:hAnsi="Calibri" w:cs="Times New Roman"/>
                <w:color w:val="000000"/>
                <w:sz w:val="22"/>
                <w:szCs w:val="22"/>
                <w:lang w:eastAsia="es-SV"/>
              </w:rPr>
              <w:t>---</w:t>
            </w:r>
            <w:r w:rsidRPr="00EA2451">
              <w:rPr>
                <w:rFonts w:ascii="Calibri" w:eastAsia="Times New Roman" w:hAnsi="Calibri" w:cs="Times New Roman"/>
                <w:color w:val="000000"/>
                <w:sz w:val="22"/>
                <w:szCs w:val="22"/>
                <w:lang w:eastAsia="es-SV"/>
              </w:rPr>
              <w:t xml:space="preserve"> Lotes)</w:t>
            </w:r>
          </w:p>
        </w:tc>
        <w:tc>
          <w:tcPr>
            <w:tcW w:w="3302" w:type="dxa"/>
            <w:tcBorders>
              <w:top w:val="nil"/>
              <w:left w:val="nil"/>
              <w:bottom w:val="single" w:sz="4"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64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44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48.75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9" w:type="dxa"/>
            <w:tcBorders>
              <w:top w:val="nil"/>
              <w:left w:val="nil"/>
              <w:bottom w:val="single" w:sz="4"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644,448.75</w:t>
            </w:r>
          </w:p>
        </w:tc>
      </w:tr>
      <w:tr w:rsidR="00C530B9" w:rsidRPr="00304DC5" w:rsidTr="00C530B9">
        <w:trPr>
          <w:trHeight w:val="226"/>
        </w:trPr>
        <w:tc>
          <w:tcPr>
            <w:tcW w:w="3122" w:type="dxa"/>
            <w:tcBorders>
              <w:top w:val="nil"/>
              <w:left w:val="single" w:sz="8" w:space="0" w:color="auto"/>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POLIGONO 3 (</w:t>
            </w:r>
            <w:r>
              <w:rPr>
                <w:rFonts w:ascii="Calibri" w:eastAsia="Times New Roman" w:hAnsi="Calibri" w:cs="Times New Roman"/>
                <w:color w:val="000000"/>
                <w:sz w:val="22"/>
                <w:szCs w:val="22"/>
                <w:lang w:eastAsia="es-SV"/>
              </w:rPr>
              <w:t>---</w:t>
            </w:r>
            <w:r w:rsidRPr="00EA2451">
              <w:rPr>
                <w:rFonts w:ascii="Calibri" w:eastAsia="Times New Roman" w:hAnsi="Calibri" w:cs="Times New Roman"/>
                <w:color w:val="000000"/>
                <w:sz w:val="22"/>
                <w:szCs w:val="22"/>
                <w:lang w:eastAsia="es-SV"/>
              </w:rPr>
              <w:t xml:space="preserve"> Lotes)</w:t>
            </w:r>
          </w:p>
        </w:tc>
        <w:tc>
          <w:tcPr>
            <w:tcW w:w="3302"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08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82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81.00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9"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88,281.00</w:t>
            </w:r>
          </w:p>
        </w:tc>
      </w:tr>
      <w:tr w:rsidR="00C530B9" w:rsidRPr="00304DC5" w:rsidTr="00C530B9">
        <w:trPr>
          <w:trHeight w:val="226"/>
        </w:trPr>
        <w:tc>
          <w:tcPr>
            <w:tcW w:w="3122" w:type="dxa"/>
            <w:tcBorders>
              <w:top w:val="nil"/>
              <w:left w:val="single" w:sz="8" w:space="0" w:color="auto"/>
              <w:bottom w:val="single" w:sz="8" w:space="0" w:color="auto"/>
              <w:right w:val="nil"/>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SUB TOTAL</w:t>
            </w:r>
          </w:p>
        </w:tc>
        <w:tc>
          <w:tcPr>
            <w:tcW w:w="3302" w:type="dxa"/>
            <w:tcBorders>
              <w:top w:val="nil"/>
              <w:left w:val="single" w:sz="8" w:space="0" w:color="auto"/>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88 </w:t>
            </w:r>
            <w:proofErr w:type="spellStart"/>
            <w:r w:rsidRPr="00EA2451">
              <w:rPr>
                <w:rFonts w:ascii="Calibri" w:eastAsia="Times New Roman" w:hAnsi="Calibri" w:cs="Times New Roman"/>
                <w:b/>
                <w:bCs/>
                <w:color w:val="000000"/>
                <w:sz w:val="22"/>
                <w:szCs w:val="22"/>
                <w:lang w:eastAsia="es-SV"/>
              </w:rPr>
              <w:t>Hás</w:t>
            </w:r>
            <w:proofErr w:type="spellEnd"/>
            <w:r w:rsidRPr="00EA2451">
              <w:rPr>
                <w:rFonts w:ascii="Calibri" w:eastAsia="Times New Roman" w:hAnsi="Calibri" w:cs="Times New Roman"/>
                <w:b/>
                <w:bCs/>
                <w:color w:val="000000"/>
                <w:sz w:val="22"/>
                <w:szCs w:val="22"/>
                <w:lang w:eastAsia="es-SV"/>
              </w:rPr>
              <w:t xml:space="preserve">. 11 </w:t>
            </w:r>
            <w:proofErr w:type="spellStart"/>
            <w:r w:rsidRPr="00EA2451">
              <w:rPr>
                <w:rFonts w:ascii="Calibri" w:eastAsia="Times New Roman" w:hAnsi="Calibri" w:cs="Times New Roman"/>
                <w:b/>
                <w:bCs/>
                <w:color w:val="000000"/>
                <w:sz w:val="22"/>
                <w:szCs w:val="22"/>
                <w:lang w:eastAsia="es-SV"/>
              </w:rPr>
              <w:t>Ás</w:t>
            </w:r>
            <w:proofErr w:type="spellEnd"/>
            <w:r w:rsidRPr="00EA2451">
              <w:rPr>
                <w:rFonts w:ascii="Calibri" w:eastAsia="Times New Roman" w:hAnsi="Calibri" w:cs="Times New Roman"/>
                <w:b/>
                <w:bCs/>
                <w:color w:val="000000"/>
                <w:sz w:val="22"/>
                <w:szCs w:val="22"/>
                <w:lang w:eastAsia="es-SV"/>
              </w:rPr>
              <w:t xml:space="preserve">. 17.76 </w:t>
            </w:r>
            <w:proofErr w:type="spellStart"/>
            <w:r w:rsidRPr="00EA2451">
              <w:rPr>
                <w:rFonts w:ascii="Calibri" w:eastAsia="Times New Roman" w:hAnsi="Calibri" w:cs="Times New Roman"/>
                <w:b/>
                <w:bCs/>
                <w:color w:val="000000"/>
                <w:sz w:val="22"/>
                <w:szCs w:val="22"/>
                <w:lang w:eastAsia="es-SV"/>
              </w:rPr>
              <w:t>Cás</w:t>
            </w:r>
            <w:proofErr w:type="spellEnd"/>
            <w:r w:rsidRPr="00EA2451">
              <w:rPr>
                <w:rFonts w:ascii="Calibri" w:eastAsia="Times New Roman" w:hAnsi="Calibri" w:cs="Times New Roman"/>
                <w:b/>
                <w:bCs/>
                <w:color w:val="000000"/>
                <w:sz w:val="22"/>
                <w:szCs w:val="22"/>
                <w:lang w:eastAsia="es-SV"/>
              </w:rPr>
              <w:t>.</w:t>
            </w:r>
          </w:p>
        </w:tc>
        <w:tc>
          <w:tcPr>
            <w:tcW w:w="2119"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881,117.76</w:t>
            </w:r>
          </w:p>
        </w:tc>
      </w:tr>
      <w:tr w:rsidR="00C530B9" w:rsidRPr="00304DC5" w:rsidTr="00C530B9">
        <w:trPr>
          <w:trHeight w:val="226"/>
        </w:trPr>
        <w:tc>
          <w:tcPr>
            <w:tcW w:w="3122" w:type="dxa"/>
            <w:tcBorders>
              <w:top w:val="nil"/>
              <w:left w:val="single" w:sz="8" w:space="0" w:color="auto"/>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Asentamiento Comunitario (12):</w:t>
            </w:r>
          </w:p>
        </w:tc>
        <w:tc>
          <w:tcPr>
            <w:tcW w:w="542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w:t>
            </w:r>
          </w:p>
        </w:tc>
      </w:tr>
      <w:tr w:rsidR="00C530B9" w:rsidRPr="00304DC5" w:rsidTr="00C530B9">
        <w:trPr>
          <w:trHeight w:val="226"/>
        </w:trPr>
        <w:tc>
          <w:tcPr>
            <w:tcW w:w="3122" w:type="dxa"/>
            <w:tcBorders>
              <w:top w:val="nil"/>
              <w:left w:val="single" w:sz="8" w:space="0" w:color="auto"/>
              <w:bottom w:val="single" w:sz="8" w:space="0" w:color="auto"/>
              <w:right w:val="nil"/>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POLIGONO A (</w:t>
            </w:r>
            <w:r>
              <w:rPr>
                <w:rFonts w:ascii="Calibri" w:eastAsia="Times New Roman" w:hAnsi="Calibri" w:cs="Times New Roman"/>
                <w:color w:val="000000"/>
                <w:sz w:val="22"/>
                <w:szCs w:val="22"/>
                <w:lang w:eastAsia="es-SV"/>
              </w:rPr>
              <w:t>---</w:t>
            </w:r>
            <w:r w:rsidRPr="00EA2451">
              <w:rPr>
                <w:rFonts w:ascii="Calibri" w:eastAsia="Times New Roman" w:hAnsi="Calibri" w:cs="Times New Roman"/>
                <w:color w:val="000000"/>
                <w:sz w:val="22"/>
                <w:szCs w:val="22"/>
                <w:lang w:eastAsia="es-SV"/>
              </w:rPr>
              <w:t xml:space="preserve"> Solares)</w:t>
            </w:r>
          </w:p>
        </w:tc>
        <w:tc>
          <w:tcPr>
            <w:tcW w:w="3302" w:type="dxa"/>
            <w:tcBorders>
              <w:top w:val="nil"/>
              <w:left w:val="single" w:sz="8" w:space="0" w:color="auto"/>
              <w:bottom w:val="single" w:sz="4"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02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58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09.03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9"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25,809.03</w:t>
            </w:r>
          </w:p>
        </w:tc>
      </w:tr>
      <w:tr w:rsidR="00C530B9" w:rsidRPr="00304DC5" w:rsidTr="00C530B9">
        <w:trPr>
          <w:trHeight w:val="226"/>
        </w:trPr>
        <w:tc>
          <w:tcPr>
            <w:tcW w:w="3122" w:type="dxa"/>
            <w:tcBorders>
              <w:top w:val="nil"/>
              <w:left w:val="single" w:sz="8" w:space="0" w:color="auto"/>
              <w:bottom w:val="single" w:sz="8" w:space="0" w:color="auto"/>
              <w:right w:val="nil"/>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SUB TOTAL</w:t>
            </w:r>
          </w:p>
        </w:tc>
        <w:tc>
          <w:tcPr>
            <w:tcW w:w="33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02 </w:t>
            </w:r>
            <w:proofErr w:type="spellStart"/>
            <w:r w:rsidRPr="00EA2451">
              <w:rPr>
                <w:rFonts w:ascii="Calibri" w:eastAsia="Times New Roman" w:hAnsi="Calibri" w:cs="Times New Roman"/>
                <w:b/>
                <w:bCs/>
                <w:color w:val="000000"/>
                <w:sz w:val="22"/>
                <w:szCs w:val="22"/>
                <w:lang w:eastAsia="es-SV"/>
              </w:rPr>
              <w:t>Hás</w:t>
            </w:r>
            <w:proofErr w:type="spellEnd"/>
            <w:r w:rsidRPr="00EA2451">
              <w:rPr>
                <w:rFonts w:ascii="Calibri" w:eastAsia="Times New Roman" w:hAnsi="Calibri" w:cs="Times New Roman"/>
                <w:b/>
                <w:bCs/>
                <w:color w:val="000000"/>
                <w:sz w:val="22"/>
                <w:szCs w:val="22"/>
                <w:lang w:eastAsia="es-SV"/>
              </w:rPr>
              <w:t xml:space="preserve">. 58 </w:t>
            </w:r>
            <w:proofErr w:type="spellStart"/>
            <w:r w:rsidRPr="00EA2451">
              <w:rPr>
                <w:rFonts w:ascii="Calibri" w:eastAsia="Times New Roman" w:hAnsi="Calibri" w:cs="Times New Roman"/>
                <w:b/>
                <w:bCs/>
                <w:color w:val="000000"/>
                <w:sz w:val="22"/>
                <w:szCs w:val="22"/>
                <w:lang w:eastAsia="es-SV"/>
              </w:rPr>
              <w:t>Ás</w:t>
            </w:r>
            <w:proofErr w:type="spellEnd"/>
            <w:r w:rsidRPr="00EA2451">
              <w:rPr>
                <w:rFonts w:ascii="Calibri" w:eastAsia="Times New Roman" w:hAnsi="Calibri" w:cs="Times New Roman"/>
                <w:b/>
                <w:bCs/>
                <w:color w:val="000000"/>
                <w:sz w:val="22"/>
                <w:szCs w:val="22"/>
                <w:lang w:eastAsia="es-SV"/>
              </w:rPr>
              <w:t xml:space="preserve">. 09.03 </w:t>
            </w:r>
            <w:proofErr w:type="spellStart"/>
            <w:r w:rsidRPr="00EA2451">
              <w:rPr>
                <w:rFonts w:ascii="Calibri" w:eastAsia="Times New Roman" w:hAnsi="Calibri" w:cs="Times New Roman"/>
                <w:b/>
                <w:bCs/>
                <w:color w:val="000000"/>
                <w:sz w:val="22"/>
                <w:szCs w:val="22"/>
                <w:lang w:eastAsia="es-SV"/>
              </w:rPr>
              <w:t>Cás</w:t>
            </w:r>
            <w:proofErr w:type="spellEnd"/>
            <w:r w:rsidRPr="00EA2451">
              <w:rPr>
                <w:rFonts w:ascii="Calibri" w:eastAsia="Times New Roman" w:hAnsi="Calibri" w:cs="Times New Roman"/>
                <w:b/>
                <w:bCs/>
                <w:color w:val="000000"/>
                <w:sz w:val="22"/>
                <w:szCs w:val="22"/>
                <w:lang w:eastAsia="es-SV"/>
              </w:rPr>
              <w:t>.</w:t>
            </w:r>
          </w:p>
        </w:tc>
        <w:tc>
          <w:tcPr>
            <w:tcW w:w="2119"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25,809.03</w:t>
            </w:r>
          </w:p>
        </w:tc>
      </w:tr>
      <w:tr w:rsidR="00C530B9" w:rsidRPr="00304DC5" w:rsidTr="00C530B9">
        <w:trPr>
          <w:trHeight w:val="226"/>
        </w:trPr>
        <w:tc>
          <w:tcPr>
            <w:tcW w:w="3122" w:type="dxa"/>
            <w:tcBorders>
              <w:top w:val="nil"/>
              <w:left w:val="single" w:sz="8" w:space="0" w:color="auto"/>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Áreas Complementarias (14):</w:t>
            </w:r>
          </w:p>
        </w:tc>
        <w:tc>
          <w:tcPr>
            <w:tcW w:w="542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w:t>
            </w:r>
          </w:p>
        </w:tc>
      </w:tr>
      <w:tr w:rsidR="00C530B9" w:rsidRPr="00304DC5" w:rsidTr="00C530B9">
        <w:trPr>
          <w:trHeight w:val="226"/>
        </w:trPr>
        <w:tc>
          <w:tcPr>
            <w:tcW w:w="3122" w:type="dxa"/>
            <w:tcBorders>
              <w:top w:val="nil"/>
              <w:left w:val="single" w:sz="8" w:space="0" w:color="auto"/>
              <w:bottom w:val="single" w:sz="4"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COOPERATIVA 1 (1)</w:t>
            </w:r>
          </w:p>
        </w:tc>
        <w:tc>
          <w:tcPr>
            <w:tcW w:w="3302" w:type="dxa"/>
            <w:tcBorders>
              <w:top w:val="nil"/>
              <w:left w:val="nil"/>
              <w:bottom w:val="single" w:sz="4"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00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70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03.94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9" w:type="dxa"/>
            <w:tcBorders>
              <w:top w:val="nil"/>
              <w:left w:val="nil"/>
              <w:bottom w:val="single" w:sz="4"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7,003.94</w:t>
            </w:r>
          </w:p>
        </w:tc>
      </w:tr>
      <w:tr w:rsidR="00C530B9" w:rsidRPr="00304DC5" w:rsidTr="00C530B9">
        <w:trPr>
          <w:trHeight w:val="226"/>
        </w:trPr>
        <w:tc>
          <w:tcPr>
            <w:tcW w:w="3122" w:type="dxa"/>
            <w:tcBorders>
              <w:top w:val="nil"/>
              <w:left w:val="single" w:sz="8" w:space="0" w:color="auto"/>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ZONAS DE PROTECCIÓN (13)</w:t>
            </w:r>
          </w:p>
        </w:tc>
        <w:tc>
          <w:tcPr>
            <w:tcW w:w="3302"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03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45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01.97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9"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34,501.97</w:t>
            </w:r>
          </w:p>
        </w:tc>
      </w:tr>
      <w:tr w:rsidR="00C530B9" w:rsidRPr="00304DC5" w:rsidTr="00C530B9">
        <w:trPr>
          <w:trHeight w:val="226"/>
        </w:trPr>
        <w:tc>
          <w:tcPr>
            <w:tcW w:w="3122" w:type="dxa"/>
            <w:tcBorders>
              <w:top w:val="nil"/>
              <w:left w:val="single" w:sz="8" w:space="0" w:color="auto"/>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SUB TOTAL</w:t>
            </w:r>
          </w:p>
        </w:tc>
        <w:tc>
          <w:tcPr>
            <w:tcW w:w="3302"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 xml:space="preserve">04 </w:t>
            </w:r>
            <w:proofErr w:type="spellStart"/>
            <w:r w:rsidRPr="00EA2451">
              <w:rPr>
                <w:rFonts w:ascii="Calibri" w:eastAsia="Times New Roman" w:hAnsi="Calibri" w:cs="Times New Roman"/>
                <w:b/>
                <w:bCs/>
                <w:color w:val="000000"/>
                <w:sz w:val="22"/>
                <w:szCs w:val="22"/>
                <w:lang w:eastAsia="es-SV"/>
              </w:rPr>
              <w:t>Hás</w:t>
            </w:r>
            <w:proofErr w:type="spellEnd"/>
            <w:r w:rsidRPr="00EA2451">
              <w:rPr>
                <w:rFonts w:ascii="Calibri" w:eastAsia="Times New Roman" w:hAnsi="Calibri" w:cs="Times New Roman"/>
                <w:b/>
                <w:bCs/>
                <w:color w:val="000000"/>
                <w:sz w:val="22"/>
                <w:szCs w:val="22"/>
                <w:lang w:eastAsia="es-SV"/>
              </w:rPr>
              <w:t xml:space="preserve">. 15 </w:t>
            </w:r>
            <w:proofErr w:type="spellStart"/>
            <w:r w:rsidRPr="00EA2451">
              <w:rPr>
                <w:rFonts w:ascii="Calibri" w:eastAsia="Times New Roman" w:hAnsi="Calibri" w:cs="Times New Roman"/>
                <w:b/>
                <w:bCs/>
                <w:color w:val="000000"/>
                <w:sz w:val="22"/>
                <w:szCs w:val="22"/>
                <w:lang w:eastAsia="es-SV"/>
              </w:rPr>
              <w:t>Ás</w:t>
            </w:r>
            <w:proofErr w:type="spellEnd"/>
            <w:r w:rsidRPr="00EA2451">
              <w:rPr>
                <w:rFonts w:ascii="Calibri" w:eastAsia="Times New Roman" w:hAnsi="Calibri" w:cs="Times New Roman"/>
                <w:b/>
                <w:bCs/>
                <w:color w:val="000000"/>
                <w:sz w:val="22"/>
                <w:szCs w:val="22"/>
                <w:lang w:eastAsia="es-SV"/>
              </w:rPr>
              <w:t xml:space="preserve">. 05.91 </w:t>
            </w:r>
            <w:proofErr w:type="spellStart"/>
            <w:r w:rsidRPr="00EA2451">
              <w:rPr>
                <w:rFonts w:ascii="Calibri" w:eastAsia="Times New Roman" w:hAnsi="Calibri" w:cs="Times New Roman"/>
                <w:b/>
                <w:bCs/>
                <w:color w:val="000000"/>
                <w:sz w:val="22"/>
                <w:szCs w:val="22"/>
                <w:lang w:eastAsia="es-SV"/>
              </w:rPr>
              <w:t>Cás</w:t>
            </w:r>
            <w:proofErr w:type="spellEnd"/>
            <w:r w:rsidRPr="00EA2451">
              <w:rPr>
                <w:rFonts w:ascii="Calibri" w:eastAsia="Times New Roman" w:hAnsi="Calibri" w:cs="Times New Roman"/>
                <w:b/>
                <w:bCs/>
                <w:color w:val="000000"/>
                <w:sz w:val="22"/>
                <w:szCs w:val="22"/>
                <w:lang w:eastAsia="es-SV"/>
              </w:rPr>
              <w:t>.</w:t>
            </w:r>
          </w:p>
        </w:tc>
        <w:tc>
          <w:tcPr>
            <w:tcW w:w="2119" w:type="dxa"/>
            <w:tcBorders>
              <w:top w:val="nil"/>
              <w:left w:val="nil"/>
              <w:bottom w:val="single" w:sz="8" w:space="0" w:color="auto"/>
              <w:right w:val="single" w:sz="8" w:space="0" w:color="auto"/>
            </w:tcBorders>
            <w:shd w:val="clear" w:color="auto" w:fill="auto"/>
            <w:vAlign w:val="center"/>
            <w:hideMark/>
          </w:tcPr>
          <w:p w:rsidR="00C530B9" w:rsidRPr="00EA2451" w:rsidRDefault="00C530B9" w:rsidP="00C530B9">
            <w:pPr>
              <w:spacing w:after="0" w:line="240" w:lineRule="auto"/>
              <w:jc w:val="center"/>
              <w:rPr>
                <w:rFonts w:ascii="Calibri" w:eastAsia="Times New Roman" w:hAnsi="Calibri" w:cs="Times New Roman"/>
                <w:b/>
                <w:bCs/>
                <w:color w:val="000000"/>
                <w:sz w:val="22"/>
                <w:szCs w:val="22"/>
                <w:lang w:eastAsia="es-SV"/>
              </w:rPr>
            </w:pPr>
            <w:r w:rsidRPr="00EA2451">
              <w:rPr>
                <w:rFonts w:ascii="Calibri" w:eastAsia="Times New Roman" w:hAnsi="Calibri" w:cs="Times New Roman"/>
                <w:b/>
                <w:bCs/>
                <w:color w:val="000000"/>
                <w:sz w:val="22"/>
                <w:szCs w:val="22"/>
                <w:lang w:eastAsia="es-SV"/>
              </w:rPr>
              <w:t>41,505.91</w:t>
            </w:r>
          </w:p>
        </w:tc>
      </w:tr>
      <w:tr w:rsidR="00C530B9" w:rsidRPr="00304DC5" w:rsidTr="00C530B9">
        <w:trPr>
          <w:trHeight w:val="226"/>
        </w:trPr>
        <w:tc>
          <w:tcPr>
            <w:tcW w:w="3122" w:type="dxa"/>
            <w:tcBorders>
              <w:top w:val="nil"/>
              <w:left w:val="single" w:sz="8" w:space="0" w:color="auto"/>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CALLES</w:t>
            </w:r>
          </w:p>
        </w:tc>
        <w:tc>
          <w:tcPr>
            <w:tcW w:w="3302" w:type="dxa"/>
            <w:tcBorders>
              <w:top w:val="nil"/>
              <w:left w:val="nil"/>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 xml:space="preserve">00 </w:t>
            </w:r>
            <w:proofErr w:type="spellStart"/>
            <w:r w:rsidRPr="00EA2451">
              <w:rPr>
                <w:rFonts w:ascii="Calibri" w:eastAsia="Times New Roman" w:hAnsi="Calibri" w:cs="Times New Roman"/>
                <w:color w:val="000000"/>
                <w:sz w:val="22"/>
                <w:szCs w:val="22"/>
                <w:lang w:eastAsia="es-SV"/>
              </w:rPr>
              <w:t>Hás</w:t>
            </w:r>
            <w:proofErr w:type="spellEnd"/>
            <w:r w:rsidRPr="00EA2451">
              <w:rPr>
                <w:rFonts w:ascii="Calibri" w:eastAsia="Times New Roman" w:hAnsi="Calibri" w:cs="Times New Roman"/>
                <w:color w:val="000000"/>
                <w:sz w:val="22"/>
                <w:szCs w:val="22"/>
                <w:lang w:eastAsia="es-SV"/>
              </w:rPr>
              <w:t xml:space="preserve">. 76 </w:t>
            </w:r>
            <w:proofErr w:type="spellStart"/>
            <w:r w:rsidRPr="00EA2451">
              <w:rPr>
                <w:rFonts w:ascii="Calibri" w:eastAsia="Times New Roman" w:hAnsi="Calibri" w:cs="Times New Roman"/>
                <w:color w:val="000000"/>
                <w:sz w:val="22"/>
                <w:szCs w:val="22"/>
                <w:lang w:eastAsia="es-SV"/>
              </w:rPr>
              <w:t>Ás</w:t>
            </w:r>
            <w:proofErr w:type="spellEnd"/>
            <w:r w:rsidRPr="00EA2451">
              <w:rPr>
                <w:rFonts w:ascii="Calibri" w:eastAsia="Times New Roman" w:hAnsi="Calibri" w:cs="Times New Roman"/>
                <w:color w:val="000000"/>
                <w:sz w:val="22"/>
                <w:szCs w:val="22"/>
                <w:lang w:eastAsia="es-SV"/>
              </w:rPr>
              <w:t xml:space="preserve">. 50.37 </w:t>
            </w:r>
            <w:proofErr w:type="spellStart"/>
            <w:r w:rsidRPr="00EA2451">
              <w:rPr>
                <w:rFonts w:ascii="Calibri" w:eastAsia="Times New Roman" w:hAnsi="Calibri" w:cs="Times New Roman"/>
                <w:color w:val="000000"/>
                <w:sz w:val="22"/>
                <w:szCs w:val="22"/>
                <w:lang w:eastAsia="es-SV"/>
              </w:rPr>
              <w:t>Cás</w:t>
            </w:r>
            <w:proofErr w:type="spellEnd"/>
            <w:r w:rsidRPr="00EA2451">
              <w:rPr>
                <w:rFonts w:ascii="Calibri" w:eastAsia="Times New Roman" w:hAnsi="Calibri" w:cs="Times New Roman"/>
                <w:color w:val="000000"/>
                <w:sz w:val="22"/>
                <w:szCs w:val="22"/>
                <w:lang w:eastAsia="es-SV"/>
              </w:rPr>
              <w:t>.</w:t>
            </w:r>
          </w:p>
        </w:tc>
        <w:tc>
          <w:tcPr>
            <w:tcW w:w="2119" w:type="dxa"/>
            <w:tcBorders>
              <w:top w:val="nil"/>
              <w:left w:val="nil"/>
              <w:bottom w:val="single" w:sz="8" w:space="0" w:color="auto"/>
              <w:right w:val="single" w:sz="8" w:space="0" w:color="auto"/>
            </w:tcBorders>
            <w:shd w:val="clear" w:color="auto" w:fill="auto"/>
            <w:noWrap/>
            <w:vAlign w:val="center"/>
            <w:hideMark/>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r w:rsidRPr="00EA2451">
              <w:rPr>
                <w:rFonts w:ascii="Calibri" w:eastAsia="Times New Roman" w:hAnsi="Calibri" w:cs="Times New Roman"/>
                <w:color w:val="000000"/>
                <w:sz w:val="22"/>
                <w:szCs w:val="22"/>
                <w:lang w:eastAsia="es-SV"/>
              </w:rPr>
              <w:t>7,650.37</w:t>
            </w:r>
          </w:p>
        </w:tc>
      </w:tr>
      <w:tr w:rsidR="00C530B9" w:rsidRPr="00304DC5" w:rsidTr="00C530B9">
        <w:trPr>
          <w:trHeight w:val="226"/>
        </w:trPr>
        <w:tc>
          <w:tcPr>
            <w:tcW w:w="3122" w:type="dxa"/>
            <w:tcBorders>
              <w:top w:val="nil"/>
              <w:left w:val="single" w:sz="8" w:space="0" w:color="auto"/>
              <w:bottom w:val="single" w:sz="8" w:space="0" w:color="auto"/>
              <w:right w:val="single" w:sz="8" w:space="0" w:color="auto"/>
            </w:tcBorders>
            <w:shd w:val="clear" w:color="auto" w:fill="auto"/>
            <w:noWrap/>
            <w:vAlign w:val="center"/>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p>
        </w:tc>
        <w:tc>
          <w:tcPr>
            <w:tcW w:w="3302" w:type="dxa"/>
            <w:tcBorders>
              <w:top w:val="nil"/>
              <w:left w:val="nil"/>
              <w:bottom w:val="single" w:sz="8" w:space="0" w:color="auto"/>
              <w:right w:val="single" w:sz="8" w:space="0" w:color="auto"/>
            </w:tcBorders>
            <w:shd w:val="clear" w:color="auto" w:fill="auto"/>
            <w:noWrap/>
            <w:vAlign w:val="center"/>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p>
        </w:tc>
        <w:tc>
          <w:tcPr>
            <w:tcW w:w="2119" w:type="dxa"/>
            <w:tcBorders>
              <w:top w:val="nil"/>
              <w:left w:val="nil"/>
              <w:bottom w:val="single" w:sz="8" w:space="0" w:color="auto"/>
              <w:right w:val="single" w:sz="8" w:space="0" w:color="auto"/>
            </w:tcBorders>
            <w:shd w:val="clear" w:color="auto" w:fill="auto"/>
            <w:noWrap/>
            <w:vAlign w:val="center"/>
          </w:tcPr>
          <w:p w:rsidR="00C530B9" w:rsidRPr="00EA2451" w:rsidRDefault="00C530B9" w:rsidP="00C530B9">
            <w:pPr>
              <w:spacing w:after="0" w:line="240" w:lineRule="auto"/>
              <w:jc w:val="center"/>
              <w:rPr>
                <w:rFonts w:ascii="Calibri" w:eastAsia="Times New Roman" w:hAnsi="Calibri" w:cs="Times New Roman"/>
                <w:color w:val="000000"/>
                <w:sz w:val="22"/>
                <w:szCs w:val="22"/>
                <w:lang w:eastAsia="es-SV"/>
              </w:rPr>
            </w:pPr>
          </w:p>
        </w:tc>
      </w:tr>
      <w:tr w:rsidR="00C530B9" w:rsidRPr="00304DC5" w:rsidTr="00C530B9">
        <w:trPr>
          <w:trHeight w:val="348"/>
        </w:trPr>
        <w:tc>
          <w:tcPr>
            <w:tcW w:w="3122" w:type="dxa"/>
            <w:tcBorders>
              <w:top w:val="nil"/>
              <w:left w:val="single" w:sz="8" w:space="0" w:color="auto"/>
              <w:bottom w:val="single" w:sz="8" w:space="0" w:color="auto"/>
              <w:right w:val="single" w:sz="8" w:space="0" w:color="auto"/>
            </w:tcBorders>
            <w:shd w:val="clear" w:color="auto" w:fill="auto"/>
            <w:noWrap/>
            <w:vAlign w:val="center"/>
            <w:hideMark/>
          </w:tcPr>
          <w:p w:rsidR="00C530B9" w:rsidRPr="00304DC5" w:rsidRDefault="00C530B9" w:rsidP="00C530B9">
            <w:pPr>
              <w:spacing w:after="0" w:line="240" w:lineRule="auto"/>
              <w:jc w:val="center"/>
              <w:rPr>
                <w:rFonts w:ascii="Calibri" w:eastAsia="Times New Roman" w:hAnsi="Calibri" w:cs="Times New Roman"/>
                <w:b/>
                <w:bCs/>
                <w:color w:val="000000"/>
                <w:lang w:eastAsia="es-SV"/>
              </w:rPr>
            </w:pPr>
            <w:r w:rsidRPr="00304DC5">
              <w:rPr>
                <w:rFonts w:ascii="Calibri" w:eastAsia="Times New Roman" w:hAnsi="Calibri" w:cs="Times New Roman"/>
                <w:b/>
                <w:bCs/>
                <w:color w:val="000000"/>
                <w:lang w:eastAsia="es-SV"/>
              </w:rPr>
              <w:t>TOTAL DEL PROYECTO</w:t>
            </w:r>
          </w:p>
        </w:tc>
        <w:tc>
          <w:tcPr>
            <w:tcW w:w="3302" w:type="dxa"/>
            <w:tcBorders>
              <w:top w:val="nil"/>
              <w:left w:val="nil"/>
              <w:bottom w:val="single" w:sz="8" w:space="0" w:color="auto"/>
              <w:right w:val="single" w:sz="8" w:space="0" w:color="auto"/>
            </w:tcBorders>
            <w:shd w:val="clear" w:color="auto" w:fill="auto"/>
            <w:noWrap/>
            <w:vAlign w:val="center"/>
            <w:hideMark/>
          </w:tcPr>
          <w:p w:rsidR="00C530B9" w:rsidRPr="00304DC5" w:rsidRDefault="00C530B9" w:rsidP="00C530B9">
            <w:pPr>
              <w:spacing w:after="0" w:line="240" w:lineRule="auto"/>
              <w:jc w:val="center"/>
              <w:rPr>
                <w:rFonts w:ascii="Calibri" w:eastAsia="Times New Roman" w:hAnsi="Calibri" w:cs="Times New Roman"/>
                <w:b/>
                <w:bCs/>
                <w:color w:val="000000"/>
                <w:lang w:eastAsia="es-SV"/>
              </w:rPr>
            </w:pPr>
            <w:r w:rsidRPr="00304DC5">
              <w:rPr>
                <w:rFonts w:ascii="Calibri" w:eastAsia="Times New Roman" w:hAnsi="Calibri" w:cs="Times New Roman"/>
                <w:b/>
                <w:bCs/>
                <w:color w:val="000000"/>
                <w:lang w:eastAsia="es-SV"/>
              </w:rPr>
              <w:t xml:space="preserve">95 </w:t>
            </w:r>
            <w:proofErr w:type="spellStart"/>
            <w:r w:rsidRPr="00304DC5">
              <w:rPr>
                <w:rFonts w:ascii="Calibri" w:eastAsia="Times New Roman" w:hAnsi="Calibri" w:cs="Times New Roman"/>
                <w:b/>
                <w:bCs/>
                <w:color w:val="000000"/>
                <w:lang w:eastAsia="es-SV"/>
              </w:rPr>
              <w:t>Hás</w:t>
            </w:r>
            <w:proofErr w:type="spellEnd"/>
            <w:r w:rsidRPr="00304DC5">
              <w:rPr>
                <w:rFonts w:ascii="Calibri" w:eastAsia="Times New Roman" w:hAnsi="Calibri" w:cs="Times New Roman"/>
                <w:b/>
                <w:bCs/>
                <w:color w:val="000000"/>
                <w:lang w:eastAsia="es-SV"/>
              </w:rPr>
              <w:t xml:space="preserve">. 60 </w:t>
            </w:r>
            <w:proofErr w:type="spellStart"/>
            <w:r w:rsidRPr="00304DC5">
              <w:rPr>
                <w:rFonts w:ascii="Calibri" w:eastAsia="Times New Roman" w:hAnsi="Calibri" w:cs="Times New Roman"/>
                <w:b/>
                <w:bCs/>
                <w:color w:val="000000"/>
                <w:lang w:eastAsia="es-SV"/>
              </w:rPr>
              <w:t>Ás</w:t>
            </w:r>
            <w:proofErr w:type="spellEnd"/>
            <w:r w:rsidRPr="00304DC5">
              <w:rPr>
                <w:rFonts w:ascii="Calibri" w:eastAsia="Times New Roman" w:hAnsi="Calibri" w:cs="Times New Roman"/>
                <w:b/>
                <w:bCs/>
                <w:color w:val="000000"/>
                <w:lang w:eastAsia="es-SV"/>
              </w:rPr>
              <w:t xml:space="preserve">. 83.07 </w:t>
            </w:r>
            <w:proofErr w:type="spellStart"/>
            <w:r w:rsidRPr="00304DC5">
              <w:rPr>
                <w:rFonts w:ascii="Calibri" w:eastAsia="Times New Roman" w:hAnsi="Calibri" w:cs="Times New Roman"/>
                <w:b/>
                <w:bCs/>
                <w:color w:val="000000"/>
                <w:lang w:eastAsia="es-SV"/>
              </w:rPr>
              <w:t>Cás</w:t>
            </w:r>
            <w:proofErr w:type="spellEnd"/>
            <w:r w:rsidRPr="00304DC5">
              <w:rPr>
                <w:rFonts w:ascii="Calibri" w:eastAsia="Times New Roman" w:hAnsi="Calibri" w:cs="Times New Roman"/>
                <w:b/>
                <w:bCs/>
                <w:color w:val="000000"/>
                <w:lang w:eastAsia="es-SV"/>
              </w:rPr>
              <w:t>.</w:t>
            </w:r>
          </w:p>
        </w:tc>
        <w:tc>
          <w:tcPr>
            <w:tcW w:w="2119" w:type="dxa"/>
            <w:tcBorders>
              <w:top w:val="nil"/>
              <w:left w:val="nil"/>
              <w:bottom w:val="single" w:sz="8" w:space="0" w:color="auto"/>
              <w:right w:val="single" w:sz="8" w:space="0" w:color="auto"/>
            </w:tcBorders>
            <w:shd w:val="clear" w:color="auto" w:fill="auto"/>
            <w:noWrap/>
            <w:vAlign w:val="center"/>
            <w:hideMark/>
          </w:tcPr>
          <w:p w:rsidR="00C530B9" w:rsidRPr="00304DC5" w:rsidRDefault="00C530B9" w:rsidP="00C530B9">
            <w:pPr>
              <w:spacing w:after="0" w:line="240" w:lineRule="auto"/>
              <w:jc w:val="center"/>
              <w:rPr>
                <w:rFonts w:ascii="Calibri" w:eastAsia="Times New Roman" w:hAnsi="Calibri" w:cs="Times New Roman"/>
                <w:b/>
                <w:bCs/>
                <w:color w:val="000000"/>
                <w:lang w:eastAsia="es-SV"/>
              </w:rPr>
            </w:pPr>
            <w:r w:rsidRPr="00304DC5">
              <w:rPr>
                <w:rFonts w:ascii="Calibri" w:eastAsia="Times New Roman" w:hAnsi="Calibri" w:cs="Times New Roman"/>
                <w:b/>
                <w:bCs/>
                <w:color w:val="000000"/>
                <w:lang w:eastAsia="es-SV"/>
              </w:rPr>
              <w:t>956,083.07</w:t>
            </w:r>
          </w:p>
        </w:tc>
      </w:tr>
    </w:tbl>
    <w:p w:rsidR="00E478FA" w:rsidRPr="00D64EA2" w:rsidRDefault="00E478FA" w:rsidP="00E478FA">
      <w:pPr>
        <w:spacing w:after="0" w:line="240" w:lineRule="auto"/>
        <w:jc w:val="center"/>
        <w:rPr>
          <w:rFonts w:cs="Arial"/>
          <w:sz w:val="26"/>
          <w:szCs w:val="26"/>
        </w:rPr>
      </w:pPr>
      <w:r w:rsidRPr="00D64EA2">
        <w:rPr>
          <w:rFonts w:cs="Arial"/>
          <w:sz w:val="26"/>
          <w:szCs w:val="26"/>
        </w:rPr>
        <w:t xml:space="preserve">MATRÍCULA: </w:t>
      </w:r>
      <w:r w:rsidR="000A67AA">
        <w:rPr>
          <w:rFonts w:cs="Arial"/>
          <w:sz w:val="26"/>
          <w:szCs w:val="26"/>
        </w:rPr>
        <w:t xml:space="preserve">--- </w:t>
      </w:r>
      <w:r w:rsidRPr="00D64EA2">
        <w:rPr>
          <w:rFonts w:cs="Arial"/>
          <w:sz w:val="26"/>
          <w:szCs w:val="26"/>
        </w:rPr>
        <w:t>-00000.</w:t>
      </w:r>
    </w:p>
    <w:p w:rsidR="00E478FA" w:rsidRDefault="00E478FA" w:rsidP="00E478FA">
      <w:pPr>
        <w:pStyle w:val="Prrafodelista"/>
        <w:ind w:hanging="720"/>
        <w:rPr>
          <w:rFonts w:eastAsia="Times New Roman" w:cs="Times New Roman"/>
          <w:lang w:val="es-MX" w:eastAsia="es-ES"/>
        </w:rPr>
      </w:pPr>
      <w:r>
        <w:rPr>
          <w:rFonts w:cs="Arial"/>
          <w:sz w:val="26"/>
          <w:szCs w:val="26"/>
        </w:rPr>
        <w:t xml:space="preserve">                                                 ÁREA 976,433.23 Mt</w:t>
      </w:r>
      <w:r w:rsidRPr="00D64EA2">
        <w:rPr>
          <w:rFonts w:cs="Arial"/>
          <w:sz w:val="26"/>
          <w:szCs w:val="26"/>
          <w:vertAlign w:val="superscript"/>
        </w:rPr>
        <w:t>2</w:t>
      </w:r>
      <w:r w:rsidRPr="00D64EA2">
        <w:rPr>
          <w:rFonts w:cs="Arial"/>
          <w:sz w:val="26"/>
          <w:szCs w:val="26"/>
        </w:rPr>
        <w:t>.</w:t>
      </w:r>
    </w:p>
    <w:p w:rsidR="00E478FA" w:rsidRDefault="00E478FA" w:rsidP="00BC148B">
      <w:pPr>
        <w:spacing w:after="0" w:line="240" w:lineRule="auto"/>
        <w:rPr>
          <w:rFonts w:cs="Arial"/>
          <w:sz w:val="26"/>
          <w:szCs w:val="26"/>
        </w:rPr>
      </w:pPr>
    </w:p>
    <w:p w:rsidR="00E478FA" w:rsidRPr="00EA2451" w:rsidRDefault="000A67AA" w:rsidP="00E478FA">
      <w:pPr>
        <w:numPr>
          <w:ilvl w:val="0"/>
          <w:numId w:val="31"/>
        </w:numPr>
        <w:spacing w:after="0" w:line="240" w:lineRule="auto"/>
        <w:ind w:firstLine="414"/>
        <w:contextualSpacing/>
        <w:jc w:val="both"/>
        <w:rPr>
          <w:rFonts w:eastAsia="Times New Roman" w:cs="Times New Roman"/>
          <w:sz w:val="22"/>
          <w:szCs w:val="22"/>
          <w:lang w:val="es-MX" w:eastAsia="es-MX"/>
        </w:rPr>
      </w:pPr>
      <w:r>
        <w:rPr>
          <w:rFonts w:eastAsia="Times New Roman" w:cs="Times New Roman"/>
          <w:sz w:val="22"/>
          <w:szCs w:val="22"/>
          <w:lang w:val="es-MX" w:eastAsia="es-MX"/>
        </w:rPr>
        <w:t>---</w:t>
      </w:r>
      <w:r w:rsidR="00E478FA" w:rsidRPr="00EA2451">
        <w:rPr>
          <w:rFonts w:eastAsia="Times New Roman" w:cs="Times New Roman"/>
          <w:sz w:val="22"/>
          <w:szCs w:val="22"/>
          <w:lang w:val="es-MX" w:eastAsia="es-MX"/>
        </w:rPr>
        <w:t xml:space="preserve"> LOTES AGRÍCOLAS</w:t>
      </w:r>
    </w:p>
    <w:p w:rsidR="00E478FA" w:rsidRPr="00EA2451" w:rsidRDefault="000A67AA" w:rsidP="00E478FA">
      <w:pPr>
        <w:numPr>
          <w:ilvl w:val="0"/>
          <w:numId w:val="31"/>
        </w:numPr>
        <w:spacing w:after="0" w:line="240" w:lineRule="auto"/>
        <w:ind w:left="714" w:firstLine="414"/>
        <w:contextualSpacing/>
        <w:jc w:val="both"/>
        <w:rPr>
          <w:rFonts w:eastAsia="Times New Roman" w:cs="Times New Roman"/>
          <w:sz w:val="22"/>
          <w:szCs w:val="22"/>
          <w:lang w:val="es-MX" w:eastAsia="es-MX"/>
        </w:rPr>
      </w:pPr>
      <w:r>
        <w:rPr>
          <w:rFonts w:eastAsia="Times New Roman" w:cs="Times New Roman"/>
          <w:sz w:val="22"/>
          <w:szCs w:val="22"/>
          <w:lang w:val="es-MX" w:eastAsia="es-MX"/>
        </w:rPr>
        <w:t>---</w:t>
      </w:r>
      <w:r w:rsidR="00E478FA" w:rsidRPr="00EA2451">
        <w:rPr>
          <w:rFonts w:eastAsia="Times New Roman" w:cs="Times New Roman"/>
          <w:sz w:val="22"/>
          <w:szCs w:val="22"/>
          <w:lang w:val="es-MX" w:eastAsia="es-MX"/>
        </w:rPr>
        <w:t xml:space="preserve"> SOLARES DE VIVIENDA</w:t>
      </w:r>
    </w:p>
    <w:p w:rsidR="00E478FA" w:rsidRPr="00EA2451" w:rsidRDefault="00E478FA" w:rsidP="00E478FA">
      <w:pPr>
        <w:numPr>
          <w:ilvl w:val="0"/>
          <w:numId w:val="31"/>
        </w:numPr>
        <w:spacing w:after="0" w:line="240" w:lineRule="auto"/>
        <w:ind w:left="714" w:firstLine="414"/>
        <w:contextualSpacing/>
        <w:jc w:val="both"/>
        <w:rPr>
          <w:rFonts w:eastAsia="Times New Roman" w:cs="Times New Roman"/>
          <w:sz w:val="22"/>
          <w:szCs w:val="22"/>
          <w:lang w:val="es-MX" w:eastAsia="es-MX"/>
        </w:rPr>
      </w:pPr>
      <w:r w:rsidRPr="00EA2451">
        <w:rPr>
          <w:rFonts w:eastAsia="Times New Roman" w:cs="Times New Roman"/>
          <w:sz w:val="22"/>
          <w:szCs w:val="22"/>
          <w:lang w:val="es-MX" w:eastAsia="es-MX"/>
        </w:rPr>
        <w:t>1 ÁREA DE COOPERATIVA (COOPERATIVA 1)</w:t>
      </w:r>
    </w:p>
    <w:p w:rsidR="00E478FA" w:rsidRPr="00EA2451" w:rsidRDefault="00E478FA" w:rsidP="00E478FA">
      <w:pPr>
        <w:numPr>
          <w:ilvl w:val="0"/>
          <w:numId w:val="31"/>
        </w:numPr>
        <w:spacing w:after="0" w:line="240" w:lineRule="auto"/>
        <w:ind w:left="714" w:firstLine="414"/>
        <w:contextualSpacing/>
        <w:jc w:val="both"/>
        <w:rPr>
          <w:rFonts w:eastAsia="Times New Roman" w:cs="Times New Roman"/>
          <w:sz w:val="22"/>
          <w:szCs w:val="22"/>
          <w:lang w:val="es-MX" w:eastAsia="es-MX"/>
        </w:rPr>
      </w:pPr>
      <w:r w:rsidRPr="00EA2451">
        <w:rPr>
          <w:rFonts w:eastAsia="Times New Roman" w:cs="Times New Roman"/>
          <w:sz w:val="22"/>
          <w:szCs w:val="22"/>
          <w:lang w:val="es-MX" w:eastAsia="es-MX"/>
        </w:rPr>
        <w:t>13 ZONAS DE PROTECCIÓN (DE LA 1 A LA 13) y</w:t>
      </w:r>
    </w:p>
    <w:p w:rsidR="00E478FA" w:rsidRPr="00EA2451" w:rsidRDefault="00E478FA" w:rsidP="00E478FA">
      <w:pPr>
        <w:numPr>
          <w:ilvl w:val="0"/>
          <w:numId w:val="31"/>
        </w:numPr>
        <w:spacing w:after="0" w:line="240" w:lineRule="auto"/>
        <w:ind w:left="714" w:firstLine="414"/>
        <w:contextualSpacing/>
        <w:jc w:val="both"/>
        <w:rPr>
          <w:rFonts w:eastAsia="Times New Roman" w:cs="Times New Roman"/>
          <w:sz w:val="22"/>
          <w:szCs w:val="22"/>
          <w:lang w:val="es-MX" w:eastAsia="es-MX"/>
        </w:rPr>
      </w:pPr>
      <w:r w:rsidRPr="00EA2451">
        <w:rPr>
          <w:rFonts w:eastAsia="Times New Roman" w:cs="Times New Roman"/>
          <w:sz w:val="22"/>
          <w:szCs w:val="22"/>
          <w:lang w:val="es-MX" w:eastAsia="es-MX"/>
        </w:rPr>
        <w:t>CALLES.</w:t>
      </w:r>
    </w:p>
    <w:p w:rsidR="00E478FA" w:rsidRPr="00EA2451" w:rsidRDefault="00E478FA" w:rsidP="00E478FA">
      <w:pPr>
        <w:spacing w:after="0" w:line="240" w:lineRule="auto"/>
        <w:ind w:firstLine="567"/>
        <w:jc w:val="both"/>
        <w:rPr>
          <w:rFonts w:eastAsia="Times New Roman" w:cs="Times New Roman"/>
          <w:lang w:val="es-MX" w:eastAsia="es-MX"/>
        </w:rPr>
      </w:pPr>
    </w:p>
    <w:p w:rsidR="000A6779" w:rsidRDefault="00E478FA" w:rsidP="000A6779">
      <w:pPr>
        <w:spacing w:after="0" w:line="240" w:lineRule="auto"/>
        <w:ind w:left="1134"/>
        <w:jc w:val="both"/>
        <w:rPr>
          <w:rFonts w:eastAsia="Times New Roman" w:cs="Times New Roman"/>
          <w:lang w:val="es-MX" w:eastAsia="es-MX"/>
        </w:rPr>
      </w:pPr>
      <w:r w:rsidRPr="00EA2451">
        <w:rPr>
          <w:rFonts w:eastAsia="Times New Roman" w:cs="Times New Roman"/>
          <w:lang w:val="es-MX" w:eastAsia="es-MX"/>
        </w:rPr>
        <w:t xml:space="preserve">Mencionar que con el presente proyecto no se agota la cabida registral del antecedente </w:t>
      </w:r>
      <w:r w:rsidR="000A67AA">
        <w:rPr>
          <w:rFonts w:eastAsia="Times New Roman" w:cs="Times New Roman"/>
          <w:lang w:val="es-MX" w:eastAsia="es-MX"/>
        </w:rPr>
        <w:t xml:space="preserve">--- </w:t>
      </w:r>
      <w:r w:rsidRPr="00EA2451">
        <w:rPr>
          <w:rFonts w:eastAsia="Times New Roman" w:cs="Times New Roman"/>
          <w:lang w:val="es-MX" w:eastAsia="es-MX"/>
        </w:rPr>
        <w:t xml:space="preserve">-00000, quedando un resto de 20,350.16 Mt², así mismo </w:t>
      </w:r>
      <w:r w:rsidRPr="00EA2451">
        <w:rPr>
          <w:rFonts w:eastAsia="Times New Roman" w:cs="Times New Roman"/>
          <w:lang w:val="es-MX" w:eastAsia="es-MX"/>
        </w:rPr>
        <w:lastRenderedPageBreak/>
        <w:t>la quebrada reflejada en planos del Sector Valle Nuevo, no es parte del proyecto</w:t>
      </w:r>
      <w:r w:rsidRPr="009C4B11">
        <w:rPr>
          <w:rFonts w:eastAsia="Times New Roman" w:cs="Times New Roman"/>
          <w:lang w:val="es-MX" w:eastAsia="es-MX"/>
        </w:rPr>
        <w:t>.</w:t>
      </w:r>
    </w:p>
    <w:p w:rsidR="000A6779" w:rsidRPr="00EA2451" w:rsidRDefault="000A6779" w:rsidP="00E478FA">
      <w:pPr>
        <w:spacing w:after="0" w:line="240" w:lineRule="auto"/>
        <w:ind w:left="1134"/>
        <w:jc w:val="both"/>
        <w:rPr>
          <w:rFonts w:eastAsia="MS Mincho" w:cs="Arial"/>
        </w:rPr>
      </w:pPr>
    </w:p>
    <w:p w:rsidR="00E478FA" w:rsidRPr="00EA2451" w:rsidRDefault="00E478FA" w:rsidP="00E478FA">
      <w:pPr>
        <w:spacing w:after="0" w:line="240" w:lineRule="auto"/>
        <w:jc w:val="both"/>
        <w:rPr>
          <w:rFonts w:eastAsia="MS Mincho" w:cs="Arial"/>
        </w:rPr>
      </w:pPr>
    </w:p>
    <w:p w:rsidR="00E478FA" w:rsidRPr="00EA2451" w:rsidRDefault="00E478FA" w:rsidP="00E478FA">
      <w:pPr>
        <w:spacing w:after="0" w:line="240" w:lineRule="auto"/>
        <w:ind w:firstLine="1134"/>
        <w:jc w:val="both"/>
        <w:rPr>
          <w:rFonts w:eastAsia="MS Mincho" w:cs="Arial"/>
          <w:b/>
          <w:u w:val="single"/>
        </w:rPr>
      </w:pPr>
      <w:r w:rsidRPr="00EA2451">
        <w:rPr>
          <w:rFonts w:eastAsia="MS Mincho" w:cs="Arial"/>
          <w:b/>
          <w:u w:val="single"/>
        </w:rPr>
        <w:t>RESUMEN GENERAL DEL PROYECTO:</w:t>
      </w:r>
    </w:p>
    <w:p w:rsidR="00E478FA" w:rsidRPr="00EA2451" w:rsidRDefault="00C530B9" w:rsidP="00E478FA">
      <w:pPr>
        <w:numPr>
          <w:ilvl w:val="0"/>
          <w:numId w:val="32"/>
        </w:numPr>
        <w:spacing w:after="0" w:line="240" w:lineRule="auto"/>
        <w:ind w:firstLine="1134"/>
        <w:jc w:val="both"/>
        <w:rPr>
          <w:rFonts w:eastAsia="MS Mincho" w:cs="Arial"/>
          <w:sz w:val="22"/>
          <w:szCs w:val="22"/>
          <w:lang w:val="es-MX"/>
        </w:rPr>
      </w:pPr>
      <w:r>
        <w:rPr>
          <w:rFonts w:eastAsia="MS Mincho" w:cs="Arial"/>
          <w:sz w:val="22"/>
          <w:szCs w:val="22"/>
          <w:lang w:val="es-MX"/>
        </w:rPr>
        <w:t>---</w:t>
      </w:r>
      <w:r w:rsidR="00E478FA" w:rsidRPr="00EA2451">
        <w:rPr>
          <w:rFonts w:eastAsia="MS Mincho" w:cs="Arial"/>
          <w:sz w:val="22"/>
          <w:szCs w:val="22"/>
          <w:lang w:val="es-MX"/>
        </w:rPr>
        <w:t xml:space="preserve"> LOTES AGRÍCOLAS;</w:t>
      </w:r>
    </w:p>
    <w:p w:rsidR="00E478FA" w:rsidRPr="00EA2451" w:rsidRDefault="00C530B9" w:rsidP="00E478FA">
      <w:pPr>
        <w:numPr>
          <w:ilvl w:val="0"/>
          <w:numId w:val="32"/>
        </w:numPr>
        <w:spacing w:after="0" w:line="240" w:lineRule="auto"/>
        <w:ind w:firstLine="1134"/>
        <w:jc w:val="both"/>
        <w:rPr>
          <w:rFonts w:eastAsia="MS Mincho" w:cs="Arial"/>
          <w:sz w:val="22"/>
          <w:szCs w:val="22"/>
          <w:lang w:val="es-MX"/>
        </w:rPr>
      </w:pPr>
      <w:r>
        <w:rPr>
          <w:rFonts w:eastAsia="MS Mincho" w:cs="Arial"/>
          <w:sz w:val="22"/>
          <w:szCs w:val="22"/>
          <w:lang w:val="es-MX"/>
        </w:rPr>
        <w:t>---</w:t>
      </w:r>
      <w:r w:rsidR="00E478FA" w:rsidRPr="00EA2451">
        <w:rPr>
          <w:rFonts w:eastAsia="MS Mincho" w:cs="Arial"/>
          <w:sz w:val="22"/>
          <w:szCs w:val="22"/>
          <w:lang w:val="es-MX"/>
        </w:rPr>
        <w:t xml:space="preserve"> SOLARES DE VIVIENDA;</w:t>
      </w:r>
    </w:p>
    <w:p w:rsidR="00E478FA" w:rsidRPr="00EA2451" w:rsidRDefault="00E478FA" w:rsidP="00E478FA">
      <w:pPr>
        <w:numPr>
          <w:ilvl w:val="0"/>
          <w:numId w:val="32"/>
        </w:numPr>
        <w:spacing w:after="0" w:line="240" w:lineRule="auto"/>
        <w:ind w:firstLine="1134"/>
        <w:jc w:val="both"/>
        <w:rPr>
          <w:rFonts w:eastAsia="MS Mincho" w:cs="Arial"/>
          <w:sz w:val="22"/>
          <w:szCs w:val="22"/>
          <w:lang w:val="es-MX"/>
        </w:rPr>
      </w:pPr>
      <w:r w:rsidRPr="00EA2451">
        <w:rPr>
          <w:rFonts w:eastAsia="MS Mincho" w:cs="Arial"/>
          <w:sz w:val="22"/>
          <w:szCs w:val="22"/>
          <w:lang w:val="es-MX"/>
        </w:rPr>
        <w:t>1 ÁREA DE COOPERATIVA (COOPERATIVA 1);</w:t>
      </w:r>
    </w:p>
    <w:p w:rsidR="00E478FA" w:rsidRPr="00EA2451" w:rsidRDefault="00E478FA" w:rsidP="00E478FA">
      <w:pPr>
        <w:numPr>
          <w:ilvl w:val="0"/>
          <w:numId w:val="32"/>
        </w:numPr>
        <w:spacing w:after="0" w:line="240" w:lineRule="auto"/>
        <w:ind w:firstLine="1134"/>
        <w:jc w:val="both"/>
        <w:rPr>
          <w:rFonts w:eastAsia="MS Mincho" w:cs="Arial"/>
          <w:sz w:val="22"/>
          <w:szCs w:val="22"/>
          <w:lang w:val="es-MX"/>
        </w:rPr>
      </w:pPr>
      <w:r w:rsidRPr="00EA2451">
        <w:rPr>
          <w:rFonts w:eastAsia="MS Mincho" w:cs="Arial"/>
          <w:sz w:val="22"/>
          <w:szCs w:val="22"/>
          <w:lang w:val="es-MX"/>
        </w:rPr>
        <w:t>23 ZONAS DE PROTECCIÓN y</w:t>
      </w:r>
    </w:p>
    <w:p w:rsidR="00E478FA" w:rsidRPr="00EA2451" w:rsidRDefault="00E478FA" w:rsidP="00E478FA">
      <w:pPr>
        <w:numPr>
          <w:ilvl w:val="0"/>
          <w:numId w:val="32"/>
        </w:numPr>
        <w:spacing w:after="0" w:line="240" w:lineRule="auto"/>
        <w:ind w:firstLine="1134"/>
        <w:jc w:val="both"/>
        <w:rPr>
          <w:rFonts w:eastAsia="MS Mincho" w:cs="Arial"/>
          <w:sz w:val="22"/>
          <w:szCs w:val="22"/>
          <w:lang w:val="es-MX"/>
        </w:rPr>
      </w:pPr>
      <w:r w:rsidRPr="00EA2451">
        <w:rPr>
          <w:rFonts w:eastAsia="MS Mincho" w:cs="Arial"/>
          <w:sz w:val="22"/>
          <w:szCs w:val="22"/>
          <w:lang w:val="es-MX"/>
        </w:rPr>
        <w:t>CALLES.</w:t>
      </w:r>
    </w:p>
    <w:p w:rsidR="00E478FA" w:rsidRPr="00EA2451" w:rsidRDefault="00E478FA" w:rsidP="00E478FA">
      <w:pPr>
        <w:spacing w:after="0" w:line="240" w:lineRule="auto"/>
        <w:jc w:val="both"/>
        <w:rPr>
          <w:rFonts w:eastAsia="MS Mincho" w:cs="Times New Roman"/>
        </w:rPr>
      </w:pPr>
    </w:p>
    <w:p w:rsidR="00E478FA" w:rsidRPr="00EA2451" w:rsidRDefault="00E478FA" w:rsidP="00E478FA">
      <w:pPr>
        <w:numPr>
          <w:ilvl w:val="0"/>
          <w:numId w:val="24"/>
        </w:numPr>
        <w:tabs>
          <w:tab w:val="left" w:pos="7671"/>
        </w:tabs>
        <w:spacing w:after="0" w:line="240" w:lineRule="auto"/>
        <w:ind w:left="1134" w:hanging="708"/>
        <w:contextualSpacing/>
        <w:jc w:val="both"/>
        <w:rPr>
          <w:rFonts w:eastAsia="Calibri" w:cs="Times New Roman"/>
        </w:rPr>
      </w:pPr>
      <w:r w:rsidRPr="00EA2451">
        <w:rPr>
          <w:rFonts w:eastAsia="Calibri" w:cs="Times New Roman"/>
        </w:rPr>
        <w:t xml:space="preserve">A efecto que la </w:t>
      </w:r>
      <w:r w:rsidRPr="00EA2451">
        <w:rPr>
          <w:rFonts w:eastAsia="Calibri" w:cs="Times New Roman"/>
          <w:b/>
        </w:rPr>
        <w:t>ASOCIACION COOPERATIVA DE PRODUCCION AGROPECUARIA “</w:t>
      </w:r>
      <w:r>
        <w:rPr>
          <w:rFonts w:eastAsia="Calibri" w:cs="Times New Roman"/>
          <w:b/>
        </w:rPr>
        <w:t xml:space="preserve">HACIENDA </w:t>
      </w:r>
      <w:r w:rsidRPr="00EA2451">
        <w:rPr>
          <w:rFonts w:eastAsia="Calibri" w:cs="Times New Roman"/>
          <w:b/>
        </w:rPr>
        <w:t>SAN CARLOS” DE RESPONSABILIDAD LIMITADA,</w:t>
      </w:r>
      <w:r w:rsidRPr="00EA2451">
        <w:rPr>
          <w:rFonts w:eastAsia="Calibri" w:cs="Times New Roman"/>
        </w:rPr>
        <w:t xml:space="preserve"> acuerde la transferencia de Lotes Agrícolas y Solares de Vivienda</w:t>
      </w:r>
      <w:r w:rsidRPr="00EA2451">
        <w:rPr>
          <w:rFonts w:eastAsia="Calibri" w:cs="Times New Roman"/>
          <w:color w:val="FF0000"/>
        </w:rPr>
        <w:t xml:space="preserve"> </w:t>
      </w:r>
      <w:r w:rsidRPr="00EA2451">
        <w:rPr>
          <w:rFonts w:eastAsia="Calibri" w:cs="Times New Roman"/>
        </w:rPr>
        <w:t>a favor de sus asociados y colonos y sus respectivos grupos familiares, y en cumplimiento a los Artículos 8, 8-A y 8-B, de la Ley del Régimen Especial de la Tierra en Propiedad de las Asociaciones Cooperativas, Comunales y Comunitarias Campesinas y Beneficiarios de la Reforma Agraria, se requirieron los dictámenes que a continuación se detallan, mismos que se encuentran en el expediente que lleva el Departamento de Asociaciones Agropecuarias del Ministerio de Agricultura y Ganadería, según detalle:</w:t>
      </w:r>
    </w:p>
    <w:p w:rsidR="00E478FA" w:rsidRPr="00EA2451" w:rsidRDefault="00E478FA" w:rsidP="00E478FA">
      <w:pPr>
        <w:tabs>
          <w:tab w:val="left" w:pos="7671"/>
        </w:tabs>
        <w:spacing w:after="0" w:line="240" w:lineRule="auto"/>
        <w:ind w:left="1080"/>
        <w:contextualSpacing/>
        <w:jc w:val="both"/>
        <w:rPr>
          <w:rFonts w:eastAsia="Calibri" w:cs="Times New Roman"/>
        </w:rPr>
      </w:pPr>
    </w:p>
    <w:p w:rsidR="00E478FA" w:rsidRPr="00EA2451" w:rsidRDefault="00E478FA" w:rsidP="00E478FA">
      <w:pPr>
        <w:numPr>
          <w:ilvl w:val="0"/>
          <w:numId w:val="25"/>
        </w:numPr>
        <w:tabs>
          <w:tab w:val="left" w:pos="7671"/>
        </w:tabs>
        <w:spacing w:after="0" w:line="240" w:lineRule="auto"/>
        <w:contextualSpacing/>
        <w:jc w:val="both"/>
        <w:rPr>
          <w:rFonts w:eastAsia="Calibri" w:cs="Times New Roman"/>
        </w:rPr>
      </w:pPr>
      <w:r w:rsidRPr="00EA2451">
        <w:rPr>
          <w:rFonts w:eastAsia="Calibri" w:cs="Times New Roman"/>
        </w:rPr>
        <w:t>Dictamen Técnico emitido por ese Departamento de fecha 26 de junio del año 2017, donde consta que la aludida Asociación Cooperativa cumple con el Concepto Dinámico de Cabida, conceptualizado en el Artículo 25 del mismo cuerpo legal.</w:t>
      </w:r>
    </w:p>
    <w:p w:rsidR="00E478FA" w:rsidRPr="00EA2451" w:rsidRDefault="00E478FA" w:rsidP="00E478FA">
      <w:pPr>
        <w:tabs>
          <w:tab w:val="left" w:pos="7671"/>
        </w:tabs>
        <w:spacing w:after="0" w:line="240" w:lineRule="auto"/>
        <w:ind w:left="1440"/>
        <w:contextualSpacing/>
        <w:jc w:val="both"/>
        <w:rPr>
          <w:rFonts w:eastAsia="Calibri" w:cs="Times New Roman"/>
        </w:rPr>
      </w:pPr>
    </w:p>
    <w:p w:rsidR="00E478FA" w:rsidRPr="00EA2451" w:rsidRDefault="00E478FA" w:rsidP="00E478FA">
      <w:pPr>
        <w:numPr>
          <w:ilvl w:val="0"/>
          <w:numId w:val="25"/>
        </w:numPr>
        <w:tabs>
          <w:tab w:val="left" w:pos="7671"/>
        </w:tabs>
        <w:spacing w:after="0" w:line="240" w:lineRule="auto"/>
        <w:contextualSpacing/>
        <w:jc w:val="both"/>
        <w:rPr>
          <w:rFonts w:eastAsia="Calibri" w:cs="Times New Roman"/>
        </w:rPr>
      </w:pPr>
      <w:r w:rsidRPr="00EA2451">
        <w:rPr>
          <w:rFonts w:eastAsia="Calibri" w:cs="Times New Roman"/>
        </w:rPr>
        <w:t>Dictamen Técnico emitido por el Departamento supra relacionado, de fecha 26 de junio del año 2017, en el que se establece que con la transferencia de Lotes Agrícolas y Solares de Vivienda, no se afecta la unidad de estructura productiva de la tierra.</w:t>
      </w:r>
    </w:p>
    <w:p w:rsidR="00E478FA" w:rsidRPr="00EA2451" w:rsidRDefault="00E478FA" w:rsidP="00E478FA">
      <w:pPr>
        <w:tabs>
          <w:tab w:val="left" w:pos="7671"/>
        </w:tabs>
        <w:spacing w:after="0" w:line="240" w:lineRule="auto"/>
        <w:contextualSpacing/>
        <w:jc w:val="both"/>
        <w:rPr>
          <w:rFonts w:eastAsia="Calibri" w:cs="Times New Roman"/>
        </w:rPr>
      </w:pPr>
    </w:p>
    <w:p w:rsidR="00E478FA" w:rsidRPr="00EA2451" w:rsidRDefault="00E478FA" w:rsidP="00E478FA">
      <w:pPr>
        <w:numPr>
          <w:ilvl w:val="0"/>
          <w:numId w:val="25"/>
        </w:numPr>
        <w:tabs>
          <w:tab w:val="left" w:pos="7671"/>
        </w:tabs>
        <w:spacing w:after="0" w:line="240" w:lineRule="auto"/>
        <w:contextualSpacing/>
        <w:jc w:val="both"/>
        <w:rPr>
          <w:rFonts w:eastAsia="Calibri" w:cs="Times New Roman"/>
        </w:rPr>
      </w:pPr>
      <w:r w:rsidRPr="00EA2451">
        <w:rPr>
          <w:rFonts w:eastAsia="Calibri" w:cs="Times New Roman"/>
        </w:rPr>
        <w:t xml:space="preserve">Informe de calificación Agrológica emitido por la Dirección General de Ordenamiento Forestal, Cuencas y Riego del Ministerio de Agricultura y Ganadería, de fecha 31 de agosto del año 2016, resultado de la inspección realizada en la Asociación Cooperativa de Producción Agropecuaria “SAN CARLOS DE R. L”, en el que se establecen las conclusiones y recomendaciones siguientes: </w:t>
      </w:r>
    </w:p>
    <w:p w:rsidR="00E478FA" w:rsidRPr="00EA2451" w:rsidRDefault="00E478FA" w:rsidP="00E478FA">
      <w:pPr>
        <w:tabs>
          <w:tab w:val="left" w:pos="7671"/>
        </w:tabs>
        <w:spacing w:after="0" w:line="240" w:lineRule="auto"/>
        <w:contextualSpacing/>
        <w:jc w:val="both"/>
        <w:rPr>
          <w:rFonts w:eastAsia="Calibri" w:cs="Times New Roman"/>
        </w:rPr>
      </w:pPr>
    </w:p>
    <w:p w:rsidR="00E478FA" w:rsidRPr="00EA2451" w:rsidRDefault="00E478FA" w:rsidP="00E478FA">
      <w:pPr>
        <w:tabs>
          <w:tab w:val="left" w:pos="7671"/>
        </w:tabs>
        <w:spacing w:after="0" w:line="240" w:lineRule="auto"/>
        <w:contextualSpacing/>
        <w:jc w:val="both"/>
        <w:rPr>
          <w:rFonts w:eastAsia="Calibri" w:cs="Times New Roman"/>
          <w:lang w:val="es-MX" w:eastAsia="es-MX"/>
        </w:rPr>
      </w:pPr>
      <w:r w:rsidRPr="00EA2451">
        <w:rPr>
          <w:rFonts w:eastAsia="Calibri" w:cs="Times New Roman"/>
          <w:lang w:val="es-MX" w:eastAsia="es-MX"/>
        </w:rPr>
        <w:t>CONCLUSIONES: Por las condiciones de las pendientes y los tipos de cultivo es conveniente realizar obras sencillas de conservación de suelos para proteger las pérdidas de suelo.</w:t>
      </w:r>
    </w:p>
    <w:p w:rsidR="00E478FA" w:rsidRPr="00EA2451" w:rsidRDefault="00E478FA" w:rsidP="00E478FA">
      <w:pPr>
        <w:tabs>
          <w:tab w:val="left" w:pos="7671"/>
        </w:tabs>
        <w:spacing w:after="0" w:line="240" w:lineRule="auto"/>
        <w:contextualSpacing/>
        <w:jc w:val="both"/>
        <w:rPr>
          <w:rFonts w:eastAsia="Calibri" w:cs="Times New Roman"/>
          <w:lang w:val="es-MX" w:eastAsia="es-MX"/>
        </w:rPr>
      </w:pPr>
    </w:p>
    <w:p w:rsidR="00E478FA" w:rsidRPr="00EA2451" w:rsidRDefault="00E478FA" w:rsidP="00E478FA">
      <w:pPr>
        <w:tabs>
          <w:tab w:val="left" w:pos="7671"/>
        </w:tabs>
        <w:spacing w:after="0" w:line="240" w:lineRule="auto"/>
        <w:contextualSpacing/>
        <w:jc w:val="both"/>
        <w:rPr>
          <w:rFonts w:eastAsia="Calibri" w:cs="Times New Roman"/>
          <w:lang w:val="es-MX" w:eastAsia="es-MX"/>
        </w:rPr>
      </w:pPr>
      <w:r w:rsidRPr="00EA2451">
        <w:rPr>
          <w:rFonts w:eastAsia="Calibri" w:cs="Times New Roman"/>
          <w:lang w:val="es-MX" w:eastAsia="es-MX"/>
        </w:rPr>
        <w:t>Reforestar con especies forestales que sean de rápido crecimiento, combinarlas con frutales injertadas, para que a corto plazo puedan obtener mejores ingresos económicos.</w:t>
      </w:r>
    </w:p>
    <w:p w:rsidR="00E478FA" w:rsidRPr="00EA2451" w:rsidRDefault="00E478FA" w:rsidP="00E478FA">
      <w:pPr>
        <w:tabs>
          <w:tab w:val="left" w:pos="7671"/>
        </w:tabs>
        <w:spacing w:after="0" w:line="240" w:lineRule="auto"/>
        <w:contextualSpacing/>
        <w:jc w:val="both"/>
        <w:rPr>
          <w:rFonts w:eastAsia="Calibri" w:cs="Times New Roman"/>
          <w:lang w:val="es-MX" w:eastAsia="es-MX"/>
        </w:rPr>
      </w:pPr>
    </w:p>
    <w:p w:rsidR="00E478FA" w:rsidRPr="00EA2451" w:rsidRDefault="00E478FA" w:rsidP="00E478FA">
      <w:pPr>
        <w:tabs>
          <w:tab w:val="left" w:pos="7671"/>
        </w:tabs>
        <w:spacing w:after="0" w:line="240" w:lineRule="auto"/>
        <w:contextualSpacing/>
        <w:jc w:val="both"/>
        <w:rPr>
          <w:rFonts w:eastAsia="Calibri" w:cs="Times New Roman"/>
          <w:lang w:val="es-MX" w:eastAsia="es-MX"/>
        </w:rPr>
      </w:pPr>
      <w:r w:rsidRPr="00EA2451">
        <w:rPr>
          <w:rFonts w:eastAsia="Calibri" w:cs="Times New Roman"/>
          <w:lang w:val="es-MX" w:eastAsia="es-MX"/>
        </w:rPr>
        <w:t xml:space="preserve">No hay ningún inconveniente, en realizar el proyecto de parcelación siempre y cuando se respeten los recursos existentes de dicho lugar. </w:t>
      </w:r>
    </w:p>
    <w:p w:rsidR="0089472F" w:rsidRDefault="0089472F" w:rsidP="00E478FA">
      <w:pPr>
        <w:tabs>
          <w:tab w:val="left" w:pos="7671"/>
        </w:tabs>
        <w:spacing w:after="0" w:line="240" w:lineRule="auto"/>
        <w:contextualSpacing/>
        <w:jc w:val="both"/>
        <w:rPr>
          <w:rFonts w:eastAsia="Times New Roman" w:cs="Times New Roman"/>
          <w:lang w:val="es-MX" w:eastAsia="es-ES"/>
        </w:rPr>
      </w:pPr>
    </w:p>
    <w:p w:rsidR="00E478FA" w:rsidRPr="00EA2451" w:rsidRDefault="00E478FA" w:rsidP="00E478FA">
      <w:pPr>
        <w:tabs>
          <w:tab w:val="left" w:pos="7671"/>
        </w:tabs>
        <w:spacing w:after="0" w:line="240" w:lineRule="auto"/>
        <w:contextualSpacing/>
        <w:jc w:val="both"/>
        <w:rPr>
          <w:rFonts w:eastAsia="Calibri" w:cs="Times New Roman"/>
        </w:rPr>
      </w:pPr>
      <w:r w:rsidRPr="00EA2451">
        <w:rPr>
          <w:rFonts w:eastAsia="Calibri" w:cs="Times New Roman"/>
        </w:rPr>
        <w:t>RECOMENDACIONES:</w:t>
      </w:r>
    </w:p>
    <w:p w:rsidR="00E478FA" w:rsidRPr="00EA2451" w:rsidRDefault="00E478FA" w:rsidP="00E478FA">
      <w:pPr>
        <w:pStyle w:val="Prrafodelista"/>
        <w:numPr>
          <w:ilvl w:val="0"/>
          <w:numId w:val="27"/>
        </w:numPr>
        <w:tabs>
          <w:tab w:val="left" w:pos="7671"/>
        </w:tabs>
        <w:spacing w:after="0" w:line="240" w:lineRule="auto"/>
        <w:ind w:left="1418" w:hanging="284"/>
        <w:jc w:val="both"/>
        <w:rPr>
          <w:rFonts w:eastAsia="Calibri"/>
        </w:rPr>
      </w:pPr>
      <w:r w:rsidRPr="00EA2451">
        <w:rPr>
          <w:rFonts w:eastAsia="Calibri"/>
        </w:rPr>
        <w:t xml:space="preserve">No les autoriza la tala de ninguna especie de árboles; </w:t>
      </w:r>
    </w:p>
    <w:p w:rsidR="00E478FA" w:rsidRPr="00EA2451" w:rsidRDefault="00E478FA" w:rsidP="00E478FA">
      <w:pPr>
        <w:pStyle w:val="Prrafodelista"/>
        <w:numPr>
          <w:ilvl w:val="0"/>
          <w:numId w:val="27"/>
        </w:numPr>
        <w:tabs>
          <w:tab w:val="left" w:pos="7671"/>
        </w:tabs>
        <w:spacing w:after="0" w:line="240" w:lineRule="auto"/>
        <w:ind w:left="1418" w:hanging="284"/>
        <w:jc w:val="both"/>
        <w:rPr>
          <w:rFonts w:eastAsia="Calibri"/>
        </w:rPr>
      </w:pPr>
      <w:r w:rsidRPr="00EA2451">
        <w:rPr>
          <w:rFonts w:eastAsia="Calibri"/>
        </w:rPr>
        <w:t xml:space="preserve">Evitar quemar los rastrojos de las cosechas, lo conveniente, </w:t>
      </w:r>
      <w:proofErr w:type="spellStart"/>
      <w:r w:rsidRPr="00EA2451">
        <w:rPr>
          <w:rFonts w:eastAsia="Calibri"/>
        </w:rPr>
        <w:t>carrilearlas</w:t>
      </w:r>
      <w:proofErr w:type="spellEnd"/>
      <w:r w:rsidRPr="00EA2451">
        <w:rPr>
          <w:rFonts w:eastAsia="Calibri"/>
        </w:rPr>
        <w:t xml:space="preserve"> para contrarrestar la erosión de los suelos, no usar productos químicos que sean muy contaminantes para no dañar los mantos acuíferos. </w:t>
      </w:r>
    </w:p>
    <w:p w:rsidR="00E478FA" w:rsidRPr="00EA2451" w:rsidRDefault="00E478FA" w:rsidP="00E478FA">
      <w:pPr>
        <w:pStyle w:val="Prrafodelista"/>
        <w:numPr>
          <w:ilvl w:val="0"/>
          <w:numId w:val="27"/>
        </w:numPr>
        <w:tabs>
          <w:tab w:val="left" w:pos="7671"/>
        </w:tabs>
        <w:spacing w:after="0" w:line="240" w:lineRule="auto"/>
        <w:ind w:left="1418" w:hanging="284"/>
        <w:jc w:val="both"/>
        <w:rPr>
          <w:rFonts w:eastAsia="Calibri"/>
        </w:rPr>
      </w:pPr>
      <w:r w:rsidRPr="00EA2451">
        <w:rPr>
          <w:rFonts w:eastAsia="Calibri"/>
        </w:rPr>
        <w:t xml:space="preserve">No sub parcelar las áreas que se le asigne a cada asociado para no deteriorar el medio ambiente de la zona.  </w:t>
      </w:r>
    </w:p>
    <w:p w:rsidR="00E478FA" w:rsidRPr="00EA2451" w:rsidRDefault="00E478FA" w:rsidP="00E478FA">
      <w:pPr>
        <w:pStyle w:val="Prrafodelista"/>
        <w:numPr>
          <w:ilvl w:val="0"/>
          <w:numId w:val="27"/>
        </w:numPr>
        <w:tabs>
          <w:tab w:val="left" w:pos="7671"/>
        </w:tabs>
        <w:spacing w:after="0" w:line="240" w:lineRule="auto"/>
        <w:ind w:left="1418" w:hanging="284"/>
        <w:jc w:val="both"/>
        <w:rPr>
          <w:rFonts w:eastAsia="Calibri"/>
        </w:rPr>
      </w:pPr>
      <w:r w:rsidRPr="00EA2451">
        <w:rPr>
          <w:rFonts w:eastAsia="Calibri"/>
        </w:rPr>
        <w:t>Se recomienda mantener el bosque de galería en los drenajes de propiedad</w:t>
      </w:r>
    </w:p>
    <w:p w:rsidR="00E478FA" w:rsidRDefault="00E478FA" w:rsidP="00E478FA">
      <w:pPr>
        <w:pStyle w:val="Prrafodelista"/>
        <w:numPr>
          <w:ilvl w:val="0"/>
          <w:numId w:val="27"/>
        </w:numPr>
        <w:tabs>
          <w:tab w:val="left" w:pos="7671"/>
        </w:tabs>
        <w:spacing w:after="0" w:line="240" w:lineRule="auto"/>
        <w:ind w:left="1418" w:hanging="284"/>
        <w:jc w:val="both"/>
        <w:rPr>
          <w:rFonts w:eastAsia="Calibri"/>
        </w:rPr>
      </w:pPr>
      <w:r w:rsidRPr="00EA2451">
        <w:rPr>
          <w:rFonts w:eastAsia="Calibri"/>
        </w:rPr>
        <w:t xml:space="preserve">Implementar a corto plazo un sistema de conservación de suelos que reduzca la erosión, esto se puede hacer con materiales vegetativos como zacate vetiver, piña de </w:t>
      </w:r>
      <w:proofErr w:type="spellStart"/>
      <w:r w:rsidRPr="00EA2451">
        <w:rPr>
          <w:rFonts w:eastAsia="Calibri"/>
        </w:rPr>
        <w:t>mutate</w:t>
      </w:r>
      <w:proofErr w:type="spellEnd"/>
      <w:r w:rsidRPr="00EA2451">
        <w:rPr>
          <w:rFonts w:eastAsia="Calibri"/>
        </w:rPr>
        <w:t xml:space="preserve"> y otros. </w:t>
      </w:r>
    </w:p>
    <w:p w:rsidR="00E478FA" w:rsidRPr="00EA2451" w:rsidRDefault="00E478FA" w:rsidP="00E478FA">
      <w:pPr>
        <w:pStyle w:val="Prrafodelista"/>
        <w:tabs>
          <w:tab w:val="left" w:pos="7671"/>
        </w:tabs>
        <w:spacing w:after="0" w:line="240" w:lineRule="auto"/>
        <w:ind w:left="1418"/>
        <w:jc w:val="both"/>
        <w:rPr>
          <w:rFonts w:eastAsia="Calibri"/>
        </w:rPr>
      </w:pPr>
    </w:p>
    <w:p w:rsidR="00E478FA" w:rsidRPr="00EA2451" w:rsidRDefault="00E478FA" w:rsidP="00E478FA">
      <w:pPr>
        <w:numPr>
          <w:ilvl w:val="0"/>
          <w:numId w:val="24"/>
        </w:numPr>
        <w:tabs>
          <w:tab w:val="left" w:pos="7671"/>
        </w:tabs>
        <w:spacing w:after="0" w:line="240" w:lineRule="auto"/>
        <w:ind w:left="1134" w:hanging="708"/>
        <w:contextualSpacing/>
        <w:jc w:val="both"/>
        <w:rPr>
          <w:rFonts w:eastAsia="Calibri" w:cs="Times New Roman"/>
        </w:rPr>
      </w:pPr>
      <w:r w:rsidRPr="00EA2451">
        <w:rPr>
          <w:rFonts w:eastAsia="Calibri" w:cs="Times New Roman"/>
        </w:rPr>
        <w:t xml:space="preserve">Habiéndose tenido los tres dictámenes anteriores, la Asociación Cooperativa, procedió a celebrar Asamblea General Extraordinaria de fecha 19 de abril del año 2018, en presencia de los delegados del Departamento de Asociaciones Agropecuarias del Ministerio de Agricultura y Ganadería y de la Fiscalía General de la República, </w:t>
      </w:r>
      <w:r w:rsidRPr="00EA2451">
        <w:rPr>
          <w:rFonts w:eastAsia="Calibri" w:cs="Times New Roman"/>
          <w:b/>
        </w:rPr>
        <w:t xml:space="preserve">ACORDANDO: </w:t>
      </w:r>
      <w:r w:rsidRPr="00EA2451">
        <w:rPr>
          <w:rFonts w:eastAsia="Calibri" w:cs="Times New Roman"/>
        </w:rPr>
        <w:t>Aprobar la transferencia a título de venta</w:t>
      </w:r>
      <w:r w:rsidRPr="00EA2451">
        <w:rPr>
          <w:rFonts w:eastAsia="Calibri" w:cs="Times New Roman"/>
          <w:b/>
        </w:rPr>
        <w:t xml:space="preserve"> </w:t>
      </w:r>
      <w:r w:rsidRPr="00EA2451">
        <w:rPr>
          <w:rFonts w:eastAsia="Calibri" w:cs="Times New Roman"/>
        </w:rPr>
        <w:t xml:space="preserve">de Lotes Agrícolas y Solares de Vivienda, a favor de noventa y tres asociados y su grupo familiar, </w:t>
      </w:r>
      <w:r w:rsidRPr="00EA2451">
        <w:t>en un área de un millón novecientos noventa y nueve mil quinientos tres punto sesenta y nueve metros cuadrados. Seguidamente se discutió el precio de venta de los inmuebles, acordando por unanimidad fijarlo para los Solares de Vivienda en veinticinco centavos de dólar de los Estados Unidos de América por metro cuadrado, y Lote Agrícola a cinco centavos de dólar de los Estados Unidos de América el metro cuadrado; lo anterior de conformidad al Acta número</w:t>
      </w:r>
      <w:r w:rsidRPr="00EA2451">
        <w:rPr>
          <w:b/>
        </w:rPr>
        <w:t xml:space="preserve"> ONCE</w:t>
      </w:r>
      <w:r w:rsidRPr="00EA2451">
        <w:t>, asentada en el Libro de Actas de Asamblea General Extraordinaria que para tales efectos lleva la misma Asociación Cooperativa</w:t>
      </w:r>
      <w:r w:rsidRPr="00EA2451">
        <w:rPr>
          <w:rFonts w:eastAsia="Calibri" w:cs="Times New Roman"/>
        </w:rPr>
        <w:t xml:space="preserve"> y autorizar al presidente para que firme las escrituras. </w:t>
      </w:r>
    </w:p>
    <w:p w:rsidR="00E478FA" w:rsidRPr="00EA2451" w:rsidRDefault="00E478FA" w:rsidP="00E478FA">
      <w:pPr>
        <w:tabs>
          <w:tab w:val="left" w:pos="7671"/>
        </w:tabs>
        <w:spacing w:after="0" w:line="240" w:lineRule="auto"/>
        <w:ind w:left="567"/>
        <w:contextualSpacing/>
        <w:jc w:val="both"/>
        <w:rPr>
          <w:rFonts w:eastAsia="Calibri" w:cs="Times New Roman"/>
        </w:rPr>
      </w:pPr>
    </w:p>
    <w:p w:rsidR="00E478FA" w:rsidRPr="00EA2451" w:rsidRDefault="00E478FA" w:rsidP="00C530B9">
      <w:pPr>
        <w:pStyle w:val="Prrafodelista"/>
        <w:numPr>
          <w:ilvl w:val="0"/>
          <w:numId w:val="24"/>
        </w:numPr>
        <w:tabs>
          <w:tab w:val="left" w:pos="7671"/>
        </w:tabs>
        <w:spacing w:after="0" w:line="240" w:lineRule="auto"/>
        <w:ind w:left="1134" w:hanging="708"/>
        <w:jc w:val="both"/>
      </w:pPr>
      <w:r w:rsidRPr="00EA2451">
        <w:t xml:space="preserve">Asimismo, procedió a celebrar Asamblea General Extraordinaria de fecha 27 de septiembre del año 2018, en presencia de los delegados del Departamento de Asociaciones Agropecuarias del Ministerio de Agricultura </w:t>
      </w:r>
      <w:r w:rsidRPr="00EA2451">
        <w:lastRenderedPageBreak/>
        <w:t xml:space="preserve">y Ganadería y de la Fiscalía General de la República, </w:t>
      </w:r>
      <w:r w:rsidRPr="00EA2451">
        <w:rPr>
          <w:b/>
        </w:rPr>
        <w:t>ACORDANDO</w:t>
      </w:r>
      <w:r w:rsidRPr="00EA2451">
        <w:t>: Aprobar la transferencia a título de venta de solares para vivienda, a favor de ochenta y tres colonos y su grupo familiar, en un área de noventa y cuatro mil ciento veinticuatro punto veinte metros cuadrados. Seguidamente se discutió el precio de venta de los inmuebles, acordando por unanimidad fijarlo en veinticinco centavos de dólar de los Estados Unidos de América por metro cuadrado; lo anterior de conformidad al Acta número</w:t>
      </w:r>
      <w:r w:rsidRPr="00C530B9">
        <w:rPr>
          <w:b/>
        </w:rPr>
        <w:t xml:space="preserve"> DOCE</w:t>
      </w:r>
      <w:r w:rsidRPr="00EA2451">
        <w:t xml:space="preserve">, asentada en el Libro de Actas de Asamblea General Extraordinaria que para tales efectos lleva la misma Asociación Cooperativa </w:t>
      </w:r>
      <w:r w:rsidRPr="00C530B9">
        <w:rPr>
          <w:rFonts w:eastAsia="Calibri"/>
        </w:rPr>
        <w:t>y autorizar al presidente para que firme las escrituras.</w:t>
      </w:r>
    </w:p>
    <w:p w:rsidR="00E478FA" w:rsidRPr="00EA2451" w:rsidRDefault="00E478FA" w:rsidP="00E478FA">
      <w:pPr>
        <w:pStyle w:val="Prrafodelista"/>
        <w:spacing w:after="0" w:line="240" w:lineRule="auto"/>
      </w:pPr>
    </w:p>
    <w:p w:rsidR="00E478FA" w:rsidRPr="00EA2451" w:rsidRDefault="00E478FA" w:rsidP="00E478FA">
      <w:pPr>
        <w:numPr>
          <w:ilvl w:val="0"/>
          <w:numId w:val="24"/>
        </w:numPr>
        <w:tabs>
          <w:tab w:val="left" w:pos="7671"/>
        </w:tabs>
        <w:spacing w:after="0" w:line="240" w:lineRule="auto"/>
        <w:ind w:left="1134" w:hanging="708"/>
        <w:contextualSpacing/>
        <w:jc w:val="both"/>
        <w:rPr>
          <w:rFonts w:eastAsia="Calibri" w:cs="Times New Roman"/>
        </w:rPr>
      </w:pPr>
      <w:r w:rsidRPr="00EA2451">
        <w:rPr>
          <w:rFonts w:eastAsia="Calibri" w:cs="Times New Roman"/>
        </w:rPr>
        <w:t>De acuerdo a lo prescrito en el Artículo 8 de la Ley del Régimen Especial de la Tierra en Propiedad de las Asociaciones Cooperativas, Comunales y Comunitarias Campesinas y Beneficiarios de la Reforma Agraria, las asociaciones cooperativas podrán transferir a título de venta a favor de sus asociados junto a su respectivo grupo familiares, solares no mayores de quinientos metros cuadrados destinados para vivienda. De igual forma, según lo estipula el Artículo 8-B inciso primero del mismo cuerpo normativo, las Asociaciones cooperativas pueden transferir solares a título de venta a favor del grupo familiar de personas que, no siendo asociadas, ostenten la calidad de Colonos.</w:t>
      </w:r>
    </w:p>
    <w:p w:rsidR="00E478FA" w:rsidRPr="00EA2451" w:rsidRDefault="00E478FA" w:rsidP="00E478FA">
      <w:pPr>
        <w:spacing w:after="0" w:line="240" w:lineRule="auto"/>
        <w:ind w:left="720"/>
        <w:contextualSpacing/>
        <w:rPr>
          <w:rFonts w:eastAsia="Calibri" w:cs="Times New Roman"/>
          <w:lang w:val="es-MX" w:eastAsia="es-MX"/>
        </w:rPr>
      </w:pPr>
    </w:p>
    <w:p w:rsidR="00E478FA" w:rsidRPr="00EA2451" w:rsidRDefault="00E478FA" w:rsidP="00E478FA">
      <w:pPr>
        <w:numPr>
          <w:ilvl w:val="0"/>
          <w:numId w:val="24"/>
        </w:numPr>
        <w:tabs>
          <w:tab w:val="left" w:pos="7671"/>
        </w:tabs>
        <w:spacing w:after="0" w:line="240" w:lineRule="auto"/>
        <w:ind w:left="1134" w:hanging="708"/>
        <w:contextualSpacing/>
        <w:jc w:val="both"/>
        <w:rPr>
          <w:rFonts w:eastAsia="Calibri" w:cs="Times New Roman"/>
        </w:rPr>
      </w:pPr>
      <w:r w:rsidRPr="00EA2451">
        <w:rPr>
          <w:rFonts w:eastAsia="Calibri" w:cs="Times New Roman"/>
        </w:rPr>
        <w:t>No obstante lo dispuesto en el Artículo antes mencionado, existe una excepción al límite del área establecido para los solares de vivienda y lotes agrícolas, contenida en el Artículo 27 del Reglamento de la aludida Ley, siempre y cuando la posesión de éstos haya comenzado antes de la entrada en vigencia de la Ley que data del año 1996. En tal sentido, la mencionada Asociación Cooperativa, se encuentra habilitada para transferir solares mayores a 500 metros cuadrados a favor de sus asociados y colonos, según consta en Declaración Jurada de fecha 31 de octubre del año 2019, ante los Oficios notariales de Nahúm Arístides Madrid Alarcón.</w:t>
      </w:r>
    </w:p>
    <w:p w:rsidR="00E478FA" w:rsidRPr="00EA2451" w:rsidRDefault="00E478FA" w:rsidP="00E478FA">
      <w:pPr>
        <w:spacing w:after="0" w:line="240" w:lineRule="auto"/>
        <w:jc w:val="both"/>
        <w:rPr>
          <w:rFonts w:eastAsia="Calibri" w:cs="Times New Roman"/>
          <w:vanish/>
        </w:rPr>
      </w:pPr>
    </w:p>
    <w:p w:rsidR="00E478FA" w:rsidRPr="00EA2451" w:rsidRDefault="00E478FA" w:rsidP="00E478FA">
      <w:pPr>
        <w:tabs>
          <w:tab w:val="left" w:pos="7671"/>
        </w:tabs>
        <w:spacing w:after="0" w:line="240" w:lineRule="auto"/>
        <w:jc w:val="both"/>
        <w:rPr>
          <w:rFonts w:eastAsia="Calibri" w:cs="Times New Roman"/>
        </w:rPr>
      </w:pPr>
    </w:p>
    <w:p w:rsidR="00E478FA" w:rsidRPr="00EA2451" w:rsidRDefault="00E478FA" w:rsidP="00E478FA">
      <w:pPr>
        <w:numPr>
          <w:ilvl w:val="0"/>
          <w:numId w:val="24"/>
        </w:numPr>
        <w:spacing w:after="0" w:line="240" w:lineRule="auto"/>
        <w:ind w:left="1134" w:hanging="708"/>
        <w:contextualSpacing/>
        <w:jc w:val="both"/>
        <w:rPr>
          <w:rFonts w:eastAsia="Calibri" w:cs="Times New Roman"/>
        </w:rPr>
      </w:pPr>
      <w:r w:rsidRPr="00EA2451">
        <w:rPr>
          <w:rFonts w:eastAsia="Calibri" w:cs="Times New Roman"/>
        </w:rPr>
        <w:t xml:space="preserve">Según consta en oficio con referencia UAM-00-0217-20, de fecha 18 de noviembre de 2020, la Unidad Ambiental Institucional realizó inspección de campo en la propiedad denominada </w:t>
      </w:r>
      <w:r w:rsidRPr="00EA2451">
        <w:rPr>
          <w:rFonts w:eastAsia="Calibri" w:cs="Times New Roman"/>
          <w:b/>
        </w:rPr>
        <w:t>HACIENDA SAN CARLOS, SECTOR SAN CARLOS</w:t>
      </w:r>
      <w:r w:rsidRPr="00EA2451">
        <w:rPr>
          <w:rFonts w:eastAsia="Calibri" w:cs="Times New Roman"/>
        </w:rPr>
        <w:t xml:space="preserve">, con el propósito de determinar ambientalmente la factibilidad de la ejecución de un proyecto de Asentamiento Comunitario y Lotificación Agrícola, sin afectar los recursos naturales; por lo que se practicó una evaluación ambiental, en la cual se identificó aspectos que están o pueden  generar impactos negativos, y de no implementar medidas de prevención podrían configurarse en impactos </w:t>
      </w:r>
      <w:r w:rsidRPr="00EA2451">
        <w:rPr>
          <w:rFonts w:eastAsia="Calibri" w:cs="Times New Roman"/>
        </w:rPr>
        <w:lastRenderedPageBreak/>
        <w:t xml:space="preserve">significativos negativos,  por lo que se deben implementar las medidas que se sugieren a continuación: </w:t>
      </w:r>
    </w:p>
    <w:p w:rsidR="00E478FA" w:rsidRPr="00EA2451" w:rsidRDefault="00E478FA" w:rsidP="00C530B9">
      <w:pPr>
        <w:spacing w:after="0" w:line="240" w:lineRule="auto"/>
        <w:contextualSpacing/>
        <w:jc w:val="both"/>
        <w:rPr>
          <w:rFonts w:eastAsia="Calibri" w:cs="Times New Roman"/>
        </w:rPr>
      </w:pPr>
    </w:p>
    <w:p w:rsidR="00E478FA" w:rsidRPr="00EA2451" w:rsidRDefault="00E478FA" w:rsidP="00E478FA">
      <w:pPr>
        <w:numPr>
          <w:ilvl w:val="0"/>
          <w:numId w:val="26"/>
        </w:numPr>
        <w:shd w:val="clear" w:color="auto" w:fill="FFFFFF" w:themeFill="background1"/>
        <w:spacing w:after="0" w:line="240" w:lineRule="auto"/>
        <w:ind w:left="1418" w:hanging="284"/>
        <w:contextualSpacing/>
        <w:jc w:val="both"/>
        <w:rPr>
          <w:rFonts w:eastAsia="Times New Roman" w:cs="Times New Roman"/>
          <w:b/>
          <w:sz w:val="20"/>
          <w:szCs w:val="20"/>
          <w:u w:val="single"/>
          <w:lang w:val="es-ES" w:eastAsia="es-ES"/>
        </w:rPr>
      </w:pPr>
      <w:r w:rsidRPr="00EA2451">
        <w:rPr>
          <w:rFonts w:eastAsia="Calibri" w:cs="Times New Roman"/>
          <w:sz w:val="20"/>
          <w:szCs w:val="20"/>
        </w:rPr>
        <w:t xml:space="preserve">Evitar la tala de árboles en los bosques de galería (arboles existentes en ambos lados de toda la trayectoria de los ríos </w:t>
      </w:r>
      <w:proofErr w:type="spellStart"/>
      <w:r w:rsidRPr="00EA2451">
        <w:rPr>
          <w:rFonts w:eastAsia="Calibri" w:cs="Times New Roman"/>
          <w:sz w:val="20"/>
          <w:szCs w:val="20"/>
        </w:rPr>
        <w:t>Copinula</w:t>
      </w:r>
      <w:proofErr w:type="spellEnd"/>
      <w:r w:rsidRPr="00EA2451">
        <w:rPr>
          <w:rFonts w:eastAsia="Calibri" w:cs="Times New Roman"/>
          <w:sz w:val="20"/>
          <w:szCs w:val="20"/>
        </w:rPr>
        <w:t xml:space="preserve"> y Sucio).</w:t>
      </w:r>
    </w:p>
    <w:p w:rsidR="00E478FA" w:rsidRPr="00EA2451" w:rsidRDefault="00E478FA" w:rsidP="00E478FA">
      <w:pPr>
        <w:numPr>
          <w:ilvl w:val="0"/>
          <w:numId w:val="26"/>
        </w:numPr>
        <w:shd w:val="clear" w:color="auto" w:fill="FFFFFF" w:themeFill="background1"/>
        <w:spacing w:after="0" w:line="240" w:lineRule="auto"/>
        <w:ind w:left="1418" w:hanging="284"/>
        <w:contextualSpacing/>
        <w:jc w:val="both"/>
        <w:rPr>
          <w:rFonts w:eastAsia="Times New Roman" w:cs="Times New Roman"/>
          <w:b/>
          <w:sz w:val="20"/>
          <w:szCs w:val="20"/>
          <w:u w:val="single"/>
          <w:lang w:val="es-ES" w:eastAsia="es-ES"/>
        </w:rPr>
      </w:pPr>
      <w:r w:rsidRPr="00EA2451">
        <w:rPr>
          <w:rFonts w:eastAsia="Calibri" w:cs="Times New Roman"/>
          <w:sz w:val="20"/>
          <w:szCs w:val="20"/>
        </w:rPr>
        <w:t>Disposición conveniente de los desechos sólidos.</w:t>
      </w:r>
    </w:p>
    <w:p w:rsidR="00E478FA" w:rsidRPr="00EA2451" w:rsidRDefault="00E478FA" w:rsidP="00E478FA">
      <w:pPr>
        <w:numPr>
          <w:ilvl w:val="0"/>
          <w:numId w:val="26"/>
        </w:numPr>
        <w:shd w:val="clear" w:color="auto" w:fill="FFFFFF" w:themeFill="background1"/>
        <w:spacing w:after="0" w:line="240" w:lineRule="auto"/>
        <w:ind w:left="1418" w:hanging="284"/>
        <w:contextualSpacing/>
        <w:jc w:val="both"/>
        <w:rPr>
          <w:rFonts w:eastAsia="Times New Roman" w:cs="Times New Roman"/>
          <w:b/>
          <w:sz w:val="20"/>
          <w:szCs w:val="20"/>
          <w:u w:val="single"/>
          <w:lang w:val="es-ES" w:eastAsia="es-ES"/>
        </w:rPr>
      </w:pPr>
      <w:r w:rsidRPr="00EA2451">
        <w:rPr>
          <w:rFonts w:eastAsia="Calibri" w:cs="Times New Roman"/>
          <w:sz w:val="20"/>
          <w:szCs w:val="20"/>
        </w:rPr>
        <w:t>Evitar las quemas de rastrojos y de todos los desechos sólidos.</w:t>
      </w:r>
    </w:p>
    <w:p w:rsidR="00E478FA" w:rsidRPr="00EA2451" w:rsidRDefault="00E478FA" w:rsidP="00E478FA">
      <w:pPr>
        <w:numPr>
          <w:ilvl w:val="0"/>
          <w:numId w:val="26"/>
        </w:numPr>
        <w:shd w:val="clear" w:color="auto" w:fill="FFFFFF" w:themeFill="background1"/>
        <w:spacing w:after="0" w:line="240" w:lineRule="auto"/>
        <w:ind w:left="1418" w:hanging="284"/>
        <w:contextualSpacing/>
        <w:jc w:val="both"/>
        <w:rPr>
          <w:rFonts w:eastAsia="Times New Roman" w:cs="Times New Roman"/>
          <w:b/>
          <w:sz w:val="20"/>
          <w:szCs w:val="20"/>
          <w:u w:val="single"/>
          <w:lang w:val="es-ES" w:eastAsia="es-ES"/>
        </w:rPr>
      </w:pPr>
      <w:r w:rsidRPr="00EA2451">
        <w:rPr>
          <w:rFonts w:eastAsia="Calibri" w:cs="Times New Roman"/>
          <w:sz w:val="20"/>
          <w:szCs w:val="20"/>
        </w:rPr>
        <w:t>Que la comunidad coordine con las autoridades municipales para la implementación de un manejo de los desechos sólidos y de las aguas residuales.</w:t>
      </w:r>
    </w:p>
    <w:p w:rsidR="00E478FA" w:rsidRPr="00EA2451" w:rsidRDefault="00E478FA" w:rsidP="00E478FA">
      <w:pPr>
        <w:shd w:val="clear" w:color="auto" w:fill="FFFFFF" w:themeFill="background1"/>
        <w:tabs>
          <w:tab w:val="left" w:pos="7671"/>
        </w:tabs>
        <w:spacing w:after="0" w:line="240" w:lineRule="auto"/>
        <w:ind w:left="1210"/>
        <w:contextualSpacing/>
        <w:jc w:val="both"/>
        <w:rPr>
          <w:rFonts w:eastAsia="Times New Roman" w:cs="Times New Roman"/>
          <w:b/>
          <w:u w:val="single"/>
          <w:lang w:val="es-ES" w:eastAsia="es-ES"/>
        </w:rPr>
      </w:pPr>
    </w:p>
    <w:p w:rsidR="00E478FA" w:rsidRPr="00EA2451" w:rsidRDefault="00E478FA" w:rsidP="00E478FA">
      <w:pPr>
        <w:shd w:val="clear" w:color="auto" w:fill="FFFFFF" w:themeFill="background1"/>
        <w:tabs>
          <w:tab w:val="left" w:pos="7671"/>
        </w:tabs>
        <w:spacing w:after="0" w:line="240" w:lineRule="auto"/>
        <w:ind w:firstLine="1134"/>
        <w:jc w:val="both"/>
        <w:rPr>
          <w:rFonts w:eastAsia="Calibri" w:cs="Times New Roman"/>
        </w:rPr>
      </w:pPr>
      <w:r w:rsidRPr="00EA2451">
        <w:rPr>
          <w:rFonts w:eastAsia="Calibri" w:cs="Times New Roman"/>
        </w:rPr>
        <w:t xml:space="preserve"> RECOMENDACIONES:</w:t>
      </w:r>
    </w:p>
    <w:p w:rsidR="00E478FA" w:rsidRPr="00EA2451" w:rsidRDefault="00E478FA" w:rsidP="00E478FA">
      <w:pPr>
        <w:shd w:val="clear" w:color="auto" w:fill="FFFFFF" w:themeFill="background1"/>
        <w:tabs>
          <w:tab w:val="left" w:pos="7671"/>
        </w:tabs>
        <w:spacing w:after="0" w:line="240" w:lineRule="auto"/>
        <w:jc w:val="both"/>
        <w:rPr>
          <w:rFonts w:eastAsia="Calibri" w:cs="Times New Roman"/>
        </w:rPr>
      </w:pPr>
    </w:p>
    <w:p w:rsidR="00E478FA" w:rsidRDefault="00E478FA" w:rsidP="00E478FA">
      <w:pPr>
        <w:numPr>
          <w:ilvl w:val="0"/>
          <w:numId w:val="33"/>
        </w:numPr>
        <w:shd w:val="clear" w:color="auto" w:fill="FFFFFF" w:themeFill="background1"/>
        <w:tabs>
          <w:tab w:val="left" w:pos="7671"/>
        </w:tabs>
        <w:spacing w:after="0" w:line="240" w:lineRule="auto"/>
        <w:ind w:left="1418" w:hanging="284"/>
        <w:contextualSpacing/>
        <w:jc w:val="both"/>
        <w:rPr>
          <w:rFonts w:eastAsia="Times New Roman" w:cs="Times New Roman"/>
          <w:lang w:val="es-ES" w:eastAsia="es-ES"/>
        </w:rPr>
      </w:pPr>
      <w:r w:rsidRPr="00EA2451">
        <w:rPr>
          <w:rFonts w:eastAsia="Times New Roman" w:cs="Times New Roman"/>
          <w:lang w:val="es-ES" w:eastAsia="es-ES"/>
        </w:rPr>
        <w:t xml:space="preserve">A todos los solares de vivienda que colindan con el rio </w:t>
      </w:r>
      <w:proofErr w:type="spellStart"/>
      <w:r w:rsidRPr="00EA2451">
        <w:rPr>
          <w:rFonts w:eastAsia="Times New Roman" w:cs="Times New Roman"/>
          <w:lang w:val="es-ES" w:eastAsia="es-ES"/>
        </w:rPr>
        <w:t>Copinula</w:t>
      </w:r>
      <w:proofErr w:type="spellEnd"/>
      <w:r w:rsidRPr="00EA2451">
        <w:rPr>
          <w:rFonts w:eastAsia="Times New Roman" w:cs="Times New Roman"/>
          <w:lang w:val="es-ES" w:eastAsia="es-ES"/>
        </w:rPr>
        <w:t xml:space="preserve">, se les deberá establecer una zona de protección de 8 a 10 </w:t>
      </w:r>
      <w:proofErr w:type="spellStart"/>
      <w:r w:rsidRPr="00EA2451">
        <w:rPr>
          <w:rFonts w:eastAsia="Times New Roman" w:cs="Times New Roman"/>
          <w:lang w:val="es-ES" w:eastAsia="es-ES"/>
        </w:rPr>
        <w:t>Mts</w:t>
      </w:r>
      <w:proofErr w:type="spellEnd"/>
      <w:r w:rsidRPr="00EA2451">
        <w:rPr>
          <w:rFonts w:eastAsia="Times New Roman" w:cs="Times New Roman"/>
          <w:lang w:val="es-ES" w:eastAsia="es-ES"/>
        </w:rPr>
        <w:t xml:space="preserve"> a partir del borde del cauce del río y deberá de reflejarse de esta manera en planos finales.</w:t>
      </w:r>
    </w:p>
    <w:p w:rsidR="00E478FA" w:rsidRPr="00EA2451" w:rsidRDefault="00E478FA" w:rsidP="00E478FA">
      <w:pPr>
        <w:shd w:val="clear" w:color="auto" w:fill="FFFFFF" w:themeFill="background1"/>
        <w:tabs>
          <w:tab w:val="left" w:pos="7671"/>
        </w:tabs>
        <w:spacing w:after="0" w:line="240" w:lineRule="auto"/>
        <w:ind w:left="1418"/>
        <w:contextualSpacing/>
        <w:jc w:val="both"/>
        <w:rPr>
          <w:rFonts w:eastAsia="Times New Roman" w:cs="Times New Roman"/>
          <w:lang w:val="es-ES" w:eastAsia="es-ES"/>
        </w:rPr>
      </w:pPr>
    </w:p>
    <w:p w:rsidR="00E478FA" w:rsidRDefault="00E478FA" w:rsidP="00E478FA">
      <w:pPr>
        <w:numPr>
          <w:ilvl w:val="0"/>
          <w:numId w:val="33"/>
        </w:numPr>
        <w:shd w:val="clear" w:color="auto" w:fill="FFFFFF" w:themeFill="background1"/>
        <w:tabs>
          <w:tab w:val="left" w:pos="7671"/>
        </w:tabs>
        <w:spacing w:after="0" w:line="240" w:lineRule="auto"/>
        <w:ind w:left="1418" w:hanging="284"/>
        <w:contextualSpacing/>
        <w:jc w:val="both"/>
        <w:rPr>
          <w:rFonts w:eastAsia="Times New Roman" w:cs="Times New Roman"/>
          <w:lang w:val="es-ES" w:eastAsia="es-ES"/>
        </w:rPr>
      </w:pPr>
      <w:r w:rsidRPr="00EA2451">
        <w:rPr>
          <w:rFonts w:eastAsia="Times New Roman" w:cs="Times New Roman"/>
          <w:lang w:val="es-ES" w:eastAsia="es-ES"/>
        </w:rPr>
        <w:t xml:space="preserve">El solar 49 del polígono A, que colindan con el cauce del rio </w:t>
      </w:r>
      <w:proofErr w:type="spellStart"/>
      <w:r w:rsidRPr="00EA2451">
        <w:rPr>
          <w:rFonts w:eastAsia="Times New Roman" w:cs="Times New Roman"/>
          <w:lang w:val="es-ES" w:eastAsia="es-ES"/>
        </w:rPr>
        <w:t>Copinula</w:t>
      </w:r>
      <w:proofErr w:type="spellEnd"/>
      <w:r w:rsidRPr="00EA2451">
        <w:rPr>
          <w:rFonts w:eastAsia="Times New Roman" w:cs="Times New Roman"/>
          <w:lang w:val="es-ES" w:eastAsia="es-ES"/>
        </w:rPr>
        <w:t>, deberá identificarse en planos finales como “zona de protección”, debido a que se ubica en zona de alto riesgo.</w:t>
      </w:r>
    </w:p>
    <w:p w:rsidR="00E478FA" w:rsidRPr="00EA2451" w:rsidRDefault="00E478FA" w:rsidP="00E478FA">
      <w:pPr>
        <w:shd w:val="clear" w:color="auto" w:fill="FFFFFF" w:themeFill="background1"/>
        <w:tabs>
          <w:tab w:val="left" w:pos="7671"/>
        </w:tabs>
        <w:spacing w:after="0" w:line="240" w:lineRule="auto"/>
        <w:contextualSpacing/>
        <w:jc w:val="both"/>
        <w:rPr>
          <w:rFonts w:eastAsia="Times New Roman" w:cs="Times New Roman"/>
          <w:lang w:val="es-ES" w:eastAsia="es-ES"/>
        </w:rPr>
      </w:pPr>
    </w:p>
    <w:p w:rsidR="00E478FA" w:rsidRPr="00EA2451" w:rsidRDefault="00E478FA" w:rsidP="00E478FA">
      <w:pPr>
        <w:numPr>
          <w:ilvl w:val="0"/>
          <w:numId w:val="33"/>
        </w:numPr>
        <w:shd w:val="clear" w:color="auto" w:fill="FFFFFF" w:themeFill="background1"/>
        <w:tabs>
          <w:tab w:val="left" w:pos="7671"/>
        </w:tabs>
        <w:spacing w:after="0" w:line="240" w:lineRule="auto"/>
        <w:ind w:left="1418" w:hanging="284"/>
        <w:contextualSpacing/>
        <w:jc w:val="both"/>
        <w:rPr>
          <w:rFonts w:eastAsia="Times New Roman" w:cs="Times New Roman"/>
          <w:lang w:val="es-ES" w:eastAsia="es-ES"/>
        </w:rPr>
      </w:pPr>
      <w:r w:rsidRPr="00EA2451">
        <w:rPr>
          <w:rFonts w:eastAsia="Times New Roman" w:cs="Times New Roman"/>
          <w:lang w:val="es-ES" w:eastAsia="es-ES"/>
        </w:rPr>
        <w:t xml:space="preserve">En el caso de los lotes agrícolas que colindan con la trayectoria del cauce de los ríos </w:t>
      </w:r>
      <w:proofErr w:type="spellStart"/>
      <w:r w:rsidRPr="00EA2451">
        <w:rPr>
          <w:rFonts w:eastAsia="Times New Roman" w:cs="Times New Roman"/>
          <w:lang w:val="es-ES" w:eastAsia="es-ES"/>
        </w:rPr>
        <w:t>Copinula</w:t>
      </w:r>
      <w:proofErr w:type="spellEnd"/>
      <w:r w:rsidRPr="00EA2451">
        <w:rPr>
          <w:rFonts w:eastAsia="Times New Roman" w:cs="Times New Roman"/>
          <w:lang w:val="es-ES" w:eastAsia="es-ES"/>
        </w:rPr>
        <w:t xml:space="preserve"> y Sucio, deberá dejárseles una zona de protección de unos 25 </w:t>
      </w:r>
      <w:proofErr w:type="spellStart"/>
      <w:r w:rsidRPr="00EA2451">
        <w:rPr>
          <w:rFonts w:eastAsia="Times New Roman" w:cs="Times New Roman"/>
          <w:lang w:eastAsia="es-ES"/>
        </w:rPr>
        <w:t>Mts</w:t>
      </w:r>
      <w:proofErr w:type="spellEnd"/>
      <w:r w:rsidRPr="00EA2451">
        <w:rPr>
          <w:rFonts w:eastAsia="Times New Roman" w:cs="Times New Roman"/>
          <w:lang w:val="es-ES" w:eastAsia="es-ES"/>
        </w:rPr>
        <w:t xml:space="preserve"> debido a la abundancia de árboles que conforman el bosque de galería existente en las riberas de los ríos.</w:t>
      </w:r>
    </w:p>
    <w:p w:rsidR="00E478FA" w:rsidRPr="00EA2451" w:rsidRDefault="00E478FA" w:rsidP="00E478FA">
      <w:pPr>
        <w:shd w:val="clear" w:color="auto" w:fill="FFFFFF" w:themeFill="background1"/>
        <w:tabs>
          <w:tab w:val="left" w:pos="7671"/>
        </w:tabs>
        <w:spacing w:after="0" w:line="240" w:lineRule="auto"/>
        <w:contextualSpacing/>
        <w:jc w:val="both"/>
        <w:rPr>
          <w:rFonts w:eastAsia="Times New Roman" w:cs="Times New Roman"/>
          <w:lang w:eastAsia="es-ES"/>
        </w:rPr>
      </w:pPr>
    </w:p>
    <w:p w:rsidR="00E478FA" w:rsidRPr="00EA2451" w:rsidRDefault="00E478FA" w:rsidP="00E478FA">
      <w:pPr>
        <w:shd w:val="clear" w:color="auto" w:fill="FFFFFF" w:themeFill="background1"/>
        <w:tabs>
          <w:tab w:val="left" w:pos="7671"/>
        </w:tabs>
        <w:spacing w:after="0" w:line="240" w:lineRule="auto"/>
        <w:ind w:left="1134"/>
        <w:contextualSpacing/>
        <w:jc w:val="both"/>
        <w:rPr>
          <w:rFonts w:eastAsia="Times New Roman" w:cs="Times New Roman"/>
          <w:lang w:eastAsia="es-ES"/>
        </w:rPr>
      </w:pPr>
      <w:r w:rsidRPr="00EA2451">
        <w:rPr>
          <w:rFonts w:eastAsia="Times New Roman" w:cs="Times New Roman"/>
          <w:lang w:eastAsia="es-ES"/>
        </w:rPr>
        <w:t xml:space="preserve">Expuesto lo anterior, se concluye que el desarrollo del presente proyecto de Asentamiento Comunitario y Lotificación Agrícola es factible ambientalmente sobre el inmueble denominado </w:t>
      </w:r>
      <w:r w:rsidRPr="00EA2451">
        <w:rPr>
          <w:rFonts w:eastAsia="Times New Roman" w:cs="Times New Roman"/>
          <w:b/>
          <w:lang w:eastAsia="es-ES"/>
        </w:rPr>
        <w:t xml:space="preserve">HACIENDA SAN CARLOS, SECTOR SAN CARLOS, </w:t>
      </w:r>
      <w:r w:rsidRPr="00EA2451">
        <w:rPr>
          <w:rFonts w:eastAsia="Times New Roman" w:cs="Times New Roman"/>
          <w:lang w:eastAsia="es-ES"/>
        </w:rPr>
        <w:t xml:space="preserve">siempre y cuando se cumplan con las recomendaciones antes mencionadas. </w:t>
      </w:r>
    </w:p>
    <w:p w:rsidR="00E478FA" w:rsidRPr="00EA2451" w:rsidRDefault="00E478FA" w:rsidP="00E478FA">
      <w:pPr>
        <w:shd w:val="clear" w:color="auto" w:fill="FFFFFF" w:themeFill="background1"/>
        <w:tabs>
          <w:tab w:val="left" w:pos="7671"/>
        </w:tabs>
        <w:spacing w:after="0" w:line="240" w:lineRule="auto"/>
        <w:contextualSpacing/>
        <w:jc w:val="both"/>
        <w:rPr>
          <w:rFonts w:eastAsia="Times New Roman" w:cs="Times New Roman"/>
          <w:lang w:eastAsia="es-ES"/>
        </w:rPr>
      </w:pPr>
    </w:p>
    <w:p w:rsidR="00E478FA" w:rsidRPr="00EA2451" w:rsidRDefault="00E478FA" w:rsidP="00E478FA">
      <w:pPr>
        <w:shd w:val="clear" w:color="auto" w:fill="FFFFFF" w:themeFill="background1"/>
        <w:tabs>
          <w:tab w:val="left" w:pos="7671"/>
        </w:tabs>
        <w:spacing w:after="0" w:line="240" w:lineRule="auto"/>
        <w:ind w:left="1134"/>
        <w:contextualSpacing/>
        <w:jc w:val="both"/>
        <w:rPr>
          <w:rFonts w:eastAsia="Times New Roman" w:cs="Times New Roman"/>
          <w:lang w:eastAsia="es-ES"/>
        </w:rPr>
      </w:pPr>
      <w:r w:rsidRPr="00EA2451">
        <w:rPr>
          <w:rFonts w:eastAsia="Times New Roman" w:cs="Times New Roman"/>
          <w:lang w:eastAsia="es-ES"/>
        </w:rPr>
        <w:t>Dicho informe ambiental fue ratificado por el informe de fecha 18</w:t>
      </w:r>
      <w:r w:rsidRPr="00EA2451">
        <w:rPr>
          <w:rFonts w:eastAsia="Times New Roman" w:cs="Times New Roman"/>
          <w:bCs/>
          <w:lang w:eastAsia="es-ES"/>
        </w:rPr>
        <w:t xml:space="preserve"> de octubre del año 2022</w:t>
      </w:r>
      <w:r w:rsidRPr="00EA2451">
        <w:rPr>
          <w:rFonts w:eastAsia="Times New Roman" w:cs="Times New Roman"/>
          <w:lang w:eastAsia="es-ES"/>
        </w:rPr>
        <w:t xml:space="preserve">, con referencia </w:t>
      </w:r>
      <w:r w:rsidRPr="00EA2451">
        <w:rPr>
          <w:rFonts w:eastAsia="Times New Roman" w:cs="Times New Roman"/>
          <w:bCs/>
          <w:lang w:eastAsia="es-ES"/>
        </w:rPr>
        <w:t>UAM-00-267-22</w:t>
      </w:r>
      <w:r w:rsidRPr="00EA2451">
        <w:rPr>
          <w:rFonts w:eastAsia="Times New Roman" w:cs="Times New Roman"/>
          <w:lang w:eastAsia="es-ES"/>
        </w:rPr>
        <w:t>, que manifiesta:</w:t>
      </w:r>
    </w:p>
    <w:p w:rsidR="00E478FA" w:rsidRPr="00EA2451" w:rsidRDefault="00E478FA" w:rsidP="00E478FA">
      <w:pPr>
        <w:shd w:val="clear" w:color="auto" w:fill="FFFFFF" w:themeFill="background1"/>
        <w:tabs>
          <w:tab w:val="left" w:pos="7671"/>
        </w:tabs>
        <w:spacing w:after="0" w:line="240" w:lineRule="auto"/>
        <w:contextualSpacing/>
        <w:jc w:val="both"/>
        <w:rPr>
          <w:rFonts w:eastAsia="Times New Roman" w:cs="Times New Roman"/>
          <w:lang w:eastAsia="es-ES"/>
        </w:rPr>
      </w:pPr>
    </w:p>
    <w:p w:rsidR="00E478FA" w:rsidRPr="00EA2451" w:rsidRDefault="00E478FA" w:rsidP="00E478FA">
      <w:pPr>
        <w:numPr>
          <w:ilvl w:val="0"/>
          <w:numId w:val="28"/>
        </w:numPr>
        <w:shd w:val="clear" w:color="auto" w:fill="FFFFFF" w:themeFill="background1"/>
        <w:tabs>
          <w:tab w:val="left" w:pos="7671"/>
        </w:tabs>
        <w:spacing w:after="0" w:line="240" w:lineRule="auto"/>
        <w:ind w:left="1418" w:hanging="284"/>
        <w:contextualSpacing/>
        <w:jc w:val="both"/>
        <w:rPr>
          <w:rFonts w:eastAsia="Times New Roman" w:cs="Times New Roman"/>
          <w:lang w:val="es-MX" w:eastAsia="es-ES"/>
        </w:rPr>
      </w:pPr>
      <w:r w:rsidRPr="00EA2451">
        <w:rPr>
          <w:rFonts w:eastAsia="Times New Roman" w:cs="Times New Roman"/>
          <w:lang w:val="es-MX" w:eastAsia="es-ES"/>
        </w:rPr>
        <w:t>Que se revisó el informe técnico emitido en esa oportunidad, junto con los planos preliminares y los planos finales que se adjuntan para la presente ratificación, y se ha corroborado que estos no son coincidentes.</w:t>
      </w:r>
    </w:p>
    <w:p w:rsidR="00E478FA" w:rsidRPr="00EA2451" w:rsidRDefault="00E478FA" w:rsidP="00E478FA">
      <w:pPr>
        <w:shd w:val="clear" w:color="auto" w:fill="FFFFFF" w:themeFill="background1"/>
        <w:tabs>
          <w:tab w:val="left" w:pos="7671"/>
        </w:tabs>
        <w:spacing w:after="0" w:line="240" w:lineRule="auto"/>
        <w:ind w:left="1418" w:hanging="284"/>
        <w:contextualSpacing/>
        <w:jc w:val="both"/>
        <w:rPr>
          <w:rFonts w:eastAsia="Times New Roman" w:cs="Times New Roman"/>
          <w:lang w:val="es-MX" w:eastAsia="es-ES"/>
        </w:rPr>
      </w:pPr>
    </w:p>
    <w:p w:rsidR="00E478FA" w:rsidRPr="00EA2451" w:rsidRDefault="00E478FA" w:rsidP="00E478FA">
      <w:pPr>
        <w:numPr>
          <w:ilvl w:val="0"/>
          <w:numId w:val="28"/>
        </w:numPr>
        <w:shd w:val="clear" w:color="auto" w:fill="FFFFFF" w:themeFill="background1"/>
        <w:tabs>
          <w:tab w:val="left" w:pos="7671"/>
        </w:tabs>
        <w:spacing w:after="0" w:line="240" w:lineRule="auto"/>
        <w:ind w:left="1418" w:hanging="284"/>
        <w:contextualSpacing/>
        <w:jc w:val="both"/>
        <w:rPr>
          <w:rFonts w:eastAsia="Times New Roman" w:cs="Times New Roman"/>
          <w:lang w:val="es-MX" w:eastAsia="es-ES"/>
        </w:rPr>
      </w:pPr>
      <w:r w:rsidRPr="00EA2451">
        <w:rPr>
          <w:rFonts w:eastAsia="Times New Roman" w:cs="Times New Roman"/>
          <w:lang w:eastAsia="es-ES"/>
        </w:rPr>
        <w:t xml:space="preserve">Se ha verificado que se han cumplido con las diferentes recomendaciones hechas en su oportunidad, específicamente en los </w:t>
      </w:r>
      <w:r w:rsidRPr="00EA2451">
        <w:rPr>
          <w:rFonts w:eastAsia="Times New Roman" w:cs="Times New Roman"/>
          <w:lang w:eastAsia="es-ES"/>
        </w:rPr>
        <w:lastRenderedPageBreak/>
        <w:t xml:space="preserve">numerales 1, 2, y 3 del informe, en el sentido de establecer las zonas de protección, al río </w:t>
      </w:r>
      <w:proofErr w:type="spellStart"/>
      <w:r w:rsidRPr="00EA2451">
        <w:rPr>
          <w:rFonts w:eastAsia="Times New Roman" w:cs="Times New Roman"/>
          <w:lang w:eastAsia="es-ES"/>
        </w:rPr>
        <w:t>Copinula</w:t>
      </w:r>
      <w:proofErr w:type="spellEnd"/>
      <w:r w:rsidRPr="00EA2451">
        <w:rPr>
          <w:rFonts w:eastAsia="Times New Roman" w:cs="Times New Roman"/>
          <w:lang w:eastAsia="es-ES"/>
        </w:rPr>
        <w:t>.</w:t>
      </w:r>
    </w:p>
    <w:p w:rsidR="00E478FA" w:rsidRPr="00EA2451" w:rsidRDefault="00E478FA" w:rsidP="00E478FA">
      <w:pPr>
        <w:pStyle w:val="Prrafodelista"/>
        <w:spacing w:after="0" w:line="240" w:lineRule="auto"/>
        <w:ind w:left="1418" w:hanging="284"/>
        <w:rPr>
          <w:lang w:eastAsia="es-ES"/>
        </w:rPr>
      </w:pPr>
    </w:p>
    <w:p w:rsidR="00E478FA" w:rsidRPr="00EA2451" w:rsidRDefault="00E478FA" w:rsidP="00E478FA">
      <w:pPr>
        <w:numPr>
          <w:ilvl w:val="0"/>
          <w:numId w:val="28"/>
        </w:numPr>
        <w:shd w:val="clear" w:color="auto" w:fill="FFFFFF" w:themeFill="background1"/>
        <w:tabs>
          <w:tab w:val="left" w:pos="7671"/>
        </w:tabs>
        <w:spacing w:after="0" w:line="240" w:lineRule="auto"/>
        <w:ind w:left="1418" w:hanging="284"/>
        <w:contextualSpacing/>
        <w:jc w:val="both"/>
        <w:rPr>
          <w:rFonts w:eastAsia="Times New Roman" w:cs="Times New Roman"/>
          <w:lang w:val="es-MX" w:eastAsia="es-ES"/>
        </w:rPr>
      </w:pPr>
      <w:r w:rsidRPr="00EA2451">
        <w:rPr>
          <w:rFonts w:eastAsia="Times New Roman" w:cs="Times New Roman"/>
          <w:lang w:val="es-MX" w:eastAsia="es-ES"/>
        </w:rPr>
        <w:t>Se mantienen las recomendaciones emitidas en el ya mencionado informe correspondientes a la evaluación ambiental las cuales son de exclusiva responsabilidad de los adjudicatarios.</w:t>
      </w:r>
    </w:p>
    <w:p w:rsidR="00E478FA" w:rsidRPr="00EA2451" w:rsidRDefault="00E478FA" w:rsidP="00E478FA">
      <w:pPr>
        <w:shd w:val="clear" w:color="auto" w:fill="FFFFFF" w:themeFill="background1"/>
        <w:tabs>
          <w:tab w:val="left" w:pos="7671"/>
        </w:tabs>
        <w:spacing w:after="0" w:line="240" w:lineRule="auto"/>
        <w:contextualSpacing/>
        <w:jc w:val="both"/>
        <w:rPr>
          <w:rFonts w:eastAsia="Times New Roman" w:cs="Times New Roman"/>
          <w:lang w:eastAsia="es-ES"/>
        </w:rPr>
      </w:pPr>
    </w:p>
    <w:p w:rsidR="00E478FA" w:rsidRPr="00EA2451" w:rsidRDefault="00E478FA" w:rsidP="00E478FA">
      <w:pPr>
        <w:shd w:val="clear" w:color="auto" w:fill="FFFFFF" w:themeFill="background1"/>
        <w:tabs>
          <w:tab w:val="left" w:pos="7671"/>
        </w:tabs>
        <w:spacing w:after="0" w:line="240" w:lineRule="auto"/>
        <w:ind w:left="1134"/>
        <w:contextualSpacing/>
        <w:jc w:val="both"/>
        <w:rPr>
          <w:rFonts w:eastAsia="Times New Roman" w:cs="Times New Roman"/>
          <w:lang w:val="es-MX" w:eastAsia="es-ES"/>
        </w:rPr>
      </w:pPr>
      <w:r w:rsidRPr="00EA2451">
        <w:rPr>
          <w:rFonts w:eastAsia="Times New Roman" w:cs="Times New Roman"/>
          <w:lang w:val="es-MX" w:eastAsia="es-ES"/>
        </w:rPr>
        <w:t>Con base a las consideraciones antes mencionadas y el cumplimiento de las recomendaciones se considera factible la ratificación del informe ambiental.</w:t>
      </w:r>
    </w:p>
    <w:p w:rsidR="00E478FA" w:rsidRPr="00EA2451" w:rsidRDefault="00E478FA" w:rsidP="00E478FA">
      <w:pPr>
        <w:shd w:val="clear" w:color="auto" w:fill="FFFFFF" w:themeFill="background1"/>
        <w:tabs>
          <w:tab w:val="left" w:pos="7671"/>
        </w:tabs>
        <w:spacing w:after="0" w:line="240" w:lineRule="auto"/>
        <w:contextualSpacing/>
        <w:jc w:val="both"/>
        <w:rPr>
          <w:rFonts w:eastAsia="Times New Roman" w:cs="Times New Roman"/>
          <w:lang w:eastAsia="es-ES"/>
        </w:rPr>
      </w:pPr>
    </w:p>
    <w:p w:rsidR="00E478FA" w:rsidRPr="00EA2451" w:rsidRDefault="00E478FA" w:rsidP="00E478FA">
      <w:pPr>
        <w:numPr>
          <w:ilvl w:val="0"/>
          <w:numId w:val="24"/>
        </w:numPr>
        <w:spacing w:after="0" w:line="240" w:lineRule="auto"/>
        <w:ind w:left="1134" w:hanging="708"/>
        <w:contextualSpacing/>
        <w:jc w:val="both"/>
        <w:rPr>
          <w:rFonts w:eastAsia="Calibri" w:cs="Times New Roman"/>
        </w:rPr>
      </w:pPr>
      <w:r w:rsidRPr="00EA2451">
        <w:rPr>
          <w:rFonts w:eastAsia="Calibri" w:cs="Times New Roman"/>
        </w:rPr>
        <w:t xml:space="preserve">Según consta en oficio con referencia UAM-00-0039-22, de fecha 10 de febrero de 2022, la Unidad Ambiental Institucional realizó inspección de campo en la propiedad denominada </w:t>
      </w:r>
      <w:r w:rsidRPr="00EA2451">
        <w:rPr>
          <w:rFonts w:eastAsia="Calibri" w:cs="Times New Roman"/>
          <w:b/>
        </w:rPr>
        <w:t>HACIENDA SAN CARLOS, SECTOR VALLE NUEVO</w:t>
      </w:r>
      <w:r w:rsidRPr="00EA2451">
        <w:rPr>
          <w:rFonts w:eastAsia="Calibri" w:cs="Times New Roman"/>
        </w:rPr>
        <w:t xml:space="preserve">, con el propósito de determinar ambientalmente la factibilidad de la ejecución de un proyecto de Asentamiento Comunitario y Lotificación Agrícola, sin afectar los recursos naturales; por lo que se practicó una evaluación ambiental, en la cual se identificó aspectos que están o pueden generar impactos negativos, y de no implementar medidas de prevención podrían configurarse en impactos significativos negativos; por lo que se deben implementar las medidas que se sugieren a continuación: </w:t>
      </w:r>
    </w:p>
    <w:p w:rsidR="00E478FA" w:rsidRPr="00EA2451" w:rsidRDefault="00E478FA" w:rsidP="00E478FA">
      <w:pPr>
        <w:shd w:val="clear" w:color="auto" w:fill="FFFFFF" w:themeFill="background1"/>
        <w:tabs>
          <w:tab w:val="left" w:pos="7671"/>
        </w:tabs>
        <w:spacing w:after="0" w:line="240" w:lineRule="auto"/>
        <w:contextualSpacing/>
        <w:jc w:val="both"/>
        <w:rPr>
          <w:rFonts w:eastAsia="Times New Roman" w:cs="Times New Roman"/>
          <w:lang w:eastAsia="es-ES"/>
        </w:rPr>
      </w:pPr>
    </w:p>
    <w:p w:rsidR="00E478FA" w:rsidRPr="00EA2451" w:rsidRDefault="00E478FA" w:rsidP="00E478FA">
      <w:pPr>
        <w:pStyle w:val="Prrafodelista"/>
        <w:numPr>
          <w:ilvl w:val="0"/>
          <w:numId w:val="34"/>
        </w:numPr>
        <w:shd w:val="clear" w:color="auto" w:fill="FFFFFF" w:themeFill="background1"/>
        <w:tabs>
          <w:tab w:val="left" w:pos="7671"/>
        </w:tabs>
        <w:spacing w:after="0" w:line="240" w:lineRule="auto"/>
        <w:ind w:left="1418" w:hanging="284"/>
        <w:jc w:val="both"/>
        <w:rPr>
          <w:sz w:val="20"/>
          <w:szCs w:val="20"/>
          <w:lang w:eastAsia="es-ES"/>
        </w:rPr>
      </w:pPr>
      <w:r w:rsidRPr="00EA2451">
        <w:rPr>
          <w:sz w:val="20"/>
          <w:szCs w:val="20"/>
          <w:lang w:eastAsia="es-ES"/>
        </w:rPr>
        <w:t>Evitar la tala de árboles en los bosques de galería (arboles existentes en ambos lados de toda la trayectoria del Rio San Pedro y la quebrada existente).</w:t>
      </w:r>
    </w:p>
    <w:p w:rsidR="00E478FA" w:rsidRPr="00EA2451" w:rsidRDefault="00E478FA" w:rsidP="00E478FA">
      <w:pPr>
        <w:pStyle w:val="Prrafodelista"/>
        <w:numPr>
          <w:ilvl w:val="0"/>
          <w:numId w:val="34"/>
        </w:numPr>
        <w:shd w:val="clear" w:color="auto" w:fill="FFFFFF" w:themeFill="background1"/>
        <w:tabs>
          <w:tab w:val="left" w:pos="7671"/>
        </w:tabs>
        <w:spacing w:after="0" w:line="240" w:lineRule="auto"/>
        <w:ind w:left="1418" w:hanging="284"/>
        <w:jc w:val="both"/>
        <w:rPr>
          <w:sz w:val="20"/>
          <w:szCs w:val="20"/>
          <w:lang w:eastAsia="es-ES"/>
        </w:rPr>
      </w:pPr>
      <w:r w:rsidRPr="00EA2451">
        <w:rPr>
          <w:sz w:val="20"/>
          <w:szCs w:val="20"/>
          <w:lang w:eastAsia="es-ES"/>
        </w:rPr>
        <w:t xml:space="preserve">Disposición conveniente de los desechos sólidos. </w:t>
      </w:r>
    </w:p>
    <w:p w:rsidR="00E478FA" w:rsidRPr="00EA2451" w:rsidRDefault="00E478FA" w:rsidP="00E478FA">
      <w:pPr>
        <w:pStyle w:val="Prrafodelista"/>
        <w:numPr>
          <w:ilvl w:val="0"/>
          <w:numId w:val="34"/>
        </w:numPr>
        <w:shd w:val="clear" w:color="auto" w:fill="FFFFFF" w:themeFill="background1"/>
        <w:tabs>
          <w:tab w:val="left" w:pos="7671"/>
        </w:tabs>
        <w:spacing w:after="0" w:line="240" w:lineRule="auto"/>
        <w:ind w:left="1418" w:hanging="284"/>
        <w:jc w:val="both"/>
        <w:rPr>
          <w:sz w:val="20"/>
          <w:szCs w:val="20"/>
          <w:lang w:eastAsia="es-ES"/>
        </w:rPr>
      </w:pPr>
      <w:r w:rsidRPr="00EA2451">
        <w:rPr>
          <w:sz w:val="20"/>
          <w:szCs w:val="20"/>
          <w:lang w:eastAsia="es-ES"/>
        </w:rPr>
        <w:t>Evitar las quemas de rastrojos y de todos los desechos sólidos, ya que son malas prácticas ambientales.</w:t>
      </w:r>
    </w:p>
    <w:p w:rsidR="00E478FA" w:rsidRPr="00EA2451" w:rsidRDefault="00E478FA" w:rsidP="00E478FA">
      <w:pPr>
        <w:pStyle w:val="Prrafodelista"/>
        <w:numPr>
          <w:ilvl w:val="0"/>
          <w:numId w:val="34"/>
        </w:numPr>
        <w:shd w:val="clear" w:color="auto" w:fill="FFFFFF" w:themeFill="background1"/>
        <w:tabs>
          <w:tab w:val="left" w:pos="7671"/>
        </w:tabs>
        <w:spacing w:after="0" w:line="240" w:lineRule="auto"/>
        <w:ind w:left="1418" w:hanging="284"/>
        <w:jc w:val="both"/>
        <w:rPr>
          <w:sz w:val="20"/>
          <w:szCs w:val="20"/>
          <w:lang w:eastAsia="es-ES"/>
        </w:rPr>
      </w:pPr>
      <w:r w:rsidRPr="00EA2451">
        <w:rPr>
          <w:sz w:val="20"/>
          <w:szCs w:val="20"/>
          <w:lang w:eastAsia="es-ES"/>
        </w:rPr>
        <w:t>Que los asociados coordinen con las autoridades municipales para la implementación de un manejo de los desechos sólidos y de las aguas residuales.</w:t>
      </w:r>
    </w:p>
    <w:p w:rsidR="00E478FA" w:rsidRPr="00EA2451" w:rsidRDefault="00E478FA" w:rsidP="00E478FA">
      <w:pPr>
        <w:shd w:val="clear" w:color="auto" w:fill="FFFFFF" w:themeFill="background1"/>
        <w:tabs>
          <w:tab w:val="left" w:pos="7671"/>
        </w:tabs>
        <w:spacing w:after="0" w:line="240" w:lineRule="auto"/>
        <w:jc w:val="both"/>
        <w:rPr>
          <w:lang w:eastAsia="es-ES"/>
        </w:rPr>
      </w:pPr>
    </w:p>
    <w:p w:rsidR="00E478FA" w:rsidRPr="00EA2451" w:rsidRDefault="00E478FA" w:rsidP="00E478FA">
      <w:pPr>
        <w:shd w:val="clear" w:color="auto" w:fill="FFFFFF" w:themeFill="background1"/>
        <w:tabs>
          <w:tab w:val="left" w:pos="7671"/>
        </w:tabs>
        <w:spacing w:after="0" w:line="240" w:lineRule="auto"/>
        <w:ind w:firstLine="1134"/>
        <w:jc w:val="both"/>
        <w:rPr>
          <w:lang w:eastAsia="es-ES"/>
        </w:rPr>
      </w:pPr>
      <w:r w:rsidRPr="00EA2451">
        <w:rPr>
          <w:lang w:eastAsia="es-ES"/>
        </w:rPr>
        <w:t xml:space="preserve"> Recomendando además: </w:t>
      </w:r>
    </w:p>
    <w:p w:rsidR="00E478FA" w:rsidRDefault="00E478FA" w:rsidP="00E478FA">
      <w:pPr>
        <w:pStyle w:val="Prrafodelista"/>
        <w:numPr>
          <w:ilvl w:val="0"/>
          <w:numId w:val="35"/>
        </w:numPr>
        <w:shd w:val="clear" w:color="auto" w:fill="FFFFFF" w:themeFill="background1"/>
        <w:tabs>
          <w:tab w:val="left" w:pos="7671"/>
        </w:tabs>
        <w:spacing w:after="0" w:line="240" w:lineRule="auto"/>
        <w:ind w:left="1418" w:hanging="284"/>
        <w:jc w:val="both"/>
        <w:rPr>
          <w:lang w:eastAsia="es-ES"/>
        </w:rPr>
      </w:pPr>
      <w:r w:rsidRPr="00EA2451">
        <w:rPr>
          <w:lang w:eastAsia="es-ES"/>
        </w:rPr>
        <w:t>Levantar topográficamente toda la trayectoria de la quebrada que se origina al rumbo sur del inmueble, específicamente en la parte intermedia del lote 27 del polígono 2 y se desplaza con rumbo norte atravesando todos los lotes ubicados en dicho polígono. Identificarla debidamente a nivel de planos.</w:t>
      </w:r>
    </w:p>
    <w:p w:rsidR="00E478FA" w:rsidRPr="00EA2451" w:rsidRDefault="00E478FA" w:rsidP="00E478FA">
      <w:pPr>
        <w:pStyle w:val="Prrafodelista"/>
        <w:shd w:val="clear" w:color="auto" w:fill="FFFFFF" w:themeFill="background1"/>
        <w:tabs>
          <w:tab w:val="left" w:pos="7671"/>
        </w:tabs>
        <w:spacing w:after="0" w:line="240" w:lineRule="auto"/>
        <w:ind w:left="1418"/>
        <w:jc w:val="both"/>
        <w:rPr>
          <w:lang w:eastAsia="es-ES"/>
        </w:rPr>
      </w:pPr>
    </w:p>
    <w:p w:rsidR="00E478FA" w:rsidRPr="00EA2451" w:rsidRDefault="00E478FA" w:rsidP="00E478FA">
      <w:pPr>
        <w:pStyle w:val="Prrafodelista"/>
        <w:numPr>
          <w:ilvl w:val="0"/>
          <w:numId w:val="35"/>
        </w:numPr>
        <w:shd w:val="clear" w:color="auto" w:fill="FFFFFF" w:themeFill="background1"/>
        <w:tabs>
          <w:tab w:val="left" w:pos="7671"/>
        </w:tabs>
        <w:spacing w:after="0" w:line="240" w:lineRule="auto"/>
        <w:ind w:left="1418" w:hanging="284"/>
        <w:jc w:val="both"/>
        <w:rPr>
          <w:lang w:eastAsia="es-ES"/>
        </w:rPr>
      </w:pPr>
      <w:r w:rsidRPr="00EA2451">
        <w:rPr>
          <w:lang w:eastAsia="es-ES"/>
        </w:rPr>
        <w:t xml:space="preserve">A toda la trayectoria de la quebrada debe de establecérsele una zona de protección de 8 </w:t>
      </w:r>
      <w:proofErr w:type="spellStart"/>
      <w:r w:rsidRPr="00EA2451">
        <w:rPr>
          <w:lang w:eastAsia="es-ES"/>
        </w:rPr>
        <w:t>Mts</w:t>
      </w:r>
      <w:proofErr w:type="spellEnd"/>
      <w:r w:rsidRPr="00EA2451">
        <w:rPr>
          <w:lang w:eastAsia="es-ES"/>
        </w:rPr>
        <w:t xml:space="preserve"> a ambos lados de la misma y reflejarla debidamente a nivel de planos definitivos.</w:t>
      </w:r>
    </w:p>
    <w:p w:rsidR="00E478FA" w:rsidRDefault="00E478FA" w:rsidP="00E478FA">
      <w:pPr>
        <w:shd w:val="clear" w:color="auto" w:fill="FFFFFF" w:themeFill="background1"/>
        <w:tabs>
          <w:tab w:val="left" w:pos="1155"/>
        </w:tabs>
        <w:spacing w:after="0" w:line="240" w:lineRule="auto"/>
        <w:jc w:val="both"/>
        <w:rPr>
          <w:b/>
          <w:lang w:eastAsia="es-ES"/>
        </w:rPr>
      </w:pPr>
      <w:r w:rsidRPr="00EA2451">
        <w:rPr>
          <w:b/>
          <w:lang w:eastAsia="es-ES"/>
        </w:rPr>
        <w:tab/>
      </w:r>
    </w:p>
    <w:p w:rsidR="00E478FA" w:rsidRPr="00EA2451" w:rsidRDefault="00E478FA" w:rsidP="00E478FA">
      <w:pPr>
        <w:spacing w:after="0" w:line="240" w:lineRule="auto"/>
        <w:ind w:left="1134"/>
        <w:jc w:val="both"/>
        <w:rPr>
          <w:rFonts w:eastAsia="Calibri" w:cs="Times New Roman"/>
        </w:rPr>
      </w:pPr>
      <w:r w:rsidRPr="00EA2451">
        <w:rPr>
          <w:rFonts w:eastAsia="Calibri" w:cs="Times New Roman"/>
        </w:rPr>
        <w:t xml:space="preserve">Expuesto lo anterior, se concluye que es factible ambientalmente el desarrollo del proyecto de Asentamiento Comunitario y Lotificación </w:t>
      </w:r>
      <w:r w:rsidRPr="00EA2451">
        <w:rPr>
          <w:rFonts w:eastAsia="Calibri" w:cs="Times New Roman"/>
        </w:rPr>
        <w:lastRenderedPageBreak/>
        <w:t xml:space="preserve">Agrícola, en el inmueble denominado </w:t>
      </w:r>
      <w:r w:rsidRPr="00EA2451">
        <w:rPr>
          <w:rFonts w:eastAsia="Calibri" w:cs="Times New Roman"/>
          <w:b/>
        </w:rPr>
        <w:t xml:space="preserve">HACIENDA SAN CARLOS, SECTOR VALLE NUEVO, </w:t>
      </w:r>
      <w:r w:rsidRPr="00EA2451">
        <w:t>siempre y cuando se cumpla con las diferentes recomendaciones antes descritas.</w:t>
      </w:r>
    </w:p>
    <w:p w:rsidR="00E478FA" w:rsidRPr="00EA2451" w:rsidRDefault="00E478FA" w:rsidP="00E478FA">
      <w:pPr>
        <w:spacing w:after="0" w:line="240" w:lineRule="auto"/>
        <w:jc w:val="both"/>
        <w:rPr>
          <w:rFonts w:eastAsia="Calibri" w:cs="Times New Roman"/>
        </w:rPr>
      </w:pPr>
    </w:p>
    <w:p w:rsidR="00E478FA" w:rsidRPr="00EA2451" w:rsidRDefault="00E478FA" w:rsidP="00E478FA">
      <w:pPr>
        <w:numPr>
          <w:ilvl w:val="0"/>
          <w:numId w:val="24"/>
        </w:numPr>
        <w:tabs>
          <w:tab w:val="left" w:pos="1134"/>
        </w:tabs>
        <w:spacing w:after="0" w:line="240" w:lineRule="auto"/>
        <w:ind w:left="1134" w:hanging="424"/>
        <w:contextualSpacing/>
        <w:jc w:val="both"/>
        <w:rPr>
          <w:rFonts w:eastAsia="Calibri" w:cs="Times New Roman"/>
          <w:lang w:val="es-MX" w:eastAsia="es-MX"/>
        </w:rPr>
      </w:pPr>
      <w:r w:rsidRPr="00EA2451">
        <w:rPr>
          <w:rFonts w:eastAsia="Calibri" w:cs="Times New Roman"/>
          <w:lang w:val="es-MX" w:eastAsia="es-MX"/>
        </w:rPr>
        <w:t xml:space="preserve">De conformidad a constancia emitida por el Departamento de Créditos de este Instituto, de fecha 24 de noviembre de 2022, la precitada Asociación Cooperativa, a la fecha se encuentra solvente de sus compromisos financieros, que tenía en concepto de Deuda Agraria, Cartera ISTA-BFA,  con este Instituto, </w:t>
      </w:r>
      <w:r w:rsidRPr="00EA2451">
        <w:rPr>
          <w:rFonts w:eastAsia="Calibri" w:cs="Times New Roman"/>
          <w:b/>
          <w:u w:val="single"/>
          <w:lang w:val="es-MX" w:eastAsia="es-MX"/>
        </w:rPr>
        <w:t xml:space="preserve">al haber cancelado en su totalidad el día 11 de septiembre de 1998, </w:t>
      </w:r>
      <w:r w:rsidRPr="00EA2451">
        <w:rPr>
          <w:rFonts w:eastAsia="Calibri" w:cs="Times New Roman"/>
          <w:lang w:val="es-MX" w:eastAsia="es-MX"/>
        </w:rPr>
        <w:t>acogiéndose a los beneficios del Decreto Legislativo N° 263 (15%).</w:t>
      </w:r>
    </w:p>
    <w:p w:rsidR="00E478FA" w:rsidRPr="00EA2451" w:rsidRDefault="00E478FA" w:rsidP="00E478FA">
      <w:pPr>
        <w:spacing w:after="0" w:line="240" w:lineRule="auto"/>
        <w:jc w:val="both"/>
        <w:rPr>
          <w:rFonts w:eastAsia="Calibri" w:cs="Times New Roman"/>
          <w:lang w:val="es-MX"/>
        </w:rPr>
      </w:pPr>
    </w:p>
    <w:p w:rsidR="00E478FA" w:rsidRPr="00D51335" w:rsidRDefault="00E478FA" w:rsidP="00E478FA">
      <w:pPr>
        <w:spacing w:after="0" w:line="240" w:lineRule="auto"/>
        <w:jc w:val="both"/>
        <w:rPr>
          <w:rFonts w:eastAsia="Times New Roman" w:cs="Times New Roman"/>
          <w:b/>
          <w:lang w:eastAsia="es-ES"/>
        </w:rPr>
      </w:pPr>
      <w:r w:rsidRPr="00EA2451">
        <w:rPr>
          <w:rFonts w:eastAsia="Calibri" w:cs="Times New Roman"/>
          <w:lang w:val="es-MX" w:eastAsia="es-MX"/>
        </w:rPr>
        <w:t>Estando conforme a Derecho la documentación correspondiente, la Gerencia Legal recomienda aprobar lo solicitado, por lo que la Junta Directiva en uso de sus facultades y de conformidad a los artículos 8, 8-A y 8-B, de la Ley del Régimen Especial de la Tierra en Propiedad de las Asociaciones Cooperativas, Comunales y Comunitarias Campesinas y Beneficiarios de la Reforma Agraria, y artículos 27 y 29 de su Reglamento,</w:t>
      </w:r>
      <w:r w:rsidRPr="00EA2451">
        <w:t xml:space="preserve">  </w:t>
      </w:r>
      <w:r w:rsidRPr="00EA2451">
        <w:rPr>
          <w:b/>
          <w:u w:val="single"/>
        </w:rPr>
        <w:t>ACUERDA PRIMERO</w:t>
      </w:r>
      <w:r w:rsidRPr="00EA2451">
        <w:rPr>
          <w:rFonts w:eastAsia="Calibri" w:cs="Times New Roman"/>
          <w:b/>
          <w:u w:val="single"/>
        </w:rPr>
        <w:t>:</w:t>
      </w:r>
      <w:r w:rsidRPr="00EA2451">
        <w:rPr>
          <w:rFonts w:eastAsia="Calibri" w:cs="Times New Roman"/>
          <w:b/>
        </w:rPr>
        <w:t xml:space="preserve"> </w:t>
      </w:r>
      <w:r w:rsidRPr="00EA2451">
        <w:rPr>
          <w:rFonts w:eastAsia="Times New Roman" w:cs="Times New Roman"/>
          <w:lang w:val="es-ES" w:eastAsia="es-ES"/>
        </w:rPr>
        <w:t>Autorizar</w:t>
      </w:r>
      <w:r w:rsidRPr="00EA2451">
        <w:rPr>
          <w:rFonts w:eastAsia="Times New Roman" w:cs="Times New Roman"/>
          <w:b/>
          <w:lang w:val="es-ES" w:eastAsia="es-ES"/>
        </w:rPr>
        <w:t xml:space="preserve"> </w:t>
      </w:r>
      <w:r w:rsidRPr="00EA2451">
        <w:rPr>
          <w:rFonts w:eastAsia="Times New Roman" w:cs="Times New Roman"/>
          <w:lang w:val="es-ES" w:eastAsia="es-ES"/>
        </w:rPr>
        <w:t>la ejecución del Proyecto de Lotificación Agrícola y Asentamiento Comunitario</w:t>
      </w:r>
      <w:r w:rsidRPr="00EA2451">
        <w:rPr>
          <w:rFonts w:eastAsia="Calibri" w:cs="Times New Roman"/>
        </w:rPr>
        <w:t xml:space="preserve"> desarrollado por la </w:t>
      </w:r>
      <w:r w:rsidRPr="00EA2451">
        <w:rPr>
          <w:rFonts w:eastAsia="Calibri" w:cs="Times New Roman"/>
          <w:b/>
          <w:spacing w:val="10"/>
        </w:rPr>
        <w:t>ASOCIACION COOPERATIVA DE PRODUCCION AGROPECUARIA “</w:t>
      </w:r>
      <w:r>
        <w:rPr>
          <w:rFonts w:eastAsia="Calibri" w:cs="Times New Roman"/>
          <w:b/>
          <w:spacing w:val="10"/>
        </w:rPr>
        <w:t xml:space="preserve">HACIENDA </w:t>
      </w:r>
      <w:r w:rsidRPr="00EA2451">
        <w:rPr>
          <w:rFonts w:eastAsia="Calibri" w:cs="Times New Roman"/>
          <w:b/>
          <w:spacing w:val="10"/>
        </w:rPr>
        <w:t>SAN CARLOS” DE RESPONSABILIDAD LIMITADA,</w:t>
      </w:r>
      <w:r w:rsidRPr="00EA2451">
        <w:rPr>
          <w:rFonts w:eastAsia="Calibri" w:cs="Times New Roman"/>
          <w:spacing w:val="10"/>
        </w:rPr>
        <w:t xml:space="preserve"> en los inmuebles de su propiedad ubicados en jurisdicción de </w:t>
      </w:r>
      <w:proofErr w:type="spellStart"/>
      <w:r w:rsidRPr="00EA2451">
        <w:rPr>
          <w:rFonts w:eastAsia="Calibri" w:cs="Times New Roman"/>
          <w:spacing w:val="10"/>
        </w:rPr>
        <w:t>Acajutla</w:t>
      </w:r>
      <w:proofErr w:type="spellEnd"/>
      <w:r w:rsidRPr="00EA2451">
        <w:rPr>
          <w:rFonts w:eastAsia="Calibri" w:cs="Times New Roman"/>
          <w:spacing w:val="10"/>
        </w:rPr>
        <w:t>, departamento de Sonsonate,</w:t>
      </w:r>
      <w:r w:rsidRPr="00EA2451">
        <w:rPr>
          <w:rFonts w:eastAsia="Calibri" w:cs="Calibri"/>
          <w:lang w:eastAsia="es-ES"/>
        </w:rPr>
        <w:t xml:space="preserve"> </w:t>
      </w:r>
      <w:r w:rsidRPr="00EA2451">
        <w:rPr>
          <w:rFonts w:eastAsia="Calibri" w:cs="Times New Roman"/>
          <w:spacing w:val="10"/>
        </w:rPr>
        <w:t>según detalle:</w:t>
      </w:r>
      <w:r w:rsidRPr="00EA2451">
        <w:rPr>
          <w:rFonts w:eastAsia="Calibri" w:cs="Times New Roman"/>
          <w:lang w:eastAsia="es-SV"/>
        </w:rPr>
        <w:t xml:space="preserve"> </w:t>
      </w:r>
      <w:r w:rsidRPr="00EA2451">
        <w:rPr>
          <w:rFonts w:eastAsia="Calibri" w:cs="Times New Roman"/>
          <w:b/>
          <w:lang w:eastAsia="es-SV"/>
        </w:rPr>
        <w:t>1)</w:t>
      </w:r>
      <w:r w:rsidRPr="00EA2451">
        <w:rPr>
          <w:rFonts w:eastAsia="Calibri" w:cs="Times New Roman"/>
          <w:lang w:eastAsia="es-SV"/>
        </w:rPr>
        <w:t xml:space="preserve"> </w:t>
      </w:r>
      <w:r w:rsidRPr="00EA2451">
        <w:rPr>
          <w:b/>
        </w:rPr>
        <w:t>PROYECTO DE LOTIFICACIÓN AGRICOLA Y ASENTAMIENTO COMUNITARIO,</w:t>
      </w:r>
      <w:r w:rsidRPr="00EA2451">
        <w:rPr>
          <w:rFonts w:eastAsia="Calibri" w:cs="Times New Roman"/>
          <w:lang w:eastAsia="es-SV"/>
        </w:rPr>
        <w:t xml:space="preserve"> </w:t>
      </w:r>
      <w:r w:rsidRPr="00EA2451">
        <w:rPr>
          <w:b/>
        </w:rPr>
        <w:t xml:space="preserve">HACIENDA SAN CARLOS SECTOR SAN CARLOS, </w:t>
      </w:r>
      <w:r w:rsidRPr="00EA2451">
        <w:t xml:space="preserve">con Matrícula </w:t>
      </w:r>
      <w:r w:rsidR="00C530B9">
        <w:t xml:space="preserve">--- </w:t>
      </w:r>
      <w:r w:rsidRPr="00EA2451">
        <w:t xml:space="preserve">-00000, y un área de Proyecto </w:t>
      </w:r>
      <w:r w:rsidRPr="00EA2451">
        <w:rPr>
          <w:b/>
        </w:rPr>
        <w:t>341,749.07 Mts²</w:t>
      </w:r>
      <w:r w:rsidRPr="00EA2451">
        <w:t xml:space="preserve">. que comprende </w:t>
      </w:r>
      <w:r w:rsidR="00C530B9">
        <w:rPr>
          <w:b/>
        </w:rPr>
        <w:t>---</w:t>
      </w:r>
      <w:r w:rsidRPr="00EA2451">
        <w:rPr>
          <w:b/>
        </w:rPr>
        <w:t xml:space="preserve"> Lotes Agrícolas del Polígono 1, </w:t>
      </w:r>
      <w:r w:rsidR="00C530B9">
        <w:rPr>
          <w:b/>
        </w:rPr>
        <w:t>---</w:t>
      </w:r>
      <w:r w:rsidRPr="00EA2451">
        <w:rPr>
          <w:b/>
        </w:rPr>
        <w:t xml:space="preserve"> Solares para Vivienda del Polígono A, Zonas de Protección (10) y Calles</w:t>
      </w:r>
      <w:r w:rsidRPr="00EA2451">
        <w:t xml:space="preserve">, </w:t>
      </w:r>
      <w:r w:rsidRPr="00EA2451">
        <w:rPr>
          <w:color w:val="000000" w:themeColor="text1"/>
        </w:rPr>
        <w:t>quedando un resto registral de 1,091,489.68 Mt</w:t>
      </w:r>
      <w:r>
        <w:rPr>
          <w:color w:val="000000" w:themeColor="text1"/>
        </w:rPr>
        <w:t>s</w:t>
      </w:r>
      <w:r w:rsidRPr="00EA2451">
        <w:rPr>
          <w:color w:val="000000" w:themeColor="text1"/>
        </w:rPr>
        <w:t xml:space="preserve">². </w:t>
      </w:r>
      <w:r w:rsidRPr="00EA2451">
        <w:rPr>
          <w:b/>
        </w:rPr>
        <w:t xml:space="preserve">2) PROYECTO DE LOTIFICACIÓN AGRICOLA Y ASENTAMIENTO COMUNITARIO HACIENDA SAN CARLOS SECTOR VALLE NUEVO, </w:t>
      </w:r>
      <w:r w:rsidRPr="00EA2451">
        <w:t xml:space="preserve">con Matrícula </w:t>
      </w:r>
      <w:r w:rsidR="00C530B9">
        <w:t xml:space="preserve">--- </w:t>
      </w:r>
      <w:r w:rsidRPr="00EA2451">
        <w:t xml:space="preserve">-00000, y un área de Proyecto </w:t>
      </w:r>
      <w:r w:rsidRPr="00EA2451">
        <w:rPr>
          <w:b/>
        </w:rPr>
        <w:t>956,083.07 Mts²</w:t>
      </w:r>
      <w:r w:rsidRPr="00EA2451">
        <w:rPr>
          <w:rFonts w:eastAsia="Calibri" w:cs="Times New Roman"/>
          <w:spacing w:val="10"/>
        </w:rPr>
        <w:t xml:space="preserve">, </w:t>
      </w:r>
      <w:r w:rsidRPr="00EA2451">
        <w:t xml:space="preserve">que comprende </w:t>
      </w:r>
      <w:r w:rsidR="00C530B9">
        <w:t>---</w:t>
      </w:r>
      <w:r w:rsidRPr="00EA2451">
        <w:t xml:space="preserve"> Lotes Agrícolas del Polígono 1, 2 y 3, </w:t>
      </w:r>
      <w:r w:rsidR="00C530B9">
        <w:t>---</w:t>
      </w:r>
      <w:r w:rsidRPr="00EA2451">
        <w:t xml:space="preserve"> Solares para Vivienda del Polígono A, 1 área de Cooperativa (Cooperativa 1), 13 Zonas de Protección (de la 1 a la 13) y Calles, quedando un re</w:t>
      </w:r>
      <w:r>
        <w:t>sto registral de 20,350.16 Mts².,</w:t>
      </w:r>
      <w:r w:rsidRPr="00EA2451">
        <w:t xml:space="preserve"> </w:t>
      </w:r>
      <w:r w:rsidRPr="00EA2451">
        <w:rPr>
          <w:rFonts w:eastAsia="Calibri" w:cs="Times New Roman"/>
          <w:spacing w:val="10"/>
        </w:rPr>
        <w:t xml:space="preserve">todos inscritos en el Registro de la Propiedad Raíz e Hipotecas de la Tercera Sección de Occidente, departamento de Sonsonate, a favor de </w:t>
      </w:r>
      <w:r w:rsidR="00D51335">
        <w:rPr>
          <w:rFonts w:eastAsia="Calibri" w:cs="Times New Roman"/>
          <w:spacing w:val="10"/>
        </w:rPr>
        <w:t>---</w:t>
      </w:r>
      <w:r w:rsidRPr="00EA2451">
        <w:rPr>
          <w:rFonts w:eastAsia="Calibri" w:cs="Times New Roman"/>
          <w:spacing w:val="10"/>
        </w:rPr>
        <w:t xml:space="preserve"> asociados y </w:t>
      </w:r>
      <w:r w:rsidR="00D51335">
        <w:rPr>
          <w:rFonts w:eastAsia="Calibri" w:cs="Times New Roman"/>
          <w:spacing w:val="10"/>
        </w:rPr>
        <w:t>---</w:t>
      </w:r>
      <w:r w:rsidRPr="00EA2451">
        <w:rPr>
          <w:rFonts w:eastAsia="Calibri" w:cs="Times New Roman"/>
          <w:spacing w:val="10"/>
        </w:rPr>
        <w:t xml:space="preserve"> colonos con su respectivo grupo familiar, </w:t>
      </w:r>
      <w:r w:rsidRPr="00EA2451">
        <w:rPr>
          <w:rFonts w:eastAsia="Calibri" w:cs="Times New Roman"/>
        </w:rPr>
        <w:t xml:space="preserve">quedando </w:t>
      </w:r>
      <w:r>
        <w:rPr>
          <w:rFonts w:eastAsia="Calibri" w:cs="Times New Roman"/>
        </w:rPr>
        <w:t xml:space="preserve"> </w:t>
      </w:r>
      <w:r w:rsidRPr="00EA2451">
        <w:rPr>
          <w:rFonts w:eastAsia="Calibri" w:cs="Times New Roman"/>
        </w:rPr>
        <w:t xml:space="preserve">entendido </w:t>
      </w:r>
      <w:r>
        <w:rPr>
          <w:rFonts w:eastAsia="Calibri" w:cs="Times New Roman"/>
        </w:rPr>
        <w:t xml:space="preserve"> </w:t>
      </w:r>
      <w:r w:rsidRPr="00EA2451">
        <w:rPr>
          <w:rFonts w:eastAsia="Calibri" w:cs="Times New Roman"/>
        </w:rPr>
        <w:t xml:space="preserve">que </w:t>
      </w:r>
      <w:r>
        <w:rPr>
          <w:rFonts w:eastAsia="Calibri" w:cs="Times New Roman"/>
        </w:rPr>
        <w:t xml:space="preserve"> </w:t>
      </w:r>
      <w:r w:rsidRPr="00EA2451">
        <w:rPr>
          <w:rFonts w:eastAsia="Calibri" w:cs="Times New Roman"/>
        </w:rPr>
        <w:t xml:space="preserve">este </w:t>
      </w:r>
      <w:r>
        <w:rPr>
          <w:rFonts w:eastAsia="Calibri" w:cs="Times New Roman"/>
        </w:rPr>
        <w:t xml:space="preserve"> </w:t>
      </w:r>
      <w:r w:rsidRPr="00EA2451">
        <w:rPr>
          <w:rFonts w:eastAsia="Calibri" w:cs="Times New Roman"/>
        </w:rPr>
        <w:t xml:space="preserve">Instituto </w:t>
      </w:r>
      <w:r>
        <w:rPr>
          <w:rFonts w:eastAsia="Calibri" w:cs="Times New Roman"/>
        </w:rPr>
        <w:t xml:space="preserve"> </w:t>
      </w:r>
      <w:r w:rsidRPr="00EA2451">
        <w:rPr>
          <w:rFonts w:eastAsia="Calibri" w:cs="Times New Roman"/>
        </w:rPr>
        <w:t xml:space="preserve">autoriza </w:t>
      </w:r>
      <w:r>
        <w:rPr>
          <w:rFonts w:eastAsia="Calibri" w:cs="Times New Roman"/>
        </w:rPr>
        <w:t xml:space="preserve"> </w:t>
      </w:r>
      <w:r w:rsidRPr="00EA2451">
        <w:rPr>
          <w:rFonts w:eastAsia="Calibri" w:cs="Times New Roman"/>
        </w:rPr>
        <w:t xml:space="preserve">que </w:t>
      </w:r>
      <w:r>
        <w:rPr>
          <w:rFonts w:eastAsia="Calibri" w:cs="Times New Roman"/>
        </w:rPr>
        <w:t xml:space="preserve"> </w:t>
      </w:r>
      <w:r w:rsidRPr="00EA2451">
        <w:rPr>
          <w:rFonts w:eastAsia="Calibri" w:cs="Times New Roman"/>
        </w:rPr>
        <w:t xml:space="preserve">la </w:t>
      </w:r>
      <w:r>
        <w:rPr>
          <w:rFonts w:eastAsia="Calibri" w:cs="Times New Roman"/>
        </w:rPr>
        <w:t xml:space="preserve"> </w:t>
      </w:r>
      <w:r w:rsidRPr="00EA2451">
        <w:rPr>
          <w:rFonts w:eastAsia="Calibri" w:cs="Times New Roman"/>
        </w:rPr>
        <w:t xml:space="preserve">referida </w:t>
      </w:r>
      <w:r>
        <w:rPr>
          <w:rFonts w:eastAsia="Calibri" w:cs="Times New Roman"/>
        </w:rPr>
        <w:t xml:space="preserve"> </w:t>
      </w:r>
      <w:r w:rsidRPr="00EA2451">
        <w:rPr>
          <w:rFonts w:eastAsia="Calibri" w:cs="Times New Roman"/>
        </w:rPr>
        <w:t xml:space="preserve">Cooperativa otorgue </w:t>
      </w:r>
      <w:r>
        <w:rPr>
          <w:rFonts w:eastAsia="Calibri" w:cs="Times New Roman"/>
        </w:rPr>
        <w:t xml:space="preserve"> </w:t>
      </w:r>
      <w:r w:rsidRPr="00EA2451">
        <w:rPr>
          <w:rFonts w:eastAsia="Calibri" w:cs="Times New Roman"/>
        </w:rPr>
        <w:t xml:space="preserve">las </w:t>
      </w:r>
      <w:r>
        <w:rPr>
          <w:rFonts w:eastAsia="Calibri" w:cs="Times New Roman"/>
        </w:rPr>
        <w:t xml:space="preserve"> </w:t>
      </w:r>
      <w:r w:rsidRPr="00EA2451">
        <w:rPr>
          <w:rFonts w:eastAsia="Calibri" w:cs="Times New Roman"/>
        </w:rPr>
        <w:t xml:space="preserve">escrituras </w:t>
      </w:r>
      <w:r>
        <w:rPr>
          <w:rFonts w:eastAsia="Calibri" w:cs="Times New Roman"/>
        </w:rPr>
        <w:t xml:space="preserve"> </w:t>
      </w:r>
      <w:r w:rsidRPr="00EA2451">
        <w:rPr>
          <w:rFonts w:eastAsia="Calibri" w:cs="Times New Roman"/>
        </w:rPr>
        <w:t xml:space="preserve">de </w:t>
      </w:r>
      <w:r>
        <w:rPr>
          <w:rFonts w:eastAsia="Calibri" w:cs="Times New Roman"/>
        </w:rPr>
        <w:t xml:space="preserve"> </w:t>
      </w:r>
      <w:r w:rsidRPr="00EA2451">
        <w:rPr>
          <w:rFonts w:eastAsia="Calibri" w:cs="Times New Roman"/>
        </w:rPr>
        <w:t xml:space="preserve">compraventa </w:t>
      </w:r>
      <w:r>
        <w:rPr>
          <w:rFonts w:eastAsia="Calibri" w:cs="Times New Roman"/>
        </w:rPr>
        <w:t xml:space="preserve"> </w:t>
      </w:r>
      <w:r w:rsidRPr="00EA2451">
        <w:rPr>
          <w:rFonts w:eastAsia="Calibri" w:cs="Times New Roman"/>
        </w:rPr>
        <w:t xml:space="preserve">a </w:t>
      </w:r>
      <w:r>
        <w:rPr>
          <w:rFonts w:eastAsia="Calibri" w:cs="Times New Roman"/>
        </w:rPr>
        <w:t xml:space="preserve"> </w:t>
      </w:r>
      <w:r w:rsidRPr="00EA2451">
        <w:rPr>
          <w:rFonts w:eastAsia="Calibri" w:cs="Times New Roman"/>
        </w:rPr>
        <w:t xml:space="preserve">favor </w:t>
      </w:r>
      <w:r>
        <w:rPr>
          <w:rFonts w:eastAsia="Calibri" w:cs="Times New Roman"/>
        </w:rPr>
        <w:t xml:space="preserve"> </w:t>
      </w:r>
      <w:r w:rsidRPr="00EA2451">
        <w:rPr>
          <w:rFonts w:eastAsia="Calibri" w:cs="Times New Roman"/>
        </w:rPr>
        <w:t xml:space="preserve">de </w:t>
      </w:r>
      <w:r>
        <w:rPr>
          <w:rFonts w:eastAsia="Calibri" w:cs="Times New Roman"/>
        </w:rPr>
        <w:t xml:space="preserve"> </w:t>
      </w:r>
      <w:r w:rsidRPr="00EA2451">
        <w:rPr>
          <w:rFonts w:eastAsia="Calibri" w:cs="Times New Roman"/>
        </w:rPr>
        <w:t xml:space="preserve">los </w:t>
      </w:r>
      <w:r>
        <w:rPr>
          <w:rFonts w:eastAsia="Calibri" w:cs="Times New Roman"/>
        </w:rPr>
        <w:t xml:space="preserve"> </w:t>
      </w:r>
      <w:r w:rsidRPr="00EA2451">
        <w:rPr>
          <w:rFonts w:eastAsia="Calibri" w:cs="Times New Roman"/>
        </w:rPr>
        <w:t xml:space="preserve">mismos </w:t>
      </w:r>
      <w:r>
        <w:rPr>
          <w:rFonts w:eastAsia="Calibri" w:cs="Times New Roman"/>
        </w:rPr>
        <w:t xml:space="preserve"> </w:t>
      </w:r>
      <w:r w:rsidRPr="00EA2451">
        <w:rPr>
          <w:rFonts w:eastAsia="Calibri" w:cs="Times New Roman"/>
        </w:rPr>
        <w:t xml:space="preserve">en </w:t>
      </w:r>
      <w:r>
        <w:rPr>
          <w:rFonts w:eastAsia="Calibri" w:cs="Times New Roman"/>
        </w:rPr>
        <w:t xml:space="preserve"> </w:t>
      </w:r>
      <w:r w:rsidRPr="00EA2451">
        <w:rPr>
          <w:rFonts w:eastAsia="Calibri" w:cs="Times New Roman"/>
        </w:rPr>
        <w:t xml:space="preserve">proindiviso </w:t>
      </w:r>
      <w:r>
        <w:rPr>
          <w:rFonts w:eastAsia="Calibri" w:cs="Times New Roman"/>
        </w:rPr>
        <w:t xml:space="preserve"> </w:t>
      </w:r>
      <w:r w:rsidRPr="00EA2451">
        <w:rPr>
          <w:rFonts w:eastAsia="Calibri" w:cs="Times New Roman"/>
        </w:rPr>
        <w:t xml:space="preserve">y partes iguales. </w:t>
      </w:r>
      <w:r w:rsidRPr="00EA2451">
        <w:rPr>
          <w:rFonts w:eastAsia="Calibri" w:cs="Times New Roman"/>
          <w:b/>
          <w:u w:val="single"/>
        </w:rPr>
        <w:t>SEGUNDO:</w:t>
      </w:r>
      <w:r w:rsidRPr="00EA2451">
        <w:rPr>
          <w:rFonts w:eastAsia="Calibri" w:cs="Times New Roman"/>
          <w:b/>
        </w:rPr>
        <w:t xml:space="preserve"> </w:t>
      </w:r>
      <w:r w:rsidRPr="00EA2451">
        <w:rPr>
          <w:rFonts w:eastAsia="Calibri" w:cs="Times New Roman"/>
        </w:rPr>
        <w:t>Advertir a la</w:t>
      </w:r>
      <w:r w:rsidRPr="00EA2451">
        <w:rPr>
          <w:rFonts w:eastAsia="Calibri" w:cs="Times New Roman"/>
          <w:b/>
        </w:rPr>
        <w:t xml:space="preserve"> </w:t>
      </w:r>
      <w:r w:rsidRPr="00EA2451">
        <w:rPr>
          <w:rFonts w:eastAsia="Times New Roman" w:cs="Times New Roman"/>
          <w:b/>
          <w:lang w:eastAsia="es-ES"/>
        </w:rPr>
        <w:t xml:space="preserve">ASOCIACION COOPERATIVA DE PRODUCCION </w:t>
      </w:r>
      <w:r>
        <w:rPr>
          <w:rFonts w:eastAsia="Times New Roman" w:cs="Times New Roman"/>
          <w:b/>
          <w:lang w:eastAsia="es-ES"/>
        </w:rPr>
        <w:t xml:space="preserve"> </w:t>
      </w:r>
      <w:r w:rsidRPr="00EA2451">
        <w:rPr>
          <w:rFonts w:eastAsia="Times New Roman" w:cs="Times New Roman"/>
          <w:b/>
          <w:lang w:eastAsia="es-ES"/>
        </w:rPr>
        <w:t xml:space="preserve">AGROPECUARIA </w:t>
      </w:r>
      <w:r>
        <w:rPr>
          <w:rFonts w:eastAsia="Times New Roman" w:cs="Times New Roman"/>
          <w:b/>
          <w:lang w:eastAsia="es-ES"/>
        </w:rPr>
        <w:t xml:space="preserve"> </w:t>
      </w:r>
      <w:r w:rsidRPr="009C4B11">
        <w:rPr>
          <w:rFonts w:eastAsia="Times New Roman" w:cs="Times New Roman"/>
          <w:b/>
          <w:lang w:eastAsia="es-ES"/>
        </w:rPr>
        <w:t>“</w:t>
      </w:r>
      <w:r>
        <w:rPr>
          <w:rFonts w:eastAsia="Times New Roman" w:cs="Times New Roman"/>
          <w:b/>
          <w:lang w:eastAsia="es-ES"/>
        </w:rPr>
        <w:t xml:space="preserve">HACIENDA  </w:t>
      </w:r>
      <w:r w:rsidRPr="00EA2451">
        <w:rPr>
          <w:rFonts w:eastAsia="Times New Roman" w:cs="Times New Roman"/>
          <w:b/>
          <w:lang w:eastAsia="es-ES"/>
        </w:rPr>
        <w:t xml:space="preserve">SAN </w:t>
      </w:r>
      <w:r>
        <w:rPr>
          <w:rFonts w:eastAsia="Times New Roman" w:cs="Times New Roman"/>
          <w:b/>
          <w:lang w:eastAsia="es-ES"/>
        </w:rPr>
        <w:t xml:space="preserve"> </w:t>
      </w:r>
      <w:r w:rsidRPr="00EA2451">
        <w:rPr>
          <w:rFonts w:eastAsia="Times New Roman" w:cs="Times New Roman"/>
          <w:b/>
          <w:lang w:eastAsia="es-ES"/>
        </w:rPr>
        <w:t xml:space="preserve">CARLOS” </w:t>
      </w:r>
      <w:r>
        <w:rPr>
          <w:rFonts w:eastAsia="Times New Roman" w:cs="Times New Roman"/>
          <w:b/>
          <w:lang w:eastAsia="es-ES"/>
        </w:rPr>
        <w:t xml:space="preserve"> </w:t>
      </w:r>
      <w:r w:rsidRPr="00EA2451">
        <w:rPr>
          <w:rFonts w:eastAsia="Times New Roman" w:cs="Times New Roman"/>
          <w:b/>
          <w:lang w:eastAsia="es-ES"/>
        </w:rPr>
        <w:t>DE RESPONSABILIDAD LIMITADA</w:t>
      </w:r>
      <w:r w:rsidRPr="00EA2451">
        <w:rPr>
          <w:rFonts w:eastAsia="Calibri" w:cs="Times New Roman"/>
        </w:rPr>
        <w:t xml:space="preserve">, que deberá cumplir con las recomendaciones señaladas en el informe técnico de la Dirección General de Ordenamiento Forestal, Cuencas y Riego del Ministerio de Agricultura y Ganadería, de fecha 31 de agosto de 2016, y las efectuadas por la Unidad </w:t>
      </w:r>
      <w:r w:rsidRPr="00EA2451">
        <w:rPr>
          <w:rFonts w:eastAsia="Calibri" w:cs="Times New Roman"/>
        </w:rPr>
        <w:lastRenderedPageBreak/>
        <w:t xml:space="preserve">Ambiental Institucional. </w:t>
      </w:r>
      <w:r w:rsidRPr="00EA2451">
        <w:rPr>
          <w:rFonts w:eastAsia="Calibri" w:cs="Times New Roman"/>
          <w:b/>
          <w:u w:val="single"/>
        </w:rPr>
        <w:t>TERCERO</w:t>
      </w:r>
      <w:r w:rsidRPr="00EA2451">
        <w:rPr>
          <w:rFonts w:eastAsia="Calibri" w:cs="Times New Roman"/>
          <w:u w:val="single"/>
        </w:rPr>
        <w:t>:</w:t>
      </w:r>
      <w:r w:rsidRPr="00EA2451">
        <w:rPr>
          <w:rFonts w:eastAsia="Calibri" w:cs="Times New Roman"/>
        </w:rPr>
        <w:t xml:space="preserve"> Se recomienda a la Asociación Cooperativa, que debe notificar el presente acuerdo al Departamento de Asociaciones Agropecuarias del Ministerio de Agricultura y Ganadería. De igual forma se recomienda que cuando sea presentado el documento o escritura en el Registro de la Propiedad Raíz e Hipotecas correspondiente, se anexe la resolución de Revisión técnica emitida por la Dirección del Instituto Geográfico y del Catastro Nacional, con número de transacción </w:t>
      </w:r>
      <w:r w:rsidR="00D51335">
        <w:rPr>
          <w:rFonts w:eastAsia="Calibri" w:cs="Times New Roman"/>
        </w:rPr>
        <w:t>.---</w:t>
      </w:r>
      <w:r w:rsidRPr="00EA2451">
        <w:rPr>
          <w:rFonts w:eastAsia="Calibri" w:cs="Times New Roman"/>
        </w:rPr>
        <w:t>. Este Acuerdo, queda aprobado y ratificado. NOTIFÍQUESE.”””””</w:t>
      </w:r>
    </w:p>
    <w:p w:rsidR="00E478FA" w:rsidRPr="00555271" w:rsidRDefault="00E478FA" w:rsidP="00D51335">
      <w:pPr>
        <w:spacing w:after="0" w:line="240" w:lineRule="auto"/>
        <w:rPr>
          <w:rFonts w:ascii="Bembo Std" w:hAnsi="Bembo Std"/>
        </w:rPr>
      </w:pPr>
    </w:p>
    <w:p w:rsidR="00E478FA" w:rsidRPr="00D03599" w:rsidRDefault="00E478FA" w:rsidP="00E478FA">
      <w:pPr>
        <w:spacing w:after="0" w:line="240" w:lineRule="auto"/>
        <w:jc w:val="both"/>
      </w:pPr>
      <w:r w:rsidRPr="00D03599">
        <w:t>“”””V</w:t>
      </w:r>
      <w:r>
        <w:t>II</w:t>
      </w:r>
      <w:r w:rsidRPr="00D03599">
        <w:t>) A solicitud de la señora:</w:t>
      </w:r>
      <w:r w:rsidRPr="00DA3C5B">
        <w:rPr>
          <w:b/>
        </w:rPr>
        <w:t xml:space="preserve"> </w:t>
      </w:r>
      <w:r w:rsidRPr="00F940A6">
        <w:rPr>
          <w:b/>
        </w:rPr>
        <w:t>KARLA JULISSA BARRERA GUARDADO,</w:t>
      </w:r>
      <w:r>
        <w:t xml:space="preserve"> de </w:t>
      </w:r>
      <w:r w:rsidR="00D51335">
        <w:t>---</w:t>
      </w:r>
      <w:r>
        <w:t xml:space="preserve"> años de edad, </w:t>
      </w:r>
      <w:r w:rsidR="00D51335">
        <w:t>---</w:t>
      </w:r>
      <w:r>
        <w:t xml:space="preserve">, del domicilio de </w:t>
      </w:r>
      <w:r w:rsidR="00D51335">
        <w:t>---</w:t>
      </w:r>
      <w:r>
        <w:t xml:space="preserve">, departamento de </w:t>
      </w:r>
      <w:r w:rsidR="00D51335">
        <w:t>---</w:t>
      </w:r>
      <w:r>
        <w:t xml:space="preserve">, </w:t>
      </w:r>
      <w:r>
        <w:rPr>
          <w:rFonts w:cs="Times New Roman"/>
          <w:color w:val="000000" w:themeColor="text1"/>
        </w:rPr>
        <w:t xml:space="preserve">con Documento Único de Identidad número </w:t>
      </w:r>
      <w:r w:rsidR="00D51335">
        <w:rPr>
          <w:rFonts w:cs="Times New Roman"/>
          <w:color w:val="000000" w:themeColor="text1"/>
        </w:rPr>
        <w:t>---</w:t>
      </w:r>
      <w:r>
        <w:rPr>
          <w:rFonts w:cs="Times New Roman"/>
          <w:color w:val="000000" w:themeColor="text1"/>
        </w:rPr>
        <w:t xml:space="preserve">, y </w:t>
      </w:r>
      <w:r w:rsidR="00D51335">
        <w:rPr>
          <w:rFonts w:cs="Times New Roman"/>
          <w:color w:val="000000" w:themeColor="text1"/>
        </w:rPr>
        <w:t>---</w:t>
      </w:r>
      <w:r>
        <w:rPr>
          <w:rFonts w:cs="Times New Roman"/>
          <w:color w:val="000000" w:themeColor="text1"/>
        </w:rPr>
        <w:t xml:space="preserve"> CRISTIAN ALEJANDRO BARRERA GUARDADO, de </w:t>
      </w:r>
      <w:r w:rsidR="00D51335">
        <w:rPr>
          <w:rFonts w:cs="Times New Roman"/>
          <w:color w:val="000000" w:themeColor="text1"/>
        </w:rPr>
        <w:t>---</w:t>
      </w:r>
      <w:r>
        <w:rPr>
          <w:rFonts w:cs="Times New Roman"/>
          <w:color w:val="000000" w:themeColor="text1"/>
        </w:rPr>
        <w:t xml:space="preserve"> años de edad, </w:t>
      </w:r>
      <w:r w:rsidR="00D51335">
        <w:rPr>
          <w:rFonts w:cs="Times New Roman"/>
          <w:color w:val="000000" w:themeColor="text1"/>
        </w:rPr>
        <w:t>---</w:t>
      </w:r>
      <w:r>
        <w:rPr>
          <w:rFonts w:cs="Times New Roman"/>
          <w:color w:val="000000" w:themeColor="text1"/>
        </w:rPr>
        <w:t xml:space="preserve">, del domicilio de </w:t>
      </w:r>
      <w:r w:rsidR="00D51335">
        <w:rPr>
          <w:rFonts w:cs="Times New Roman"/>
          <w:color w:val="000000" w:themeColor="text1"/>
        </w:rPr>
        <w:t>---</w:t>
      </w:r>
      <w:r>
        <w:rPr>
          <w:rFonts w:cs="Times New Roman"/>
          <w:color w:val="000000" w:themeColor="text1"/>
        </w:rPr>
        <w:t xml:space="preserve">, departamento de </w:t>
      </w:r>
      <w:r w:rsidR="00D51335">
        <w:rPr>
          <w:rFonts w:cs="Times New Roman"/>
          <w:color w:val="000000" w:themeColor="text1"/>
        </w:rPr>
        <w:t>---</w:t>
      </w:r>
      <w:r>
        <w:rPr>
          <w:rFonts w:cs="Times New Roman"/>
          <w:color w:val="000000" w:themeColor="text1"/>
        </w:rPr>
        <w:t xml:space="preserve">, con Documento Único de Identidad número </w:t>
      </w:r>
      <w:r w:rsidR="00D51335">
        <w:rPr>
          <w:rFonts w:cs="Times New Roman"/>
          <w:color w:val="000000" w:themeColor="text1"/>
        </w:rPr>
        <w:t>---</w:t>
      </w:r>
      <w:r w:rsidRPr="00D03599">
        <w:t>, el señor Presidente somete a consideración de Junta Directiva dictamen técnico</w:t>
      </w:r>
      <w:r w:rsidRPr="00D03599">
        <w:rPr>
          <w:b/>
          <w:color w:val="000000" w:themeColor="text1"/>
        </w:rPr>
        <w:t xml:space="preserve"> 4</w:t>
      </w:r>
      <w:r>
        <w:rPr>
          <w:b/>
          <w:color w:val="000000" w:themeColor="text1"/>
        </w:rPr>
        <w:t>8</w:t>
      </w:r>
      <w:r w:rsidRPr="00D03599">
        <w:t xml:space="preserve">, relacionado con la adjudicación en venta de </w:t>
      </w:r>
      <w:r w:rsidRPr="00D03599">
        <w:rPr>
          <w:b/>
        </w:rPr>
        <w:t>01 solar para vivienda</w:t>
      </w:r>
      <w:r w:rsidRPr="00D03599">
        <w:t>, perteneciente al</w:t>
      </w:r>
      <w:r>
        <w:t xml:space="preserve"> </w:t>
      </w:r>
      <w:r w:rsidRPr="006724AA">
        <w:rPr>
          <w:rFonts w:eastAsia="Calibri" w:cs="Arial"/>
        </w:rPr>
        <w:t xml:space="preserve">Proyecto de Asentamiento Comunitario y Lotificación Agrícola desarrollado en el inmueble identificado como </w:t>
      </w:r>
      <w:r w:rsidRPr="006724AA">
        <w:rPr>
          <w:rFonts w:eastAsia="Calibri" w:cs="Arial"/>
          <w:b/>
        </w:rPr>
        <w:t xml:space="preserve">HACIENDA EL ÁNGEL, PORCIÓN 1, </w:t>
      </w:r>
      <w:r w:rsidRPr="006724AA">
        <w:rPr>
          <w:rFonts w:eastAsia="Calibri" w:cs="Arial"/>
        </w:rPr>
        <w:t>ubicado en jurisdicción de Apopa, departamento de San Salvador</w:t>
      </w:r>
      <w:r w:rsidRPr="006724AA">
        <w:rPr>
          <w:rFonts w:eastAsia="Calibri"/>
          <w:lang w:val="es-ES"/>
        </w:rPr>
        <w:t xml:space="preserve">, </w:t>
      </w:r>
      <w:r w:rsidRPr="00EA2451">
        <w:rPr>
          <w:rFonts w:eastAsia="Calibri"/>
          <w:b/>
          <w:lang w:val="es-ES"/>
        </w:rPr>
        <w:t>código de SIIE 06020001, SSE 167, Entrega 33</w:t>
      </w:r>
      <w:r w:rsidRPr="00EA2451">
        <w:rPr>
          <w:b/>
        </w:rPr>
        <w:t>,</w:t>
      </w:r>
      <w:r w:rsidRPr="00D03599">
        <w:t xml:space="preserve"> en el cual la Unidad de Adjudicación de Inmuebles, hace las siguientes consideraciones:</w:t>
      </w:r>
    </w:p>
    <w:p w:rsidR="00E478FA" w:rsidRPr="00D03599" w:rsidRDefault="00E478FA" w:rsidP="00E478FA">
      <w:pPr>
        <w:spacing w:after="0" w:line="240" w:lineRule="auto"/>
        <w:jc w:val="both"/>
      </w:pPr>
    </w:p>
    <w:p w:rsidR="00E478FA" w:rsidRPr="00F64CE3" w:rsidRDefault="00E478FA" w:rsidP="00E478FA">
      <w:pPr>
        <w:pStyle w:val="Prrafodelista"/>
        <w:numPr>
          <w:ilvl w:val="0"/>
          <w:numId w:val="37"/>
        </w:numPr>
        <w:spacing w:after="0" w:line="240" w:lineRule="auto"/>
        <w:ind w:left="1134" w:hanging="709"/>
        <w:jc w:val="both"/>
        <w:rPr>
          <w:color w:val="FF0000"/>
          <w:lang w:val="es-ES" w:eastAsia="es-ES"/>
        </w:rPr>
      </w:pPr>
      <w:r w:rsidRPr="00F64CE3">
        <w:rPr>
          <w:color w:val="000000" w:themeColor="text1"/>
        </w:rPr>
        <w:t xml:space="preserve">La </w:t>
      </w:r>
      <w:r w:rsidRPr="00F64CE3">
        <w:t xml:space="preserve">HACIENDA EL ÁNGEL </w:t>
      </w:r>
      <w:r w:rsidRPr="00F64CE3">
        <w:rPr>
          <w:color w:val="000000" w:themeColor="text1"/>
        </w:rPr>
        <w:t>fue adquirida mediante Expropiación,</w:t>
      </w:r>
      <w:r w:rsidRPr="00F64CE3">
        <w:rPr>
          <w:rFonts w:cs="Arial"/>
          <w:b/>
          <w:lang w:val="es-ES" w:eastAsia="es-ES"/>
        </w:rPr>
        <w:t xml:space="preserve"> </w:t>
      </w:r>
      <w:r w:rsidRPr="00F64CE3">
        <w:rPr>
          <w:rFonts w:cs="Arial"/>
          <w:lang w:val="es-ES" w:eastAsia="es-ES"/>
        </w:rPr>
        <w:t>conforme</w:t>
      </w:r>
      <w:r w:rsidRPr="00F64CE3">
        <w:rPr>
          <w:rFonts w:cs="Arial"/>
          <w:b/>
          <w:lang w:val="es-ES" w:eastAsia="es-ES"/>
        </w:rPr>
        <w:t xml:space="preserve"> </w:t>
      </w:r>
      <w:r w:rsidRPr="00F64CE3">
        <w:rPr>
          <w:rFonts w:cs="Arial"/>
          <w:lang w:val="es-ES" w:eastAsia="es-ES"/>
        </w:rPr>
        <w:t xml:space="preserve">el punto III-1 del Acta Ordinaria N° 27-87 de fecha 21 de agosto de 1987, con un área de 3,160 </w:t>
      </w:r>
      <w:proofErr w:type="spellStart"/>
      <w:r w:rsidRPr="00F64CE3">
        <w:rPr>
          <w:rFonts w:cs="Arial"/>
          <w:lang w:val="es-ES" w:eastAsia="es-ES"/>
        </w:rPr>
        <w:t>Hás</w:t>
      </w:r>
      <w:proofErr w:type="spellEnd"/>
      <w:r w:rsidRPr="00F64CE3">
        <w:rPr>
          <w:rFonts w:cs="Arial"/>
          <w:lang w:val="es-ES" w:eastAsia="es-ES"/>
        </w:rPr>
        <w:t xml:space="preserve">. 65 </w:t>
      </w:r>
      <w:proofErr w:type="spellStart"/>
      <w:r w:rsidRPr="00F64CE3">
        <w:rPr>
          <w:rFonts w:cs="Arial"/>
          <w:lang w:val="es-ES" w:eastAsia="es-ES"/>
        </w:rPr>
        <w:t>Ás</w:t>
      </w:r>
      <w:proofErr w:type="spellEnd"/>
      <w:r w:rsidRPr="00F64CE3">
        <w:rPr>
          <w:rFonts w:cs="Arial"/>
          <w:lang w:val="es-ES" w:eastAsia="es-ES"/>
        </w:rPr>
        <w:t xml:space="preserve">. 81.91 </w:t>
      </w:r>
      <w:proofErr w:type="spellStart"/>
      <w:r w:rsidRPr="00F64CE3">
        <w:rPr>
          <w:rFonts w:cs="Arial"/>
          <w:lang w:val="es-ES" w:eastAsia="es-ES"/>
        </w:rPr>
        <w:t>Cás</w:t>
      </w:r>
      <w:proofErr w:type="spellEnd"/>
      <w:r w:rsidRPr="00F64CE3">
        <w:rPr>
          <w:rFonts w:cs="Arial"/>
          <w:lang w:val="es-ES" w:eastAsia="es-ES"/>
        </w:rPr>
        <w:t>., Precio de adquisición de $1,095, 485.71 a razón de $ 346.60 por hectárea y de $ 0.03466 por metro cuadrado. Sin embargo, es de mencionar, que, según levantamiento realizado por la Unidad de Ingeniería Institucional de aquella época, el inmueble estaba formado por cuatro porciones, de la siguiente manera:</w:t>
      </w:r>
    </w:p>
    <w:p w:rsidR="00E478FA" w:rsidRPr="006B7105" w:rsidRDefault="00E478FA" w:rsidP="00E478FA">
      <w:pPr>
        <w:pStyle w:val="Prrafodelista"/>
        <w:spacing w:after="0" w:line="240" w:lineRule="auto"/>
        <w:jc w:val="both"/>
        <w:rPr>
          <w:color w:val="FF0000"/>
          <w:lang w:val="es-ES" w:eastAsia="es-ES"/>
        </w:rPr>
      </w:pPr>
    </w:p>
    <w:tbl>
      <w:tblPr>
        <w:tblStyle w:val="Tablaconcuadrcula"/>
        <w:tblW w:w="7727" w:type="dxa"/>
        <w:tblInd w:w="1483" w:type="dxa"/>
        <w:tblLook w:val="04A0" w:firstRow="1" w:lastRow="0" w:firstColumn="1" w:lastColumn="0" w:noHBand="0" w:noVBand="1"/>
      </w:tblPr>
      <w:tblGrid>
        <w:gridCol w:w="1050"/>
        <w:gridCol w:w="4151"/>
        <w:gridCol w:w="2526"/>
      </w:tblGrid>
      <w:tr w:rsidR="00E478FA" w:rsidTr="00941C55">
        <w:trPr>
          <w:trHeight w:val="20"/>
        </w:trPr>
        <w:tc>
          <w:tcPr>
            <w:tcW w:w="1050" w:type="dxa"/>
            <w:shd w:val="clear" w:color="auto" w:fill="auto"/>
          </w:tcPr>
          <w:p w:rsidR="00E478FA" w:rsidRPr="0076025A" w:rsidRDefault="00E478FA" w:rsidP="00941C55">
            <w:pPr>
              <w:pStyle w:val="Prrafodelista"/>
              <w:spacing w:line="360" w:lineRule="auto"/>
              <w:ind w:left="0"/>
              <w:jc w:val="both"/>
              <w:rPr>
                <w:sz w:val="18"/>
                <w:szCs w:val="18"/>
                <w:lang w:val="es-ES" w:eastAsia="es-ES"/>
              </w:rPr>
            </w:pPr>
            <w:r>
              <w:rPr>
                <w:sz w:val="18"/>
                <w:szCs w:val="18"/>
                <w:lang w:val="es-ES" w:eastAsia="es-ES"/>
              </w:rPr>
              <w:t>PORCIÓN</w:t>
            </w:r>
          </w:p>
        </w:tc>
        <w:tc>
          <w:tcPr>
            <w:tcW w:w="4151" w:type="dxa"/>
            <w:shd w:val="clear" w:color="auto" w:fill="auto"/>
          </w:tcPr>
          <w:p w:rsidR="00E478FA" w:rsidRPr="0076025A" w:rsidRDefault="00E478FA" w:rsidP="00941C55">
            <w:pPr>
              <w:pStyle w:val="Prrafodelista"/>
              <w:spacing w:line="360" w:lineRule="auto"/>
              <w:ind w:left="0"/>
              <w:jc w:val="both"/>
              <w:rPr>
                <w:color w:val="FF0000"/>
                <w:sz w:val="18"/>
                <w:szCs w:val="18"/>
                <w:lang w:val="es-ES" w:eastAsia="es-ES"/>
              </w:rPr>
            </w:pPr>
            <w:r w:rsidRPr="0076025A">
              <w:rPr>
                <w:sz w:val="18"/>
                <w:szCs w:val="18"/>
                <w:lang w:val="es-ES" w:eastAsia="es-ES"/>
              </w:rPr>
              <w:t xml:space="preserve">IDENTIFICACIÓN </w:t>
            </w:r>
          </w:p>
        </w:tc>
        <w:tc>
          <w:tcPr>
            <w:tcW w:w="2526" w:type="dxa"/>
            <w:shd w:val="clear" w:color="auto" w:fill="auto"/>
          </w:tcPr>
          <w:p w:rsidR="00E478FA" w:rsidRPr="0076025A" w:rsidRDefault="00E478FA" w:rsidP="00941C55">
            <w:pPr>
              <w:pStyle w:val="Prrafodelista"/>
              <w:spacing w:line="360" w:lineRule="auto"/>
              <w:ind w:left="0"/>
              <w:jc w:val="both"/>
              <w:rPr>
                <w:sz w:val="18"/>
                <w:szCs w:val="18"/>
                <w:lang w:val="es-ES" w:eastAsia="es-ES"/>
              </w:rPr>
            </w:pPr>
            <w:r>
              <w:rPr>
                <w:sz w:val="18"/>
                <w:szCs w:val="18"/>
                <w:lang w:val="es-ES" w:eastAsia="es-ES"/>
              </w:rPr>
              <w:t>AREA</w:t>
            </w:r>
          </w:p>
        </w:tc>
      </w:tr>
      <w:tr w:rsidR="00E478FA" w:rsidTr="00941C55">
        <w:trPr>
          <w:trHeight w:val="20"/>
        </w:trPr>
        <w:tc>
          <w:tcPr>
            <w:tcW w:w="1050" w:type="dxa"/>
            <w:shd w:val="clear" w:color="auto" w:fill="auto"/>
          </w:tcPr>
          <w:p w:rsidR="00E478FA" w:rsidRPr="0076025A" w:rsidRDefault="00E478FA" w:rsidP="00941C55">
            <w:pPr>
              <w:pStyle w:val="Prrafodelista"/>
              <w:spacing w:line="360" w:lineRule="auto"/>
              <w:ind w:left="0"/>
              <w:jc w:val="center"/>
              <w:rPr>
                <w:sz w:val="16"/>
                <w:szCs w:val="16"/>
                <w:lang w:val="es-ES" w:eastAsia="es-ES"/>
              </w:rPr>
            </w:pPr>
            <w:r>
              <w:rPr>
                <w:sz w:val="16"/>
                <w:szCs w:val="16"/>
                <w:lang w:val="es-ES" w:eastAsia="es-ES"/>
              </w:rPr>
              <w:t>1</w:t>
            </w:r>
          </w:p>
        </w:tc>
        <w:tc>
          <w:tcPr>
            <w:tcW w:w="4151" w:type="dxa"/>
            <w:shd w:val="clear" w:color="auto" w:fill="auto"/>
          </w:tcPr>
          <w:p w:rsidR="00E478FA" w:rsidRPr="0076025A" w:rsidRDefault="00E478FA" w:rsidP="00941C55">
            <w:pPr>
              <w:pStyle w:val="Prrafodelista"/>
              <w:spacing w:line="360" w:lineRule="auto"/>
              <w:ind w:left="0"/>
              <w:jc w:val="both"/>
              <w:rPr>
                <w:sz w:val="16"/>
                <w:szCs w:val="16"/>
                <w:lang w:val="es-ES" w:eastAsia="es-ES"/>
              </w:rPr>
            </w:pPr>
            <w:r>
              <w:rPr>
                <w:sz w:val="16"/>
                <w:szCs w:val="16"/>
                <w:lang w:val="es-ES" w:eastAsia="es-ES"/>
              </w:rPr>
              <w:t xml:space="preserve">Lote </w:t>
            </w:r>
            <w:proofErr w:type="spellStart"/>
            <w:r>
              <w:rPr>
                <w:sz w:val="16"/>
                <w:szCs w:val="16"/>
                <w:lang w:val="es-ES" w:eastAsia="es-ES"/>
              </w:rPr>
              <w:t>Mapilapa</w:t>
            </w:r>
            <w:proofErr w:type="spellEnd"/>
          </w:p>
        </w:tc>
        <w:tc>
          <w:tcPr>
            <w:tcW w:w="2526" w:type="dxa"/>
            <w:shd w:val="clear" w:color="auto" w:fill="auto"/>
          </w:tcPr>
          <w:p w:rsidR="00E478FA" w:rsidRPr="0076025A" w:rsidRDefault="00E478FA" w:rsidP="00941C55">
            <w:pPr>
              <w:pStyle w:val="Prrafodelista"/>
              <w:spacing w:line="360" w:lineRule="auto"/>
              <w:ind w:left="0"/>
              <w:jc w:val="right"/>
              <w:rPr>
                <w:sz w:val="16"/>
                <w:szCs w:val="16"/>
                <w:lang w:val="es-ES" w:eastAsia="es-ES"/>
              </w:rPr>
            </w:pPr>
            <w:r>
              <w:rPr>
                <w:sz w:val="16"/>
                <w:szCs w:val="16"/>
                <w:lang w:val="es-ES" w:eastAsia="es-ES"/>
              </w:rPr>
              <w:t xml:space="preserve">2,225 </w:t>
            </w:r>
            <w:proofErr w:type="spellStart"/>
            <w:r>
              <w:rPr>
                <w:sz w:val="16"/>
                <w:szCs w:val="16"/>
                <w:lang w:val="es-ES" w:eastAsia="es-ES"/>
              </w:rPr>
              <w:t>Hás</w:t>
            </w:r>
            <w:proofErr w:type="spellEnd"/>
            <w:r>
              <w:rPr>
                <w:sz w:val="16"/>
                <w:szCs w:val="16"/>
                <w:lang w:val="es-ES" w:eastAsia="es-ES"/>
              </w:rPr>
              <w:t xml:space="preserve"> 53 </w:t>
            </w:r>
            <w:proofErr w:type="spellStart"/>
            <w:r>
              <w:rPr>
                <w:sz w:val="16"/>
                <w:szCs w:val="16"/>
                <w:lang w:val="es-ES" w:eastAsia="es-ES"/>
              </w:rPr>
              <w:t>Ás</w:t>
            </w:r>
            <w:proofErr w:type="spellEnd"/>
            <w:r>
              <w:rPr>
                <w:sz w:val="16"/>
                <w:szCs w:val="16"/>
                <w:lang w:val="es-ES" w:eastAsia="es-ES"/>
              </w:rPr>
              <w:t xml:space="preserve">  77.00 </w:t>
            </w:r>
            <w:proofErr w:type="spellStart"/>
            <w:r>
              <w:rPr>
                <w:sz w:val="16"/>
                <w:szCs w:val="16"/>
                <w:lang w:val="es-ES" w:eastAsia="es-ES"/>
              </w:rPr>
              <w:t>Cás</w:t>
            </w:r>
            <w:proofErr w:type="spellEnd"/>
          </w:p>
        </w:tc>
      </w:tr>
      <w:tr w:rsidR="00E478FA" w:rsidTr="00941C55">
        <w:trPr>
          <w:trHeight w:val="20"/>
        </w:trPr>
        <w:tc>
          <w:tcPr>
            <w:tcW w:w="1050" w:type="dxa"/>
            <w:shd w:val="clear" w:color="auto" w:fill="auto"/>
          </w:tcPr>
          <w:p w:rsidR="00E478FA" w:rsidRPr="0076025A" w:rsidRDefault="00E478FA" w:rsidP="00941C55">
            <w:pPr>
              <w:pStyle w:val="Prrafodelista"/>
              <w:spacing w:line="360" w:lineRule="auto"/>
              <w:ind w:left="0"/>
              <w:jc w:val="center"/>
              <w:rPr>
                <w:sz w:val="16"/>
                <w:szCs w:val="16"/>
                <w:lang w:val="es-ES" w:eastAsia="es-ES"/>
              </w:rPr>
            </w:pPr>
            <w:r>
              <w:rPr>
                <w:sz w:val="16"/>
                <w:szCs w:val="16"/>
                <w:lang w:val="es-ES" w:eastAsia="es-ES"/>
              </w:rPr>
              <w:t>2</w:t>
            </w:r>
          </w:p>
        </w:tc>
        <w:tc>
          <w:tcPr>
            <w:tcW w:w="4151" w:type="dxa"/>
            <w:shd w:val="clear" w:color="auto" w:fill="auto"/>
          </w:tcPr>
          <w:p w:rsidR="00E478FA" w:rsidRPr="0076025A" w:rsidRDefault="00E478FA" w:rsidP="00941C55">
            <w:pPr>
              <w:pStyle w:val="Prrafodelista"/>
              <w:spacing w:line="360" w:lineRule="auto"/>
              <w:ind w:left="0"/>
              <w:jc w:val="both"/>
              <w:rPr>
                <w:sz w:val="16"/>
                <w:szCs w:val="16"/>
                <w:lang w:val="es-ES" w:eastAsia="es-ES"/>
              </w:rPr>
            </w:pPr>
            <w:r>
              <w:rPr>
                <w:sz w:val="16"/>
                <w:szCs w:val="16"/>
                <w:lang w:val="es-ES" w:eastAsia="es-ES"/>
              </w:rPr>
              <w:t xml:space="preserve">Segunda Porción Lote </w:t>
            </w:r>
            <w:proofErr w:type="spellStart"/>
            <w:r>
              <w:rPr>
                <w:sz w:val="16"/>
                <w:szCs w:val="16"/>
                <w:lang w:val="es-ES" w:eastAsia="es-ES"/>
              </w:rPr>
              <w:t>Mapilapa</w:t>
            </w:r>
            <w:proofErr w:type="spellEnd"/>
          </w:p>
        </w:tc>
        <w:tc>
          <w:tcPr>
            <w:tcW w:w="2526" w:type="dxa"/>
            <w:shd w:val="clear" w:color="auto" w:fill="auto"/>
          </w:tcPr>
          <w:p w:rsidR="00E478FA" w:rsidRPr="0076025A" w:rsidRDefault="00E478FA" w:rsidP="00941C55">
            <w:pPr>
              <w:pStyle w:val="Prrafodelista"/>
              <w:spacing w:line="360" w:lineRule="auto"/>
              <w:ind w:left="0"/>
              <w:jc w:val="right"/>
              <w:rPr>
                <w:sz w:val="16"/>
                <w:szCs w:val="16"/>
                <w:lang w:val="es-ES" w:eastAsia="es-ES"/>
              </w:rPr>
            </w:pPr>
            <w:r>
              <w:rPr>
                <w:sz w:val="16"/>
                <w:szCs w:val="16"/>
                <w:lang w:val="es-ES" w:eastAsia="es-ES"/>
              </w:rPr>
              <w:t xml:space="preserve">121 </w:t>
            </w:r>
            <w:proofErr w:type="spellStart"/>
            <w:r>
              <w:rPr>
                <w:sz w:val="16"/>
                <w:szCs w:val="16"/>
                <w:lang w:val="es-ES" w:eastAsia="es-ES"/>
              </w:rPr>
              <w:t>Hás</w:t>
            </w:r>
            <w:proofErr w:type="spellEnd"/>
            <w:r>
              <w:rPr>
                <w:sz w:val="16"/>
                <w:szCs w:val="16"/>
                <w:lang w:val="es-ES" w:eastAsia="es-ES"/>
              </w:rPr>
              <w:t xml:space="preserve"> 63 </w:t>
            </w:r>
            <w:proofErr w:type="spellStart"/>
            <w:r>
              <w:rPr>
                <w:sz w:val="16"/>
                <w:szCs w:val="16"/>
                <w:lang w:val="es-ES" w:eastAsia="es-ES"/>
              </w:rPr>
              <w:t>Ás</w:t>
            </w:r>
            <w:proofErr w:type="spellEnd"/>
            <w:r>
              <w:rPr>
                <w:sz w:val="16"/>
                <w:szCs w:val="16"/>
                <w:lang w:val="es-ES" w:eastAsia="es-ES"/>
              </w:rPr>
              <w:t xml:space="preserve">  77.50 </w:t>
            </w:r>
            <w:proofErr w:type="spellStart"/>
            <w:r>
              <w:rPr>
                <w:sz w:val="16"/>
                <w:szCs w:val="16"/>
                <w:lang w:val="es-ES" w:eastAsia="es-ES"/>
              </w:rPr>
              <w:t>Cás</w:t>
            </w:r>
            <w:proofErr w:type="spellEnd"/>
          </w:p>
        </w:tc>
      </w:tr>
      <w:tr w:rsidR="00E478FA" w:rsidTr="00941C55">
        <w:trPr>
          <w:trHeight w:val="20"/>
        </w:trPr>
        <w:tc>
          <w:tcPr>
            <w:tcW w:w="1050" w:type="dxa"/>
            <w:shd w:val="clear" w:color="auto" w:fill="auto"/>
          </w:tcPr>
          <w:p w:rsidR="00E478FA" w:rsidRPr="0076025A" w:rsidRDefault="00E478FA" w:rsidP="00941C55">
            <w:pPr>
              <w:pStyle w:val="Prrafodelista"/>
              <w:spacing w:line="360" w:lineRule="auto"/>
              <w:ind w:left="0"/>
              <w:jc w:val="center"/>
              <w:rPr>
                <w:sz w:val="16"/>
                <w:szCs w:val="16"/>
                <w:lang w:val="es-ES" w:eastAsia="es-ES"/>
              </w:rPr>
            </w:pPr>
            <w:r>
              <w:rPr>
                <w:sz w:val="16"/>
                <w:szCs w:val="16"/>
                <w:lang w:val="es-ES" w:eastAsia="es-ES"/>
              </w:rPr>
              <w:t>3</w:t>
            </w:r>
          </w:p>
        </w:tc>
        <w:tc>
          <w:tcPr>
            <w:tcW w:w="4151" w:type="dxa"/>
            <w:shd w:val="clear" w:color="auto" w:fill="auto"/>
          </w:tcPr>
          <w:p w:rsidR="00E478FA" w:rsidRPr="0076025A" w:rsidRDefault="00E478FA" w:rsidP="00941C55">
            <w:pPr>
              <w:pStyle w:val="Prrafodelista"/>
              <w:spacing w:line="360" w:lineRule="auto"/>
              <w:ind w:left="0"/>
              <w:jc w:val="both"/>
              <w:rPr>
                <w:sz w:val="16"/>
                <w:szCs w:val="16"/>
                <w:lang w:val="es-ES" w:eastAsia="es-ES"/>
              </w:rPr>
            </w:pPr>
            <w:r>
              <w:rPr>
                <w:sz w:val="16"/>
                <w:szCs w:val="16"/>
                <w:lang w:val="es-ES" w:eastAsia="es-ES"/>
              </w:rPr>
              <w:t>Primera Porción El Ángel</w:t>
            </w:r>
          </w:p>
        </w:tc>
        <w:tc>
          <w:tcPr>
            <w:tcW w:w="2526" w:type="dxa"/>
            <w:shd w:val="clear" w:color="auto" w:fill="auto"/>
          </w:tcPr>
          <w:p w:rsidR="00E478FA" w:rsidRPr="0076025A" w:rsidRDefault="00E478FA" w:rsidP="00941C55">
            <w:pPr>
              <w:pStyle w:val="Prrafodelista"/>
              <w:spacing w:line="360" w:lineRule="auto"/>
              <w:ind w:left="0"/>
              <w:jc w:val="right"/>
              <w:rPr>
                <w:sz w:val="16"/>
                <w:szCs w:val="16"/>
                <w:lang w:val="es-ES" w:eastAsia="es-ES"/>
              </w:rPr>
            </w:pPr>
            <w:r>
              <w:rPr>
                <w:sz w:val="16"/>
                <w:szCs w:val="16"/>
                <w:lang w:val="es-ES" w:eastAsia="es-ES"/>
              </w:rPr>
              <w:t xml:space="preserve">391 </w:t>
            </w:r>
            <w:proofErr w:type="spellStart"/>
            <w:r>
              <w:rPr>
                <w:sz w:val="16"/>
                <w:szCs w:val="16"/>
                <w:lang w:val="es-ES" w:eastAsia="es-ES"/>
              </w:rPr>
              <w:t>Hás</w:t>
            </w:r>
            <w:proofErr w:type="spellEnd"/>
            <w:r>
              <w:rPr>
                <w:sz w:val="16"/>
                <w:szCs w:val="16"/>
                <w:lang w:val="es-ES" w:eastAsia="es-ES"/>
              </w:rPr>
              <w:t xml:space="preserve"> 89 </w:t>
            </w:r>
            <w:proofErr w:type="spellStart"/>
            <w:r>
              <w:rPr>
                <w:sz w:val="16"/>
                <w:szCs w:val="16"/>
                <w:lang w:val="es-ES" w:eastAsia="es-ES"/>
              </w:rPr>
              <w:t>Ás</w:t>
            </w:r>
            <w:proofErr w:type="spellEnd"/>
            <w:r>
              <w:rPr>
                <w:sz w:val="16"/>
                <w:szCs w:val="16"/>
                <w:lang w:val="es-ES" w:eastAsia="es-ES"/>
              </w:rPr>
              <w:t xml:space="preserve">  08.20 </w:t>
            </w:r>
            <w:proofErr w:type="spellStart"/>
            <w:r>
              <w:rPr>
                <w:sz w:val="16"/>
                <w:szCs w:val="16"/>
                <w:lang w:val="es-ES" w:eastAsia="es-ES"/>
              </w:rPr>
              <w:t>Cás</w:t>
            </w:r>
            <w:proofErr w:type="spellEnd"/>
          </w:p>
        </w:tc>
      </w:tr>
      <w:tr w:rsidR="00E478FA" w:rsidTr="00941C55">
        <w:trPr>
          <w:trHeight w:val="20"/>
        </w:trPr>
        <w:tc>
          <w:tcPr>
            <w:tcW w:w="1050" w:type="dxa"/>
            <w:shd w:val="clear" w:color="auto" w:fill="auto"/>
          </w:tcPr>
          <w:p w:rsidR="00E478FA" w:rsidRPr="0076025A" w:rsidRDefault="00E478FA" w:rsidP="00941C55">
            <w:pPr>
              <w:pStyle w:val="Prrafodelista"/>
              <w:spacing w:line="360" w:lineRule="auto"/>
              <w:ind w:left="0"/>
              <w:jc w:val="center"/>
              <w:rPr>
                <w:sz w:val="16"/>
                <w:szCs w:val="16"/>
                <w:lang w:val="es-ES" w:eastAsia="es-ES"/>
              </w:rPr>
            </w:pPr>
            <w:r>
              <w:rPr>
                <w:sz w:val="16"/>
                <w:szCs w:val="16"/>
                <w:lang w:val="es-ES" w:eastAsia="es-ES"/>
              </w:rPr>
              <w:t>4</w:t>
            </w:r>
          </w:p>
        </w:tc>
        <w:tc>
          <w:tcPr>
            <w:tcW w:w="4151" w:type="dxa"/>
            <w:shd w:val="clear" w:color="auto" w:fill="auto"/>
          </w:tcPr>
          <w:p w:rsidR="00E478FA" w:rsidRPr="0076025A" w:rsidRDefault="00E478FA" w:rsidP="00941C55">
            <w:pPr>
              <w:pStyle w:val="Prrafodelista"/>
              <w:spacing w:line="360" w:lineRule="auto"/>
              <w:ind w:left="0"/>
              <w:jc w:val="both"/>
              <w:rPr>
                <w:sz w:val="16"/>
                <w:szCs w:val="16"/>
                <w:lang w:val="es-ES" w:eastAsia="es-ES"/>
              </w:rPr>
            </w:pPr>
            <w:r>
              <w:rPr>
                <w:sz w:val="16"/>
                <w:szCs w:val="16"/>
                <w:lang w:val="es-ES" w:eastAsia="es-ES"/>
              </w:rPr>
              <w:t>Segunda Porción Lote El Ángel</w:t>
            </w:r>
          </w:p>
        </w:tc>
        <w:tc>
          <w:tcPr>
            <w:tcW w:w="2526" w:type="dxa"/>
            <w:shd w:val="clear" w:color="auto" w:fill="auto"/>
          </w:tcPr>
          <w:p w:rsidR="00E478FA" w:rsidRPr="0076025A" w:rsidRDefault="00E478FA" w:rsidP="00941C55">
            <w:pPr>
              <w:pStyle w:val="Prrafodelista"/>
              <w:spacing w:line="360" w:lineRule="auto"/>
              <w:ind w:left="0"/>
              <w:jc w:val="right"/>
              <w:rPr>
                <w:sz w:val="16"/>
                <w:szCs w:val="16"/>
                <w:lang w:val="es-ES" w:eastAsia="es-ES"/>
              </w:rPr>
            </w:pPr>
            <w:r>
              <w:rPr>
                <w:sz w:val="16"/>
                <w:szCs w:val="16"/>
                <w:lang w:val="es-ES" w:eastAsia="es-ES"/>
              </w:rPr>
              <w:t xml:space="preserve">354 </w:t>
            </w:r>
            <w:proofErr w:type="spellStart"/>
            <w:r>
              <w:rPr>
                <w:sz w:val="16"/>
                <w:szCs w:val="16"/>
                <w:lang w:val="es-ES" w:eastAsia="es-ES"/>
              </w:rPr>
              <w:t>Hás</w:t>
            </w:r>
            <w:proofErr w:type="spellEnd"/>
            <w:r>
              <w:rPr>
                <w:sz w:val="16"/>
                <w:szCs w:val="16"/>
                <w:lang w:val="es-ES" w:eastAsia="es-ES"/>
              </w:rPr>
              <w:t xml:space="preserve"> 58 </w:t>
            </w:r>
            <w:proofErr w:type="spellStart"/>
            <w:r>
              <w:rPr>
                <w:sz w:val="16"/>
                <w:szCs w:val="16"/>
                <w:lang w:val="es-ES" w:eastAsia="es-ES"/>
              </w:rPr>
              <w:t>Ás</w:t>
            </w:r>
            <w:proofErr w:type="spellEnd"/>
            <w:r>
              <w:rPr>
                <w:sz w:val="16"/>
                <w:szCs w:val="16"/>
                <w:lang w:val="es-ES" w:eastAsia="es-ES"/>
              </w:rPr>
              <w:t xml:space="preserve">  79.60 </w:t>
            </w:r>
            <w:proofErr w:type="spellStart"/>
            <w:r>
              <w:rPr>
                <w:sz w:val="16"/>
                <w:szCs w:val="16"/>
                <w:lang w:val="es-ES" w:eastAsia="es-ES"/>
              </w:rPr>
              <w:t>Cás</w:t>
            </w:r>
            <w:proofErr w:type="spellEnd"/>
          </w:p>
        </w:tc>
      </w:tr>
      <w:tr w:rsidR="00E478FA" w:rsidTr="00941C55">
        <w:trPr>
          <w:trHeight w:val="20"/>
        </w:trPr>
        <w:tc>
          <w:tcPr>
            <w:tcW w:w="1050" w:type="dxa"/>
            <w:shd w:val="clear" w:color="auto" w:fill="auto"/>
          </w:tcPr>
          <w:p w:rsidR="00E478FA" w:rsidRPr="0076025A" w:rsidRDefault="00E478FA" w:rsidP="00941C55">
            <w:pPr>
              <w:pStyle w:val="Prrafodelista"/>
              <w:spacing w:line="360" w:lineRule="auto"/>
              <w:ind w:left="0"/>
              <w:jc w:val="both"/>
              <w:rPr>
                <w:sz w:val="16"/>
                <w:szCs w:val="16"/>
                <w:lang w:val="es-ES" w:eastAsia="es-ES"/>
              </w:rPr>
            </w:pPr>
          </w:p>
        </w:tc>
        <w:tc>
          <w:tcPr>
            <w:tcW w:w="4151" w:type="dxa"/>
            <w:shd w:val="clear" w:color="auto" w:fill="auto"/>
          </w:tcPr>
          <w:p w:rsidR="00E478FA" w:rsidRPr="0076025A" w:rsidRDefault="00E478FA" w:rsidP="00941C55">
            <w:pPr>
              <w:pStyle w:val="Prrafodelista"/>
              <w:spacing w:line="360" w:lineRule="auto"/>
              <w:ind w:left="0"/>
              <w:jc w:val="both"/>
              <w:rPr>
                <w:sz w:val="16"/>
                <w:szCs w:val="16"/>
                <w:lang w:val="es-ES" w:eastAsia="es-ES"/>
              </w:rPr>
            </w:pPr>
          </w:p>
        </w:tc>
        <w:tc>
          <w:tcPr>
            <w:tcW w:w="2526" w:type="dxa"/>
            <w:shd w:val="clear" w:color="auto" w:fill="auto"/>
          </w:tcPr>
          <w:p w:rsidR="00E478FA" w:rsidRPr="00B17329" w:rsidRDefault="00E478FA" w:rsidP="00941C55">
            <w:pPr>
              <w:pStyle w:val="Prrafodelista"/>
              <w:spacing w:line="360" w:lineRule="auto"/>
              <w:ind w:left="0"/>
              <w:jc w:val="right"/>
              <w:rPr>
                <w:sz w:val="20"/>
                <w:szCs w:val="20"/>
                <w:lang w:val="es-ES" w:eastAsia="es-ES"/>
              </w:rPr>
            </w:pPr>
            <w:r>
              <w:rPr>
                <w:sz w:val="16"/>
                <w:szCs w:val="16"/>
                <w:lang w:val="es-ES" w:eastAsia="es-ES"/>
              </w:rPr>
              <w:t xml:space="preserve">3,093 </w:t>
            </w:r>
            <w:proofErr w:type="spellStart"/>
            <w:r>
              <w:rPr>
                <w:sz w:val="16"/>
                <w:szCs w:val="16"/>
                <w:lang w:val="es-ES" w:eastAsia="es-ES"/>
              </w:rPr>
              <w:t>Hás</w:t>
            </w:r>
            <w:proofErr w:type="spellEnd"/>
            <w:r>
              <w:rPr>
                <w:sz w:val="16"/>
                <w:szCs w:val="16"/>
                <w:lang w:val="es-ES" w:eastAsia="es-ES"/>
              </w:rPr>
              <w:t xml:space="preserve"> 65 </w:t>
            </w:r>
            <w:proofErr w:type="spellStart"/>
            <w:r>
              <w:rPr>
                <w:sz w:val="16"/>
                <w:szCs w:val="16"/>
                <w:lang w:val="es-ES" w:eastAsia="es-ES"/>
              </w:rPr>
              <w:t>Ás</w:t>
            </w:r>
            <w:proofErr w:type="spellEnd"/>
            <w:r>
              <w:rPr>
                <w:sz w:val="16"/>
                <w:szCs w:val="16"/>
                <w:lang w:val="es-ES" w:eastAsia="es-ES"/>
              </w:rPr>
              <w:t xml:space="preserve">  42.30 </w:t>
            </w:r>
            <w:proofErr w:type="spellStart"/>
            <w:r>
              <w:rPr>
                <w:sz w:val="16"/>
                <w:szCs w:val="16"/>
                <w:lang w:val="es-ES" w:eastAsia="es-ES"/>
              </w:rPr>
              <w:t>Cás</w:t>
            </w:r>
            <w:proofErr w:type="spellEnd"/>
          </w:p>
        </w:tc>
      </w:tr>
    </w:tbl>
    <w:p w:rsidR="00E478FA" w:rsidRPr="003B7991" w:rsidRDefault="00E478FA" w:rsidP="00E478FA"/>
    <w:p w:rsidR="00E478FA" w:rsidRPr="003B7991" w:rsidRDefault="00E478FA" w:rsidP="00E478FA">
      <w:pPr>
        <w:spacing w:after="0" w:line="240" w:lineRule="auto"/>
        <w:ind w:left="1134"/>
        <w:jc w:val="both"/>
        <w:rPr>
          <w:rFonts w:eastAsia="Calibri" w:cs="Arial"/>
        </w:rPr>
      </w:pPr>
      <w:r w:rsidRPr="003B7991">
        <w:rPr>
          <w:rFonts w:eastAsia="Calibri" w:cs="Arial"/>
          <w:lang w:val="es-ES"/>
        </w:rPr>
        <w:t>Lo que consta en</w:t>
      </w:r>
      <w:r w:rsidRPr="003B7991">
        <w:rPr>
          <w:rFonts w:eastAsia="Calibri" w:cs="Arial"/>
        </w:rPr>
        <w:t xml:space="preserve"> Título de Transferencia de Dominio a favor del ISTA, de fecha 11 de julio de 1986. Las 4 porciones fueron inscritas a favor del Instituto como un solo inmueble bajo la inscripción </w:t>
      </w:r>
      <w:r w:rsidR="00D51335">
        <w:rPr>
          <w:rFonts w:eastAsia="Calibri" w:cs="Arial"/>
        </w:rPr>
        <w:t>---</w:t>
      </w:r>
      <w:r w:rsidRPr="003B7991">
        <w:rPr>
          <w:rFonts w:eastAsia="Calibri" w:cs="Arial"/>
        </w:rPr>
        <w:t xml:space="preserve"> del Libro </w:t>
      </w:r>
      <w:r w:rsidR="00D51335">
        <w:rPr>
          <w:rFonts w:eastAsia="Calibri" w:cs="Arial"/>
        </w:rPr>
        <w:t>---</w:t>
      </w:r>
      <w:r w:rsidRPr="003B7991">
        <w:rPr>
          <w:rFonts w:eastAsia="Calibri" w:cs="Arial"/>
        </w:rPr>
        <w:t xml:space="preserve"> de Propiedad de San Salvador</w:t>
      </w:r>
      <w:r>
        <w:rPr>
          <w:rFonts w:eastAsia="Calibri" w:cs="Arial"/>
        </w:rPr>
        <w:t>.</w:t>
      </w:r>
    </w:p>
    <w:p w:rsidR="00E478FA" w:rsidRPr="00663932" w:rsidRDefault="00E478FA" w:rsidP="00E478FA">
      <w:pPr>
        <w:spacing w:after="0" w:line="240" w:lineRule="auto"/>
        <w:jc w:val="both"/>
        <w:rPr>
          <w:rFonts w:eastAsia="Calibri" w:cs="Arial"/>
        </w:rPr>
      </w:pPr>
    </w:p>
    <w:p w:rsidR="00E478FA" w:rsidRPr="00FB4F69" w:rsidRDefault="00E478FA" w:rsidP="00D51335">
      <w:pPr>
        <w:pStyle w:val="Prrafodelista"/>
        <w:numPr>
          <w:ilvl w:val="0"/>
          <w:numId w:val="37"/>
        </w:numPr>
        <w:spacing w:after="0" w:line="240" w:lineRule="auto"/>
        <w:ind w:left="1134" w:hanging="708"/>
        <w:jc w:val="both"/>
      </w:pPr>
      <w:r w:rsidRPr="00F64CE3">
        <w:lastRenderedPageBreak/>
        <w:t xml:space="preserve">El proyecto de Asentamiento Comunitario y Lotificación Agrícola fue aprobado en el acuerdo contenido en Punto XIV, de Sesión Ordinaria N° 04–2015 de fecha 28 de enero de 2015, desarrollado en el inmueble denominado como HACIENDA EL ÁNGEL, PORCIÓN 1, el cual  incluye: </w:t>
      </w:r>
      <w:r w:rsidR="00D51335">
        <w:t>---</w:t>
      </w:r>
      <w:r w:rsidRPr="00F64CE3">
        <w:t xml:space="preserve"> solares para vivienda en los polígonos del “A al E”, </w:t>
      </w:r>
      <w:r w:rsidR="00D51335">
        <w:t>---</w:t>
      </w:r>
      <w:r w:rsidRPr="00F64CE3">
        <w:t xml:space="preserve"> lotes agrícolas del polígono “18”,  20 zonas de protección (1 al 20), predio municipal, Reserva ISTA, cancha de futbol, Tanque, iglesia, casas comunales (1 y 2), zonas verdes (1 y 2) reservas (1 y 2), quebradas (de la 1 a la 3) y calles,  en un área de  32 </w:t>
      </w:r>
      <w:proofErr w:type="spellStart"/>
      <w:r w:rsidRPr="00F64CE3">
        <w:t>Hás</w:t>
      </w:r>
      <w:proofErr w:type="spellEnd"/>
      <w:r w:rsidRPr="00F64CE3">
        <w:t xml:space="preserve"> 63 </w:t>
      </w:r>
      <w:proofErr w:type="spellStart"/>
      <w:r w:rsidRPr="00F64CE3">
        <w:t>Ás</w:t>
      </w:r>
      <w:proofErr w:type="spellEnd"/>
      <w:r w:rsidRPr="00F64CE3">
        <w:t xml:space="preserve"> 56.88 </w:t>
      </w:r>
      <w:proofErr w:type="spellStart"/>
      <w:r w:rsidRPr="00F64CE3">
        <w:t>Cás</w:t>
      </w:r>
      <w:proofErr w:type="spellEnd"/>
      <w:r w:rsidRPr="00F64CE3">
        <w:t>.</w:t>
      </w:r>
      <w:r>
        <w:t xml:space="preserve">, inscrito a favor de este Instituto a la matrícula </w:t>
      </w:r>
      <w:r w:rsidR="00632CAE">
        <w:t xml:space="preserve">--- </w:t>
      </w:r>
      <w:r w:rsidRPr="00BD6577">
        <w:t xml:space="preserve">-00000. Aprobándose el valor base de venta de $0.073305 por metro cuadrado para los solares de vivienda, </w:t>
      </w:r>
      <w:r>
        <w:t xml:space="preserve">por </w:t>
      </w:r>
      <w:r w:rsidRPr="00BD6577">
        <w:t>lo que se recomienda el precio de venta</w:t>
      </w:r>
      <w:r>
        <w:t xml:space="preserve"> para este</w:t>
      </w:r>
      <w:r w:rsidRPr="00BD6577">
        <w:t xml:space="preserve"> de $</w:t>
      </w:r>
      <w:r>
        <w:t>0.1475</w:t>
      </w:r>
      <w:r w:rsidRPr="00BD6577">
        <w:t>. Lo anterior de conformidad al procedimiento establecido e</w:t>
      </w:r>
      <w:r>
        <w:t>n el instructivo “Criterios de Avalúos para la Transferencia de Inmuebles P</w:t>
      </w:r>
      <w:r w:rsidRPr="00BD6577">
        <w:t>rop</w:t>
      </w:r>
      <w:r>
        <w:t>iedad de ISTA”, aprobado en el P</w:t>
      </w:r>
      <w:r w:rsidRPr="00BD6577">
        <w:t xml:space="preserve">unto </w:t>
      </w:r>
      <w:r>
        <w:t>XV del Acta de Sesión Ordinaria</w:t>
      </w:r>
      <w:r w:rsidRPr="00BD6577">
        <w:t xml:space="preserve"> 03-2015 de fecha 21 de enero de 2015 y según reporte de valúo de fecha </w:t>
      </w:r>
      <w:r>
        <w:t>03</w:t>
      </w:r>
      <w:r w:rsidRPr="00BD6577">
        <w:t xml:space="preserve"> de </w:t>
      </w:r>
      <w:r>
        <w:t>enero</w:t>
      </w:r>
      <w:r w:rsidRPr="00BD6577">
        <w:t xml:space="preserve"> </w:t>
      </w:r>
      <w:r>
        <w:t>de 2023</w:t>
      </w:r>
      <w:r w:rsidRPr="00BD6577">
        <w:t>. Inmueble para beneficiar a</w:t>
      </w:r>
      <w:r>
        <w:t xml:space="preserve"> </w:t>
      </w:r>
      <w:r w:rsidRPr="00BD6577">
        <w:t>l</w:t>
      </w:r>
      <w:r>
        <w:t>a</w:t>
      </w:r>
      <w:r w:rsidRPr="00BD6577">
        <w:t xml:space="preserve"> solicitante </w:t>
      </w:r>
      <w:r>
        <w:t>calificada</w:t>
      </w:r>
      <w:r w:rsidRPr="00BD6577">
        <w:t xml:space="preserve"> en el </w:t>
      </w:r>
      <w:r w:rsidRPr="00D51335">
        <w:rPr>
          <w:b/>
        </w:rPr>
        <w:t>Programa Campesinos sin Tierra.</w:t>
      </w:r>
    </w:p>
    <w:p w:rsidR="00E478FA" w:rsidRPr="00FB4F69" w:rsidRDefault="00E478FA" w:rsidP="00E478FA">
      <w:pPr>
        <w:pStyle w:val="Prrafodelista"/>
        <w:spacing w:after="0" w:line="240" w:lineRule="auto"/>
        <w:ind w:left="426"/>
        <w:jc w:val="both"/>
      </w:pPr>
    </w:p>
    <w:p w:rsidR="00E478FA" w:rsidRPr="00FB4F69" w:rsidRDefault="00E478FA" w:rsidP="00E478FA">
      <w:pPr>
        <w:pStyle w:val="Prrafodelista"/>
        <w:numPr>
          <w:ilvl w:val="0"/>
          <w:numId w:val="37"/>
        </w:numPr>
        <w:spacing w:after="0" w:line="240" w:lineRule="auto"/>
        <w:ind w:left="1134" w:hanging="708"/>
        <w:jc w:val="both"/>
      </w:pPr>
      <w:r w:rsidRPr="00FB4F69">
        <w:t>Es necesario advertir a la solicitante, a través de una cláusula especial en la escritura correspondiente de compraventa del inmueble que deberá cumplir las medidas ambientales emitidas por la Unidad Ambiental Institucional, referentes a</w:t>
      </w:r>
      <w:r w:rsidRPr="00FB4F69">
        <w:rPr>
          <w:color w:val="000000" w:themeColor="text1"/>
        </w:rPr>
        <w:t>:</w:t>
      </w:r>
    </w:p>
    <w:p w:rsidR="00E478FA" w:rsidRPr="00312AAA" w:rsidRDefault="00E478FA" w:rsidP="00E478FA">
      <w:pPr>
        <w:spacing w:after="0" w:line="360" w:lineRule="auto"/>
        <w:jc w:val="both"/>
        <w:rPr>
          <w:color w:val="000000" w:themeColor="text1"/>
          <w:sz w:val="18"/>
        </w:rPr>
      </w:pPr>
    </w:p>
    <w:p w:rsidR="00E478FA" w:rsidRPr="00EA2451" w:rsidRDefault="00E478FA" w:rsidP="00E478FA">
      <w:pPr>
        <w:numPr>
          <w:ilvl w:val="0"/>
          <w:numId w:val="36"/>
        </w:numPr>
        <w:spacing w:after="0" w:line="240" w:lineRule="auto"/>
        <w:ind w:left="1418" w:hanging="284"/>
        <w:contextualSpacing/>
        <w:jc w:val="both"/>
        <w:rPr>
          <w:rFonts w:eastAsia="MS Mincho"/>
          <w:sz w:val="20"/>
          <w:szCs w:val="20"/>
          <w:lang w:val="es-ES" w:eastAsia="es-ES"/>
        </w:rPr>
      </w:pPr>
      <w:r w:rsidRPr="00EA2451">
        <w:rPr>
          <w:rFonts w:eastAsia="MS Mincho"/>
          <w:sz w:val="20"/>
          <w:szCs w:val="20"/>
          <w:lang w:val="es-ES" w:eastAsia="es-ES"/>
        </w:rPr>
        <w:t xml:space="preserve">Implementar controles que eviten la deforestación en las zonas de protección. </w:t>
      </w:r>
    </w:p>
    <w:p w:rsidR="00E478FA" w:rsidRPr="00EA2451" w:rsidRDefault="00E478FA" w:rsidP="00E478FA">
      <w:pPr>
        <w:numPr>
          <w:ilvl w:val="0"/>
          <w:numId w:val="36"/>
        </w:numPr>
        <w:spacing w:after="0" w:line="240" w:lineRule="auto"/>
        <w:ind w:left="1418" w:hanging="284"/>
        <w:contextualSpacing/>
        <w:jc w:val="both"/>
        <w:rPr>
          <w:rFonts w:eastAsia="MS Mincho"/>
          <w:sz w:val="20"/>
          <w:szCs w:val="20"/>
          <w:lang w:val="es-ES" w:eastAsia="es-ES"/>
        </w:rPr>
      </w:pPr>
      <w:r w:rsidRPr="00EA2451">
        <w:rPr>
          <w:rFonts w:eastAsia="MS Mincho"/>
          <w:sz w:val="20"/>
          <w:szCs w:val="20"/>
          <w:lang w:val="es-ES" w:eastAsia="es-ES"/>
        </w:rPr>
        <w:t>Implementar controles que evite el cambio en el uso del suelo en las zonas de   protección.</w:t>
      </w:r>
    </w:p>
    <w:p w:rsidR="00E478FA" w:rsidRPr="00EA2451" w:rsidRDefault="00E478FA" w:rsidP="00E478FA">
      <w:pPr>
        <w:numPr>
          <w:ilvl w:val="0"/>
          <w:numId w:val="36"/>
        </w:numPr>
        <w:tabs>
          <w:tab w:val="left" w:pos="1418"/>
        </w:tabs>
        <w:spacing w:after="0" w:line="240" w:lineRule="auto"/>
        <w:ind w:left="1418" w:hanging="284"/>
        <w:contextualSpacing/>
        <w:jc w:val="both"/>
        <w:rPr>
          <w:rFonts w:eastAsia="MS Mincho"/>
          <w:sz w:val="20"/>
          <w:szCs w:val="20"/>
          <w:lang w:val="es-ES" w:eastAsia="es-ES"/>
        </w:rPr>
      </w:pPr>
      <w:r w:rsidRPr="00EA2451">
        <w:rPr>
          <w:rFonts w:eastAsia="MS Mincho"/>
          <w:sz w:val="20"/>
          <w:szCs w:val="20"/>
          <w:lang w:val="es-ES" w:eastAsia="es-ES"/>
        </w:rPr>
        <w:t>Que los beneficiarios de los solares de vivienda y lotes agrícolas ubicados en zonas de riesgos implemente obras de conservación de suelos (construcción de muros de contención, barreras vivas y muertas), para evitar derrumbes o deslizamientos de tierra.</w:t>
      </w:r>
    </w:p>
    <w:p w:rsidR="00E478FA" w:rsidRPr="00EA2451" w:rsidRDefault="00E478FA" w:rsidP="00E478FA">
      <w:pPr>
        <w:numPr>
          <w:ilvl w:val="0"/>
          <w:numId w:val="36"/>
        </w:numPr>
        <w:tabs>
          <w:tab w:val="left" w:pos="1418"/>
        </w:tabs>
        <w:spacing w:after="0" w:line="240" w:lineRule="auto"/>
        <w:ind w:left="1418" w:hanging="284"/>
        <w:contextualSpacing/>
        <w:jc w:val="both"/>
        <w:rPr>
          <w:rFonts w:eastAsia="MS Mincho"/>
          <w:sz w:val="20"/>
          <w:szCs w:val="20"/>
          <w:lang w:val="es-ES" w:eastAsia="es-ES"/>
        </w:rPr>
      </w:pPr>
      <w:r w:rsidRPr="00EA2451">
        <w:rPr>
          <w:rFonts w:eastAsia="MS Mincho"/>
          <w:sz w:val="20"/>
          <w:szCs w:val="20"/>
          <w:lang w:val="es-ES" w:eastAsia="es-ES"/>
        </w:rPr>
        <w:t xml:space="preserve">Que los miembros de la comunidad gestionen ante las autoridades competentes la implementación de controles para evitar las descargas de aguas negras en las quebradas adyacentes.  </w:t>
      </w:r>
    </w:p>
    <w:p w:rsidR="00E478FA" w:rsidRPr="00EA2451" w:rsidRDefault="00E478FA" w:rsidP="00E478FA">
      <w:pPr>
        <w:numPr>
          <w:ilvl w:val="0"/>
          <w:numId w:val="36"/>
        </w:numPr>
        <w:spacing w:after="0" w:line="240" w:lineRule="auto"/>
        <w:ind w:left="1418" w:hanging="284"/>
        <w:contextualSpacing/>
        <w:jc w:val="both"/>
        <w:rPr>
          <w:rFonts w:eastAsia="MS Mincho"/>
          <w:sz w:val="20"/>
          <w:szCs w:val="20"/>
          <w:lang w:val="es-ES" w:eastAsia="es-ES"/>
        </w:rPr>
      </w:pPr>
      <w:r w:rsidRPr="00EA2451">
        <w:rPr>
          <w:rFonts w:eastAsia="MS Mincho"/>
          <w:sz w:val="20"/>
          <w:szCs w:val="20"/>
          <w:lang w:val="es-ES" w:eastAsia="es-ES"/>
        </w:rPr>
        <w:t>Evitar las talas ilegales y extracción de leña.</w:t>
      </w:r>
    </w:p>
    <w:p w:rsidR="00E478FA" w:rsidRPr="00EA2451" w:rsidRDefault="00E478FA" w:rsidP="00E478FA">
      <w:pPr>
        <w:numPr>
          <w:ilvl w:val="0"/>
          <w:numId w:val="36"/>
        </w:numPr>
        <w:spacing w:after="0" w:line="240" w:lineRule="auto"/>
        <w:ind w:left="1418" w:hanging="284"/>
        <w:contextualSpacing/>
        <w:jc w:val="both"/>
        <w:rPr>
          <w:rFonts w:eastAsia="MS Mincho"/>
          <w:sz w:val="20"/>
          <w:szCs w:val="20"/>
          <w:lang w:val="es-ES" w:eastAsia="es-ES"/>
        </w:rPr>
      </w:pPr>
      <w:r w:rsidRPr="00EA2451">
        <w:rPr>
          <w:rFonts w:eastAsia="MS Mincho"/>
          <w:sz w:val="20"/>
          <w:szCs w:val="20"/>
          <w:lang w:val="es-ES" w:eastAsia="es-ES"/>
        </w:rPr>
        <w:t>Evitar la acumulación de desechos sólidos, en las zonas de protección.</w:t>
      </w:r>
    </w:p>
    <w:p w:rsidR="00E478FA" w:rsidRPr="00EA2451" w:rsidRDefault="00E478FA" w:rsidP="00E478FA">
      <w:pPr>
        <w:pStyle w:val="Prrafodelista"/>
        <w:numPr>
          <w:ilvl w:val="0"/>
          <w:numId w:val="36"/>
        </w:numPr>
        <w:spacing w:after="0" w:line="240" w:lineRule="auto"/>
        <w:ind w:left="1418" w:hanging="284"/>
        <w:jc w:val="both"/>
        <w:rPr>
          <w:sz w:val="20"/>
          <w:szCs w:val="20"/>
          <w:lang w:val="es-ES"/>
        </w:rPr>
      </w:pPr>
      <w:r w:rsidRPr="00EA2451">
        <w:rPr>
          <w:rFonts w:eastAsia="MS Mincho"/>
          <w:sz w:val="20"/>
          <w:szCs w:val="20"/>
          <w:lang w:val="es-ES" w:eastAsia="es-ES"/>
        </w:rPr>
        <w:t>Restaurar el paisaje</w:t>
      </w:r>
    </w:p>
    <w:p w:rsidR="00E478FA" w:rsidRPr="003B7991" w:rsidRDefault="00E478FA" w:rsidP="00E478FA">
      <w:pPr>
        <w:spacing w:after="0" w:line="240" w:lineRule="auto"/>
        <w:jc w:val="both"/>
        <w:rPr>
          <w:lang w:val="es-ES" w:eastAsia="es-ES"/>
        </w:rPr>
      </w:pPr>
    </w:p>
    <w:p w:rsidR="00E478FA" w:rsidRDefault="00E478FA" w:rsidP="00E478FA">
      <w:pPr>
        <w:spacing w:after="0" w:line="240" w:lineRule="auto"/>
        <w:ind w:left="1134"/>
        <w:jc w:val="both"/>
      </w:pPr>
      <w:r w:rsidRPr="003B7991">
        <w:rPr>
          <w:lang w:val="es-ES" w:eastAsia="es-ES"/>
        </w:rPr>
        <w:t xml:space="preserve">Lo anterior, de conformidad a lo establecido en el Acuerdo Segundo del Punto </w:t>
      </w:r>
      <w:r w:rsidRPr="003B7991">
        <w:t>XIV del Acta de Sesión Ordinaria 04-2015, de fecha 28 de enero de 2015.</w:t>
      </w:r>
    </w:p>
    <w:p w:rsidR="00E478FA" w:rsidRDefault="00E478FA" w:rsidP="00E478FA">
      <w:pPr>
        <w:spacing w:after="0" w:line="240" w:lineRule="auto"/>
        <w:ind w:left="142"/>
        <w:jc w:val="both"/>
      </w:pPr>
    </w:p>
    <w:p w:rsidR="00E478FA" w:rsidRPr="00FE63AC" w:rsidRDefault="00E478FA" w:rsidP="00632CAE">
      <w:pPr>
        <w:pStyle w:val="Prrafodelista"/>
        <w:numPr>
          <w:ilvl w:val="0"/>
          <w:numId w:val="37"/>
        </w:numPr>
        <w:spacing w:after="0" w:line="240" w:lineRule="auto"/>
        <w:ind w:left="1134" w:hanging="708"/>
        <w:jc w:val="both"/>
      </w:pPr>
      <w:r w:rsidRPr="00FB4F69">
        <w:rPr>
          <w:lang w:val="es-ES" w:eastAsia="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w:t>
      </w:r>
      <w:r w:rsidRPr="00FB4F69">
        <w:rPr>
          <w:lang w:val="es-ES" w:eastAsia="es-ES"/>
        </w:rPr>
        <w:lastRenderedPageBreak/>
        <w:t xml:space="preserve">vivienda a transferir no deberá ser mayor a </w:t>
      </w:r>
      <w:smartTag w:uri="urn:schemas-microsoft-com:office:smarttags" w:element="metricconverter">
        <w:smartTagPr>
          <w:attr w:name="ProductID" w:val="500 metros cuadrados"/>
        </w:smartTagPr>
        <w:r w:rsidRPr="00FB4F69">
          <w:rPr>
            <w:lang w:val="es-ES" w:eastAsia="es-ES"/>
          </w:rPr>
          <w:t>500 metros cuadrados</w:t>
        </w:r>
      </w:smartTag>
      <w:r w:rsidRPr="00FB4F69">
        <w:rPr>
          <w:lang w:val="es-ES" w:eastAsia="es-ES"/>
        </w:rPr>
        <w:t>, esta disposición solo es aplicable a las transferencias que las Asociaciones Cooperativas realizan a favor de</w:t>
      </w:r>
      <w:r>
        <w:rPr>
          <w:lang w:val="es-ES" w:eastAsia="es-ES"/>
        </w:rPr>
        <w:t xml:space="preserve"> sus Asociados, y siendo que el inmueble</w:t>
      </w:r>
      <w:r w:rsidRPr="00FB4F69">
        <w:rPr>
          <w:lang w:val="es-ES" w:eastAsia="es-ES"/>
        </w:rPr>
        <w:t xml:space="preserve"> a </w:t>
      </w:r>
      <w:r w:rsidRPr="00632CAE">
        <w:rPr>
          <w:lang w:val="es-ES" w:eastAsia="es-ES"/>
        </w:rPr>
        <w:t>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E478FA" w:rsidRPr="00270AA2" w:rsidRDefault="00E478FA" w:rsidP="00E478FA">
      <w:pPr>
        <w:pStyle w:val="Prrafodelista"/>
        <w:spacing w:after="0" w:line="240" w:lineRule="auto"/>
        <w:ind w:left="709"/>
        <w:jc w:val="both"/>
      </w:pPr>
    </w:p>
    <w:p w:rsidR="00E478FA" w:rsidRPr="00FE63AC" w:rsidRDefault="00E478FA" w:rsidP="00E478FA">
      <w:pPr>
        <w:pStyle w:val="Prrafodelista"/>
        <w:numPr>
          <w:ilvl w:val="0"/>
          <w:numId w:val="37"/>
        </w:numPr>
        <w:spacing w:after="0" w:line="240" w:lineRule="auto"/>
        <w:ind w:left="1134" w:hanging="708"/>
        <w:jc w:val="both"/>
      </w:pPr>
      <w:r w:rsidRPr="00270AA2">
        <w:rPr>
          <w:color w:val="000000" w:themeColor="text1"/>
        </w:rPr>
        <w:t xml:space="preserve">Conforme  acta de posesión material de fecha 13 de septiembre de 2022, elaborada por el técnico del </w:t>
      </w:r>
      <w:r>
        <w:rPr>
          <w:color w:val="000000" w:themeColor="text1"/>
        </w:rPr>
        <w:t>Área de Transferencia de Tierras, de la Unidad de Adjudicación de Inmuebles</w:t>
      </w:r>
      <w:r w:rsidRPr="00270AA2">
        <w:rPr>
          <w:color w:val="000000" w:themeColor="text1"/>
        </w:rPr>
        <w:t xml:space="preserve">, señor Carlos Rafael Aguilar, la solicitante se encuentra poseyendo el inmueble de forma quieta, pacífica </w:t>
      </w:r>
      <w:r>
        <w:rPr>
          <w:color w:val="000000" w:themeColor="text1"/>
        </w:rPr>
        <w:t>y sin interrupción desde hace 1</w:t>
      </w:r>
      <w:r w:rsidRPr="00270AA2">
        <w:rPr>
          <w:color w:val="000000" w:themeColor="text1"/>
        </w:rPr>
        <w:t xml:space="preserve"> año.   </w:t>
      </w:r>
    </w:p>
    <w:p w:rsidR="00E478FA" w:rsidRPr="00FE63AC" w:rsidRDefault="00E478FA" w:rsidP="00E478FA">
      <w:pPr>
        <w:pStyle w:val="Prrafodelista"/>
        <w:spacing w:after="0" w:line="240" w:lineRule="auto"/>
        <w:rPr>
          <w:color w:val="000000" w:themeColor="text1"/>
        </w:rPr>
      </w:pPr>
    </w:p>
    <w:p w:rsidR="00E478FA" w:rsidRPr="00FE63AC" w:rsidRDefault="00E478FA" w:rsidP="00E478FA">
      <w:pPr>
        <w:pStyle w:val="Prrafodelista"/>
        <w:numPr>
          <w:ilvl w:val="0"/>
          <w:numId w:val="37"/>
        </w:numPr>
        <w:spacing w:after="0" w:line="240" w:lineRule="auto"/>
        <w:ind w:left="1134" w:hanging="708"/>
        <w:jc w:val="both"/>
      </w:pPr>
      <w:r w:rsidRPr="00FE63AC">
        <w:rPr>
          <w:color w:val="000000" w:themeColor="text1"/>
        </w:rPr>
        <w:t>De acuerdo a declaración simple contenida en la solicitud de adjudicación de inmueble de fechas 13 de septiembre de 2022, la solicitante manifiesta que ni ella ni el integrante de su grupo familiar son empleados de ISTA; situación verificada en el Sistema de Consulta de Solicitante para Adjudicación que contiene la Base de Datos de Empleados de este Instituto.</w:t>
      </w:r>
    </w:p>
    <w:p w:rsidR="00E478FA" w:rsidRPr="00EA2451" w:rsidRDefault="00E478FA" w:rsidP="00E478FA">
      <w:pPr>
        <w:spacing w:after="0" w:line="240" w:lineRule="auto"/>
        <w:jc w:val="both"/>
      </w:pPr>
    </w:p>
    <w:p w:rsidR="00E478FA" w:rsidRPr="00881AA9" w:rsidRDefault="00E478FA" w:rsidP="00E478FA">
      <w:pPr>
        <w:spacing w:after="0" w:line="240" w:lineRule="auto"/>
        <w:jc w:val="both"/>
        <w:rPr>
          <w:color w:val="000000" w:themeColor="text1"/>
        </w:rPr>
      </w:pPr>
      <w:r w:rsidRPr="00D03599">
        <w:t>Se ha tenido a la vista:</w:t>
      </w:r>
      <w:r w:rsidRPr="00DA3C5B">
        <w:rPr>
          <w:rFonts w:eastAsia="Times New Roman" w:cs="Times New Roman"/>
          <w:color w:val="000000" w:themeColor="text1"/>
          <w:lang w:val="es-ES" w:eastAsia="es-ES"/>
        </w:rPr>
        <w:t xml:space="preserve"> </w:t>
      </w:r>
      <w:r w:rsidRPr="00EE60C3">
        <w:rPr>
          <w:rFonts w:eastAsia="Times New Roman" w:cs="Times New Roman"/>
          <w:color w:val="000000" w:themeColor="text1"/>
          <w:lang w:val="es-ES" w:eastAsia="es-ES"/>
        </w:rPr>
        <w:t>Listado de Valo</w:t>
      </w:r>
      <w:r>
        <w:rPr>
          <w:rFonts w:eastAsia="Times New Roman" w:cs="Times New Roman"/>
          <w:color w:val="000000" w:themeColor="text1"/>
          <w:lang w:val="es-ES" w:eastAsia="es-ES"/>
        </w:rPr>
        <w:t>res y Extensiones, R</w:t>
      </w:r>
      <w:r w:rsidRPr="003B7991">
        <w:rPr>
          <w:rFonts w:eastAsia="Times New Roman" w:cs="Times New Roman"/>
          <w:color w:val="000000" w:themeColor="text1"/>
          <w:lang w:val="es-ES" w:eastAsia="es-ES"/>
        </w:rPr>
        <w:t>eporte de valúo por solar</w:t>
      </w:r>
      <w:r>
        <w:rPr>
          <w:rFonts w:eastAsia="Times New Roman" w:cs="Times New Roman"/>
          <w:color w:val="000000" w:themeColor="text1"/>
          <w:lang w:val="es-ES" w:eastAsia="es-ES"/>
        </w:rPr>
        <w:t xml:space="preserve"> para vivienda</w:t>
      </w:r>
      <w:r w:rsidRPr="003B7991">
        <w:rPr>
          <w:rFonts w:eastAsia="Times New Roman" w:cs="Times New Roman"/>
          <w:color w:val="000000" w:themeColor="text1"/>
          <w:lang w:val="es-ES" w:eastAsia="es-ES"/>
        </w:rPr>
        <w:t>, solicitud de adjudicación de inmueble, acta d</w:t>
      </w:r>
      <w:r>
        <w:rPr>
          <w:rFonts w:eastAsia="Times New Roman" w:cs="Times New Roman"/>
          <w:color w:val="000000" w:themeColor="text1"/>
          <w:lang w:val="es-ES" w:eastAsia="es-ES"/>
        </w:rPr>
        <w:t xml:space="preserve">e posesión material, </w:t>
      </w:r>
      <w:r w:rsidRPr="00BC7630">
        <w:rPr>
          <w:rFonts w:eastAsia="Times New Roman" w:cs="Times New Roman"/>
          <w:color w:val="000000" w:themeColor="text1"/>
          <w:lang w:val="es-ES" w:eastAsia="es-ES"/>
        </w:rPr>
        <w:t>listado de solicitantes de inmueble,</w:t>
      </w:r>
      <w:r>
        <w:rPr>
          <w:rFonts w:eastAsia="Times New Roman" w:cs="Times New Roman"/>
          <w:color w:val="000000" w:themeColor="text1"/>
          <w:lang w:val="es-ES" w:eastAsia="es-ES"/>
        </w:rPr>
        <w:t xml:space="preserve"> copias de Documentos Únicos de Identidad y de Tarjetas de Identificación Tributaria</w:t>
      </w:r>
      <w:r w:rsidRPr="003B7991">
        <w:rPr>
          <w:rFonts w:eastAsia="Times New Roman" w:cs="Times New Roman"/>
          <w:color w:val="000000" w:themeColor="text1"/>
          <w:lang w:eastAsia="es-ES"/>
        </w:rPr>
        <w:t xml:space="preserve">, Razón y Constancia de Inscripción de Desmembración en Cabeza de su Dueño a favor de ISTA, </w:t>
      </w:r>
      <w:r w:rsidRPr="003B7991">
        <w:rPr>
          <w:rFonts w:eastAsia="Times New Roman" w:cs="Times New Roman"/>
          <w:color w:val="000000" w:themeColor="text1"/>
          <w:lang w:val="es-ES" w:eastAsia="es-ES"/>
        </w:rPr>
        <w:t>repo</w:t>
      </w:r>
      <w:r>
        <w:rPr>
          <w:rFonts w:eastAsia="Times New Roman" w:cs="Times New Roman"/>
          <w:color w:val="000000" w:themeColor="text1"/>
          <w:lang w:val="es-ES" w:eastAsia="es-ES"/>
        </w:rPr>
        <w:t>rte de búsqueda de solicitante</w:t>
      </w:r>
      <w:r w:rsidRPr="003B7991">
        <w:rPr>
          <w:rFonts w:eastAsia="Times New Roman" w:cs="Times New Roman"/>
          <w:color w:val="000000" w:themeColor="text1"/>
          <w:lang w:val="es-ES" w:eastAsia="es-ES"/>
        </w:rPr>
        <w:t xml:space="preserve"> para a</w:t>
      </w:r>
      <w:r>
        <w:rPr>
          <w:rFonts w:eastAsia="Times New Roman" w:cs="Times New Roman"/>
          <w:color w:val="000000" w:themeColor="text1"/>
          <w:lang w:val="es-ES" w:eastAsia="es-ES"/>
        </w:rPr>
        <w:t>djudicación generado por la Unidad de Adjudicación de Inmuebles</w:t>
      </w:r>
      <w:r w:rsidRPr="00D03599">
        <w:rPr>
          <w:color w:val="000000" w:themeColor="text1"/>
        </w:rPr>
        <w:t>,</w:t>
      </w:r>
      <w:r w:rsidRPr="00D03599">
        <w:t xml:space="preserve"> </w:t>
      </w:r>
      <w:r>
        <w:t xml:space="preserve">con lo que se justifican las circunstancias legales para sustentar dicha petición y </w:t>
      </w:r>
      <w:r w:rsidRPr="00D03599">
        <w:t xml:space="preserve">que además la beneficiaria cumple con los requisitos necesarios para la adjudicación, por lo que la Unidad de Adjudicación de Inmuebles recomienda aprobar lo solicitado. </w:t>
      </w:r>
    </w:p>
    <w:p w:rsidR="00E478FA" w:rsidRPr="00D03599" w:rsidRDefault="00E478FA" w:rsidP="00E478FA">
      <w:pPr>
        <w:spacing w:after="0" w:line="240" w:lineRule="auto"/>
        <w:jc w:val="both"/>
      </w:pPr>
    </w:p>
    <w:p w:rsidR="00E478FA" w:rsidRPr="00632CAE" w:rsidRDefault="00E478FA" w:rsidP="00E478FA">
      <w:pPr>
        <w:spacing w:after="0" w:line="240" w:lineRule="auto"/>
        <w:jc w:val="both"/>
        <w:rPr>
          <w:rFonts w:eastAsia="Calibri" w:cs="Arial"/>
        </w:rPr>
      </w:pPr>
      <w:r w:rsidRPr="00D035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03599">
        <w:rPr>
          <w:bCs/>
        </w:rPr>
        <w:t>Ley del Régimen Especial de la Tierra en Propiedad de Las Asociaciones Cooperativas, Comunales y Comunitarias Campesinas  Beneficiarios de la Reforma Agraria</w:t>
      </w:r>
      <w:r w:rsidRPr="00D03599">
        <w:t xml:space="preserve">, la Junta Directiva, </w:t>
      </w:r>
      <w:r w:rsidRPr="00D03599">
        <w:rPr>
          <w:b/>
          <w:u w:val="single"/>
        </w:rPr>
        <w:t>ACUERDA: PRIMERO:</w:t>
      </w:r>
      <w:r w:rsidRPr="00D03599">
        <w:rPr>
          <w:b/>
        </w:rPr>
        <w:t xml:space="preserve"> </w:t>
      </w:r>
      <w:r w:rsidRPr="00D03599">
        <w:t xml:space="preserve">Aprobar la adjudicación y transferencia por compraventa de </w:t>
      </w:r>
      <w:r w:rsidRPr="00D03599">
        <w:rPr>
          <w:b/>
        </w:rPr>
        <w:t xml:space="preserve">01 solar para vivienda </w:t>
      </w:r>
      <w:r w:rsidRPr="00D03599">
        <w:t>a favor de la señora:</w:t>
      </w:r>
      <w:r w:rsidRPr="00DA3C5B">
        <w:rPr>
          <w:b/>
        </w:rPr>
        <w:t xml:space="preserve"> </w:t>
      </w:r>
      <w:r w:rsidRPr="00F940A6">
        <w:rPr>
          <w:b/>
        </w:rPr>
        <w:t>KARLA JULISSA BARRERA GUARDADO,</w:t>
      </w:r>
      <w:r>
        <w:t xml:space="preserve"> </w:t>
      </w:r>
      <w:r>
        <w:rPr>
          <w:rFonts w:cs="Times New Roman"/>
          <w:color w:val="000000" w:themeColor="text1"/>
        </w:rPr>
        <w:t xml:space="preserve">y </w:t>
      </w:r>
      <w:r w:rsidR="00632CAE">
        <w:rPr>
          <w:rFonts w:cs="Times New Roman"/>
          <w:color w:val="000000" w:themeColor="text1"/>
        </w:rPr>
        <w:t>---</w:t>
      </w:r>
      <w:r>
        <w:rPr>
          <w:rFonts w:cs="Times New Roman"/>
          <w:color w:val="000000" w:themeColor="text1"/>
        </w:rPr>
        <w:t xml:space="preserve"> CRISTIAN ALEJANDRO BARRERA GUARDADO,</w:t>
      </w:r>
      <w:r>
        <w:rPr>
          <w:rFonts w:cs="Times New Roman"/>
          <w:color w:val="000000" w:themeColor="text1"/>
          <w:lang w:val="es-ES"/>
        </w:rPr>
        <w:t xml:space="preserve"> </w:t>
      </w:r>
      <w:r w:rsidRPr="001B7FE3">
        <w:rPr>
          <w:lang w:val="es-ES"/>
        </w:rPr>
        <w:t xml:space="preserve">de </w:t>
      </w:r>
      <w:r>
        <w:rPr>
          <w:lang w:val="es-ES"/>
        </w:rPr>
        <w:t xml:space="preserve">las </w:t>
      </w:r>
      <w:r w:rsidRPr="001B7FE3">
        <w:rPr>
          <w:lang w:val="es-ES"/>
        </w:rPr>
        <w:t>general</w:t>
      </w:r>
      <w:r>
        <w:rPr>
          <w:lang w:val="es-ES"/>
        </w:rPr>
        <w:t xml:space="preserve">es antes relacionadas; inmueble ubicado en el </w:t>
      </w:r>
      <w:r w:rsidRPr="006724AA">
        <w:rPr>
          <w:rFonts w:eastAsia="Calibri" w:cs="Arial"/>
        </w:rPr>
        <w:t xml:space="preserve">Proyecto </w:t>
      </w:r>
      <w:r w:rsidRPr="006724AA">
        <w:rPr>
          <w:rFonts w:eastAsia="Calibri" w:cs="Arial"/>
        </w:rPr>
        <w:lastRenderedPageBreak/>
        <w:t xml:space="preserve">de Asentamiento Comunitario y Lotificación Agrícola desarrollado en </w:t>
      </w:r>
      <w:r w:rsidRPr="006724AA">
        <w:rPr>
          <w:rFonts w:eastAsia="Calibri" w:cs="Arial"/>
          <w:b/>
        </w:rPr>
        <w:t xml:space="preserve">HACIENDA EL ÁNGEL, PORCIÓN 1, </w:t>
      </w:r>
      <w:r w:rsidRPr="00EA2451">
        <w:rPr>
          <w:rFonts w:eastAsia="Calibri" w:cs="Arial"/>
        </w:rPr>
        <w:t>situada</w:t>
      </w:r>
      <w:r w:rsidRPr="006724AA">
        <w:rPr>
          <w:rFonts w:eastAsia="Calibri" w:cs="Arial"/>
        </w:rPr>
        <w:t xml:space="preserve"> en jurisdicción de Apopa, departamento de San Salvador</w:t>
      </w:r>
      <w:r w:rsidRPr="00D03599">
        <w:rPr>
          <w:b/>
        </w:rPr>
        <w:t>,</w:t>
      </w:r>
      <w:r w:rsidRPr="00D03599">
        <w:rPr>
          <w:b/>
          <w:color w:val="000000" w:themeColor="text1"/>
        </w:rPr>
        <w:t xml:space="preserve"> </w:t>
      </w:r>
      <w:r w:rsidRPr="00D03599">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596"/>
        <w:gridCol w:w="1030"/>
        <w:gridCol w:w="2513"/>
        <w:gridCol w:w="572"/>
        <w:gridCol w:w="572"/>
        <w:gridCol w:w="613"/>
        <w:gridCol w:w="656"/>
        <w:gridCol w:w="654"/>
      </w:tblGrid>
      <w:tr w:rsidR="00E478FA" w:rsidRPr="000D730D"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D730D">
              <w:rPr>
                <w:rFonts w:ascii="Times New Roman" w:hAnsi="Times New Roman" w:cs="Times New Roman"/>
                <w:b/>
                <w:bCs/>
                <w:sz w:val="16"/>
                <w:szCs w:val="16"/>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VALOR (¢) </w:t>
            </w:r>
          </w:p>
        </w:tc>
      </w:tr>
      <w:tr w:rsidR="00E478FA" w:rsidRPr="000D730D"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D730D">
              <w:rPr>
                <w:rFonts w:ascii="Times New Roman" w:hAnsi="Times New Roman" w:cs="Times New Roman"/>
                <w:b/>
                <w:bCs/>
                <w:sz w:val="16"/>
                <w:szCs w:val="16"/>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D730D">
              <w:rPr>
                <w:rFonts w:ascii="Times New Roman" w:hAnsi="Times New Roman" w:cs="Times New Roman"/>
                <w:b/>
                <w:bCs/>
                <w:sz w:val="16"/>
                <w:szCs w:val="16"/>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D730D">
              <w:rPr>
                <w:rFonts w:ascii="Times New Roman" w:hAnsi="Times New Roman" w:cs="Times New Roman"/>
                <w:b/>
                <w:bCs/>
                <w:sz w:val="16"/>
                <w:szCs w:val="16"/>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D730D">
              <w:rPr>
                <w:rFonts w:ascii="Times New Roman" w:hAnsi="Times New Roman" w:cs="Times New Roman"/>
                <w:b/>
                <w:bCs/>
                <w:sz w:val="16"/>
                <w:szCs w:val="16"/>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D730D">
              <w:rPr>
                <w:rFonts w:ascii="Times New Roman" w:hAnsi="Times New Roman" w:cs="Times New Roman"/>
                <w:b/>
                <w:bCs/>
                <w:sz w:val="16"/>
                <w:szCs w:val="16"/>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p>
        </w:tc>
      </w:tr>
    </w:tbl>
    <w:p w:rsidR="00E478FA" w:rsidRPr="000D730D" w:rsidRDefault="00E478FA" w:rsidP="00E478FA">
      <w:pPr>
        <w:widowControl w:val="0"/>
        <w:autoSpaceDE w:val="0"/>
        <w:autoSpaceDN w:val="0"/>
        <w:adjustRightInd w:val="0"/>
        <w:spacing w:after="0" w:line="240" w:lineRule="auto"/>
        <w:rPr>
          <w:rFonts w:ascii="Times New Roman" w:hAnsi="Times New Roman" w:cs="Times New Roman"/>
          <w:sz w:val="16"/>
          <w:szCs w:val="16"/>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RPr="000D730D" w:rsidTr="00941C55">
        <w:tc>
          <w:tcPr>
            <w:tcW w:w="2600" w:type="dxa"/>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D730D">
              <w:rPr>
                <w:rFonts w:ascii="Times New Roman" w:hAnsi="Times New Roman" w:cs="Times New Roman"/>
                <w:b/>
                <w:bCs/>
                <w:sz w:val="16"/>
                <w:szCs w:val="16"/>
              </w:rPr>
              <w:t xml:space="preserve">No DE ENTREGA: 33 </w:t>
            </w:r>
          </w:p>
        </w:tc>
      </w:tr>
    </w:tbl>
    <w:p w:rsidR="00E478FA" w:rsidRPr="000D730D" w:rsidRDefault="00E478FA" w:rsidP="00E478FA">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RPr="000D730D"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Pr="000D730D" w:rsidRDefault="00632CAE" w:rsidP="00941C55">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E478FA" w:rsidRPr="000D730D">
              <w:rPr>
                <w:rFonts w:ascii="Times New Roman" w:hAnsi="Times New Roman" w:cs="Times New Roman"/>
                <w:sz w:val="16"/>
                <w:szCs w:val="16"/>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r w:rsidRPr="000D730D">
              <w:rPr>
                <w:rFonts w:ascii="Times New Roman" w:hAnsi="Times New Roman" w:cs="Times New Roman"/>
                <w:sz w:val="16"/>
                <w:szCs w:val="16"/>
              </w:rPr>
              <w:t xml:space="preserve">Solares: </w:t>
            </w:r>
          </w:p>
          <w:p w:rsidR="00E478FA" w:rsidRPr="000D730D" w:rsidRDefault="00632CAE" w:rsidP="00941C55">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E478FA" w:rsidRPr="000D730D">
              <w:rPr>
                <w:rFonts w:ascii="Times New Roman" w:hAnsi="Times New Roman" w:cs="Times New Roman"/>
                <w:sz w:val="16"/>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r w:rsidRPr="000D730D">
              <w:rPr>
                <w:rFonts w:ascii="Times New Roman" w:hAnsi="Times New Roman" w:cs="Times New Roman"/>
                <w:sz w:val="16"/>
                <w:szCs w:val="16"/>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p w:rsidR="00E478FA" w:rsidRPr="000D730D" w:rsidRDefault="00632CAE" w:rsidP="00941C55">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E478FA" w:rsidRPr="000D730D">
              <w:rPr>
                <w:rFonts w:ascii="Times New Roman" w:hAnsi="Times New Roman" w:cs="Times New Roman"/>
                <w:sz w:val="16"/>
                <w:szCs w:val="16"/>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p w:rsidR="00E478FA" w:rsidRPr="000D730D" w:rsidRDefault="00632CAE" w:rsidP="00941C55">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p>
        </w:tc>
        <w:tc>
          <w:tcPr>
            <w:tcW w:w="336" w:type="pc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p>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D730D">
              <w:rPr>
                <w:rFonts w:ascii="Times New Roman" w:hAnsi="Times New Roman" w:cs="Times New Roman"/>
                <w:sz w:val="16"/>
                <w:szCs w:val="16"/>
              </w:rPr>
              <w:t xml:space="preserve">726.41 </w:t>
            </w:r>
          </w:p>
        </w:tc>
        <w:tc>
          <w:tcPr>
            <w:tcW w:w="359" w:type="pc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p>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D730D">
              <w:rPr>
                <w:rFonts w:ascii="Times New Roman" w:hAnsi="Times New Roman" w:cs="Times New Roman"/>
                <w:sz w:val="16"/>
                <w:szCs w:val="16"/>
              </w:rPr>
              <w:t xml:space="preserve">107.15 </w:t>
            </w:r>
          </w:p>
        </w:tc>
        <w:tc>
          <w:tcPr>
            <w:tcW w:w="359" w:type="pc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p>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D730D">
              <w:rPr>
                <w:rFonts w:ascii="Times New Roman" w:hAnsi="Times New Roman" w:cs="Times New Roman"/>
                <w:sz w:val="16"/>
                <w:szCs w:val="16"/>
              </w:rPr>
              <w:t xml:space="preserve">937.56 </w:t>
            </w:r>
          </w:p>
        </w:tc>
      </w:tr>
      <w:tr w:rsidR="00E478FA" w:rsidRPr="000D730D" w:rsidTr="00941C55">
        <w:tc>
          <w:tcPr>
            <w:tcW w:w="1413" w:type="pct"/>
            <w:vMerge/>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538" w:type="pct"/>
            <w:vMerge/>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1368" w:type="pct"/>
            <w:vMerge/>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336" w:type="pc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D730D">
              <w:rPr>
                <w:rFonts w:ascii="Times New Roman" w:hAnsi="Times New Roman" w:cs="Times New Roman"/>
                <w:sz w:val="16"/>
                <w:szCs w:val="16"/>
              </w:rPr>
              <w:t xml:space="preserve">726.41 </w:t>
            </w:r>
          </w:p>
        </w:tc>
        <w:tc>
          <w:tcPr>
            <w:tcW w:w="359" w:type="pc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D730D">
              <w:rPr>
                <w:rFonts w:ascii="Times New Roman" w:hAnsi="Times New Roman" w:cs="Times New Roman"/>
                <w:sz w:val="16"/>
                <w:szCs w:val="16"/>
              </w:rPr>
              <w:t xml:space="preserve">107.15 </w:t>
            </w:r>
          </w:p>
        </w:tc>
        <w:tc>
          <w:tcPr>
            <w:tcW w:w="359" w:type="pct"/>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D730D">
              <w:rPr>
                <w:rFonts w:ascii="Times New Roman" w:hAnsi="Times New Roman" w:cs="Times New Roman"/>
                <w:sz w:val="16"/>
                <w:szCs w:val="16"/>
              </w:rPr>
              <w:t xml:space="preserve">937.56 </w:t>
            </w:r>
          </w:p>
        </w:tc>
      </w:tr>
      <w:tr w:rsidR="00E478FA" w:rsidRPr="000D730D" w:rsidTr="00941C55">
        <w:tc>
          <w:tcPr>
            <w:tcW w:w="1413" w:type="pct"/>
            <w:vMerge/>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Área Total: 726.41 </w:t>
            </w:r>
          </w:p>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 Valor Total ($): 107.15 </w:t>
            </w:r>
          </w:p>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 Valor Total (¢): 937.56 </w:t>
            </w:r>
          </w:p>
        </w:tc>
      </w:tr>
    </w:tbl>
    <w:p w:rsidR="00E478FA" w:rsidRPr="000D730D" w:rsidRDefault="00E478FA" w:rsidP="00E478FA">
      <w:pPr>
        <w:widowControl w:val="0"/>
        <w:autoSpaceDE w:val="0"/>
        <w:autoSpaceDN w:val="0"/>
        <w:adjustRightInd w:val="0"/>
        <w:spacing w:after="0" w:line="240" w:lineRule="auto"/>
        <w:rPr>
          <w:rFonts w:ascii="Times New Roman" w:hAnsi="Times New Roman" w:cs="Times New Roman"/>
          <w:sz w:val="16"/>
          <w:szCs w:val="16"/>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RPr="000D730D"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D730D">
              <w:rPr>
                <w:rFonts w:ascii="Times New Roman" w:hAnsi="Times New Roman" w:cs="Times New Roman"/>
                <w:b/>
                <w:bCs/>
                <w:sz w:val="16"/>
                <w:szCs w:val="16"/>
              </w:rPr>
              <w:t xml:space="preserve">726.41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D730D">
              <w:rPr>
                <w:rFonts w:ascii="Times New Roman" w:hAnsi="Times New Roman" w:cs="Times New Roman"/>
                <w:b/>
                <w:bCs/>
                <w:sz w:val="16"/>
                <w:szCs w:val="16"/>
              </w:rPr>
              <w:t xml:space="preserve">107.15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D730D">
              <w:rPr>
                <w:rFonts w:ascii="Times New Roman" w:hAnsi="Times New Roman" w:cs="Times New Roman"/>
                <w:b/>
                <w:bCs/>
                <w:sz w:val="16"/>
                <w:szCs w:val="16"/>
              </w:rPr>
              <w:t xml:space="preserve">937.56 </w:t>
            </w:r>
          </w:p>
        </w:tc>
      </w:tr>
      <w:tr w:rsidR="00E478FA" w:rsidRPr="000D730D"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D730D">
              <w:rPr>
                <w:rFonts w:ascii="Times New Roman" w:hAnsi="Times New Roman" w:cs="Times New Roman"/>
                <w:b/>
                <w:bCs/>
                <w:sz w:val="16"/>
                <w:szCs w:val="16"/>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D730D">
              <w:rPr>
                <w:rFonts w:ascii="Times New Roman" w:hAnsi="Times New Roman" w:cs="Times New Roman"/>
                <w:b/>
                <w:bCs/>
                <w:sz w:val="16"/>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D730D">
              <w:rPr>
                <w:rFonts w:ascii="Times New Roman" w:hAnsi="Times New Roman" w:cs="Times New Roman"/>
                <w:b/>
                <w:bCs/>
                <w:sz w:val="16"/>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D730D"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D730D">
              <w:rPr>
                <w:rFonts w:ascii="Times New Roman" w:hAnsi="Times New Roman" w:cs="Times New Roman"/>
                <w:b/>
                <w:bCs/>
                <w:sz w:val="16"/>
                <w:szCs w:val="16"/>
              </w:rPr>
              <w:t xml:space="preserve">0 </w:t>
            </w:r>
          </w:p>
        </w:tc>
      </w:tr>
    </w:tbl>
    <w:p w:rsidR="00E478FA" w:rsidRDefault="00E478FA" w:rsidP="00E478FA">
      <w:pPr>
        <w:spacing w:after="0" w:line="240" w:lineRule="auto"/>
        <w:jc w:val="both"/>
      </w:pPr>
    </w:p>
    <w:p w:rsidR="00E478FA" w:rsidRPr="00B92BFA" w:rsidRDefault="00E478FA" w:rsidP="00E478FA">
      <w:pPr>
        <w:spacing w:after="0" w:line="240" w:lineRule="auto"/>
        <w:jc w:val="both"/>
      </w:pPr>
      <w:r w:rsidRPr="00881AA9">
        <w:rPr>
          <w:b/>
          <w:color w:val="000000" w:themeColor="text1"/>
          <w:u w:val="single"/>
        </w:rPr>
        <w:t>SEGUNDO:</w:t>
      </w:r>
      <w:r w:rsidRPr="0044455B">
        <w:rPr>
          <w:color w:val="000000" w:themeColor="text1"/>
        </w:rPr>
        <w:t xml:space="preserve"> Advertir a la </w:t>
      </w:r>
      <w:r>
        <w:rPr>
          <w:color w:val="000000" w:themeColor="text1"/>
        </w:rPr>
        <w:t>solicitante</w:t>
      </w:r>
      <w:r w:rsidRPr="0044455B">
        <w:rPr>
          <w:color w:val="000000" w:themeColor="text1"/>
        </w:rPr>
        <w:t xml:space="preserve">, a través de una cláusula especial en la escritura correspondiente de compraventa del inmueble, que deberá implementar las medidas emitidas por la Unidad Ambiental Institucional, relacionadas en el romano III del presente </w:t>
      </w:r>
      <w:r>
        <w:rPr>
          <w:color w:val="000000" w:themeColor="text1"/>
        </w:rPr>
        <w:t>punto de acta</w:t>
      </w:r>
      <w:r w:rsidRPr="0044455B">
        <w:rPr>
          <w:color w:val="000000" w:themeColor="text1"/>
        </w:rPr>
        <w:t>.</w:t>
      </w:r>
      <w:r>
        <w:t xml:space="preserve"> </w:t>
      </w:r>
      <w:r>
        <w:rPr>
          <w:b/>
          <w:color w:val="000000" w:themeColor="text1"/>
          <w:u w:val="single"/>
        </w:rPr>
        <w:t>TERCER</w:t>
      </w:r>
      <w:r w:rsidRPr="00DD352C">
        <w:rPr>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TO:</w:t>
      </w:r>
      <w:r w:rsidRPr="00881AA9">
        <w:rPr>
          <w:b/>
          <w:color w:val="000000" w:themeColor="text1"/>
        </w:rPr>
        <w:t xml:space="preserve">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E478FA"/>
    <w:p w:rsidR="00E478FA" w:rsidRPr="00555271" w:rsidRDefault="00E478FA" w:rsidP="00632CAE">
      <w:pPr>
        <w:spacing w:after="0" w:line="240" w:lineRule="auto"/>
        <w:rPr>
          <w:rFonts w:ascii="Bembo Std" w:hAnsi="Bembo Std"/>
        </w:rPr>
      </w:pPr>
    </w:p>
    <w:p w:rsidR="00E478FA" w:rsidRPr="00490D7B" w:rsidRDefault="00E478FA" w:rsidP="00E478FA">
      <w:pPr>
        <w:spacing w:after="0" w:line="240" w:lineRule="auto"/>
        <w:jc w:val="both"/>
      </w:pPr>
      <w:r>
        <w:t>“”””VIII</w:t>
      </w:r>
      <w:r w:rsidRPr="00490D7B">
        <w:t>) A solicitud del señor:</w:t>
      </w:r>
      <w:r w:rsidRPr="00A564B4">
        <w:rPr>
          <w:b/>
        </w:rPr>
        <w:t xml:space="preserve"> </w:t>
      </w:r>
      <w:r>
        <w:rPr>
          <w:b/>
        </w:rPr>
        <w:t>JOSE WIL GONZALEZ GUZMAN</w:t>
      </w:r>
      <w:r w:rsidRPr="00950832">
        <w:rPr>
          <w:b/>
        </w:rPr>
        <w:t xml:space="preserve">, </w:t>
      </w:r>
      <w:r w:rsidRPr="00950832">
        <w:t xml:space="preserve">de </w:t>
      </w:r>
      <w:r w:rsidR="00632CAE">
        <w:t>---</w:t>
      </w:r>
      <w:r>
        <w:t xml:space="preserve"> años de edad, </w:t>
      </w:r>
      <w:r w:rsidR="00632CAE">
        <w:t>---</w:t>
      </w:r>
      <w:r w:rsidRPr="005E4788">
        <w:t>, del domicilio de</w:t>
      </w:r>
      <w:r w:rsidRPr="005E4788">
        <w:rPr>
          <w:b/>
        </w:rPr>
        <w:t xml:space="preserve"> </w:t>
      </w:r>
      <w:r w:rsidR="00632CAE">
        <w:t>---</w:t>
      </w:r>
      <w:r w:rsidRPr="005E4788">
        <w:t xml:space="preserve">, departamento de </w:t>
      </w:r>
      <w:r w:rsidR="00632CAE">
        <w:t>---</w:t>
      </w:r>
      <w:r w:rsidRPr="005E4788">
        <w:t>,</w:t>
      </w:r>
      <w:r>
        <w:t xml:space="preserve"> </w:t>
      </w:r>
      <w:r w:rsidRPr="005E4788">
        <w:t>con Documento Único de Identidad número</w:t>
      </w:r>
      <w:r w:rsidRPr="00950832">
        <w:t xml:space="preserve"> </w:t>
      </w:r>
      <w:r w:rsidR="00632CAE">
        <w:t>---</w:t>
      </w:r>
      <w:r w:rsidRPr="00950832">
        <w:t xml:space="preserve">, </w:t>
      </w:r>
      <w:r>
        <w:t xml:space="preserve">y </w:t>
      </w:r>
      <w:r w:rsidR="00632CAE">
        <w:t>---</w:t>
      </w:r>
      <w:r w:rsidRPr="00950832">
        <w:t xml:space="preserve"> </w:t>
      </w:r>
      <w:r>
        <w:rPr>
          <w:b/>
        </w:rPr>
        <w:t>ROSA ANGELA GUZMAN GONZALEZ</w:t>
      </w:r>
      <w:r w:rsidRPr="00950832">
        <w:rPr>
          <w:b/>
        </w:rPr>
        <w:t>,</w:t>
      </w:r>
      <w:r w:rsidRPr="00950832">
        <w:t xml:space="preserve"> de </w:t>
      </w:r>
      <w:r w:rsidR="00632CAE">
        <w:t>---</w:t>
      </w:r>
      <w:r>
        <w:t xml:space="preserve"> años de edad, </w:t>
      </w:r>
      <w:r w:rsidR="00632CAE">
        <w:t>---</w:t>
      </w:r>
      <w:r w:rsidRPr="00950832">
        <w:t xml:space="preserve">, del domicilio de </w:t>
      </w:r>
      <w:r w:rsidR="00632CAE">
        <w:t>---</w:t>
      </w:r>
      <w:r w:rsidRPr="00950832">
        <w:t xml:space="preserve">, departamento de </w:t>
      </w:r>
      <w:r w:rsidR="00632CAE">
        <w:t>---</w:t>
      </w:r>
      <w:r w:rsidRPr="00950832">
        <w:t xml:space="preserve">, con Documento Único de Identidad número </w:t>
      </w:r>
      <w:r w:rsidR="00632CAE">
        <w:t>---</w:t>
      </w:r>
      <w:r w:rsidRPr="00490D7B">
        <w:t>, el señor Presidente somete a consideración de Junta Directiva dictamen técnico</w:t>
      </w:r>
      <w:r w:rsidRPr="00490D7B">
        <w:rPr>
          <w:b/>
          <w:color w:val="000000" w:themeColor="text1"/>
        </w:rPr>
        <w:t xml:space="preserve"> </w:t>
      </w:r>
      <w:r>
        <w:rPr>
          <w:b/>
          <w:color w:val="000000" w:themeColor="text1"/>
        </w:rPr>
        <w:t>49</w:t>
      </w:r>
      <w:r w:rsidRPr="00490D7B">
        <w:t>,</w:t>
      </w:r>
      <w:r>
        <w:t xml:space="preserve"> </w:t>
      </w:r>
      <w:r w:rsidRPr="00490D7B">
        <w:t xml:space="preserve">relacionado con la adjudicación en venta de </w:t>
      </w:r>
      <w:r w:rsidRPr="00490D7B">
        <w:rPr>
          <w:b/>
        </w:rPr>
        <w:t>01</w:t>
      </w:r>
      <w:r>
        <w:rPr>
          <w:b/>
        </w:rPr>
        <w:t xml:space="preserve"> solar para vivienda</w:t>
      </w:r>
      <w:r w:rsidRPr="00490D7B">
        <w:t>, perteneciente al</w:t>
      </w:r>
      <w:r>
        <w:t xml:space="preserve"> </w:t>
      </w:r>
      <w:r w:rsidRPr="004F7198">
        <w:t xml:space="preserve">Proyecto de </w:t>
      </w:r>
      <w:r w:rsidRPr="004F7198">
        <w:rPr>
          <w:b/>
          <w:lang w:val="es-ES"/>
        </w:rPr>
        <w:t xml:space="preserve">ASENTAMIENTO COMUNITARIO, </w:t>
      </w:r>
      <w:r w:rsidRPr="004F7198">
        <w:rPr>
          <w:lang w:val="es-ES"/>
        </w:rPr>
        <w:t xml:space="preserve">desarrollado en el inmueble identificado como </w:t>
      </w:r>
      <w:r w:rsidRPr="004F7198">
        <w:rPr>
          <w:b/>
          <w:lang w:val="es-ES"/>
        </w:rPr>
        <w:t>HACIENDA GUALOSO</w:t>
      </w:r>
      <w:r>
        <w:rPr>
          <w:lang w:val="es-ES"/>
        </w:rPr>
        <w:t>, y según p</w:t>
      </w:r>
      <w:r w:rsidRPr="004F7198">
        <w:rPr>
          <w:lang w:val="es-ES"/>
        </w:rPr>
        <w:t xml:space="preserve">lano como </w:t>
      </w:r>
      <w:r w:rsidRPr="004F7198">
        <w:rPr>
          <w:b/>
          <w:lang w:val="es-ES"/>
        </w:rPr>
        <w:t xml:space="preserve">HACIENDA GUALOSO, PORCIÓN 9, </w:t>
      </w:r>
      <w:r w:rsidRPr="004F7198">
        <w:t xml:space="preserve">ubicado </w:t>
      </w:r>
      <w:r>
        <w:t xml:space="preserve">en el municipio de </w:t>
      </w:r>
      <w:proofErr w:type="spellStart"/>
      <w:r>
        <w:t>Chirilagua</w:t>
      </w:r>
      <w:proofErr w:type="spellEnd"/>
      <w:r>
        <w:t>, d</w:t>
      </w:r>
      <w:r w:rsidRPr="004F7198">
        <w:t>epartamento de San Miguel</w:t>
      </w:r>
      <w:r w:rsidRPr="004F7198">
        <w:rPr>
          <w:rFonts w:eastAsia="Times New Roman" w:cs="Times New Roman"/>
          <w:lang w:val="es-ES" w:eastAsia="es-ES"/>
        </w:rPr>
        <w:t xml:space="preserve">, </w:t>
      </w:r>
      <w:r>
        <w:rPr>
          <w:rFonts w:eastAsia="Times New Roman" w:cs="Times New Roman"/>
          <w:b/>
          <w:lang w:val="es-ES" w:eastAsia="es-ES"/>
        </w:rPr>
        <w:t>código de p</w:t>
      </w:r>
      <w:r w:rsidRPr="00EA2451">
        <w:rPr>
          <w:rFonts w:eastAsia="Times New Roman" w:cs="Times New Roman"/>
          <w:b/>
          <w:lang w:val="es-ES" w:eastAsia="es-ES"/>
        </w:rPr>
        <w:t>royecto</w:t>
      </w:r>
      <w:r w:rsidRPr="00C440E4">
        <w:rPr>
          <w:rFonts w:eastAsia="Times New Roman" w:cs="Times New Roman"/>
          <w:b/>
          <w:lang w:val="es-ES" w:eastAsia="es-ES"/>
        </w:rPr>
        <w:t xml:space="preserve"> 120629</w:t>
      </w:r>
      <w:r w:rsidRPr="00EA2451">
        <w:rPr>
          <w:rFonts w:eastAsia="Times New Roman" w:cs="Times New Roman"/>
          <w:b/>
          <w:lang w:val="es-ES" w:eastAsia="es-ES"/>
        </w:rPr>
        <w:t xml:space="preserve">, </w:t>
      </w:r>
      <w:r w:rsidRPr="00C440E4">
        <w:rPr>
          <w:rFonts w:eastAsia="Times New Roman" w:cs="Times New Roman"/>
          <w:b/>
          <w:lang w:val="es-ES" w:eastAsia="es-ES"/>
        </w:rPr>
        <w:t>SSE 1408</w:t>
      </w:r>
      <w:r w:rsidRPr="00EA2451">
        <w:rPr>
          <w:rFonts w:eastAsia="Times New Roman" w:cs="Times New Roman"/>
          <w:b/>
          <w:lang w:val="es-ES" w:eastAsia="es-ES"/>
        </w:rPr>
        <w:t>,</w:t>
      </w:r>
      <w:r w:rsidRPr="00C440E4">
        <w:rPr>
          <w:rFonts w:eastAsia="Times New Roman" w:cs="Times New Roman"/>
          <w:b/>
          <w:lang w:val="es-ES" w:eastAsia="es-ES"/>
        </w:rPr>
        <w:t xml:space="preserve"> </w:t>
      </w:r>
      <w:r w:rsidRPr="00C440E4">
        <w:rPr>
          <w:rFonts w:eastAsia="Calibri" w:cs="Arial"/>
          <w:b/>
        </w:rPr>
        <w:t>entrega 12</w:t>
      </w:r>
      <w:r w:rsidRPr="00490D7B">
        <w:t xml:space="preserve">, </w:t>
      </w:r>
      <w:r w:rsidRPr="00490D7B">
        <w:lastRenderedPageBreak/>
        <w:t>en el cual la Unidad de Adjudicación de Inmuebles, hace las siguientes consideraciones:</w:t>
      </w:r>
    </w:p>
    <w:p w:rsidR="00E478FA" w:rsidRPr="00490D7B" w:rsidRDefault="00E478FA" w:rsidP="00E478FA">
      <w:pPr>
        <w:spacing w:after="0" w:line="240" w:lineRule="auto"/>
        <w:jc w:val="both"/>
      </w:pPr>
    </w:p>
    <w:p w:rsidR="00E478FA" w:rsidRDefault="00E478FA" w:rsidP="00E478FA">
      <w:pPr>
        <w:numPr>
          <w:ilvl w:val="0"/>
          <w:numId w:val="38"/>
        </w:numPr>
        <w:spacing w:after="0" w:line="240" w:lineRule="auto"/>
        <w:ind w:left="1134" w:hanging="708"/>
        <w:contextualSpacing/>
        <w:jc w:val="both"/>
        <w:rPr>
          <w:rFonts w:eastAsia="Times New Roman" w:cs="Times New Roman"/>
          <w:lang w:val="es-ES" w:eastAsia="es-ES"/>
        </w:rPr>
      </w:pPr>
      <w:r w:rsidRPr="00950832">
        <w:rPr>
          <w:rFonts w:cs="Times New Roman"/>
        </w:rPr>
        <w:t xml:space="preserve">El inmueble denominado </w:t>
      </w:r>
      <w:r w:rsidRPr="00950832">
        <w:rPr>
          <w:rFonts w:cs="Times New Roman"/>
          <w:b/>
        </w:rPr>
        <w:t>HACIENDA GUALOSO</w:t>
      </w:r>
      <w:r w:rsidRPr="00950832">
        <w:rPr>
          <w:rFonts w:cs="Times New Roman"/>
        </w:rPr>
        <w:t xml:space="preserve">, ubicado en cantón San José </w:t>
      </w:r>
      <w:proofErr w:type="spellStart"/>
      <w:r w:rsidRPr="00950832">
        <w:rPr>
          <w:rFonts w:cs="Times New Roman"/>
        </w:rPr>
        <w:t>Gualoso</w:t>
      </w:r>
      <w:proofErr w:type="spellEnd"/>
      <w:r w:rsidRPr="00950832">
        <w:rPr>
          <w:rFonts w:cs="Times New Roman"/>
        </w:rPr>
        <w:t xml:space="preserve">, jurisdicción de </w:t>
      </w:r>
      <w:proofErr w:type="spellStart"/>
      <w:r w:rsidRPr="00950832">
        <w:rPr>
          <w:rFonts w:cs="Times New Roman"/>
        </w:rPr>
        <w:t>Chirilagua</w:t>
      </w:r>
      <w:proofErr w:type="spellEnd"/>
      <w:r w:rsidRPr="00950832">
        <w:rPr>
          <w:rFonts w:cs="Times New Roman"/>
        </w:rPr>
        <w:t xml:space="preserve">, departamento de San Miguel, descrito como cuerpo cierto con una extensión superficial aproximada de </w:t>
      </w:r>
      <w:r w:rsidRPr="00950832">
        <w:rPr>
          <w:rFonts w:cs="Times New Roman"/>
          <w:b/>
        </w:rPr>
        <w:t xml:space="preserve">nueve caballerías equivalente a 576 </w:t>
      </w:r>
      <w:proofErr w:type="spellStart"/>
      <w:r w:rsidRPr="00950832">
        <w:rPr>
          <w:rFonts w:cs="Times New Roman"/>
          <w:b/>
        </w:rPr>
        <w:t>Mzs</w:t>
      </w:r>
      <w:proofErr w:type="spellEnd"/>
      <w:r w:rsidRPr="00950832">
        <w:rPr>
          <w:rFonts w:cs="Times New Roman"/>
          <w:b/>
        </w:rPr>
        <w:t xml:space="preserve">., 402 </w:t>
      </w:r>
      <w:proofErr w:type="spellStart"/>
      <w:r w:rsidRPr="00950832">
        <w:rPr>
          <w:rFonts w:cs="Times New Roman"/>
          <w:b/>
        </w:rPr>
        <w:t>Hás</w:t>
      </w:r>
      <w:proofErr w:type="spellEnd"/>
      <w:r w:rsidRPr="00950832">
        <w:rPr>
          <w:rFonts w:cs="Times New Roman"/>
          <w:b/>
        </w:rPr>
        <w:t xml:space="preserve">., 57 </w:t>
      </w:r>
      <w:proofErr w:type="spellStart"/>
      <w:r w:rsidRPr="00950832">
        <w:rPr>
          <w:rFonts w:cs="Times New Roman"/>
          <w:b/>
        </w:rPr>
        <w:t>Ás</w:t>
      </w:r>
      <w:proofErr w:type="spellEnd"/>
      <w:r w:rsidRPr="00950832">
        <w:rPr>
          <w:rFonts w:cs="Times New Roman"/>
          <w:b/>
        </w:rPr>
        <w:t xml:space="preserve">. 19 </w:t>
      </w:r>
      <w:proofErr w:type="spellStart"/>
      <w:r w:rsidRPr="00950832">
        <w:rPr>
          <w:rFonts w:cs="Times New Roman"/>
          <w:b/>
        </w:rPr>
        <w:t>Cás</w:t>
      </w:r>
      <w:proofErr w:type="spellEnd"/>
      <w:r w:rsidRPr="00950832">
        <w:rPr>
          <w:rFonts w:cs="Times New Roman"/>
          <w:b/>
        </w:rPr>
        <w:t>.</w:t>
      </w:r>
      <w:r w:rsidRPr="00950832">
        <w:rPr>
          <w:rFonts w:cs="Times New Roman"/>
        </w:rPr>
        <w:t>, fue donado de manera irrevocable por el señor Mario Gómez Aguirre, los derechos de dominio y posesión al Instituto de Colonización Rural, el 03 de marzo de 1970, de conformidad al Acuerdo contenido en el Punto Primero del Acta No.5 de fecha 3 de</w:t>
      </w:r>
      <w:r>
        <w:rPr>
          <w:rFonts w:cs="Times New Roman"/>
        </w:rPr>
        <w:t xml:space="preserve"> </w:t>
      </w:r>
      <w:r w:rsidRPr="00950832">
        <w:rPr>
          <w:rFonts w:cs="Times New Roman"/>
        </w:rPr>
        <w:t xml:space="preserve">febrero de 1970, materializándose mediante Escritura Pública número </w:t>
      </w:r>
      <w:r w:rsidR="00632CAE">
        <w:rPr>
          <w:rFonts w:cs="Times New Roman"/>
        </w:rPr>
        <w:t>---</w:t>
      </w:r>
      <w:r w:rsidRPr="00950832">
        <w:rPr>
          <w:rFonts w:cs="Times New Roman"/>
        </w:rPr>
        <w:t xml:space="preserve"> del Libro </w:t>
      </w:r>
      <w:r w:rsidR="00632CAE">
        <w:rPr>
          <w:rFonts w:cs="Times New Roman"/>
        </w:rPr>
        <w:t>---</w:t>
      </w:r>
      <w:r w:rsidRPr="00950832">
        <w:rPr>
          <w:rFonts w:cs="Times New Roman"/>
        </w:rPr>
        <w:t xml:space="preserve"> de Protocolo, ante los oficios Notariales de Marina Aguilar Guerrero e inscrita al número </w:t>
      </w:r>
      <w:r w:rsidR="00632CAE">
        <w:rPr>
          <w:rFonts w:cs="Times New Roman"/>
        </w:rPr>
        <w:t>---</w:t>
      </w:r>
      <w:r w:rsidRPr="00950832">
        <w:rPr>
          <w:rFonts w:cs="Times New Roman"/>
        </w:rPr>
        <w:t xml:space="preserve"> del tomo </w:t>
      </w:r>
      <w:r w:rsidR="00632CAE">
        <w:rPr>
          <w:rFonts w:cs="Times New Roman"/>
        </w:rPr>
        <w:t>---</w:t>
      </w:r>
      <w:r w:rsidRPr="00950832">
        <w:rPr>
          <w:rFonts w:cs="Times New Roman"/>
        </w:rPr>
        <w:t xml:space="preserve"> Propiedad de San Miguel, documento otorga</w:t>
      </w:r>
      <w:r>
        <w:rPr>
          <w:rFonts w:cs="Times New Roman"/>
        </w:rPr>
        <w:t xml:space="preserve">do en día </w:t>
      </w:r>
      <w:r w:rsidR="00632CAE">
        <w:rPr>
          <w:rFonts w:cs="Times New Roman"/>
        </w:rPr>
        <w:t>---</w:t>
      </w:r>
      <w:r>
        <w:rPr>
          <w:rFonts w:cs="Times New Roman"/>
        </w:rPr>
        <w:t xml:space="preserve"> de </w:t>
      </w:r>
      <w:r w:rsidR="00632CAE">
        <w:rPr>
          <w:rFonts w:cs="Times New Roman"/>
        </w:rPr>
        <w:t xml:space="preserve">--- </w:t>
      </w:r>
      <w:r>
        <w:rPr>
          <w:rFonts w:cs="Times New Roman"/>
        </w:rPr>
        <w:t xml:space="preserve">de </w:t>
      </w:r>
      <w:r w:rsidR="00632CAE">
        <w:rPr>
          <w:rFonts w:cs="Times New Roman"/>
        </w:rPr>
        <w:t>---</w:t>
      </w:r>
      <w:r>
        <w:rPr>
          <w:rFonts w:cs="Times New Roman"/>
        </w:rPr>
        <w:t xml:space="preserve">, </w:t>
      </w:r>
      <w:r w:rsidRPr="00950832">
        <w:rPr>
          <w:rFonts w:eastAsia="Times New Roman" w:cs="Times New Roman"/>
          <w:lang w:val="es-ES" w:eastAsia="es-ES"/>
        </w:rPr>
        <w:t>por un valor de $</w:t>
      </w:r>
      <w:r w:rsidRPr="00950832">
        <w:rPr>
          <w:rFonts w:cs="Times New Roman"/>
        </w:rPr>
        <w:t>3,291.43</w:t>
      </w:r>
      <w:r w:rsidRPr="00950832">
        <w:rPr>
          <w:rFonts w:eastAsia="Times New Roman" w:cs="Times New Roman"/>
          <w:lang w:val="es-ES" w:eastAsia="es-ES"/>
        </w:rPr>
        <w:t>, a razón de un precio por hectárea de $</w:t>
      </w:r>
      <w:r w:rsidRPr="00950832">
        <w:rPr>
          <w:rFonts w:cs="Times New Roman"/>
        </w:rPr>
        <w:t xml:space="preserve">8.1760 </w:t>
      </w:r>
      <w:r w:rsidRPr="00950832">
        <w:rPr>
          <w:rFonts w:eastAsia="Times New Roman" w:cs="Times New Roman"/>
          <w:lang w:val="es-ES" w:eastAsia="es-ES"/>
        </w:rPr>
        <w:t>y por metro cuadrado de $</w:t>
      </w:r>
      <w:r w:rsidRPr="00950832">
        <w:rPr>
          <w:rFonts w:cs="Times New Roman"/>
        </w:rPr>
        <w:t>0.00081760.</w:t>
      </w:r>
    </w:p>
    <w:p w:rsidR="00E478FA" w:rsidRDefault="00E478FA" w:rsidP="00E478FA">
      <w:pPr>
        <w:spacing w:after="0" w:line="240" w:lineRule="auto"/>
        <w:ind w:left="426"/>
        <w:contextualSpacing/>
        <w:jc w:val="both"/>
        <w:rPr>
          <w:rFonts w:eastAsia="Times New Roman" w:cs="Times New Roman"/>
          <w:lang w:val="es-ES" w:eastAsia="es-ES"/>
        </w:rPr>
      </w:pPr>
    </w:p>
    <w:p w:rsidR="00E478FA" w:rsidRPr="00632CAE" w:rsidRDefault="00E478FA" w:rsidP="00632CAE">
      <w:pPr>
        <w:pStyle w:val="Prrafodelista"/>
        <w:numPr>
          <w:ilvl w:val="0"/>
          <w:numId w:val="38"/>
        </w:numPr>
        <w:spacing w:after="0" w:line="240" w:lineRule="auto"/>
        <w:ind w:left="1134" w:hanging="708"/>
        <w:contextualSpacing w:val="0"/>
        <w:jc w:val="both"/>
        <w:rPr>
          <w:rFonts w:cs="Arial"/>
        </w:rPr>
      </w:pPr>
      <w:r w:rsidRPr="006C30E5">
        <w:rPr>
          <w:lang w:val="es-ES"/>
        </w:rPr>
        <w:t xml:space="preserve">Mediante </w:t>
      </w:r>
      <w:r w:rsidRPr="006C30E5">
        <w:t xml:space="preserve">el acuerdo contenido en Punto LVIII de Sesión Ordinaria 16-2017 de fecha 15 de junio de 2017, se aprobó entre otros el proyecto denominado ASENTAMIENTO COMUNITARIO, desarrollado en el inmueble identificado como HACIENDA GUALOSO, y según Plano como HACIENDA GUALOSO, PORCIÓN 9, con una extensión superficial de 06 </w:t>
      </w:r>
      <w:proofErr w:type="spellStart"/>
      <w:r w:rsidRPr="006C30E5">
        <w:t>Hás</w:t>
      </w:r>
      <w:proofErr w:type="spellEnd"/>
      <w:r w:rsidRPr="006C30E5">
        <w:t xml:space="preserve">. 64 </w:t>
      </w:r>
      <w:proofErr w:type="spellStart"/>
      <w:r w:rsidRPr="006C30E5">
        <w:t>Ás</w:t>
      </w:r>
      <w:proofErr w:type="spellEnd"/>
      <w:r w:rsidRPr="006C30E5">
        <w:t xml:space="preserve">. 69.18 </w:t>
      </w:r>
      <w:proofErr w:type="spellStart"/>
      <w:r w:rsidRPr="006C30E5">
        <w:t>Cás</w:t>
      </w:r>
      <w:proofErr w:type="spellEnd"/>
      <w:r w:rsidRPr="006C30E5">
        <w:t xml:space="preserve">., que comprende: </w:t>
      </w:r>
      <w:r w:rsidR="00632CAE">
        <w:t>---</w:t>
      </w:r>
      <w:r w:rsidRPr="006C30E5">
        <w:t xml:space="preserve"> solares de vivienda (Polígonos del A al H), 1 Cancha de Futbol, 1 Iglesia Católica, 2 Zonas Verdes, 3 Zonas de Protección, 1 Quebrada y Calle; inscrito a favor del ISTA a la Matrícula </w:t>
      </w:r>
      <w:r w:rsidR="00632CAE">
        <w:t xml:space="preserve">--- </w:t>
      </w:r>
      <w:r w:rsidRPr="006C30E5">
        <w:t xml:space="preserve">-00000. </w:t>
      </w:r>
      <w:r w:rsidRPr="006C30E5">
        <w:rPr>
          <w:rFonts w:cs="Arial"/>
        </w:rPr>
        <w:t>Aprobándose el valor promedio de referencia de la zona</w:t>
      </w:r>
      <w:r w:rsidRPr="006C30E5">
        <w:t xml:space="preserve"> p</w:t>
      </w:r>
      <w:r w:rsidRPr="006C30E5">
        <w:rPr>
          <w:rFonts w:cs="Arial"/>
        </w:rPr>
        <w:t xml:space="preserve">ara </w:t>
      </w:r>
      <w:r>
        <w:rPr>
          <w:rFonts w:cs="Arial"/>
        </w:rPr>
        <w:t>los solares de vivienda de $4.79</w:t>
      </w:r>
      <w:r w:rsidRPr="006C30E5">
        <w:rPr>
          <w:rFonts w:cs="Arial"/>
        </w:rPr>
        <w:t xml:space="preserve"> por</w:t>
      </w:r>
      <w:r w:rsidRPr="00BE166C">
        <w:rPr>
          <w:rFonts w:cs="Arial"/>
        </w:rPr>
        <w:t xml:space="preserve"> metro cuadrado, por lo que se recomienda el precio de venta para este de $</w:t>
      </w:r>
      <w:r>
        <w:rPr>
          <w:rFonts w:cs="Arial"/>
        </w:rPr>
        <w:t>3.80</w:t>
      </w:r>
      <w:r w:rsidRPr="00BE166C">
        <w:rPr>
          <w:rFonts w:cs="Arial"/>
        </w:rPr>
        <w:t xml:space="preserve">. Lo anterior de </w:t>
      </w:r>
      <w:r w:rsidRPr="00632CAE">
        <w:rPr>
          <w:rFonts w:cs="Arial"/>
        </w:rPr>
        <w:t xml:space="preserve">conformidad al procedimiento establecido en el instructivo “Criterios de Avalúos para la Transferencia de Inmuebles Propiedad de ISTA”, aprobado en el punto XV del Acta de Sesión Ordinaria 03-2015 de fecha 21 de enero de 2015, y según reporte de valúo de fecha 25 de noviembre de 2022, inmueble para beneficiar a peticionario calificado dentro del programa del </w:t>
      </w:r>
      <w:r w:rsidRPr="00632CAE">
        <w:rPr>
          <w:rFonts w:cs="Arial"/>
          <w:b/>
          <w:bCs/>
        </w:rPr>
        <w:t>Sector Tradicional</w:t>
      </w:r>
      <w:r w:rsidRPr="00632CAE">
        <w:rPr>
          <w:b/>
        </w:rPr>
        <w:t>.</w:t>
      </w:r>
    </w:p>
    <w:p w:rsidR="00E478FA" w:rsidRPr="00BE166C" w:rsidRDefault="00E478FA" w:rsidP="00E478FA">
      <w:pPr>
        <w:pStyle w:val="Prrafodelista"/>
        <w:spacing w:after="0" w:line="240" w:lineRule="auto"/>
        <w:ind w:left="426"/>
        <w:contextualSpacing w:val="0"/>
        <w:jc w:val="both"/>
        <w:rPr>
          <w:rFonts w:cs="Arial"/>
        </w:rPr>
      </w:pPr>
    </w:p>
    <w:p w:rsidR="00E478FA" w:rsidRPr="00F76E62" w:rsidRDefault="00E478FA" w:rsidP="00E478FA">
      <w:pPr>
        <w:pStyle w:val="Prrafodelista"/>
        <w:numPr>
          <w:ilvl w:val="0"/>
          <w:numId w:val="38"/>
        </w:numPr>
        <w:spacing w:after="0" w:line="240" w:lineRule="auto"/>
        <w:ind w:left="1134" w:hanging="708"/>
        <w:contextualSpacing w:val="0"/>
        <w:jc w:val="both"/>
        <w:rPr>
          <w:rFonts w:cs="Arial"/>
        </w:rPr>
      </w:pPr>
      <w:r w:rsidRPr="00F76E62">
        <w:t>Es necesario advertir al solicitante, a través de una cláusula especial en la escritura correspondiente</w:t>
      </w:r>
      <w:r>
        <w:t xml:space="preserve"> de compraventa del inmueble que deberá</w:t>
      </w:r>
      <w:r w:rsidRPr="00F76E62">
        <w:t xml:space="preserve"> cumplir las medidas ambientales emitidas por la Unidad Ambiental Institucional, referentes a</w:t>
      </w:r>
      <w:r w:rsidRPr="00F76E62">
        <w:rPr>
          <w:color w:val="000000" w:themeColor="text1"/>
        </w:rPr>
        <w:t>:</w:t>
      </w:r>
    </w:p>
    <w:p w:rsidR="00E478FA" w:rsidRPr="00F76E62" w:rsidRDefault="00E478FA" w:rsidP="00E478FA">
      <w:pPr>
        <w:spacing w:after="0" w:line="240" w:lineRule="auto"/>
        <w:jc w:val="both"/>
        <w:rPr>
          <w:rFonts w:cs="Arial"/>
        </w:rPr>
      </w:pPr>
    </w:p>
    <w:p w:rsidR="00E478FA" w:rsidRPr="00EA2451" w:rsidRDefault="00E478FA" w:rsidP="00E478FA">
      <w:pPr>
        <w:numPr>
          <w:ilvl w:val="0"/>
          <w:numId w:val="39"/>
        </w:numPr>
        <w:tabs>
          <w:tab w:val="left" w:pos="4802"/>
        </w:tabs>
        <w:spacing w:after="0" w:line="240" w:lineRule="auto"/>
        <w:ind w:left="1418" w:hanging="284"/>
        <w:contextualSpacing/>
        <w:jc w:val="both"/>
        <w:rPr>
          <w:rFonts w:eastAsia="Times New Roman" w:cs="Times New Roman"/>
          <w:sz w:val="20"/>
          <w:szCs w:val="20"/>
          <w:lang w:val="es-ES" w:eastAsia="es-ES"/>
        </w:rPr>
      </w:pPr>
      <w:r w:rsidRPr="00EA2451">
        <w:rPr>
          <w:rFonts w:eastAsia="Times New Roman" w:cs="Times New Roman"/>
          <w:sz w:val="20"/>
          <w:szCs w:val="20"/>
          <w:lang w:val="es-ES" w:eastAsia="es-ES"/>
        </w:rPr>
        <w:t>Evitar la tala de árboles existentes o remanentes de áreas de bosque;</w:t>
      </w:r>
    </w:p>
    <w:p w:rsidR="00E478FA" w:rsidRPr="00EA2451" w:rsidRDefault="00E478FA" w:rsidP="00E478FA">
      <w:pPr>
        <w:numPr>
          <w:ilvl w:val="0"/>
          <w:numId w:val="39"/>
        </w:numPr>
        <w:tabs>
          <w:tab w:val="left" w:pos="4802"/>
        </w:tabs>
        <w:spacing w:after="0" w:line="240" w:lineRule="auto"/>
        <w:ind w:left="1418" w:hanging="284"/>
        <w:contextualSpacing/>
        <w:jc w:val="both"/>
        <w:rPr>
          <w:rFonts w:eastAsia="Times New Roman" w:cs="Times New Roman"/>
          <w:sz w:val="20"/>
          <w:szCs w:val="20"/>
          <w:lang w:val="es-ES" w:eastAsia="es-ES"/>
        </w:rPr>
      </w:pPr>
      <w:r w:rsidRPr="00EA2451">
        <w:rPr>
          <w:rFonts w:eastAsia="Times New Roman" w:cs="Times New Roman"/>
          <w:sz w:val="20"/>
          <w:szCs w:val="20"/>
          <w:lang w:val="es-ES" w:eastAsia="es-ES"/>
        </w:rPr>
        <w:t xml:space="preserve">Manejo adecuado de los desechos sólidos y las aguas residuales; </w:t>
      </w:r>
    </w:p>
    <w:p w:rsidR="00E478FA" w:rsidRPr="00EA2451" w:rsidRDefault="00E478FA" w:rsidP="00E478FA">
      <w:pPr>
        <w:numPr>
          <w:ilvl w:val="0"/>
          <w:numId w:val="39"/>
        </w:numPr>
        <w:tabs>
          <w:tab w:val="left" w:pos="4802"/>
        </w:tabs>
        <w:spacing w:after="0" w:line="240" w:lineRule="auto"/>
        <w:ind w:left="1418" w:hanging="284"/>
        <w:contextualSpacing/>
        <w:jc w:val="both"/>
        <w:rPr>
          <w:rFonts w:eastAsia="Times New Roman" w:cs="Times New Roman"/>
          <w:sz w:val="20"/>
          <w:szCs w:val="20"/>
          <w:lang w:val="es-ES" w:eastAsia="es-ES"/>
        </w:rPr>
      </w:pPr>
      <w:r w:rsidRPr="00EA2451">
        <w:rPr>
          <w:rFonts w:eastAsia="Times New Roman" w:cs="Times New Roman"/>
          <w:sz w:val="20"/>
          <w:szCs w:val="20"/>
          <w:lang w:val="es-ES" w:eastAsia="es-ES"/>
        </w:rPr>
        <w:t>Evitar las quemas de los desechos sólidos;</w:t>
      </w:r>
    </w:p>
    <w:p w:rsidR="00E478FA" w:rsidRPr="00EA2451" w:rsidRDefault="00E478FA" w:rsidP="00E478FA">
      <w:pPr>
        <w:numPr>
          <w:ilvl w:val="0"/>
          <w:numId w:val="39"/>
        </w:numPr>
        <w:tabs>
          <w:tab w:val="left" w:pos="4802"/>
        </w:tabs>
        <w:spacing w:after="0" w:line="240" w:lineRule="auto"/>
        <w:ind w:left="1418" w:hanging="284"/>
        <w:contextualSpacing/>
        <w:jc w:val="both"/>
        <w:rPr>
          <w:rFonts w:eastAsia="Times New Roman" w:cs="Times New Roman"/>
          <w:sz w:val="20"/>
          <w:szCs w:val="20"/>
          <w:lang w:val="es-ES" w:eastAsia="es-ES"/>
        </w:rPr>
      </w:pPr>
      <w:r w:rsidRPr="00EA2451">
        <w:rPr>
          <w:rFonts w:eastAsia="Times New Roman" w:cs="Times New Roman"/>
          <w:sz w:val="20"/>
          <w:szCs w:val="20"/>
          <w:lang w:val="es-ES" w:eastAsia="es-ES"/>
        </w:rPr>
        <w:lastRenderedPageBreak/>
        <w:t>Reforestar áreas circundantes a los solares de vivienda;</w:t>
      </w:r>
    </w:p>
    <w:p w:rsidR="00E478FA" w:rsidRPr="00EA2451" w:rsidRDefault="00E478FA" w:rsidP="00E478FA">
      <w:pPr>
        <w:numPr>
          <w:ilvl w:val="0"/>
          <w:numId w:val="39"/>
        </w:numPr>
        <w:tabs>
          <w:tab w:val="left" w:pos="4802"/>
        </w:tabs>
        <w:spacing w:after="0" w:line="240" w:lineRule="auto"/>
        <w:ind w:left="1418" w:hanging="284"/>
        <w:contextualSpacing/>
        <w:jc w:val="both"/>
        <w:rPr>
          <w:rFonts w:eastAsia="Times New Roman" w:cs="Times New Roman"/>
          <w:color w:val="000000" w:themeColor="text1"/>
          <w:sz w:val="20"/>
          <w:szCs w:val="20"/>
          <w:lang w:val="es-ES" w:eastAsia="es-ES"/>
        </w:rPr>
      </w:pPr>
      <w:r w:rsidRPr="00EA2451">
        <w:rPr>
          <w:rFonts w:eastAsia="Times New Roman" w:cs="Times New Roman"/>
          <w:sz w:val="20"/>
          <w:szCs w:val="20"/>
          <w:lang w:val="es-ES" w:eastAsia="es-ES"/>
        </w:rPr>
        <w:t xml:space="preserve">Búsqueda de mecanismo de </w:t>
      </w:r>
      <w:proofErr w:type="spellStart"/>
      <w:r w:rsidRPr="00EA2451">
        <w:rPr>
          <w:rFonts w:eastAsia="Times New Roman" w:cs="Times New Roman"/>
          <w:sz w:val="20"/>
          <w:szCs w:val="20"/>
          <w:lang w:val="es-ES" w:eastAsia="es-ES"/>
        </w:rPr>
        <w:t>asociatividad</w:t>
      </w:r>
      <w:proofErr w:type="spellEnd"/>
      <w:r w:rsidRPr="00EA2451">
        <w:rPr>
          <w:rFonts w:eastAsia="Times New Roman" w:cs="Times New Roman"/>
          <w:sz w:val="20"/>
          <w:szCs w:val="20"/>
          <w:lang w:val="es-ES" w:eastAsia="es-ES"/>
        </w:rPr>
        <w:t>, como la conformación de una ADESCO, para gestionar ante la municipalidad respectiva u organizaciones cooperantes, recursos financieros y asistencia técnica para implementar sistemas de conducción de aguas negras.</w:t>
      </w:r>
    </w:p>
    <w:p w:rsidR="00E478FA" w:rsidRPr="00C924AF" w:rsidRDefault="00E478FA" w:rsidP="00E478FA">
      <w:pPr>
        <w:tabs>
          <w:tab w:val="left" w:pos="4802"/>
        </w:tabs>
        <w:spacing w:after="0" w:line="240" w:lineRule="auto"/>
        <w:ind w:left="1134"/>
        <w:contextualSpacing/>
        <w:jc w:val="both"/>
        <w:rPr>
          <w:rFonts w:cs="Times New Roman"/>
          <w:color w:val="000000" w:themeColor="text1"/>
        </w:rPr>
      </w:pPr>
      <w:r w:rsidRPr="00950832">
        <w:rPr>
          <w:rFonts w:eastAsia="Times New Roman" w:cs="Times New Roman"/>
          <w:color w:val="000000" w:themeColor="text1"/>
          <w:lang w:val="es-ES" w:eastAsia="es-ES"/>
        </w:rPr>
        <w:t xml:space="preserve">Lo anterior, de conformidad a lo establecido en el Acuerdo Segundo del Punto </w:t>
      </w:r>
      <w:r>
        <w:rPr>
          <w:rFonts w:cs="Times New Roman"/>
          <w:color w:val="000000" w:themeColor="text1"/>
        </w:rPr>
        <w:t>LVIII</w:t>
      </w:r>
      <w:r w:rsidRPr="00950832">
        <w:rPr>
          <w:rFonts w:cs="Times New Roman"/>
          <w:color w:val="000000" w:themeColor="text1"/>
        </w:rPr>
        <w:t xml:space="preserve"> del Act</w:t>
      </w:r>
      <w:r>
        <w:rPr>
          <w:rFonts w:cs="Times New Roman"/>
          <w:color w:val="000000" w:themeColor="text1"/>
        </w:rPr>
        <w:t>a de Sesión Ordinaria 16-2017 de fecha 15 de junio de año 2017</w:t>
      </w:r>
      <w:r w:rsidRPr="00950832">
        <w:rPr>
          <w:rFonts w:cs="Times New Roman"/>
          <w:color w:val="000000" w:themeColor="text1"/>
        </w:rPr>
        <w:t>.</w:t>
      </w:r>
    </w:p>
    <w:p w:rsidR="00E478FA" w:rsidRDefault="00E478FA" w:rsidP="00E478FA">
      <w:pPr>
        <w:pStyle w:val="Prrafodelista"/>
        <w:spacing w:after="0" w:line="240" w:lineRule="auto"/>
        <w:jc w:val="both"/>
        <w:rPr>
          <w:rFonts w:cs="Times New Roman"/>
        </w:rPr>
      </w:pPr>
    </w:p>
    <w:p w:rsidR="00E478FA" w:rsidRDefault="00E478FA" w:rsidP="00E478FA">
      <w:pPr>
        <w:pStyle w:val="Prrafodelista"/>
        <w:numPr>
          <w:ilvl w:val="0"/>
          <w:numId w:val="38"/>
        </w:numPr>
        <w:spacing w:after="0" w:line="240" w:lineRule="auto"/>
        <w:ind w:left="1134" w:hanging="708"/>
        <w:jc w:val="both"/>
        <w:rPr>
          <w:rFonts w:cs="Times New Roman"/>
        </w:rPr>
      </w:pPr>
      <w:r w:rsidRPr="005C2ACB">
        <w:rPr>
          <w:rFonts w:cs="Times New Roman"/>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E478FA" w:rsidRPr="00632CAE" w:rsidRDefault="00E478FA" w:rsidP="00632CAE">
      <w:pPr>
        <w:spacing w:after="0" w:line="240" w:lineRule="auto"/>
        <w:jc w:val="both"/>
        <w:rPr>
          <w:rFonts w:cs="Times New Roman"/>
        </w:rPr>
      </w:pPr>
    </w:p>
    <w:p w:rsidR="00E478FA" w:rsidRDefault="00E478FA" w:rsidP="00E478FA">
      <w:pPr>
        <w:pStyle w:val="Prrafodelista"/>
        <w:numPr>
          <w:ilvl w:val="0"/>
          <w:numId w:val="38"/>
        </w:numPr>
        <w:spacing w:after="0" w:line="240" w:lineRule="auto"/>
        <w:ind w:left="1134" w:hanging="708"/>
        <w:jc w:val="both"/>
        <w:rPr>
          <w:rFonts w:cs="Times New Roman"/>
        </w:rPr>
      </w:pPr>
      <w:r>
        <w:rPr>
          <w:rFonts w:cs="Times New Roman"/>
        </w:rPr>
        <w:t xml:space="preserve">Conforme </w:t>
      </w:r>
      <w:r w:rsidRPr="00BE166C">
        <w:rPr>
          <w:rFonts w:cs="Times New Roman"/>
        </w:rPr>
        <w:t xml:space="preserve">acta de posesión material de fecha </w:t>
      </w:r>
      <w:r>
        <w:rPr>
          <w:rFonts w:cs="Times New Roman"/>
        </w:rPr>
        <w:t>19 de julio de 2022,</w:t>
      </w:r>
      <w:r w:rsidRPr="00BE166C">
        <w:rPr>
          <w:rFonts w:cs="Times New Roman"/>
        </w:rPr>
        <w:t xml:space="preserve"> elaborada por el técnico del Centro Estratégico de Transformación e Innovación Agropecuaria, CETIA IV, Sección de Transferencias de Tierras, señor Edgar Aquiles Díaz, el solicitante se encuentra poseyendo el inmueble de forma quieta, pacífica y sin interrupción desde hace </w:t>
      </w:r>
      <w:r>
        <w:rPr>
          <w:rFonts w:cs="Times New Roman"/>
        </w:rPr>
        <w:t>4</w:t>
      </w:r>
      <w:r w:rsidRPr="00BE166C">
        <w:rPr>
          <w:rFonts w:cs="Times New Roman"/>
        </w:rPr>
        <w:t xml:space="preserve"> años.</w:t>
      </w:r>
    </w:p>
    <w:p w:rsidR="00E478FA" w:rsidRDefault="00E478FA" w:rsidP="00E478FA">
      <w:pPr>
        <w:pStyle w:val="Prrafodelista"/>
        <w:spacing w:after="0" w:line="240" w:lineRule="auto"/>
        <w:ind w:left="426"/>
        <w:jc w:val="both"/>
        <w:rPr>
          <w:rFonts w:cs="Times New Roman"/>
        </w:rPr>
      </w:pPr>
    </w:p>
    <w:p w:rsidR="00E478FA" w:rsidRPr="00BE166C" w:rsidRDefault="00E478FA" w:rsidP="00E478FA">
      <w:pPr>
        <w:pStyle w:val="Prrafodelista"/>
        <w:numPr>
          <w:ilvl w:val="0"/>
          <w:numId w:val="38"/>
        </w:numPr>
        <w:spacing w:after="0" w:line="240" w:lineRule="auto"/>
        <w:ind w:left="1134" w:hanging="708"/>
        <w:jc w:val="both"/>
        <w:rPr>
          <w:rFonts w:cs="Times New Roman"/>
        </w:rPr>
      </w:pPr>
      <w:r w:rsidRPr="00BE166C">
        <w:rPr>
          <w:rFonts w:cs="Times New Roman"/>
        </w:rPr>
        <w:t xml:space="preserve">De acuerdo a declaración simple contenida en la solicitud de adjudicación de inmueble de fecha </w:t>
      </w:r>
      <w:r>
        <w:rPr>
          <w:rFonts w:cs="Times New Roman"/>
        </w:rPr>
        <w:t>19 de julio de 2022</w:t>
      </w:r>
      <w:r w:rsidRPr="00BE166C">
        <w:rPr>
          <w:rFonts w:cs="Times New Roman"/>
        </w:rPr>
        <w:t>, el solicitante manifiesta que ni él ni la integrante de su grupo familiar son empleados de ISTA; situación verificada en el Sistema de Consulta de Solicitantes para Adjudicaciones que contiene la Base de Datos de Empleados de este Instituto.</w:t>
      </w:r>
    </w:p>
    <w:p w:rsidR="00E478FA" w:rsidRPr="00881AA9" w:rsidRDefault="00E478FA" w:rsidP="00E478FA">
      <w:pPr>
        <w:spacing w:after="0" w:line="240" w:lineRule="auto"/>
        <w:jc w:val="both"/>
      </w:pPr>
    </w:p>
    <w:p w:rsidR="00E478FA" w:rsidRPr="00490D7B" w:rsidRDefault="00E478FA" w:rsidP="00E478FA">
      <w:pPr>
        <w:spacing w:after="0" w:line="240" w:lineRule="auto"/>
        <w:jc w:val="both"/>
      </w:pPr>
      <w:r w:rsidRPr="00490D7B">
        <w:t>Se ha tenido a la vista:</w:t>
      </w:r>
      <w:r w:rsidRPr="00A564B4">
        <w:rPr>
          <w:rFonts w:eastAsia="Times New Roman" w:cs="Times New Roman"/>
          <w:color w:val="000000" w:themeColor="text1"/>
          <w:lang w:val="es-ES" w:eastAsia="es-ES"/>
        </w:rPr>
        <w:t xml:space="preserve"> </w:t>
      </w:r>
      <w:r w:rsidRPr="00950832">
        <w:rPr>
          <w:rFonts w:eastAsia="Times New Roman" w:cs="Times New Roman"/>
          <w:color w:val="000000" w:themeColor="text1"/>
          <w:lang w:val="es-ES" w:eastAsia="es-ES"/>
        </w:rPr>
        <w:t>Listado de Valores y Extensiones,</w:t>
      </w:r>
      <w:r>
        <w:rPr>
          <w:rFonts w:eastAsia="Times New Roman" w:cs="Times New Roman"/>
          <w:color w:val="000000" w:themeColor="text1"/>
          <w:lang w:val="es-ES" w:eastAsia="es-ES"/>
        </w:rPr>
        <w:t xml:space="preserve"> </w:t>
      </w:r>
      <w:r w:rsidRPr="00950832">
        <w:rPr>
          <w:rFonts w:eastAsia="Times New Roman" w:cs="Times New Roman"/>
          <w:color w:val="000000" w:themeColor="text1"/>
          <w:lang w:val="es-ES" w:eastAsia="es-ES"/>
        </w:rPr>
        <w:t>reporte de valúo por solar, solicitud de adjudicación de inmueble, acta de posesión material,</w:t>
      </w:r>
      <w:r>
        <w:rPr>
          <w:rFonts w:eastAsia="Times New Roman" w:cs="Times New Roman"/>
          <w:color w:val="000000" w:themeColor="text1"/>
          <w:lang w:val="es-ES" w:eastAsia="es-ES"/>
        </w:rPr>
        <w:t xml:space="preserve"> Listado de Solicitantes de Inmueble,</w:t>
      </w:r>
      <w:r w:rsidRPr="00950832">
        <w:rPr>
          <w:rFonts w:eastAsia="Times New Roman" w:cs="Times New Roman"/>
          <w:color w:val="000000" w:themeColor="text1"/>
          <w:lang w:val="es-ES" w:eastAsia="es-ES"/>
        </w:rPr>
        <w:t xml:space="preserve"> copias de Documentos Únicos de Identidad y de Tarjetas de Identificación Tributaria, </w:t>
      </w:r>
      <w:r>
        <w:rPr>
          <w:rFonts w:eastAsia="Times New Roman" w:cs="Times New Roman"/>
          <w:color w:val="000000" w:themeColor="text1"/>
          <w:lang w:val="es-ES" w:eastAsia="es-ES"/>
        </w:rPr>
        <w:t xml:space="preserve">Poder General Administrativo con Clausula Especial, </w:t>
      </w:r>
      <w:r w:rsidRPr="00950832">
        <w:rPr>
          <w:rFonts w:eastAsia="Times New Roman" w:cs="Times New Roman"/>
          <w:color w:val="000000" w:themeColor="text1"/>
          <w:lang w:val="es-ES" w:eastAsia="es-ES"/>
        </w:rPr>
        <w:t>Razón y Constancia de Inscripción de Desmembración e</w:t>
      </w:r>
      <w:r>
        <w:rPr>
          <w:rFonts w:eastAsia="Times New Roman" w:cs="Times New Roman"/>
          <w:color w:val="000000" w:themeColor="text1"/>
          <w:lang w:val="es-ES" w:eastAsia="es-ES"/>
        </w:rPr>
        <w:t>n Cabeza de su Dueño a favor de</w:t>
      </w:r>
      <w:r w:rsidRPr="00950832">
        <w:rPr>
          <w:rFonts w:eastAsia="Times New Roman" w:cs="Times New Roman"/>
          <w:color w:val="000000" w:themeColor="text1"/>
          <w:lang w:val="es-ES" w:eastAsia="es-ES"/>
        </w:rPr>
        <w:t xml:space="preserve"> ISTA, reportes de búsqueda de solicitantes para adjudicaciones generados por el Centro Estratégico de Transformación e Innovación Agropecuaria CETIA IV, Sección de Transferencia de Tierras</w:t>
      </w:r>
      <w:r w:rsidRPr="00490D7B">
        <w:t xml:space="preserve">, con lo que se justifican las circunstancias legales </w:t>
      </w:r>
      <w:r w:rsidRPr="00490D7B">
        <w:lastRenderedPageBreak/>
        <w:t xml:space="preserve">para sustentar dicha petición y que además el beneficiario cumple con los requisitos necesarios para la adjudicación, por lo que la Unidad de Adjudicación de Inmuebles recomienda aprobar lo solicitado. </w:t>
      </w:r>
    </w:p>
    <w:p w:rsidR="00E478FA" w:rsidRPr="00490D7B" w:rsidRDefault="00E478FA" w:rsidP="00E478FA">
      <w:pPr>
        <w:spacing w:after="0" w:line="240" w:lineRule="auto"/>
        <w:jc w:val="both"/>
      </w:pPr>
    </w:p>
    <w:p w:rsidR="00E478FA" w:rsidRPr="00490D7B"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solar para vivienda</w:t>
      </w:r>
      <w:r w:rsidRPr="00490D7B">
        <w:rPr>
          <w:b/>
        </w:rPr>
        <w:t xml:space="preserve"> </w:t>
      </w:r>
      <w:r w:rsidRPr="00490D7B">
        <w:t>a favor del señor:</w:t>
      </w:r>
      <w:r w:rsidRPr="00A564B4">
        <w:rPr>
          <w:b/>
        </w:rPr>
        <w:t xml:space="preserve"> </w:t>
      </w:r>
      <w:r>
        <w:rPr>
          <w:b/>
        </w:rPr>
        <w:t xml:space="preserve">JOSE WIL GONZALEZ GUZMAN, </w:t>
      </w:r>
      <w:r>
        <w:t xml:space="preserve">y </w:t>
      </w:r>
      <w:r w:rsidR="00632CAE">
        <w:t>---</w:t>
      </w:r>
      <w:r w:rsidRPr="00950832">
        <w:t xml:space="preserve"> </w:t>
      </w:r>
      <w:r>
        <w:rPr>
          <w:b/>
        </w:rPr>
        <w:t>ROSA ANGELA GUZMAN GONZALEZ</w:t>
      </w:r>
      <w:r w:rsidRPr="00950832">
        <w:rPr>
          <w:color w:val="000000" w:themeColor="text1"/>
        </w:rPr>
        <w:t>,</w:t>
      </w:r>
      <w:r w:rsidRPr="00950832">
        <w:rPr>
          <w:b/>
          <w:color w:val="000000" w:themeColor="text1"/>
        </w:rPr>
        <w:t xml:space="preserve"> </w:t>
      </w:r>
      <w:r w:rsidRPr="00950832">
        <w:rPr>
          <w:rFonts w:eastAsia="Times New Roman" w:cs="Times New Roman"/>
          <w:bCs/>
          <w:color w:val="000000" w:themeColor="text1"/>
        </w:rPr>
        <w:t xml:space="preserve">de </w:t>
      </w:r>
      <w:r>
        <w:rPr>
          <w:rFonts w:eastAsia="Times New Roman" w:cs="Times New Roman"/>
          <w:bCs/>
          <w:color w:val="000000" w:themeColor="text1"/>
        </w:rPr>
        <w:t xml:space="preserve">las </w:t>
      </w:r>
      <w:r w:rsidRPr="00950832">
        <w:rPr>
          <w:rFonts w:eastAsia="Times New Roman" w:cs="Times New Roman"/>
          <w:bCs/>
          <w:color w:val="000000" w:themeColor="text1"/>
        </w:rPr>
        <w:t xml:space="preserve">generales antes </w:t>
      </w:r>
      <w:r>
        <w:rPr>
          <w:rFonts w:eastAsia="Times New Roman" w:cs="Times New Roman"/>
          <w:bCs/>
          <w:color w:val="000000" w:themeColor="text1"/>
        </w:rPr>
        <w:t xml:space="preserve">relacionadas, </w:t>
      </w:r>
      <w:r w:rsidRPr="00950832">
        <w:rPr>
          <w:rFonts w:eastAsia="Times New Roman" w:cs="Times New Roman"/>
          <w:bCs/>
          <w:color w:val="000000" w:themeColor="text1"/>
        </w:rPr>
        <w:t>inmueble</w:t>
      </w:r>
      <w:r>
        <w:rPr>
          <w:rFonts w:eastAsia="Times New Roman" w:cs="Times New Roman"/>
          <w:bCs/>
          <w:color w:val="000000" w:themeColor="text1"/>
        </w:rPr>
        <w:t xml:space="preserve"> </w:t>
      </w:r>
      <w:r w:rsidRPr="00950832">
        <w:t>ubicado en</w:t>
      </w:r>
      <w:r>
        <w:rPr>
          <w:rFonts w:eastAsia="Times New Roman" w:cs="Times New Roman"/>
          <w:lang w:val="es-ES" w:eastAsia="es-ES"/>
        </w:rPr>
        <w:t xml:space="preserve"> Proyecto de </w:t>
      </w:r>
      <w:r w:rsidRPr="00950832">
        <w:rPr>
          <w:rFonts w:eastAsia="Times New Roman" w:cs="Times New Roman"/>
          <w:b/>
          <w:lang w:val="es-ES" w:eastAsia="es-ES"/>
        </w:rPr>
        <w:t>ASENTAMIENTO COMUNITARIO</w:t>
      </w:r>
      <w:r>
        <w:rPr>
          <w:rFonts w:eastAsia="Times New Roman" w:cs="Times New Roman"/>
          <w:b/>
          <w:bCs/>
          <w:lang w:eastAsia="es-SV"/>
        </w:rPr>
        <w:t xml:space="preserve">, </w:t>
      </w:r>
      <w:r>
        <w:rPr>
          <w:rFonts w:eastAsia="Times New Roman" w:cs="Times New Roman"/>
          <w:bCs/>
          <w:lang w:eastAsia="es-SV"/>
        </w:rPr>
        <w:t xml:space="preserve">desarrollado en la </w:t>
      </w:r>
      <w:r w:rsidRPr="00950832">
        <w:rPr>
          <w:rFonts w:eastAsia="Times New Roman" w:cs="Times New Roman"/>
          <w:b/>
          <w:bCs/>
          <w:lang w:eastAsia="es-SV"/>
        </w:rPr>
        <w:t>HACIENDA GUALOSO,</w:t>
      </w:r>
      <w:r>
        <w:rPr>
          <w:rFonts w:eastAsia="Times New Roman" w:cs="Times New Roman"/>
          <w:b/>
          <w:bCs/>
          <w:lang w:eastAsia="es-SV"/>
        </w:rPr>
        <w:t xml:space="preserve"> </w:t>
      </w:r>
      <w:r w:rsidRPr="00FB33AE">
        <w:rPr>
          <w:rFonts w:eastAsia="Times New Roman" w:cs="Times New Roman"/>
          <w:bCs/>
          <w:lang w:eastAsia="es-SV"/>
        </w:rPr>
        <w:t>y según plano como</w:t>
      </w:r>
      <w:r>
        <w:rPr>
          <w:rFonts w:eastAsia="Times New Roman" w:cs="Times New Roman"/>
          <w:b/>
          <w:bCs/>
          <w:lang w:eastAsia="es-SV"/>
        </w:rPr>
        <w:t xml:space="preserve"> HACIENDA GUALOSO PORCIÓN 9</w:t>
      </w:r>
      <w:r w:rsidRPr="00950832">
        <w:rPr>
          <w:rFonts w:eastAsia="Times New Roman" w:cs="Times New Roman"/>
          <w:b/>
          <w:bCs/>
          <w:lang w:eastAsia="es-SV"/>
        </w:rPr>
        <w:t>,</w:t>
      </w:r>
      <w:r>
        <w:rPr>
          <w:rFonts w:eastAsia="Times New Roman" w:cs="Times New Roman"/>
          <w:b/>
          <w:lang w:val="es-ES" w:eastAsia="es-ES"/>
        </w:rPr>
        <w:t xml:space="preserve"> </w:t>
      </w:r>
      <w:r w:rsidRPr="00EA2451">
        <w:rPr>
          <w:rFonts w:eastAsia="Times New Roman" w:cs="Times New Roman"/>
          <w:lang w:val="es-ES" w:eastAsia="es-ES"/>
        </w:rPr>
        <w:t>situada</w:t>
      </w:r>
      <w:r w:rsidRPr="00FB33AE">
        <w:rPr>
          <w:rFonts w:eastAsia="Times New Roman" w:cs="Times New Roman"/>
          <w:lang w:val="es-ES" w:eastAsia="es-ES"/>
        </w:rPr>
        <w:t xml:space="preserve"> en cantón San José </w:t>
      </w:r>
      <w:proofErr w:type="spellStart"/>
      <w:r w:rsidRPr="00FB33AE">
        <w:rPr>
          <w:rFonts w:eastAsia="Times New Roman" w:cs="Times New Roman"/>
          <w:lang w:val="es-ES" w:eastAsia="es-ES"/>
        </w:rPr>
        <w:t>Gualoso</w:t>
      </w:r>
      <w:proofErr w:type="spellEnd"/>
      <w:r w:rsidRPr="00FB33AE">
        <w:rPr>
          <w:rFonts w:eastAsia="Times New Roman" w:cs="Times New Roman"/>
          <w:lang w:val="es-ES" w:eastAsia="es-ES"/>
        </w:rPr>
        <w:t>,</w:t>
      </w:r>
      <w:r w:rsidRPr="00950832">
        <w:rPr>
          <w:rFonts w:eastAsia="Times New Roman" w:cs="Times New Roman"/>
          <w:lang w:val="es-ES" w:eastAsia="es-ES"/>
        </w:rPr>
        <w:t xml:space="preserve"> jurisdicción de </w:t>
      </w:r>
      <w:proofErr w:type="spellStart"/>
      <w:r w:rsidRPr="00950832">
        <w:rPr>
          <w:rFonts w:eastAsia="Times New Roman" w:cs="Times New Roman"/>
          <w:lang w:val="es-ES" w:eastAsia="es-ES"/>
        </w:rPr>
        <w:t>Chirilagua</w:t>
      </w:r>
      <w:proofErr w:type="spellEnd"/>
      <w:r w:rsidRPr="00950832">
        <w:rPr>
          <w:rFonts w:eastAsia="Times New Roman" w:cs="Times New Roman"/>
          <w:lang w:val="es-ES" w:eastAsia="es-ES"/>
        </w:rPr>
        <w:t>, departamento de San Miguel</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06"/>
      </w:tblGrid>
      <w:tr w:rsidR="00E478FA" w:rsidTr="00941C55">
        <w:tc>
          <w:tcPr>
            <w:tcW w:w="5000"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88"/>
        <w:gridCol w:w="976"/>
        <w:gridCol w:w="2504"/>
        <w:gridCol w:w="563"/>
        <w:gridCol w:w="563"/>
        <w:gridCol w:w="604"/>
        <w:gridCol w:w="646"/>
        <w:gridCol w:w="762"/>
      </w:tblGrid>
      <w:tr w:rsidR="00E478FA" w:rsidTr="00941C55">
        <w:tc>
          <w:tcPr>
            <w:tcW w:w="1405" w:type="pct"/>
            <w:vMerge w:val="restart"/>
            <w:tcBorders>
              <w:top w:val="single" w:sz="2" w:space="0" w:color="auto"/>
              <w:left w:val="single" w:sz="2" w:space="0" w:color="auto"/>
              <w:bottom w:val="single" w:sz="2" w:space="0" w:color="auto"/>
              <w:right w:val="single" w:sz="2" w:space="0" w:color="auto"/>
            </w:tcBorders>
          </w:tcPr>
          <w:p w:rsidR="00E478FA" w:rsidRDefault="00632CAE"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0"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632CAE"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0"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GUALOSO, PORCION 9 </w:t>
            </w:r>
          </w:p>
        </w:tc>
        <w:tc>
          <w:tcPr>
            <w:tcW w:w="306"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632CAE"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06"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632CAE"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28"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671,35 </w:t>
            </w:r>
          </w:p>
        </w:tc>
        <w:tc>
          <w:tcPr>
            <w:tcW w:w="351"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2551,13 </w:t>
            </w:r>
          </w:p>
        </w:tc>
        <w:tc>
          <w:tcPr>
            <w:tcW w:w="415"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22322,39</w:t>
            </w:r>
          </w:p>
        </w:tc>
      </w:tr>
      <w:tr w:rsidR="00E478FA" w:rsidTr="00941C55">
        <w:tc>
          <w:tcPr>
            <w:tcW w:w="1405"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0"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0"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06"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06"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28"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671,35 </w:t>
            </w:r>
          </w:p>
        </w:tc>
        <w:tc>
          <w:tcPr>
            <w:tcW w:w="351"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2551,13 </w:t>
            </w:r>
          </w:p>
        </w:tc>
        <w:tc>
          <w:tcPr>
            <w:tcW w:w="415"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22322,39 </w:t>
            </w:r>
          </w:p>
        </w:tc>
      </w:tr>
      <w:tr w:rsidR="00E478FA" w:rsidTr="00941C55">
        <w:tc>
          <w:tcPr>
            <w:tcW w:w="1405"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96"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671,35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2551,13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22322,39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671,35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2551,13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22322,39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spacing w:after="0" w:line="360" w:lineRule="auto"/>
        <w:jc w:val="both"/>
      </w:pPr>
    </w:p>
    <w:p w:rsidR="00E478FA" w:rsidRPr="00B92BFA" w:rsidRDefault="00E478FA" w:rsidP="00E478FA">
      <w:pPr>
        <w:spacing w:after="0" w:line="240" w:lineRule="auto"/>
        <w:jc w:val="both"/>
      </w:pPr>
      <w:r w:rsidRPr="00EA2451">
        <w:rPr>
          <w:rFonts w:eastAsia="Times New Roman" w:cs="Times New Roman"/>
          <w:b/>
          <w:color w:val="000000" w:themeColor="text1"/>
          <w:u w:val="single"/>
          <w:lang w:eastAsia="es-ES"/>
        </w:rPr>
        <w:t>SEGUNDO:</w:t>
      </w:r>
      <w:r w:rsidRPr="00950832">
        <w:rPr>
          <w:rFonts w:eastAsia="Times New Roman" w:cs="Times New Roman"/>
          <w:color w:val="000000" w:themeColor="text1"/>
          <w:lang w:eastAsia="es-ES"/>
        </w:rPr>
        <w:t xml:space="preserve"> </w:t>
      </w:r>
      <w:r w:rsidRPr="00950832">
        <w:rPr>
          <w:rFonts w:eastAsia="Times New Roman" w:cs="Times New Roman"/>
          <w:color w:val="000000" w:themeColor="text1"/>
          <w:lang w:val="es-ES" w:eastAsia="es-ES"/>
        </w:rPr>
        <w:t>Advertir al</w:t>
      </w:r>
      <w:r>
        <w:rPr>
          <w:rFonts w:eastAsia="Times New Roman" w:cs="Times New Roman"/>
          <w:color w:val="000000" w:themeColor="text1"/>
          <w:lang w:val="es-ES" w:eastAsia="es-ES"/>
        </w:rPr>
        <w:t xml:space="preserve"> </w:t>
      </w:r>
      <w:r w:rsidRPr="00950832">
        <w:rPr>
          <w:rFonts w:eastAsia="Times New Roman" w:cs="Times New Roman"/>
          <w:color w:val="000000" w:themeColor="text1"/>
          <w:lang w:val="es-ES" w:eastAsia="es-ES"/>
        </w:rPr>
        <w:t>solicitante, a través</w:t>
      </w:r>
      <w:r>
        <w:rPr>
          <w:rFonts w:eastAsia="Times New Roman" w:cs="Times New Roman"/>
          <w:color w:val="000000" w:themeColor="text1"/>
          <w:lang w:val="es-ES" w:eastAsia="es-ES"/>
        </w:rPr>
        <w:t xml:space="preserve"> de una cláusula especial en la escritura correspondiente</w:t>
      </w:r>
      <w:r w:rsidRPr="00950832">
        <w:rPr>
          <w:rFonts w:eastAsia="Times New Roman" w:cs="Times New Roman"/>
          <w:color w:val="000000" w:themeColor="text1"/>
          <w:lang w:val="es-ES" w:eastAsia="es-ES"/>
        </w:rPr>
        <w:t xml:space="preserve"> de compraventa del</w:t>
      </w:r>
      <w:r>
        <w:rPr>
          <w:rFonts w:eastAsia="Times New Roman" w:cs="Times New Roman"/>
          <w:color w:val="000000" w:themeColor="text1"/>
          <w:lang w:val="es-ES" w:eastAsia="es-ES"/>
        </w:rPr>
        <w:t xml:space="preserve"> </w:t>
      </w:r>
      <w:r w:rsidRPr="00950832">
        <w:rPr>
          <w:rFonts w:eastAsia="Times New Roman" w:cs="Times New Roman"/>
          <w:color w:val="000000" w:themeColor="text1"/>
          <w:lang w:val="es-ES" w:eastAsia="es-ES"/>
        </w:rPr>
        <w:t xml:space="preserve">inmueble, que </w:t>
      </w:r>
      <w:r w:rsidRPr="00950832">
        <w:rPr>
          <w:rFonts w:cs="Times New Roman"/>
          <w:color w:val="000000" w:themeColor="text1"/>
        </w:rPr>
        <w:t xml:space="preserve">deberá implementar las medidas </w:t>
      </w:r>
      <w:r w:rsidRPr="00950832">
        <w:rPr>
          <w:rFonts w:eastAsia="Times New Roman" w:cs="Times New Roman"/>
          <w:color w:val="000000" w:themeColor="text1"/>
          <w:lang w:val="es-ES" w:eastAsia="es-ES"/>
        </w:rPr>
        <w:t>emitidas por la Unidad Ambiental Institucio</w:t>
      </w:r>
      <w:r>
        <w:rPr>
          <w:rFonts w:eastAsia="Times New Roman" w:cs="Times New Roman"/>
          <w:color w:val="000000" w:themeColor="text1"/>
          <w:lang w:val="es-ES" w:eastAsia="es-ES"/>
        </w:rPr>
        <w:t xml:space="preserve">nal, relacionadas en el romano </w:t>
      </w:r>
      <w:r w:rsidRPr="00950832">
        <w:rPr>
          <w:rFonts w:eastAsia="Times New Roman" w:cs="Times New Roman"/>
          <w:color w:val="000000" w:themeColor="text1"/>
          <w:lang w:val="es-ES" w:eastAsia="es-ES"/>
        </w:rPr>
        <w:t>III</w:t>
      </w:r>
      <w:r>
        <w:rPr>
          <w:rFonts w:eastAsia="Times New Roman" w:cs="Times New Roman"/>
          <w:color w:val="000000" w:themeColor="text1"/>
          <w:lang w:val="es-ES" w:eastAsia="es-ES"/>
        </w:rPr>
        <w:t xml:space="preserve"> del presente punto de acta. </w:t>
      </w:r>
      <w:r>
        <w:rPr>
          <w:b/>
          <w:color w:val="000000" w:themeColor="text1"/>
          <w:u w:val="single"/>
        </w:rPr>
        <w:t>TERCER</w:t>
      </w:r>
      <w:r w:rsidRPr="00DD352C">
        <w:rPr>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TO:</w:t>
      </w:r>
      <w:r w:rsidRPr="00EA2451">
        <w:rPr>
          <w:b/>
          <w:color w:val="000000" w:themeColor="text1"/>
        </w:rPr>
        <w:t xml:space="preserve">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632CAE">
      <w:pPr>
        <w:spacing w:after="0" w:line="240" w:lineRule="auto"/>
      </w:pPr>
    </w:p>
    <w:p w:rsidR="00632CAE" w:rsidRPr="00555271" w:rsidRDefault="00632CAE" w:rsidP="00632CAE">
      <w:pPr>
        <w:spacing w:after="0" w:line="240" w:lineRule="auto"/>
        <w:rPr>
          <w:rFonts w:ascii="Bembo Std" w:hAnsi="Bembo Std"/>
        </w:rPr>
      </w:pPr>
    </w:p>
    <w:p w:rsidR="00E478FA" w:rsidRPr="00D03599" w:rsidRDefault="00E478FA" w:rsidP="00E478FA">
      <w:pPr>
        <w:spacing w:after="0" w:line="240" w:lineRule="auto"/>
        <w:jc w:val="both"/>
      </w:pPr>
      <w:r w:rsidRPr="00D03599">
        <w:t>“”””</w:t>
      </w:r>
      <w:r>
        <w:t>IX</w:t>
      </w:r>
      <w:r w:rsidRPr="00D03599">
        <w:t>) A solicitud de la señora:</w:t>
      </w:r>
      <w:r w:rsidRPr="00287FB6">
        <w:rPr>
          <w:rFonts w:eastAsia="Calibri" w:cs="Arial"/>
          <w:b/>
        </w:rPr>
        <w:t xml:space="preserve"> </w:t>
      </w:r>
      <w:r>
        <w:rPr>
          <w:rFonts w:eastAsia="Calibri" w:cs="Arial"/>
          <w:b/>
        </w:rPr>
        <w:t>ANA ADELA ARGUETA HERNANDEZ</w:t>
      </w:r>
      <w:r w:rsidRPr="00DF6A59">
        <w:rPr>
          <w:rFonts w:cs="Times New Roman"/>
          <w:b/>
        </w:rPr>
        <w:t>,</w:t>
      </w:r>
      <w:r w:rsidRPr="00DF6A59">
        <w:rPr>
          <w:rFonts w:cs="Times New Roman"/>
        </w:rPr>
        <w:t xml:space="preserve"> de </w:t>
      </w:r>
      <w:r w:rsidR="00632CAE">
        <w:rPr>
          <w:rFonts w:cs="Times New Roman"/>
        </w:rPr>
        <w:t>---</w:t>
      </w:r>
      <w:r w:rsidRPr="00DF6A59">
        <w:rPr>
          <w:rFonts w:cs="Times New Roman"/>
        </w:rPr>
        <w:t xml:space="preserve"> años de edad, </w:t>
      </w:r>
      <w:r w:rsidR="00632CAE">
        <w:rPr>
          <w:rFonts w:cs="Times New Roman"/>
        </w:rPr>
        <w:t>---</w:t>
      </w:r>
      <w:r w:rsidRPr="00DF6A59">
        <w:rPr>
          <w:rFonts w:cs="Times New Roman"/>
        </w:rPr>
        <w:t xml:space="preserve">, del domicilio </w:t>
      </w:r>
      <w:r w:rsidR="00632CAE">
        <w:rPr>
          <w:rFonts w:cs="Times New Roman"/>
        </w:rPr>
        <w:t>---</w:t>
      </w:r>
      <w:r w:rsidRPr="00DF6A59">
        <w:rPr>
          <w:rFonts w:cs="Times New Roman"/>
        </w:rPr>
        <w:t xml:space="preserve">, departamento de </w:t>
      </w:r>
      <w:r w:rsidR="00632CAE">
        <w:rPr>
          <w:rFonts w:cs="Times New Roman"/>
        </w:rPr>
        <w:t>---</w:t>
      </w:r>
      <w:r w:rsidRPr="00DF6A59">
        <w:rPr>
          <w:rFonts w:cs="Times New Roman"/>
        </w:rPr>
        <w:t>, con Documento</w:t>
      </w:r>
      <w:r>
        <w:rPr>
          <w:rFonts w:cs="Times New Roman"/>
        </w:rPr>
        <w:t xml:space="preserve"> Único de Identidad número </w:t>
      </w:r>
      <w:r w:rsidR="00632CAE">
        <w:rPr>
          <w:rFonts w:cs="Times New Roman"/>
        </w:rPr>
        <w:t>---</w:t>
      </w:r>
      <w:r>
        <w:rPr>
          <w:rFonts w:cs="Times New Roman"/>
        </w:rPr>
        <w:t xml:space="preserve">, </w:t>
      </w:r>
      <w:r w:rsidR="00632CAE">
        <w:rPr>
          <w:rFonts w:cs="Times New Roman"/>
        </w:rPr>
        <w:t>---</w:t>
      </w:r>
      <w:r>
        <w:rPr>
          <w:rFonts w:cs="Times New Roman"/>
        </w:rPr>
        <w:t xml:space="preserve"> </w:t>
      </w:r>
      <w:r>
        <w:rPr>
          <w:rFonts w:cs="Times New Roman"/>
          <w:b/>
        </w:rPr>
        <w:t>EDGAR RICHARD AMAYA</w:t>
      </w:r>
      <w:r w:rsidRPr="00DF6A59">
        <w:t>,</w:t>
      </w:r>
      <w:r w:rsidRPr="00DF6A59">
        <w:rPr>
          <w:b/>
        </w:rPr>
        <w:t xml:space="preserve"> </w:t>
      </w:r>
      <w:r w:rsidRPr="00DF6A59">
        <w:t xml:space="preserve">de </w:t>
      </w:r>
      <w:r w:rsidR="00632CAE">
        <w:t>---</w:t>
      </w:r>
      <w:r w:rsidRPr="00DF6A59">
        <w:t xml:space="preserve"> años de edad,</w:t>
      </w:r>
      <w:r>
        <w:t xml:space="preserve"> </w:t>
      </w:r>
      <w:r w:rsidR="00632CAE">
        <w:t>---</w:t>
      </w:r>
      <w:r>
        <w:t xml:space="preserve">, </w:t>
      </w:r>
      <w:r w:rsidRPr="00DF6A59">
        <w:rPr>
          <w:rFonts w:cs="Times New Roman"/>
        </w:rPr>
        <w:t xml:space="preserve">del domicilio </w:t>
      </w:r>
      <w:r w:rsidR="00632CAE">
        <w:rPr>
          <w:rFonts w:cs="Times New Roman"/>
        </w:rPr>
        <w:t>---</w:t>
      </w:r>
      <w:r w:rsidRPr="00DF6A59">
        <w:rPr>
          <w:rFonts w:cs="Times New Roman"/>
        </w:rPr>
        <w:t xml:space="preserve">, departamento de </w:t>
      </w:r>
      <w:r w:rsidR="00632CAE">
        <w:rPr>
          <w:rFonts w:cs="Times New Roman"/>
        </w:rPr>
        <w:t>---</w:t>
      </w:r>
      <w:r w:rsidRPr="00DF6A59">
        <w:rPr>
          <w:rFonts w:cs="Times New Roman"/>
        </w:rPr>
        <w:t>, con Documento</w:t>
      </w:r>
      <w:r>
        <w:rPr>
          <w:rFonts w:cs="Times New Roman"/>
        </w:rPr>
        <w:t xml:space="preserve"> Único de Identidad número </w:t>
      </w:r>
      <w:r w:rsidR="00632CAE">
        <w:rPr>
          <w:rFonts w:cs="Times New Roman"/>
        </w:rPr>
        <w:t>---</w:t>
      </w:r>
      <w:r>
        <w:rPr>
          <w:rFonts w:cs="Times New Roman"/>
        </w:rPr>
        <w:t xml:space="preserve">, </w:t>
      </w:r>
      <w:r>
        <w:t xml:space="preserve">y su menor hija </w:t>
      </w:r>
      <w:r w:rsidR="00632CAE">
        <w:rPr>
          <w:b/>
        </w:rPr>
        <w:t>---</w:t>
      </w:r>
      <w:r w:rsidRPr="00D03599">
        <w:t>, el señor Presidente somete a consideración de Junta Directiva dictamen técnico</w:t>
      </w:r>
      <w:r w:rsidRPr="00D03599">
        <w:rPr>
          <w:b/>
          <w:color w:val="000000" w:themeColor="text1"/>
        </w:rPr>
        <w:t xml:space="preserve"> </w:t>
      </w:r>
      <w:r>
        <w:rPr>
          <w:b/>
          <w:color w:val="000000" w:themeColor="text1"/>
        </w:rPr>
        <w:t>50</w:t>
      </w:r>
      <w:r w:rsidRPr="00D03599">
        <w:t xml:space="preserve">, relacionado con la adjudicación en venta de </w:t>
      </w:r>
      <w:r w:rsidRPr="00D03599">
        <w:rPr>
          <w:b/>
        </w:rPr>
        <w:t>01 solar para vivienda</w:t>
      </w:r>
      <w:r w:rsidRPr="00D03599">
        <w:t>, perteneciente al</w:t>
      </w:r>
      <w:r>
        <w:t xml:space="preserve"> </w:t>
      </w:r>
      <w:r>
        <w:rPr>
          <w:rFonts w:eastAsia="Calibri" w:cs="Arial"/>
        </w:rPr>
        <w:t xml:space="preserve">Proyecto </w:t>
      </w:r>
      <w:r w:rsidRPr="00D90349">
        <w:t xml:space="preserve">de Asentamiento Comunitario </w:t>
      </w:r>
      <w:r>
        <w:t>y Lotificación Agrícola desarrollado en</w:t>
      </w:r>
      <w:r w:rsidRPr="00D90349">
        <w:t xml:space="preserve"> </w:t>
      </w:r>
      <w:r>
        <w:rPr>
          <w:b/>
        </w:rPr>
        <w:t>HACIENDA</w:t>
      </w:r>
      <w:r w:rsidRPr="00C625FD">
        <w:rPr>
          <w:b/>
        </w:rPr>
        <w:t xml:space="preserve"> TANGOLONA (</w:t>
      </w:r>
      <w:r>
        <w:rPr>
          <w:b/>
        </w:rPr>
        <w:t>DACIÓN EN PAGO-</w:t>
      </w:r>
      <w:r w:rsidRPr="00C625FD">
        <w:rPr>
          <w:b/>
        </w:rPr>
        <w:t>DEUDA AGRARIA)</w:t>
      </w:r>
      <w:r w:rsidRPr="00592741">
        <w:rPr>
          <w:b/>
        </w:rPr>
        <w:t>, PSR</w:t>
      </w:r>
      <w:r>
        <w:rPr>
          <w:b/>
        </w:rPr>
        <w:t>,</w:t>
      </w:r>
      <w:r w:rsidRPr="00715560">
        <w:t xml:space="preserve"> </w:t>
      </w:r>
      <w:r w:rsidRPr="00B33ADE">
        <w:t>identificado administrativamente</w:t>
      </w:r>
      <w:r>
        <w:rPr>
          <w:b/>
        </w:rPr>
        <w:t xml:space="preserve"> </w:t>
      </w:r>
      <w:r w:rsidRPr="00715560">
        <w:t>como</w:t>
      </w:r>
      <w:r>
        <w:t xml:space="preserve"> </w:t>
      </w:r>
      <w:r w:rsidRPr="00AD6F3C">
        <w:t xml:space="preserve">Proyecto de </w:t>
      </w:r>
      <w:r>
        <w:t xml:space="preserve">Asentamiento Comunitario y Lotificación Agrícola </w:t>
      </w:r>
      <w:r w:rsidRPr="000438D1">
        <w:rPr>
          <w:b/>
        </w:rPr>
        <w:t xml:space="preserve">HACIENDA </w:t>
      </w:r>
      <w:r w:rsidRPr="00C625FD">
        <w:rPr>
          <w:b/>
        </w:rPr>
        <w:t>TANGOLONA</w:t>
      </w:r>
      <w:r>
        <w:rPr>
          <w:b/>
        </w:rPr>
        <w:t xml:space="preserve"> (DEUDA AGRARIA)-LA FUERTEZA, </w:t>
      </w:r>
      <w:r w:rsidRPr="00473F5C">
        <w:rPr>
          <w:rFonts w:eastAsia="Calibri" w:cs="Arial"/>
        </w:rPr>
        <w:t>desarrollado en el inmueble denominado</w:t>
      </w:r>
      <w:r>
        <w:rPr>
          <w:rFonts w:eastAsia="Calibri" w:cs="Arial"/>
        </w:rPr>
        <w:t xml:space="preserve"> </w:t>
      </w:r>
      <w:r>
        <w:rPr>
          <w:b/>
        </w:rPr>
        <w:t>HACIENDA TANGOLONA</w:t>
      </w:r>
      <w:r w:rsidRPr="00473F5C">
        <w:rPr>
          <w:b/>
        </w:rPr>
        <w:t>,</w:t>
      </w:r>
      <w:r>
        <w:rPr>
          <w:b/>
        </w:rPr>
        <w:t xml:space="preserve"> </w:t>
      </w:r>
      <w:r>
        <w:t>situada en</w:t>
      </w:r>
      <w:r w:rsidRPr="00D90349">
        <w:t xml:space="preserve"> cantón </w:t>
      </w:r>
      <w:r>
        <w:t>El platanar</w:t>
      </w:r>
      <w:r w:rsidRPr="00D90349">
        <w:t xml:space="preserve">, jurisdicción de </w:t>
      </w:r>
      <w:proofErr w:type="spellStart"/>
      <w:r>
        <w:t>Moncagua</w:t>
      </w:r>
      <w:proofErr w:type="spellEnd"/>
      <w:r w:rsidRPr="00D90349">
        <w:t>, departamento de San Miguel</w:t>
      </w:r>
      <w:r>
        <w:t xml:space="preserve"> y según Centro Nacional de Registro, en </w:t>
      </w:r>
      <w:r w:rsidRPr="00D90349">
        <w:t xml:space="preserve">cantón </w:t>
      </w:r>
      <w:proofErr w:type="spellStart"/>
      <w:r>
        <w:t>Tangolona</w:t>
      </w:r>
      <w:proofErr w:type="spellEnd"/>
      <w:r w:rsidRPr="00D90349">
        <w:t xml:space="preserve">, jurisdicción de </w:t>
      </w:r>
      <w:proofErr w:type="spellStart"/>
      <w:r>
        <w:t>Moncagua</w:t>
      </w:r>
      <w:proofErr w:type="spellEnd"/>
      <w:r w:rsidRPr="00D90349">
        <w:t>, departamento de San Migue</w:t>
      </w:r>
      <w:r>
        <w:t>l</w:t>
      </w:r>
      <w:r w:rsidRPr="00D90349">
        <w:t xml:space="preserve">; Código de </w:t>
      </w:r>
      <w:r w:rsidRPr="00DF6A59">
        <w:rPr>
          <w:b/>
        </w:rPr>
        <w:t>SIIE 120904</w:t>
      </w:r>
      <w:r w:rsidRPr="00D90349">
        <w:t xml:space="preserve">, Código de </w:t>
      </w:r>
      <w:r w:rsidRPr="00DF6A59">
        <w:rPr>
          <w:b/>
        </w:rPr>
        <w:t xml:space="preserve">SSE 282; </w:t>
      </w:r>
      <w:r>
        <w:rPr>
          <w:b/>
        </w:rPr>
        <w:t>Entrega 86</w:t>
      </w:r>
      <w:r w:rsidRPr="00D03599">
        <w:t>, en el cual la Unidad de Adjudicación de Inmuebles, hace las siguientes consideraciones:</w:t>
      </w:r>
    </w:p>
    <w:p w:rsidR="00E478FA" w:rsidRDefault="00E478FA" w:rsidP="00E478FA">
      <w:pPr>
        <w:spacing w:after="0" w:line="240" w:lineRule="auto"/>
        <w:jc w:val="both"/>
      </w:pPr>
    </w:p>
    <w:p w:rsidR="00E478FA" w:rsidRPr="00D03599" w:rsidRDefault="00E478FA" w:rsidP="00E478FA">
      <w:pPr>
        <w:spacing w:after="0" w:line="240" w:lineRule="auto"/>
        <w:jc w:val="both"/>
      </w:pPr>
    </w:p>
    <w:p w:rsidR="00E478FA" w:rsidRPr="0052662A" w:rsidRDefault="00E478FA" w:rsidP="00E478FA">
      <w:pPr>
        <w:pStyle w:val="Prrafodelista"/>
        <w:numPr>
          <w:ilvl w:val="0"/>
          <w:numId w:val="11"/>
        </w:numPr>
        <w:spacing w:after="0" w:line="240" w:lineRule="auto"/>
        <w:ind w:left="1134" w:hanging="708"/>
        <w:contextualSpacing w:val="0"/>
        <w:jc w:val="both"/>
      </w:pPr>
      <w:r w:rsidRPr="002E20C3">
        <w:rPr>
          <w:rFonts w:cs="Arial"/>
          <w:szCs w:val="18"/>
        </w:rPr>
        <w:t xml:space="preserve">La Hacienda </w:t>
      </w:r>
      <w:proofErr w:type="spellStart"/>
      <w:r w:rsidRPr="002E20C3">
        <w:rPr>
          <w:rFonts w:cs="Arial"/>
          <w:szCs w:val="18"/>
        </w:rPr>
        <w:t>Tangolona</w:t>
      </w:r>
      <w:proofErr w:type="spellEnd"/>
      <w:r w:rsidRPr="002E20C3">
        <w:rPr>
          <w:rFonts w:cs="Arial"/>
          <w:szCs w:val="18"/>
        </w:rPr>
        <w:t xml:space="preserve"> fue adquirida por el ISTA, mediante Dación en Pago por Deuda Agraria, otorgada por la Asociación Cooperativa de la Reforma Agraria </w:t>
      </w:r>
      <w:proofErr w:type="spellStart"/>
      <w:r w:rsidRPr="002E20C3">
        <w:rPr>
          <w:rFonts w:cs="Arial"/>
          <w:szCs w:val="18"/>
        </w:rPr>
        <w:t>Tangolona</w:t>
      </w:r>
      <w:proofErr w:type="spellEnd"/>
      <w:r w:rsidRPr="002E20C3">
        <w:rPr>
          <w:rFonts w:cs="Arial"/>
          <w:szCs w:val="18"/>
        </w:rPr>
        <w:t xml:space="preserve"> de R.L., </w:t>
      </w:r>
      <w:r>
        <w:rPr>
          <w:rFonts w:cs="Arial"/>
          <w:szCs w:val="18"/>
        </w:rPr>
        <w:t>según</w:t>
      </w:r>
      <w:r w:rsidRPr="002E20C3">
        <w:rPr>
          <w:rFonts w:cs="Arial"/>
          <w:szCs w:val="18"/>
        </w:rPr>
        <w:t xml:space="preserve"> </w:t>
      </w:r>
      <w:r>
        <w:rPr>
          <w:rFonts w:cs="Arial"/>
          <w:szCs w:val="18"/>
        </w:rPr>
        <w:t xml:space="preserve">Acuerdo de Junta Directiva contenido en el </w:t>
      </w:r>
      <w:r w:rsidRPr="002E20C3">
        <w:rPr>
          <w:rFonts w:cs="Arial"/>
          <w:szCs w:val="18"/>
        </w:rPr>
        <w:t>Punto XLVI, del Acta de Sesión Ordinaria N° 38-2000 de fecha 5 de octubre del año 2000</w:t>
      </w:r>
      <w:r w:rsidRPr="002E20C3">
        <w:rPr>
          <w:rFonts w:eastAsia="Calibri" w:cs="Arial"/>
        </w:rPr>
        <w:t xml:space="preserve">, con un área </w:t>
      </w:r>
      <w:r w:rsidRPr="002E20C3">
        <w:rPr>
          <w:rFonts w:cs="Arial"/>
          <w:szCs w:val="18"/>
        </w:rPr>
        <w:t xml:space="preserve">con un área de 76 </w:t>
      </w:r>
      <w:proofErr w:type="spellStart"/>
      <w:r w:rsidRPr="002E20C3">
        <w:rPr>
          <w:rFonts w:cs="Arial"/>
          <w:szCs w:val="18"/>
        </w:rPr>
        <w:t>Hás</w:t>
      </w:r>
      <w:proofErr w:type="spellEnd"/>
      <w:r w:rsidRPr="002E20C3">
        <w:rPr>
          <w:rFonts w:cs="Arial"/>
          <w:szCs w:val="18"/>
        </w:rPr>
        <w:t xml:space="preserve">. 67 </w:t>
      </w:r>
      <w:proofErr w:type="spellStart"/>
      <w:r w:rsidRPr="002E20C3">
        <w:rPr>
          <w:rFonts w:cs="Arial"/>
          <w:szCs w:val="18"/>
        </w:rPr>
        <w:t>Ás</w:t>
      </w:r>
      <w:proofErr w:type="spellEnd"/>
      <w:r w:rsidRPr="002E20C3">
        <w:rPr>
          <w:rFonts w:cs="Arial"/>
          <w:szCs w:val="18"/>
        </w:rPr>
        <w:t xml:space="preserve">. 03.94 </w:t>
      </w:r>
      <w:proofErr w:type="spellStart"/>
      <w:r w:rsidRPr="002E20C3">
        <w:rPr>
          <w:rFonts w:cs="Arial"/>
          <w:szCs w:val="18"/>
        </w:rPr>
        <w:t>Cás</w:t>
      </w:r>
      <w:proofErr w:type="spellEnd"/>
      <w:r w:rsidRPr="002E20C3">
        <w:rPr>
          <w:rFonts w:cs="Arial"/>
          <w:szCs w:val="18"/>
        </w:rPr>
        <w:t xml:space="preserve">., </w:t>
      </w:r>
      <w:r>
        <w:rPr>
          <w:rFonts w:cs="Arial"/>
          <w:szCs w:val="18"/>
        </w:rPr>
        <w:t xml:space="preserve">y </w:t>
      </w:r>
      <w:r w:rsidRPr="002E20C3">
        <w:rPr>
          <w:rFonts w:cs="Arial"/>
          <w:szCs w:val="18"/>
        </w:rPr>
        <w:t>por un precio de $326,479.2</w:t>
      </w:r>
      <w:r>
        <w:rPr>
          <w:rFonts w:cs="Arial"/>
          <w:szCs w:val="18"/>
        </w:rPr>
        <w:t>0</w:t>
      </w:r>
      <w:r w:rsidRPr="002E20C3">
        <w:rPr>
          <w:rFonts w:cs="Arial"/>
          <w:szCs w:val="18"/>
        </w:rPr>
        <w:t>, a razón de $4,258.2</w:t>
      </w:r>
      <w:r>
        <w:rPr>
          <w:rFonts w:cs="Arial"/>
          <w:szCs w:val="18"/>
        </w:rPr>
        <w:t>1</w:t>
      </w:r>
      <w:r w:rsidRPr="002E20C3">
        <w:rPr>
          <w:rFonts w:cs="Arial"/>
          <w:szCs w:val="18"/>
        </w:rPr>
        <w:t xml:space="preserve"> por hectárea y de $0.42582</w:t>
      </w:r>
      <w:r>
        <w:rPr>
          <w:rFonts w:cs="Arial"/>
          <w:szCs w:val="18"/>
        </w:rPr>
        <w:t>1</w:t>
      </w:r>
      <w:r w:rsidRPr="002E20C3">
        <w:rPr>
          <w:rFonts w:cs="Arial"/>
          <w:szCs w:val="18"/>
        </w:rPr>
        <w:t xml:space="preserve"> por metro cuadrado, y de acuerdo a</w:t>
      </w:r>
      <w:r w:rsidRPr="002E20C3">
        <w:rPr>
          <w:rFonts w:eastAsia="Calibri" w:cs="Arial"/>
        </w:rPr>
        <w:t xml:space="preserve"> Escritura Pública </w:t>
      </w:r>
      <w:r w:rsidRPr="002E20C3">
        <w:rPr>
          <w:rFonts w:eastAsia="Calibri" w:cs="Arial"/>
          <w:color w:val="000000" w:themeColor="text1"/>
        </w:rPr>
        <w:t xml:space="preserve">Número </w:t>
      </w:r>
      <w:r w:rsidR="003F464C">
        <w:rPr>
          <w:rFonts w:eastAsia="Calibri" w:cs="Arial"/>
          <w:color w:val="000000" w:themeColor="text1"/>
        </w:rPr>
        <w:t>---</w:t>
      </w:r>
      <w:r w:rsidRPr="002E20C3">
        <w:rPr>
          <w:rFonts w:eastAsia="Calibri" w:cs="Arial"/>
          <w:color w:val="000000" w:themeColor="text1"/>
        </w:rPr>
        <w:t xml:space="preserve">, Libro </w:t>
      </w:r>
      <w:r w:rsidR="003F464C">
        <w:rPr>
          <w:rFonts w:eastAsia="Calibri" w:cs="Arial"/>
        </w:rPr>
        <w:t>---</w:t>
      </w:r>
      <w:r w:rsidRPr="002E20C3">
        <w:rPr>
          <w:rFonts w:eastAsia="Calibri" w:cs="Arial"/>
        </w:rPr>
        <w:t xml:space="preserve">, otorgada ante los oficios de la Notario Paula Pineda Orellana, el día </w:t>
      </w:r>
      <w:r w:rsidR="003F464C">
        <w:rPr>
          <w:rFonts w:eastAsia="Calibri" w:cs="Arial"/>
        </w:rPr>
        <w:t>---</w:t>
      </w:r>
      <w:r w:rsidRPr="002E20C3">
        <w:rPr>
          <w:rFonts w:eastAsia="Calibri" w:cs="Arial"/>
        </w:rPr>
        <w:t xml:space="preserve"> de </w:t>
      </w:r>
      <w:r w:rsidR="003F464C">
        <w:rPr>
          <w:rFonts w:eastAsia="Calibri" w:cs="Arial"/>
        </w:rPr>
        <w:t>---</w:t>
      </w:r>
      <w:r w:rsidRPr="002E20C3">
        <w:rPr>
          <w:rFonts w:eastAsia="Calibri" w:cs="Arial"/>
        </w:rPr>
        <w:t xml:space="preserve"> del año </w:t>
      </w:r>
      <w:r w:rsidR="003F464C">
        <w:rPr>
          <w:rFonts w:eastAsia="Calibri" w:cs="Arial"/>
        </w:rPr>
        <w:t>---</w:t>
      </w:r>
      <w:r w:rsidRPr="002E20C3">
        <w:rPr>
          <w:rFonts w:eastAsia="Calibri" w:cs="Arial"/>
        </w:rPr>
        <w:t xml:space="preserve">, a favor de este Instituto, con un área </w:t>
      </w:r>
      <w:r w:rsidRPr="002E20C3">
        <w:rPr>
          <w:rFonts w:cs="Arial"/>
          <w:szCs w:val="18"/>
        </w:rPr>
        <w:t xml:space="preserve">con un área de 76 </w:t>
      </w:r>
      <w:proofErr w:type="spellStart"/>
      <w:r w:rsidRPr="002E20C3">
        <w:rPr>
          <w:rFonts w:cs="Arial"/>
          <w:szCs w:val="18"/>
        </w:rPr>
        <w:t>Hás</w:t>
      </w:r>
      <w:proofErr w:type="spellEnd"/>
      <w:r w:rsidRPr="002E20C3">
        <w:rPr>
          <w:rFonts w:cs="Arial"/>
          <w:szCs w:val="18"/>
        </w:rPr>
        <w:t xml:space="preserve">. 67 </w:t>
      </w:r>
      <w:proofErr w:type="spellStart"/>
      <w:r w:rsidRPr="002E20C3">
        <w:rPr>
          <w:rFonts w:cs="Arial"/>
          <w:szCs w:val="18"/>
        </w:rPr>
        <w:t>Ás</w:t>
      </w:r>
      <w:proofErr w:type="spellEnd"/>
      <w:r w:rsidRPr="002E20C3">
        <w:rPr>
          <w:rFonts w:cs="Arial"/>
          <w:szCs w:val="18"/>
        </w:rPr>
        <w:t xml:space="preserve">. 03.95. </w:t>
      </w:r>
      <w:proofErr w:type="spellStart"/>
      <w:r w:rsidRPr="002E20C3">
        <w:rPr>
          <w:rFonts w:cs="Arial"/>
          <w:szCs w:val="18"/>
        </w:rPr>
        <w:t>Cás</w:t>
      </w:r>
      <w:proofErr w:type="spellEnd"/>
      <w:r w:rsidRPr="002E20C3">
        <w:rPr>
          <w:rFonts w:cs="Arial"/>
          <w:szCs w:val="18"/>
        </w:rPr>
        <w:t>.</w:t>
      </w:r>
    </w:p>
    <w:p w:rsidR="00E478FA" w:rsidRDefault="00E478FA" w:rsidP="00E478FA">
      <w:pPr>
        <w:pStyle w:val="Prrafodelista"/>
        <w:spacing w:after="0" w:line="240" w:lineRule="auto"/>
        <w:ind w:left="426"/>
        <w:jc w:val="both"/>
      </w:pPr>
    </w:p>
    <w:p w:rsidR="00E478FA" w:rsidRPr="0052662A" w:rsidRDefault="00E478FA" w:rsidP="00E478FA">
      <w:pPr>
        <w:pStyle w:val="Prrafodelista"/>
        <w:spacing w:after="0" w:line="240" w:lineRule="auto"/>
        <w:ind w:left="426"/>
        <w:jc w:val="both"/>
      </w:pPr>
    </w:p>
    <w:p w:rsidR="00E478FA" w:rsidRDefault="00E478FA" w:rsidP="003F464C">
      <w:pPr>
        <w:pStyle w:val="Prrafodelista"/>
        <w:numPr>
          <w:ilvl w:val="0"/>
          <w:numId w:val="11"/>
        </w:numPr>
        <w:spacing w:after="0" w:line="240" w:lineRule="auto"/>
        <w:ind w:left="1134" w:hanging="708"/>
        <w:contextualSpacing w:val="0"/>
        <w:jc w:val="both"/>
      </w:pPr>
      <w:r>
        <w:t>Mediante A</w:t>
      </w:r>
      <w:r w:rsidRPr="0052662A">
        <w:t xml:space="preserve">cuerdo contenido en el Punto </w:t>
      </w:r>
      <w:r>
        <w:t>XXXVIII</w:t>
      </w:r>
      <w:r w:rsidRPr="0052662A">
        <w:t xml:space="preserve"> de</w:t>
      </w:r>
      <w:r>
        <w:t>l Acta de Sesión Ordinaria N° 30-2001, de fecha 9</w:t>
      </w:r>
      <w:r w:rsidRPr="0052662A">
        <w:t xml:space="preserve"> de </w:t>
      </w:r>
      <w:r>
        <w:t>agosto de 2001</w:t>
      </w:r>
      <w:r w:rsidRPr="0052662A">
        <w:t>,</w:t>
      </w:r>
      <w:r>
        <w:t xml:space="preserve"> modificado por los Puntos: XXII</w:t>
      </w:r>
      <w:r w:rsidRPr="0052662A">
        <w:t xml:space="preserve"> de</w:t>
      </w:r>
      <w:r>
        <w:t xml:space="preserve"> Sesión Ordinaria N° 12-2002 de fecha 21</w:t>
      </w:r>
      <w:r w:rsidRPr="0052662A">
        <w:t xml:space="preserve"> de </w:t>
      </w:r>
      <w:r>
        <w:t xml:space="preserve">marzo de 2002, VI de Sesión Ordinaria N° 23-2005 de fecha 23 de junio de 2005 y XXIII de Sesión Ordinaria 5-2010 de fecha 4 de febrero de 2010, se aprobó </w:t>
      </w:r>
      <w:r w:rsidRPr="00AD6F3C">
        <w:t xml:space="preserve">Proyecto de </w:t>
      </w:r>
      <w:r>
        <w:t xml:space="preserve">Asentamiento Comunitario y Lotificación Agrícola en el inmueble en mención, que incluye </w:t>
      </w:r>
      <w:r w:rsidR="003F464C">
        <w:t>---</w:t>
      </w:r>
      <w:r>
        <w:t xml:space="preserve"> lotes agrícolas (Polígono 1), </w:t>
      </w:r>
      <w:r w:rsidR="003F464C">
        <w:t>---</w:t>
      </w:r>
      <w:r>
        <w:t xml:space="preserve"> solares para vivienda (Polígonos A al H), zonas verdes (1 al 3), zonas de protección (1 al 3), canchas de futbol, fuentes (1 y 2), quebradas (1 al 4) y calles en un área de 76 </w:t>
      </w:r>
      <w:proofErr w:type="spellStart"/>
      <w:r>
        <w:t>Hás</w:t>
      </w:r>
      <w:proofErr w:type="spellEnd"/>
      <w:r>
        <w:t xml:space="preserve">., 67 </w:t>
      </w:r>
      <w:proofErr w:type="spellStart"/>
      <w:r>
        <w:t>Ás</w:t>
      </w:r>
      <w:proofErr w:type="spellEnd"/>
      <w:r>
        <w:t>., 03.95</w:t>
      </w:r>
      <w:r w:rsidRPr="0052662A">
        <w:t xml:space="preserve"> </w:t>
      </w:r>
      <w:proofErr w:type="spellStart"/>
      <w:r w:rsidRPr="0052662A">
        <w:t>Cás</w:t>
      </w:r>
      <w:proofErr w:type="spellEnd"/>
      <w:r w:rsidRPr="0052662A">
        <w:t>.</w:t>
      </w:r>
      <w:r>
        <w:t xml:space="preserve"> </w:t>
      </w:r>
      <w:r w:rsidRPr="00D77561">
        <w:t xml:space="preserve">Posteriormente </w:t>
      </w:r>
      <w:r>
        <w:t xml:space="preserve">el </w:t>
      </w:r>
      <w:r>
        <w:lastRenderedPageBreak/>
        <w:t>departamento de Proyectos de Parcelación</w:t>
      </w:r>
      <w:r w:rsidRPr="003F464C">
        <w:rPr>
          <w:rFonts w:cs="Arial"/>
        </w:rPr>
        <w:t xml:space="preserve"> administrativamente dividió el Proyecto en 2 códigos de Sistema Institucional Integrado de Escrituración (SIIE), quedando identificado una parte como </w:t>
      </w:r>
      <w:r w:rsidRPr="003F464C">
        <w:rPr>
          <w:b/>
        </w:rPr>
        <w:t>HACIENDA</w:t>
      </w:r>
      <w:r w:rsidRPr="003F464C">
        <w:rPr>
          <w:rFonts w:cs="Arial"/>
          <w:b/>
        </w:rPr>
        <w:t xml:space="preserve"> TANGOLONA (DEUDA AGRARIA)-LA FUERTEZA</w:t>
      </w:r>
      <w:r w:rsidRPr="003F464C">
        <w:rPr>
          <w:rFonts w:cs="Arial"/>
        </w:rPr>
        <w:t xml:space="preserve">, la cual consta de </w:t>
      </w:r>
      <w:r w:rsidR="003F464C">
        <w:rPr>
          <w:rFonts w:cs="Arial"/>
        </w:rPr>
        <w:t>---</w:t>
      </w:r>
      <w:r w:rsidRPr="003F464C">
        <w:rPr>
          <w:rFonts w:cs="Arial"/>
        </w:rPr>
        <w:t xml:space="preserve"> solares para vivienda (Polígono H) y </w:t>
      </w:r>
      <w:r w:rsidR="003F464C">
        <w:rPr>
          <w:rFonts w:cs="Arial"/>
        </w:rPr>
        <w:t>---</w:t>
      </w:r>
      <w:r w:rsidRPr="003F464C">
        <w:rPr>
          <w:rFonts w:cs="Arial"/>
        </w:rPr>
        <w:t xml:space="preserve"> Lotes Agrícolas (Polígono 1). Es de mencionar que las áreas que han sido identificadas como zonas verdes, conservarán su uso como tal y no serán parceladas, debido a su tipificación y características. </w:t>
      </w:r>
      <w:r w:rsidRPr="003F464C">
        <w:rPr>
          <w:color w:val="222222"/>
          <w:shd w:val="clear" w:color="auto" w:fill="FFFFFF"/>
        </w:rPr>
        <w:t xml:space="preserve">Se recomienda el precio de venta para el Solar de Vivienda  de $6.2136  por metro cuadrado. Lo anterior de conformidad a los criterios de </w:t>
      </w:r>
      <w:proofErr w:type="spellStart"/>
      <w:r w:rsidRPr="003F464C">
        <w:rPr>
          <w:color w:val="222222"/>
          <w:shd w:val="clear" w:color="auto" w:fill="FFFFFF"/>
        </w:rPr>
        <w:t>valúos</w:t>
      </w:r>
      <w:proofErr w:type="spellEnd"/>
      <w:r w:rsidRPr="003F464C">
        <w:rPr>
          <w:color w:val="222222"/>
          <w:shd w:val="clear" w:color="auto" w:fill="FFFFFF"/>
        </w:rPr>
        <w:t xml:space="preserve"> aprobados en el punto IX de Sesión Ordinaria 42-2007, de fecha 7 de noviembre de 2007, dichos criterios no obstante de estar modificados se siguen aplicando para los inmuebles ubicados en los proyectos aprobados con anterioridad, a que éstos se modificarán por la Junta Directiva, y según reporte de valúo de fecha 19 de octubre del 2022, inmueble destinado para beneficiar a peticionaria calificada dentro del Programa </w:t>
      </w:r>
      <w:r w:rsidRPr="003F464C">
        <w:rPr>
          <w:b/>
          <w:bCs/>
          <w:color w:val="222222"/>
          <w:shd w:val="clear" w:color="auto" w:fill="FFFFFF"/>
        </w:rPr>
        <w:t>Nuevas Opciones de Tenencia de la Tierra.</w:t>
      </w:r>
    </w:p>
    <w:p w:rsidR="00E478FA" w:rsidRPr="004C2AC0" w:rsidRDefault="00E478FA" w:rsidP="00E478FA">
      <w:pPr>
        <w:pStyle w:val="Prrafodelista"/>
        <w:spacing w:after="0" w:line="240" w:lineRule="auto"/>
        <w:ind w:left="426"/>
        <w:jc w:val="both"/>
      </w:pPr>
    </w:p>
    <w:p w:rsidR="00E478FA" w:rsidRDefault="00E478FA" w:rsidP="003F464C">
      <w:pPr>
        <w:pStyle w:val="Prrafodelista"/>
        <w:numPr>
          <w:ilvl w:val="0"/>
          <w:numId w:val="11"/>
        </w:numPr>
        <w:spacing w:after="0" w:line="240" w:lineRule="auto"/>
        <w:ind w:left="1134" w:hanging="708"/>
        <w:jc w:val="both"/>
      </w:pPr>
      <w:r w:rsidRPr="00142D17">
        <w:t>Conforme al acta de posesión</w:t>
      </w:r>
      <w:r>
        <w:t xml:space="preserve"> material de fecha 30</w:t>
      </w:r>
      <w:r w:rsidRPr="00142D17">
        <w:t xml:space="preserve"> de </w:t>
      </w:r>
      <w:r>
        <w:t>junio</w:t>
      </w:r>
      <w:r w:rsidRPr="00142D17">
        <w:t>,</w:t>
      </w:r>
      <w:r>
        <w:t xml:space="preserve"> del año 2022</w:t>
      </w:r>
      <w:r w:rsidRPr="00142D17">
        <w:t xml:space="preserve"> </w:t>
      </w:r>
      <w:r>
        <w:t>elabora</w:t>
      </w:r>
      <w:r w:rsidRPr="00142D17">
        <w:t>da por el técnico de</w:t>
      </w:r>
      <w:r>
        <w:t>l</w:t>
      </w:r>
      <w:r w:rsidRPr="00142D17">
        <w:t xml:space="preserve"> </w:t>
      </w:r>
      <w:r>
        <w:t xml:space="preserve">Centro </w:t>
      </w:r>
      <w:r w:rsidRPr="00142D17">
        <w:t>Estratégico de Transformación e Innovación Agropecuaria, CETIA IV, Sección de Transferencia de Tierras, señor Juan Antonio Serpas</w:t>
      </w:r>
      <w:r>
        <w:t xml:space="preserve"> Moreira, la solicitante</w:t>
      </w:r>
      <w:r w:rsidRPr="00142D17">
        <w:t xml:space="preserve"> se encuentra poseyendo el inmueble de forma quieta, pacífica </w:t>
      </w:r>
      <w:r>
        <w:t>y sin interrupción desde hace 12</w:t>
      </w:r>
      <w:r w:rsidRPr="00142D17">
        <w:t xml:space="preserve"> años.</w:t>
      </w:r>
    </w:p>
    <w:p w:rsidR="00E478FA" w:rsidRPr="00D90349" w:rsidRDefault="00E478FA" w:rsidP="00E478FA">
      <w:pPr>
        <w:pStyle w:val="Prrafodelista"/>
        <w:spacing w:after="0" w:line="240" w:lineRule="auto"/>
        <w:ind w:left="426"/>
        <w:jc w:val="both"/>
      </w:pPr>
    </w:p>
    <w:p w:rsidR="00E478FA" w:rsidRPr="00D90349" w:rsidRDefault="00E478FA" w:rsidP="00E478FA">
      <w:pPr>
        <w:pStyle w:val="Prrafodelista"/>
        <w:numPr>
          <w:ilvl w:val="0"/>
          <w:numId w:val="11"/>
        </w:numPr>
        <w:spacing w:after="0" w:line="240" w:lineRule="auto"/>
        <w:ind w:left="1134" w:hanging="708"/>
        <w:jc w:val="both"/>
      </w:pPr>
      <w:r w:rsidRPr="00D90349">
        <w:t xml:space="preserve">De acuerdo a declaración simple contenida en la Solicitud de Adjudicación de Inmueble de fecha </w:t>
      </w:r>
      <w:r>
        <w:t>30</w:t>
      </w:r>
      <w:r w:rsidRPr="00D90349">
        <w:t xml:space="preserve"> de </w:t>
      </w:r>
      <w:r>
        <w:t>junio</w:t>
      </w:r>
      <w:r w:rsidRPr="00D90349">
        <w:t xml:space="preserve"> </w:t>
      </w:r>
      <w:r>
        <w:t>del año 2022, la</w:t>
      </w:r>
      <w:r w:rsidRPr="00D90349">
        <w:t xml:space="preserve"> </w:t>
      </w:r>
      <w:r>
        <w:t>solicitante</w:t>
      </w:r>
      <w:r w:rsidRPr="00D90349">
        <w:t xml:space="preserve"> manifiesta que ni el</w:t>
      </w:r>
      <w:r>
        <w:t>la ni el</w:t>
      </w:r>
      <w:r w:rsidRPr="00D90349">
        <w:t xml:space="preserve"> integrante de su grupo familiar son empleados del ISTA; </w:t>
      </w:r>
      <w:r w:rsidRPr="00D90349">
        <w:rPr>
          <w:color w:val="000000" w:themeColor="text1"/>
        </w:rPr>
        <w:t xml:space="preserve">situación verificada </w:t>
      </w:r>
      <w:r w:rsidRPr="00D90349">
        <w:t xml:space="preserve">en el Sistema de Consulta de Solicitantes para Adjudicaciones que contiene </w:t>
      </w:r>
      <w:r w:rsidRPr="00D90349">
        <w:rPr>
          <w:color w:val="000000" w:themeColor="text1"/>
        </w:rPr>
        <w:t>en la Base de Datos de Empleados de este Instituto.</w:t>
      </w:r>
    </w:p>
    <w:p w:rsidR="00E478FA" w:rsidRDefault="00E478FA" w:rsidP="00E478FA">
      <w:pPr>
        <w:spacing w:after="0" w:line="240" w:lineRule="auto"/>
        <w:jc w:val="both"/>
      </w:pPr>
    </w:p>
    <w:p w:rsidR="00E478FA" w:rsidRPr="003F464C" w:rsidRDefault="00E478FA" w:rsidP="00E478FA">
      <w:pPr>
        <w:spacing w:after="0" w:line="240" w:lineRule="auto"/>
        <w:jc w:val="both"/>
        <w:rPr>
          <w:rFonts w:eastAsia="Times New Roman" w:cs="Times New Roman"/>
        </w:rPr>
      </w:pPr>
      <w:r w:rsidRPr="00D03599">
        <w:t>Se ha tenido a la vista:</w:t>
      </w:r>
      <w:r w:rsidRPr="0052618D">
        <w:rPr>
          <w:rFonts w:eastAsia="Times New Roman" w:cs="Times New Roman"/>
        </w:rPr>
        <w:t xml:space="preserve"> </w:t>
      </w:r>
      <w:r w:rsidRPr="00653269">
        <w:rPr>
          <w:rFonts w:eastAsia="Times New Roman" w:cs="Times New Roman"/>
        </w:rPr>
        <w:t>listado de valores y extensiones, reporte de valúo por solar, Solicitud de Adjudicación de Inmueble,</w:t>
      </w:r>
      <w:r>
        <w:rPr>
          <w:rFonts w:eastAsia="Times New Roman" w:cs="Times New Roman"/>
        </w:rPr>
        <w:t xml:space="preserve"> </w:t>
      </w:r>
      <w:r w:rsidRPr="00653269">
        <w:rPr>
          <w:rFonts w:eastAsia="Times New Roman" w:cs="Times New Roman"/>
        </w:rPr>
        <w:t xml:space="preserve">copias simples de Documentos Únicos de Identidad </w:t>
      </w:r>
      <w:r>
        <w:rPr>
          <w:rFonts w:eastAsia="Times New Roman" w:cs="Times New Roman"/>
        </w:rPr>
        <w:t xml:space="preserve">y de </w:t>
      </w:r>
      <w:r w:rsidRPr="00653269">
        <w:rPr>
          <w:rFonts w:eastAsia="Times New Roman" w:cs="Times New Roman"/>
        </w:rPr>
        <w:t>Tarjetas de Identificación Tributaria,</w:t>
      </w:r>
      <w:r w:rsidRPr="00653269">
        <w:rPr>
          <w:rFonts w:eastAsia="Times New Roman" w:cs="Times New Roman"/>
          <w:lang w:eastAsia="es-ES"/>
        </w:rPr>
        <w:t xml:space="preserve"> Certificación de Partida de Nacimiento</w:t>
      </w:r>
      <w:r w:rsidRPr="00653269">
        <w:rPr>
          <w:rFonts w:eastAsia="Times New Roman" w:cs="Times New Roman"/>
        </w:rPr>
        <w:t>, Acta de Posesión Material</w:t>
      </w:r>
      <w:r w:rsidRPr="00653269">
        <w:rPr>
          <w:rFonts w:eastAsia="Times New Roman" w:cs="Times New Roman"/>
          <w:lang w:eastAsia="es-ES"/>
        </w:rPr>
        <w:t xml:space="preserve">, </w:t>
      </w:r>
      <w:r w:rsidRPr="00653269">
        <w:rPr>
          <w:rFonts w:eastAsia="Times New Roman" w:cs="Times New Roman"/>
        </w:rPr>
        <w:t xml:space="preserve"> Razón y Constancia de Inscripción de Desmembración en Cabeza de su Dueño a favor de ISTA, reporte de búsqueda de solicitantes para adjudicaciones emitidos por el </w:t>
      </w:r>
      <w:r w:rsidRPr="00653269">
        <w:rPr>
          <w:rFonts w:eastAsia="Times New Roman" w:cs="Times New Roman"/>
          <w:color w:val="000000" w:themeColor="text1"/>
          <w:lang w:val="es-ES" w:eastAsia="es-ES"/>
        </w:rPr>
        <w:t>Centro Estratégico de Transformación e Innovación Agropecuaria CETIA IV, Sección de Transferencia de Tierras</w:t>
      </w:r>
      <w:r w:rsidRPr="00653269">
        <w:rPr>
          <w:rFonts w:eastAsia="Times New Roman" w:cs="Times New Roman"/>
        </w:rPr>
        <w:t>, reporte de inmuebles pendientes de escriturar</w:t>
      </w:r>
      <w:r w:rsidRPr="00D03599">
        <w:rPr>
          <w:color w:val="000000" w:themeColor="text1"/>
        </w:rPr>
        <w:t>,</w:t>
      </w:r>
      <w:r w:rsidRPr="00D03599">
        <w:t xml:space="preserve"> </w:t>
      </w:r>
      <w:r>
        <w:t xml:space="preserve">con lo que se justifican las circunstancias legales para sustentar dicha petición y </w:t>
      </w:r>
      <w:r w:rsidRPr="00D03599">
        <w:t xml:space="preserve">que además la beneficiaria cumple con los requisitos necesarios para la adjudicación, por lo que la Unidad de Adjudicación de Inmuebles recomienda aprobar lo solicitado. </w:t>
      </w:r>
    </w:p>
    <w:p w:rsidR="00E478FA" w:rsidRDefault="00E478FA" w:rsidP="00E478FA">
      <w:pPr>
        <w:spacing w:after="0" w:line="240" w:lineRule="auto"/>
        <w:jc w:val="both"/>
      </w:pPr>
    </w:p>
    <w:p w:rsidR="00E478FA" w:rsidRDefault="00E478FA" w:rsidP="00E478FA">
      <w:pPr>
        <w:spacing w:after="0" w:line="240" w:lineRule="auto"/>
        <w:jc w:val="both"/>
      </w:pPr>
    </w:p>
    <w:p w:rsidR="00E478FA" w:rsidRDefault="00E478FA" w:rsidP="00E478FA">
      <w:pPr>
        <w:spacing w:after="0" w:line="240" w:lineRule="auto"/>
        <w:jc w:val="both"/>
      </w:pPr>
      <w:r w:rsidRPr="00D035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03599">
        <w:rPr>
          <w:bCs/>
        </w:rPr>
        <w:t>Ley del Régimen Especial de la Tierra en Propiedad de Las Asociaciones Cooperativas, Comunales y Comunitarias Campesinas  Beneficiarios de la Reforma Agraria</w:t>
      </w:r>
      <w:r w:rsidRPr="00D03599">
        <w:t xml:space="preserve">, la Junta Directiva, </w:t>
      </w:r>
      <w:r w:rsidRPr="00D03599">
        <w:rPr>
          <w:b/>
          <w:u w:val="single"/>
        </w:rPr>
        <w:t>ACUERDA: PRIMERO:</w:t>
      </w:r>
      <w:r w:rsidRPr="00D03599">
        <w:rPr>
          <w:b/>
        </w:rPr>
        <w:t xml:space="preserve"> </w:t>
      </w:r>
      <w:r w:rsidRPr="00D03599">
        <w:t xml:space="preserve">Aprobar la adjudicación y transferencia por compraventa de </w:t>
      </w:r>
      <w:r w:rsidRPr="00D03599">
        <w:rPr>
          <w:b/>
        </w:rPr>
        <w:t xml:space="preserve">01 solar para vivienda </w:t>
      </w:r>
      <w:r w:rsidRPr="00D03599">
        <w:t>a favor de la señora:</w:t>
      </w:r>
      <w:r w:rsidRPr="0052618D">
        <w:rPr>
          <w:rFonts w:eastAsia="Calibri" w:cs="Arial"/>
          <w:b/>
        </w:rPr>
        <w:t xml:space="preserve"> </w:t>
      </w:r>
      <w:r>
        <w:rPr>
          <w:rFonts w:eastAsia="Calibri" w:cs="Arial"/>
          <w:b/>
        </w:rPr>
        <w:t>ANA ADELA ARGUETA HERNANDEZ</w:t>
      </w:r>
      <w:r w:rsidRPr="00DF6A59">
        <w:rPr>
          <w:rFonts w:cs="Times New Roman"/>
          <w:b/>
        </w:rPr>
        <w:t>,</w:t>
      </w:r>
      <w:r w:rsidRPr="00DF6A59">
        <w:rPr>
          <w:rFonts w:cs="Times New Roman"/>
        </w:rPr>
        <w:t xml:space="preserve"> su </w:t>
      </w:r>
      <w:r>
        <w:rPr>
          <w:rFonts w:cs="Times New Roman"/>
        </w:rPr>
        <w:t xml:space="preserve">compañero de vida </w:t>
      </w:r>
      <w:r>
        <w:rPr>
          <w:rFonts w:cs="Times New Roman"/>
          <w:b/>
        </w:rPr>
        <w:t>EDGAR RICHARD AMAYA</w:t>
      </w:r>
      <w:r w:rsidRPr="00DF6A59">
        <w:t>,</w:t>
      </w:r>
      <w:r w:rsidRPr="00DF6A59">
        <w:rPr>
          <w:b/>
        </w:rPr>
        <w:t xml:space="preserve"> </w:t>
      </w:r>
      <w:r>
        <w:t xml:space="preserve">y su menor hija </w:t>
      </w:r>
      <w:r>
        <w:rPr>
          <w:b/>
        </w:rPr>
        <w:t xml:space="preserve">ESTEFANY GABRIELA AMAYA ARGUETA, </w:t>
      </w:r>
      <w:r w:rsidRPr="00653269">
        <w:t>de generales antes expresadas</w:t>
      </w:r>
      <w:r w:rsidRPr="00653269">
        <w:rPr>
          <w:lang w:val="es-ES"/>
        </w:rPr>
        <w:t>;</w:t>
      </w:r>
      <w:r w:rsidRPr="00653269">
        <w:rPr>
          <w:rFonts w:eastAsia="Times New Roman" w:cs="Times New Roman"/>
          <w:lang w:eastAsia="es-ES"/>
        </w:rPr>
        <w:t xml:space="preserve"> </w:t>
      </w:r>
      <w:r w:rsidRPr="00653269">
        <w:t xml:space="preserve">inmueble ubicado en el Proyecto identificado administrativamente como Asentamiento Comunitario y Lotificación Agrícola </w:t>
      </w:r>
      <w:r w:rsidRPr="00653269">
        <w:rPr>
          <w:b/>
        </w:rPr>
        <w:t xml:space="preserve">HACIENDA TANGOLONA (DEUDA AGRARIA)-LA FUERTEZA, </w:t>
      </w:r>
      <w:r w:rsidRPr="00653269">
        <w:rPr>
          <w:rFonts w:eastAsia="Calibri" w:cs="Arial"/>
        </w:rPr>
        <w:t xml:space="preserve">desarrollado en el inmueble denominado </w:t>
      </w:r>
      <w:r w:rsidRPr="00653269">
        <w:rPr>
          <w:b/>
        </w:rPr>
        <w:t>HACIENDA TANGOLONA</w:t>
      </w:r>
      <w:r w:rsidRPr="00653269">
        <w:t xml:space="preserve">, situada en cantón El platanar, jurisdicción de </w:t>
      </w:r>
      <w:proofErr w:type="spellStart"/>
      <w:r w:rsidRPr="00653269">
        <w:t>Moncagua</w:t>
      </w:r>
      <w:proofErr w:type="spellEnd"/>
      <w:r w:rsidRPr="00653269">
        <w:t xml:space="preserve">, departamento de San Miguel y según Centro Nacional de Registro, en cantón </w:t>
      </w:r>
      <w:proofErr w:type="spellStart"/>
      <w:r w:rsidRPr="00653269">
        <w:t>Tangolona</w:t>
      </w:r>
      <w:proofErr w:type="spellEnd"/>
      <w:r w:rsidRPr="00653269">
        <w:t xml:space="preserve">, jurisdicción de </w:t>
      </w:r>
      <w:proofErr w:type="spellStart"/>
      <w:r w:rsidRPr="00653269">
        <w:t>Moncagua</w:t>
      </w:r>
      <w:proofErr w:type="spellEnd"/>
      <w:r w:rsidRPr="00653269">
        <w:t>, departamento de San Miguel</w:t>
      </w:r>
      <w:r w:rsidRPr="00D03599">
        <w:rPr>
          <w:b/>
        </w:rPr>
        <w:t>,</w:t>
      </w:r>
      <w:r w:rsidRPr="00D03599">
        <w:rPr>
          <w:b/>
          <w:color w:val="000000" w:themeColor="text1"/>
        </w:rPr>
        <w:t xml:space="preserve"> </w:t>
      </w:r>
      <w:r w:rsidRPr="00D03599">
        <w:t>quedando la adjudicación conforme al cuadro de valores y extensiones siguiente:</w:t>
      </w:r>
    </w:p>
    <w:p w:rsidR="00E478FA" w:rsidRPr="00EA2451" w:rsidRDefault="00E478FA" w:rsidP="00E478FA">
      <w:pPr>
        <w:spacing w:after="0" w:line="240" w:lineRule="auto"/>
        <w:jc w:val="both"/>
        <w:rPr>
          <w:color w:val="000000" w:themeColor="text1"/>
        </w:rPr>
      </w:pPr>
    </w:p>
    <w:tbl>
      <w:tblPr>
        <w:tblW w:w="9150" w:type="dxa"/>
        <w:tblInd w:w="25" w:type="dxa"/>
        <w:tblLayout w:type="fixed"/>
        <w:tblCellMar>
          <w:left w:w="25" w:type="dxa"/>
          <w:right w:w="0" w:type="dxa"/>
        </w:tblCellMar>
        <w:tblLook w:val="0000" w:firstRow="0" w:lastRow="0" w:firstColumn="0" w:lastColumn="0" w:noHBand="0" w:noVBand="0"/>
      </w:tblPr>
      <w:tblGrid>
        <w:gridCol w:w="2586"/>
        <w:gridCol w:w="984"/>
        <w:gridCol w:w="2506"/>
        <w:gridCol w:w="574"/>
        <w:gridCol w:w="574"/>
        <w:gridCol w:w="614"/>
        <w:gridCol w:w="656"/>
        <w:gridCol w:w="656"/>
      </w:tblGrid>
      <w:tr w:rsidR="00E478FA" w:rsidTr="00941C55">
        <w:trPr>
          <w:trHeight w:val="296"/>
        </w:trPr>
        <w:tc>
          <w:tcPr>
            <w:tcW w:w="2586"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0" w:type="dxa"/>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8" w:type="dxa"/>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rPr>
          <w:trHeight w:val="296"/>
        </w:trPr>
        <w:tc>
          <w:tcPr>
            <w:tcW w:w="2586"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6"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86 </w:t>
            </w:r>
          </w:p>
        </w:tc>
      </w:tr>
    </w:tbl>
    <w:p w:rsidR="00E478FA" w:rsidRDefault="003F464C" w:rsidP="003F464C">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03" w:type="dxa"/>
        <w:tblInd w:w="25" w:type="dxa"/>
        <w:tblLayout w:type="fixed"/>
        <w:tblCellMar>
          <w:left w:w="25" w:type="dxa"/>
          <w:right w:w="0" w:type="dxa"/>
        </w:tblCellMar>
        <w:tblLook w:val="0000" w:firstRow="0" w:lastRow="0" w:firstColumn="0" w:lastColumn="0" w:noHBand="0" w:noVBand="0"/>
      </w:tblPr>
      <w:tblGrid>
        <w:gridCol w:w="2570"/>
        <w:gridCol w:w="978"/>
        <w:gridCol w:w="2488"/>
        <w:gridCol w:w="570"/>
        <w:gridCol w:w="570"/>
        <w:gridCol w:w="610"/>
        <w:gridCol w:w="651"/>
        <w:gridCol w:w="666"/>
      </w:tblGrid>
      <w:tr w:rsidR="00E478FA" w:rsidTr="00941C55">
        <w:trPr>
          <w:trHeight w:val="247"/>
        </w:trPr>
        <w:tc>
          <w:tcPr>
            <w:tcW w:w="2570" w:type="dxa"/>
            <w:vMerge w:val="restart"/>
            <w:tcBorders>
              <w:top w:val="single" w:sz="2" w:space="0" w:color="auto"/>
              <w:left w:val="single" w:sz="2" w:space="0" w:color="auto"/>
              <w:bottom w:val="single" w:sz="2" w:space="0" w:color="auto"/>
              <w:right w:val="single" w:sz="2" w:space="0" w:color="auto"/>
            </w:tcBorders>
          </w:tcPr>
          <w:p w:rsidR="00E478FA" w:rsidRDefault="003F464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3F464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2488" w:type="dxa"/>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DAC.EN PAGO-AS.COM.-SOLARES (DACION AGRARIA) </w:t>
            </w:r>
          </w:p>
        </w:tc>
        <w:tc>
          <w:tcPr>
            <w:tcW w:w="570" w:type="dxa"/>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F464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F464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2972.78 </w:t>
            </w:r>
          </w:p>
        </w:tc>
        <w:tc>
          <w:tcPr>
            <w:tcW w:w="651"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18471.67 </w:t>
            </w:r>
          </w:p>
        </w:tc>
        <w:tc>
          <w:tcPr>
            <w:tcW w:w="663"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161627.11 </w:t>
            </w:r>
          </w:p>
        </w:tc>
      </w:tr>
      <w:tr w:rsidR="00E478FA" w:rsidTr="00941C55">
        <w:trPr>
          <w:trHeight w:val="135"/>
        </w:trPr>
        <w:tc>
          <w:tcPr>
            <w:tcW w:w="2570"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2488"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2972.78 </w:t>
            </w:r>
          </w:p>
        </w:tc>
        <w:tc>
          <w:tcPr>
            <w:tcW w:w="651"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18471.67 </w:t>
            </w:r>
          </w:p>
        </w:tc>
        <w:tc>
          <w:tcPr>
            <w:tcW w:w="663"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161627.11 </w:t>
            </w:r>
          </w:p>
        </w:tc>
      </w:tr>
      <w:tr w:rsidR="00E478FA" w:rsidTr="00941C55">
        <w:trPr>
          <w:trHeight w:val="376"/>
        </w:trPr>
        <w:tc>
          <w:tcPr>
            <w:tcW w:w="2570"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6533" w:type="dxa"/>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2972.78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18471.67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161627.11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9090" w:type="dxa"/>
        <w:tblInd w:w="25" w:type="dxa"/>
        <w:tblLayout w:type="fixed"/>
        <w:tblCellMar>
          <w:left w:w="25" w:type="dxa"/>
          <w:right w:w="0" w:type="dxa"/>
        </w:tblCellMar>
        <w:tblLook w:val="0000" w:firstRow="0" w:lastRow="0" w:firstColumn="0" w:lastColumn="0" w:noHBand="0" w:noVBand="0"/>
      </w:tblPr>
      <w:tblGrid>
        <w:gridCol w:w="3548"/>
        <w:gridCol w:w="2487"/>
        <w:gridCol w:w="1753"/>
        <w:gridCol w:w="651"/>
        <w:gridCol w:w="651"/>
      </w:tblGrid>
      <w:tr w:rsidR="00E478FA" w:rsidTr="00941C55">
        <w:trPr>
          <w:trHeight w:val="261"/>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2972.78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18471.67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161627.11 </w:t>
            </w:r>
          </w:p>
        </w:tc>
      </w:tr>
      <w:tr w:rsidR="00E478FA" w:rsidTr="00941C55">
        <w:trPr>
          <w:trHeight w:val="277"/>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spacing w:after="0" w:line="240" w:lineRule="auto"/>
        <w:jc w:val="both"/>
        <w:rPr>
          <w:b/>
          <w:color w:val="000000" w:themeColor="text1"/>
          <w:u w:val="single"/>
        </w:rPr>
      </w:pPr>
    </w:p>
    <w:p w:rsidR="00E478FA" w:rsidRDefault="00E478FA" w:rsidP="00E478FA">
      <w:pPr>
        <w:spacing w:after="0" w:line="240" w:lineRule="auto"/>
        <w:jc w:val="both"/>
      </w:pPr>
      <w:r w:rsidRPr="00881AA9">
        <w:rPr>
          <w:b/>
          <w:color w:val="000000" w:themeColor="text1"/>
          <w:u w:val="single"/>
        </w:rPr>
        <w:t>SEGUNDO:</w:t>
      </w:r>
      <w:r w:rsidRPr="0044455B">
        <w:rPr>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b/>
          <w:color w:val="000000" w:themeColor="text1"/>
          <w:u w:val="single"/>
        </w:rPr>
        <w:t>TERCER</w:t>
      </w:r>
      <w:r w:rsidRPr="00DD352C">
        <w:rPr>
          <w:b/>
          <w:color w:val="000000" w:themeColor="text1"/>
          <w:u w:val="single"/>
        </w:rPr>
        <w: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rFonts w:cs="Arial"/>
          <w:b/>
          <w:u w:val="single"/>
        </w:rPr>
        <w:t>CUARTO:</w:t>
      </w:r>
      <w:r w:rsidRPr="00555271">
        <w:rPr>
          <w:b/>
          <w:color w:val="000000" w:themeColor="text1"/>
          <w:u w:val="single"/>
        </w:rPr>
        <w:t xml:space="preserve">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QUIN</w:t>
      </w:r>
      <w:r w:rsidRPr="00555271">
        <w:rPr>
          <w:b/>
          <w:color w:val="000000" w:themeColor="text1"/>
          <w:u w:val="single"/>
        </w:rPr>
        <w:t>TO:</w:t>
      </w:r>
      <w:r w:rsidRPr="00881AA9">
        <w:rPr>
          <w:b/>
          <w:color w:val="000000" w:themeColor="text1"/>
        </w:rPr>
        <w:t xml:space="preserve"> </w:t>
      </w:r>
      <w:r w:rsidRPr="00555271">
        <w:t>Facultar al señor Presidente para que por sí, o por medio de Apoderado Especial, comparezca al otorgamiento de la correspondiente escritura. Este Acuerdo, queda aprobado y ratificado. NOTIFÍQUESE. “””””</w:t>
      </w:r>
    </w:p>
    <w:p w:rsidR="00E478FA" w:rsidRDefault="00E478FA" w:rsidP="00E478FA"/>
    <w:p w:rsidR="00E478FA" w:rsidRPr="00555271" w:rsidRDefault="00E478FA" w:rsidP="003F464C">
      <w:pPr>
        <w:spacing w:after="0" w:line="240" w:lineRule="auto"/>
        <w:rPr>
          <w:rFonts w:ascii="Bembo Std" w:hAnsi="Bembo Std"/>
        </w:rPr>
      </w:pPr>
    </w:p>
    <w:p w:rsidR="00E478FA" w:rsidRPr="00D03599" w:rsidRDefault="00E478FA" w:rsidP="00E478FA">
      <w:pPr>
        <w:spacing w:after="0" w:line="240" w:lineRule="auto"/>
        <w:jc w:val="both"/>
      </w:pPr>
      <w:r w:rsidRPr="00D03599">
        <w:t>“”””</w:t>
      </w:r>
      <w:r>
        <w:t>X</w:t>
      </w:r>
      <w:r w:rsidRPr="00D03599">
        <w:t>) A solicitud de la señora:</w:t>
      </w:r>
      <w:r w:rsidRPr="00493070">
        <w:rPr>
          <w:b/>
          <w:color w:val="000000" w:themeColor="text1"/>
        </w:rPr>
        <w:t xml:space="preserve"> </w:t>
      </w:r>
      <w:r>
        <w:rPr>
          <w:b/>
          <w:color w:val="000000" w:themeColor="text1"/>
        </w:rPr>
        <w:t>BLASINA ALVARENGA HERNÁNDEZ</w:t>
      </w:r>
      <w:r w:rsidRPr="00465DFE">
        <w:rPr>
          <w:b/>
          <w:color w:val="000000" w:themeColor="text1"/>
        </w:rPr>
        <w:t>,</w:t>
      </w:r>
      <w:r>
        <w:rPr>
          <w:b/>
          <w:color w:val="000000" w:themeColor="text1"/>
        </w:rPr>
        <w:t xml:space="preserve"> </w:t>
      </w:r>
      <w:r w:rsidRPr="00465DFE">
        <w:rPr>
          <w:color w:val="000000" w:themeColor="text1"/>
        </w:rPr>
        <w:t xml:space="preserve">de </w:t>
      </w:r>
      <w:r w:rsidR="003F464C">
        <w:rPr>
          <w:color w:val="000000" w:themeColor="text1"/>
        </w:rPr>
        <w:t>---</w:t>
      </w:r>
      <w:r w:rsidRPr="00465DFE">
        <w:rPr>
          <w:color w:val="000000" w:themeColor="text1"/>
        </w:rPr>
        <w:t xml:space="preserve"> años de edad,</w:t>
      </w:r>
      <w:r>
        <w:rPr>
          <w:color w:val="000000" w:themeColor="text1"/>
        </w:rPr>
        <w:t xml:space="preserve"> </w:t>
      </w:r>
      <w:r w:rsidR="003F464C">
        <w:rPr>
          <w:color w:val="000000" w:themeColor="text1"/>
        </w:rPr>
        <w:t>---</w:t>
      </w:r>
      <w:r w:rsidRPr="00465DFE">
        <w:rPr>
          <w:color w:val="000000" w:themeColor="text1"/>
        </w:rPr>
        <w:t xml:space="preserve">, del domicilio </w:t>
      </w:r>
      <w:r>
        <w:rPr>
          <w:color w:val="000000" w:themeColor="text1"/>
        </w:rPr>
        <w:t xml:space="preserve">y </w:t>
      </w:r>
      <w:r w:rsidRPr="00C566A7">
        <w:rPr>
          <w:color w:val="000000" w:themeColor="text1"/>
        </w:rPr>
        <w:t xml:space="preserve">departamento de </w:t>
      </w:r>
      <w:r w:rsidR="003F464C">
        <w:rPr>
          <w:color w:val="000000" w:themeColor="text1"/>
        </w:rPr>
        <w:t>---</w:t>
      </w:r>
      <w:r w:rsidRPr="00465DFE">
        <w:rPr>
          <w:color w:val="000000" w:themeColor="text1"/>
        </w:rPr>
        <w:t>, con Documento</w:t>
      </w:r>
      <w:r>
        <w:rPr>
          <w:color w:val="000000" w:themeColor="text1"/>
        </w:rPr>
        <w:t xml:space="preserve"> Único de Identidad número </w:t>
      </w:r>
      <w:r w:rsidR="003F464C">
        <w:rPr>
          <w:color w:val="000000" w:themeColor="text1"/>
        </w:rPr>
        <w:t>---</w:t>
      </w:r>
      <w:r>
        <w:rPr>
          <w:color w:val="000000" w:themeColor="text1"/>
        </w:rPr>
        <w:t xml:space="preserve">, y </w:t>
      </w:r>
      <w:r w:rsidR="003F464C">
        <w:rPr>
          <w:color w:val="000000" w:themeColor="text1"/>
        </w:rPr>
        <w:t>---</w:t>
      </w:r>
      <w:r>
        <w:rPr>
          <w:color w:val="000000" w:themeColor="text1"/>
        </w:rPr>
        <w:t xml:space="preserve"> </w:t>
      </w:r>
      <w:r>
        <w:rPr>
          <w:b/>
          <w:color w:val="000000" w:themeColor="text1"/>
        </w:rPr>
        <w:t xml:space="preserve">EDRAS AVINADA GUTIÉRREZ VILLATORO, </w:t>
      </w:r>
      <w:r>
        <w:rPr>
          <w:color w:val="000000" w:themeColor="text1"/>
        </w:rPr>
        <w:t xml:space="preserve">de </w:t>
      </w:r>
      <w:r w:rsidR="003F464C">
        <w:rPr>
          <w:color w:val="000000" w:themeColor="text1"/>
        </w:rPr>
        <w:t>---</w:t>
      </w:r>
      <w:r>
        <w:rPr>
          <w:color w:val="000000" w:themeColor="text1"/>
        </w:rPr>
        <w:t xml:space="preserve"> de edad, </w:t>
      </w:r>
      <w:r w:rsidR="003F464C">
        <w:rPr>
          <w:color w:val="000000" w:themeColor="text1"/>
        </w:rPr>
        <w:t>---</w:t>
      </w:r>
      <w:r>
        <w:rPr>
          <w:color w:val="000000" w:themeColor="text1"/>
        </w:rPr>
        <w:t xml:space="preserve">, del domicilio de </w:t>
      </w:r>
      <w:r w:rsidR="003F464C">
        <w:rPr>
          <w:color w:val="000000" w:themeColor="text1"/>
        </w:rPr>
        <w:t>---</w:t>
      </w:r>
      <w:r>
        <w:rPr>
          <w:color w:val="000000" w:themeColor="text1"/>
        </w:rPr>
        <w:t xml:space="preserve">, departamento de </w:t>
      </w:r>
      <w:r w:rsidR="003F464C">
        <w:rPr>
          <w:color w:val="000000" w:themeColor="text1"/>
        </w:rPr>
        <w:t>---</w:t>
      </w:r>
      <w:r>
        <w:rPr>
          <w:color w:val="000000" w:themeColor="text1"/>
        </w:rPr>
        <w:t xml:space="preserve">, con Documento Único de Identidad número </w:t>
      </w:r>
      <w:r w:rsidR="003F464C">
        <w:rPr>
          <w:color w:val="000000" w:themeColor="text1"/>
        </w:rPr>
        <w:t>---</w:t>
      </w:r>
      <w:r w:rsidRPr="00D03599">
        <w:t>, el señor Presidente somete a consideración de Junta Directiva dictamen técnico</w:t>
      </w:r>
      <w:r w:rsidRPr="00D03599">
        <w:rPr>
          <w:b/>
          <w:color w:val="000000" w:themeColor="text1"/>
        </w:rPr>
        <w:t xml:space="preserve"> </w:t>
      </w:r>
      <w:r>
        <w:rPr>
          <w:b/>
          <w:color w:val="000000" w:themeColor="text1"/>
        </w:rPr>
        <w:t>51</w:t>
      </w:r>
      <w:r w:rsidRPr="00D03599">
        <w:t xml:space="preserve">, relacionado con la adjudicación en venta de </w:t>
      </w:r>
      <w:r w:rsidRPr="00D03599">
        <w:rPr>
          <w:b/>
        </w:rPr>
        <w:t>01 solar para vivienda</w:t>
      </w:r>
      <w:r>
        <w:t>, perteneciente a los</w:t>
      </w:r>
      <w:r w:rsidRPr="00791DA3">
        <w:t xml:space="preserve"> Proyecto</w:t>
      </w:r>
      <w:r>
        <w:t>s</w:t>
      </w:r>
      <w:r w:rsidRPr="00791DA3">
        <w:t xml:space="preserve"> </w:t>
      </w:r>
      <w:r>
        <w:t>denominados:</w:t>
      </w:r>
      <w:r w:rsidRPr="00791DA3">
        <w:t xml:space="preserve"> </w:t>
      </w:r>
      <w:r w:rsidRPr="00FA608E">
        <w:rPr>
          <w:b/>
        </w:rPr>
        <w:t>ASENTAMIENTO COMUNITARIO</w:t>
      </w:r>
      <w:r w:rsidRPr="00791DA3">
        <w:t xml:space="preserve">, </w:t>
      </w:r>
      <w:r>
        <w:t xml:space="preserve">y según plano como </w:t>
      </w:r>
      <w:r w:rsidRPr="00FA608E">
        <w:rPr>
          <w:b/>
        </w:rPr>
        <w:t xml:space="preserve">SIRAMA </w:t>
      </w:r>
      <w:r>
        <w:rPr>
          <w:b/>
        </w:rPr>
        <w:t xml:space="preserve">LOTE 21, POLIGONO 7, </w:t>
      </w:r>
      <w:r>
        <w:t xml:space="preserve">y </w:t>
      </w:r>
      <w:r>
        <w:rPr>
          <w:b/>
        </w:rPr>
        <w:t xml:space="preserve">ASENTAMIENTO COMUNITARIO Y LOTIFICACION AGRICOLA, </w:t>
      </w:r>
      <w:r>
        <w:t xml:space="preserve">y según plano como </w:t>
      </w:r>
      <w:r>
        <w:rPr>
          <w:b/>
        </w:rPr>
        <w:t xml:space="preserve">SIRAMA PORCION 6, </w:t>
      </w:r>
      <w:r w:rsidRPr="00791DA3">
        <w:t>desarrollado</w:t>
      </w:r>
      <w:r>
        <w:t>s</w:t>
      </w:r>
      <w:r w:rsidRPr="00791DA3">
        <w:t xml:space="preserve"> en el inmueble identificado como </w:t>
      </w:r>
      <w:r w:rsidRPr="00FA608E">
        <w:rPr>
          <w:b/>
        </w:rPr>
        <w:t>SIRAMA</w:t>
      </w:r>
      <w:r>
        <w:t xml:space="preserve">, </w:t>
      </w:r>
      <w:r w:rsidRPr="00121861">
        <w:t xml:space="preserve">situado en el cantón </w:t>
      </w:r>
      <w:proofErr w:type="spellStart"/>
      <w:r w:rsidRPr="00121861">
        <w:t>Sirama</w:t>
      </w:r>
      <w:proofErr w:type="spellEnd"/>
      <w:r w:rsidRPr="00121861">
        <w:t xml:space="preserve">, jurisdicción y departamento de La Unión; </w:t>
      </w:r>
      <w:r>
        <w:rPr>
          <w:b/>
        </w:rPr>
        <w:t>c</w:t>
      </w:r>
      <w:r w:rsidRPr="007A5EBE">
        <w:rPr>
          <w:b/>
        </w:rPr>
        <w:t xml:space="preserve">ódigo de SIIE 140829, </w:t>
      </w:r>
      <w:r>
        <w:rPr>
          <w:b/>
        </w:rPr>
        <w:t>SSE 1849,</w:t>
      </w:r>
      <w:r w:rsidRPr="007A5EBE">
        <w:rPr>
          <w:b/>
        </w:rPr>
        <w:t xml:space="preserve"> </w:t>
      </w:r>
      <w:r>
        <w:rPr>
          <w:b/>
        </w:rPr>
        <w:t>e</w:t>
      </w:r>
      <w:r w:rsidRPr="00D64CE4">
        <w:rPr>
          <w:b/>
        </w:rPr>
        <w:t xml:space="preserve">ntrega </w:t>
      </w:r>
      <w:r>
        <w:rPr>
          <w:b/>
        </w:rPr>
        <w:t>12</w:t>
      </w:r>
      <w:r w:rsidRPr="00D03599">
        <w:t>, en el cual la Unidad de Adjudicación de Inmuebles, hace las siguientes consideraciones:</w:t>
      </w:r>
    </w:p>
    <w:p w:rsidR="00E478FA" w:rsidRPr="00D03599" w:rsidRDefault="00E478FA" w:rsidP="00E478FA">
      <w:pPr>
        <w:spacing w:after="0" w:line="240" w:lineRule="auto"/>
        <w:jc w:val="both"/>
      </w:pPr>
    </w:p>
    <w:p w:rsidR="00E478FA" w:rsidRPr="00C32EBC" w:rsidRDefault="00E478FA" w:rsidP="00E478FA">
      <w:pPr>
        <w:pStyle w:val="Prrafodelista"/>
        <w:numPr>
          <w:ilvl w:val="0"/>
          <w:numId w:val="8"/>
        </w:numPr>
        <w:tabs>
          <w:tab w:val="left" w:pos="142"/>
        </w:tabs>
        <w:spacing w:after="0" w:line="240" w:lineRule="auto"/>
        <w:ind w:left="1134" w:hanging="708"/>
        <w:contextualSpacing w:val="0"/>
        <w:jc w:val="both"/>
      </w:pPr>
      <w:r w:rsidRPr="00904313">
        <w:t xml:space="preserve">La Hacienda </w:t>
      </w:r>
      <w:r w:rsidRPr="00904313">
        <w:rPr>
          <w:b/>
        </w:rPr>
        <w:t>LOURDES (SIRAMA) PORCIÓN UNO, PIEDRA GORDA Y SAN ISIDRO,</w:t>
      </w:r>
      <w:r w:rsidRPr="00904313">
        <w:t xml:space="preserve"> y</w:t>
      </w:r>
      <w:r w:rsidRPr="00904313">
        <w:rPr>
          <w:b/>
          <w:bCs/>
        </w:rPr>
        <w:t xml:space="preserve"> HACIENDA SIRAMA LOURDES DOS</w:t>
      </w:r>
      <w:r w:rsidRPr="00904313">
        <w:t xml:space="preserve">, fue adquirida por ISTA mediante expropiación, de acuerdo a los Punto: III-3 de Acta ordinaria No. 44-88, de fecha 13 de diciembre de 1988, y II-1 de Acta Extraordinaria No. 12-85, de fecha 27 de septiembre de 1985, con un área  total de </w:t>
      </w:r>
      <w:r w:rsidRPr="00904313">
        <w:rPr>
          <w:b/>
        </w:rPr>
        <w:t xml:space="preserve">444 </w:t>
      </w:r>
      <w:proofErr w:type="spellStart"/>
      <w:r w:rsidRPr="00904313">
        <w:rPr>
          <w:b/>
        </w:rPr>
        <w:t>Hás</w:t>
      </w:r>
      <w:proofErr w:type="spellEnd"/>
      <w:r w:rsidRPr="00904313">
        <w:rPr>
          <w:b/>
        </w:rPr>
        <w:t xml:space="preserve">., 30 </w:t>
      </w:r>
      <w:proofErr w:type="spellStart"/>
      <w:r w:rsidRPr="00904313">
        <w:rPr>
          <w:b/>
        </w:rPr>
        <w:t>Ás</w:t>
      </w:r>
      <w:proofErr w:type="spellEnd"/>
      <w:r w:rsidRPr="00904313">
        <w:rPr>
          <w:b/>
        </w:rPr>
        <w:t xml:space="preserve">., 02.35 </w:t>
      </w:r>
      <w:proofErr w:type="spellStart"/>
      <w:r w:rsidRPr="00904313">
        <w:rPr>
          <w:b/>
        </w:rPr>
        <w:t>Cás</w:t>
      </w:r>
      <w:proofErr w:type="spellEnd"/>
      <w:r w:rsidRPr="00904313">
        <w:rPr>
          <w:b/>
        </w:rPr>
        <w:t>.</w:t>
      </w:r>
      <w:r w:rsidRPr="00904313">
        <w:t xml:space="preserve">, y un precio de </w:t>
      </w:r>
      <w:r w:rsidRPr="00904313">
        <w:rPr>
          <w:b/>
        </w:rPr>
        <w:t>$209,384.23.</w:t>
      </w:r>
      <w:r w:rsidRPr="00904313">
        <w:rPr>
          <w:b/>
          <w:bCs/>
        </w:rPr>
        <w:t xml:space="preserve"> </w:t>
      </w:r>
      <w:r w:rsidRPr="00904313">
        <w:rPr>
          <w:color w:val="000000" w:themeColor="text1"/>
        </w:rPr>
        <w:t>No obstante lo anterior, y de conformidad al</w:t>
      </w:r>
      <w:r w:rsidRPr="00904313">
        <w:t xml:space="preserve"> Título de Dominio de fecha 10 de marzo del año 1980, con un área de </w:t>
      </w:r>
      <w:r w:rsidRPr="00904313">
        <w:rPr>
          <w:b/>
        </w:rPr>
        <w:t xml:space="preserve">647 </w:t>
      </w:r>
      <w:proofErr w:type="spellStart"/>
      <w:r w:rsidRPr="00904313">
        <w:rPr>
          <w:b/>
        </w:rPr>
        <w:t>Hás</w:t>
      </w:r>
      <w:proofErr w:type="spellEnd"/>
      <w:r w:rsidRPr="00904313">
        <w:rPr>
          <w:b/>
        </w:rPr>
        <w:t xml:space="preserve">., 56 </w:t>
      </w:r>
      <w:proofErr w:type="spellStart"/>
      <w:r w:rsidRPr="00904313">
        <w:rPr>
          <w:b/>
        </w:rPr>
        <w:t>Ás</w:t>
      </w:r>
      <w:proofErr w:type="spellEnd"/>
      <w:r w:rsidRPr="00904313">
        <w:rPr>
          <w:b/>
        </w:rPr>
        <w:t xml:space="preserve">., 33.00 </w:t>
      </w:r>
      <w:proofErr w:type="spellStart"/>
      <w:r w:rsidRPr="00904313">
        <w:rPr>
          <w:b/>
        </w:rPr>
        <w:t>Cás</w:t>
      </w:r>
      <w:proofErr w:type="spellEnd"/>
      <w:r w:rsidRPr="00904313">
        <w:rPr>
          <w:b/>
        </w:rPr>
        <w:t>.</w:t>
      </w:r>
      <w:r w:rsidRPr="00904313">
        <w:rPr>
          <w:rFonts w:cs="Calibri"/>
          <w:bCs/>
          <w:lang w:eastAsia="es-SV"/>
        </w:rPr>
        <w:t xml:space="preserve">, siendo ésta el área real de adquisición, </w:t>
      </w:r>
      <w:r w:rsidRPr="00904313">
        <w:t xml:space="preserve">a razón de </w:t>
      </w:r>
      <w:r w:rsidRPr="00904313">
        <w:rPr>
          <w:color w:val="000000" w:themeColor="text1"/>
        </w:rPr>
        <w:t>$323.34</w:t>
      </w:r>
      <w:r w:rsidRPr="00904313">
        <w:t xml:space="preserve"> por Hectárea, y de </w:t>
      </w:r>
      <w:r w:rsidRPr="00904313">
        <w:rPr>
          <w:color w:val="000000" w:themeColor="text1"/>
        </w:rPr>
        <w:t>$ 0.032334</w:t>
      </w:r>
      <w:r w:rsidRPr="00904313">
        <w:t xml:space="preserve"> por Metro Cuadrado. Es importante mencionar que los valores antes relacionados son los </w:t>
      </w:r>
      <w:r w:rsidRPr="00904313">
        <w:rPr>
          <w:b/>
          <w:bCs/>
        </w:rPr>
        <w:t xml:space="preserve">correctos </w:t>
      </w:r>
      <w:r w:rsidRPr="00904313">
        <w:t>y no como se establecieron en el acuerdo contenido en</w:t>
      </w:r>
      <w:r>
        <w:t xml:space="preserve"> el</w:t>
      </w:r>
      <w:r w:rsidRPr="00904313">
        <w:t xml:space="preserve"> Punto IV del Acta de Sesión Ordinaria 16-2020 de fecha 29 de julio de 2020.</w:t>
      </w:r>
    </w:p>
    <w:p w:rsidR="00E478FA" w:rsidRDefault="00E478FA" w:rsidP="00E478FA">
      <w:pPr>
        <w:pStyle w:val="Prrafodelista"/>
        <w:tabs>
          <w:tab w:val="left" w:pos="142"/>
        </w:tabs>
        <w:spacing w:after="0" w:line="240" w:lineRule="auto"/>
        <w:ind w:left="0"/>
        <w:jc w:val="both"/>
      </w:pPr>
    </w:p>
    <w:p w:rsidR="00E478FA" w:rsidRDefault="00E478FA" w:rsidP="00E478FA">
      <w:pPr>
        <w:pStyle w:val="Prrafodelista"/>
        <w:tabs>
          <w:tab w:val="left" w:pos="142"/>
        </w:tabs>
        <w:spacing w:after="0" w:line="240" w:lineRule="auto"/>
        <w:ind w:left="1134"/>
        <w:jc w:val="both"/>
      </w:pPr>
      <w:r w:rsidRPr="00C32EBC">
        <w:rPr>
          <w:rFonts w:cs="Calibri"/>
          <w:bCs/>
          <w:lang w:eastAsia="es-SV"/>
        </w:rPr>
        <w:t>Según Estudios Registrales con referencia SGL-10-605-18, de fecha 13 de diciembre del año 2018, SGL-04-1674-18, de fecha 31 de agosto del año 2018 y Titulo de Dominio antes señalado, la referida Hacienda estaba conformada por</w:t>
      </w:r>
      <w:r w:rsidRPr="00C32EBC">
        <w:t xml:space="preserve"> cuatro porciones así: </w:t>
      </w:r>
    </w:p>
    <w:p w:rsidR="003F464C" w:rsidRPr="00C32EBC" w:rsidRDefault="003F464C" w:rsidP="00E478FA">
      <w:pPr>
        <w:pStyle w:val="Prrafodelista"/>
        <w:tabs>
          <w:tab w:val="left" w:pos="142"/>
        </w:tabs>
        <w:spacing w:after="0" w:line="240" w:lineRule="auto"/>
        <w:ind w:left="1134"/>
        <w:jc w:val="both"/>
      </w:pPr>
    </w:p>
    <w:tbl>
      <w:tblPr>
        <w:tblStyle w:val="Tablaconcuadrcula4-nfasis11"/>
        <w:tblW w:w="4462" w:type="pct"/>
        <w:tblInd w:w="988" w:type="dxa"/>
        <w:tblLook w:val="04A0" w:firstRow="1" w:lastRow="0" w:firstColumn="1" w:lastColumn="0" w:noHBand="0" w:noVBand="1"/>
      </w:tblPr>
      <w:tblGrid>
        <w:gridCol w:w="4394"/>
        <w:gridCol w:w="1417"/>
        <w:gridCol w:w="2401"/>
      </w:tblGrid>
      <w:tr w:rsidR="00E478FA" w:rsidRPr="00E948BB" w:rsidTr="00941C5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center"/>
              <w:rPr>
                <w:b w:val="0"/>
                <w:bCs w:val="0"/>
                <w:color w:val="000000"/>
                <w:sz w:val="16"/>
                <w:szCs w:val="16"/>
                <w:lang w:eastAsia="es-SV"/>
              </w:rPr>
            </w:pPr>
            <w:r w:rsidRPr="00EA2451">
              <w:rPr>
                <w:color w:val="000000"/>
                <w:sz w:val="16"/>
                <w:szCs w:val="16"/>
                <w:lang w:eastAsia="es-SV"/>
              </w:rPr>
              <w:t>HACIENDA SIRAMA -LOURDES</w:t>
            </w:r>
          </w:p>
        </w:tc>
      </w:tr>
      <w:tr w:rsidR="00E478FA" w:rsidRPr="00E948BB" w:rsidTr="00941C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75" w:type="pct"/>
            <w:tcBorders>
              <w:top w:val="single" w:sz="4" w:space="0" w:color="auto"/>
              <w:left w:val="single" w:sz="4" w:space="0" w:color="auto"/>
              <w:bottom w:val="single" w:sz="4" w:space="0" w:color="auto"/>
              <w:right w:val="single" w:sz="4" w:space="0" w:color="auto"/>
            </w:tcBorders>
            <w:shd w:val="clear" w:color="auto" w:fill="auto"/>
            <w:noWrap/>
            <w:hideMark/>
          </w:tcPr>
          <w:p w:rsidR="00E478FA" w:rsidRPr="00EA2451" w:rsidRDefault="00E478FA" w:rsidP="00941C55">
            <w:pPr>
              <w:jc w:val="center"/>
              <w:rPr>
                <w:b w:val="0"/>
                <w:bCs w:val="0"/>
                <w:color w:val="000000"/>
                <w:sz w:val="16"/>
                <w:szCs w:val="16"/>
                <w:lang w:eastAsia="es-SV"/>
              </w:rPr>
            </w:pPr>
            <w:r w:rsidRPr="00EA2451">
              <w:rPr>
                <w:color w:val="000000"/>
                <w:sz w:val="16"/>
                <w:szCs w:val="16"/>
                <w:lang w:eastAsia="es-SV"/>
              </w:rPr>
              <w:t>Según Acta de Intervención</w:t>
            </w:r>
          </w:p>
        </w:tc>
        <w:tc>
          <w:tcPr>
            <w:tcW w:w="8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center"/>
              <w:cnfStyle w:val="000000100000" w:firstRow="0" w:lastRow="0" w:firstColumn="0" w:lastColumn="0" w:oddVBand="0" w:evenVBand="0" w:oddHBand="1" w:evenHBand="0" w:firstRowFirstColumn="0" w:firstRowLastColumn="0" w:lastRowFirstColumn="0" w:lastRowLastColumn="0"/>
              <w:rPr>
                <w:bCs/>
                <w:color w:val="000000"/>
                <w:sz w:val="14"/>
                <w:szCs w:val="14"/>
                <w:lang w:eastAsia="es-SV"/>
              </w:rPr>
            </w:pPr>
            <w:r w:rsidRPr="00EA2451">
              <w:rPr>
                <w:bCs/>
                <w:color w:val="000000"/>
                <w:sz w:val="14"/>
                <w:szCs w:val="14"/>
                <w:lang w:eastAsia="es-SV"/>
              </w:rPr>
              <w:t xml:space="preserve">Porción según Estudio Registral </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center"/>
              <w:cnfStyle w:val="000000100000" w:firstRow="0" w:lastRow="0" w:firstColumn="0" w:lastColumn="0" w:oddVBand="0" w:evenVBand="0" w:oddHBand="1" w:evenHBand="0" w:firstRowFirstColumn="0" w:firstRowLastColumn="0" w:lastRowFirstColumn="0" w:lastRowLastColumn="0"/>
              <w:rPr>
                <w:bCs/>
                <w:color w:val="000000"/>
                <w:sz w:val="16"/>
                <w:szCs w:val="16"/>
                <w:lang w:eastAsia="es-SV"/>
              </w:rPr>
            </w:pPr>
            <w:r w:rsidRPr="00EA2451">
              <w:rPr>
                <w:bCs/>
                <w:color w:val="000000"/>
                <w:sz w:val="16"/>
                <w:szCs w:val="16"/>
                <w:lang w:eastAsia="es-SV"/>
              </w:rPr>
              <w:t>Área Original (</w:t>
            </w:r>
            <w:proofErr w:type="spellStart"/>
            <w:r w:rsidRPr="00EA2451">
              <w:rPr>
                <w:bCs/>
                <w:color w:val="000000"/>
                <w:sz w:val="16"/>
                <w:szCs w:val="16"/>
                <w:lang w:eastAsia="es-SV"/>
              </w:rPr>
              <w:t>Hás</w:t>
            </w:r>
            <w:proofErr w:type="spellEnd"/>
            <w:r w:rsidRPr="00EA2451">
              <w:rPr>
                <w:bCs/>
                <w:color w:val="000000"/>
                <w:sz w:val="16"/>
                <w:szCs w:val="16"/>
                <w:lang w:eastAsia="es-SV"/>
              </w:rPr>
              <w:t>.)</w:t>
            </w:r>
          </w:p>
        </w:tc>
      </w:tr>
      <w:tr w:rsidR="00E478FA" w:rsidRPr="00E948BB" w:rsidTr="00941C55">
        <w:trPr>
          <w:trHeight w:val="20"/>
        </w:trPr>
        <w:tc>
          <w:tcPr>
            <w:cnfStyle w:val="001000000000" w:firstRow="0" w:lastRow="0" w:firstColumn="1" w:lastColumn="0" w:oddVBand="0" w:evenVBand="0" w:oddHBand="0" w:evenHBand="0" w:firstRowFirstColumn="0" w:firstRowLastColumn="0" w:lastRowFirstColumn="0" w:lastRowLastColumn="0"/>
            <w:tcW w:w="2675"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rPr>
                <w:b w:val="0"/>
                <w:color w:val="000000"/>
                <w:sz w:val="16"/>
                <w:szCs w:val="16"/>
                <w:lang w:eastAsia="es-SV"/>
              </w:rPr>
            </w:pPr>
            <w:r w:rsidRPr="00EA2451">
              <w:rPr>
                <w:color w:val="000000"/>
                <w:sz w:val="16"/>
                <w:szCs w:val="16"/>
                <w:lang w:eastAsia="es-SV"/>
              </w:rPr>
              <w:t>Hacien</w:t>
            </w:r>
            <w:r>
              <w:rPr>
                <w:color w:val="000000"/>
                <w:sz w:val="16"/>
                <w:szCs w:val="16"/>
                <w:lang w:eastAsia="es-SV"/>
              </w:rPr>
              <w:t xml:space="preserve">da </w:t>
            </w:r>
            <w:proofErr w:type="spellStart"/>
            <w:r>
              <w:rPr>
                <w:color w:val="000000"/>
                <w:sz w:val="16"/>
                <w:szCs w:val="16"/>
                <w:lang w:eastAsia="es-SV"/>
              </w:rPr>
              <w:t>Sirama</w:t>
            </w:r>
            <w:proofErr w:type="spellEnd"/>
            <w:r>
              <w:rPr>
                <w:color w:val="000000"/>
                <w:sz w:val="16"/>
                <w:szCs w:val="16"/>
                <w:lang w:eastAsia="es-SV"/>
              </w:rPr>
              <w:t xml:space="preserve"> conocida como: Sitio d</w:t>
            </w:r>
            <w:r w:rsidRPr="00EA2451">
              <w:rPr>
                <w:color w:val="000000"/>
                <w:sz w:val="16"/>
                <w:szCs w:val="16"/>
                <w:lang w:eastAsia="es-SV"/>
              </w:rPr>
              <w:t>e Piedra Gorda</w:t>
            </w:r>
          </w:p>
        </w:tc>
        <w:tc>
          <w:tcPr>
            <w:tcW w:w="8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sidRPr="00EA2451">
              <w:rPr>
                <w:color w:val="000000"/>
                <w:sz w:val="14"/>
                <w:szCs w:val="14"/>
                <w:lang w:eastAsia="es-SV"/>
              </w:rPr>
              <w:t xml:space="preserve"> Piedra Gorda</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right"/>
              <w:cnfStyle w:val="000000000000" w:firstRow="0" w:lastRow="0" w:firstColumn="0" w:lastColumn="0" w:oddVBand="0" w:evenVBand="0" w:oddHBand="0" w:evenHBand="0" w:firstRowFirstColumn="0" w:firstRowLastColumn="0" w:lastRowFirstColumn="0" w:lastRowLastColumn="0"/>
              <w:rPr>
                <w:color w:val="000000"/>
                <w:sz w:val="16"/>
                <w:szCs w:val="16"/>
                <w:lang w:eastAsia="es-SV"/>
              </w:rPr>
            </w:pPr>
            <w:r w:rsidRPr="00EA2451">
              <w:rPr>
                <w:color w:val="000000"/>
                <w:sz w:val="16"/>
                <w:szCs w:val="16"/>
                <w:lang w:eastAsia="es-SV"/>
              </w:rPr>
              <w:t xml:space="preserve">376 </w:t>
            </w:r>
            <w:proofErr w:type="spellStart"/>
            <w:r w:rsidRPr="00EA2451">
              <w:rPr>
                <w:color w:val="000000"/>
                <w:sz w:val="16"/>
                <w:szCs w:val="16"/>
                <w:lang w:eastAsia="es-SV"/>
              </w:rPr>
              <w:t>Hás</w:t>
            </w:r>
            <w:proofErr w:type="spellEnd"/>
            <w:r w:rsidRPr="00EA2451">
              <w:rPr>
                <w:color w:val="000000"/>
                <w:sz w:val="16"/>
                <w:szCs w:val="16"/>
                <w:lang w:eastAsia="es-SV"/>
              </w:rPr>
              <w:t xml:space="preserve">., 60 </w:t>
            </w:r>
            <w:proofErr w:type="spellStart"/>
            <w:r w:rsidRPr="00EA2451">
              <w:rPr>
                <w:color w:val="000000"/>
                <w:sz w:val="16"/>
                <w:szCs w:val="16"/>
                <w:lang w:eastAsia="es-SV"/>
              </w:rPr>
              <w:t>Ás</w:t>
            </w:r>
            <w:proofErr w:type="spellEnd"/>
            <w:r w:rsidRPr="00EA2451">
              <w:rPr>
                <w:color w:val="000000"/>
                <w:sz w:val="16"/>
                <w:szCs w:val="16"/>
                <w:lang w:eastAsia="es-SV"/>
              </w:rPr>
              <w:t xml:space="preserve">., 32.35 </w:t>
            </w:r>
            <w:proofErr w:type="spellStart"/>
            <w:r w:rsidRPr="00EA2451">
              <w:rPr>
                <w:color w:val="000000"/>
                <w:sz w:val="16"/>
                <w:szCs w:val="16"/>
                <w:lang w:eastAsia="es-SV"/>
              </w:rPr>
              <w:t>Cás</w:t>
            </w:r>
            <w:proofErr w:type="spellEnd"/>
            <w:r w:rsidRPr="00EA2451">
              <w:rPr>
                <w:color w:val="000000"/>
                <w:sz w:val="16"/>
                <w:szCs w:val="16"/>
                <w:lang w:eastAsia="es-SV"/>
              </w:rPr>
              <w:t>.</w:t>
            </w:r>
          </w:p>
        </w:tc>
      </w:tr>
      <w:tr w:rsidR="00E478FA" w:rsidRPr="00E948BB" w:rsidTr="00941C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75"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rPr>
                <w:b w:val="0"/>
                <w:color w:val="000000"/>
                <w:sz w:val="16"/>
                <w:szCs w:val="16"/>
                <w:lang w:eastAsia="es-SV"/>
              </w:rPr>
            </w:pPr>
            <w:r w:rsidRPr="00EA2451">
              <w:rPr>
                <w:color w:val="000000"/>
                <w:sz w:val="16"/>
                <w:szCs w:val="16"/>
                <w:lang w:eastAsia="es-SV"/>
              </w:rPr>
              <w:t xml:space="preserve">Hacienda </w:t>
            </w:r>
            <w:proofErr w:type="spellStart"/>
            <w:r w:rsidRPr="00EA2451">
              <w:rPr>
                <w:color w:val="000000"/>
                <w:sz w:val="16"/>
                <w:szCs w:val="16"/>
                <w:lang w:eastAsia="es-SV"/>
              </w:rPr>
              <w:t>Sirama</w:t>
            </w:r>
            <w:proofErr w:type="spellEnd"/>
            <w:r w:rsidRPr="00EA2451">
              <w:rPr>
                <w:color w:val="000000"/>
                <w:sz w:val="16"/>
                <w:szCs w:val="16"/>
                <w:lang w:eastAsia="es-SV"/>
              </w:rPr>
              <w:t xml:space="preserve"> conocida como: </w:t>
            </w:r>
            <w:proofErr w:type="spellStart"/>
            <w:r w:rsidRPr="00EA2451">
              <w:rPr>
                <w:color w:val="000000"/>
                <w:sz w:val="16"/>
                <w:szCs w:val="16"/>
                <w:lang w:eastAsia="es-SV"/>
              </w:rPr>
              <w:t>Sirama</w:t>
            </w:r>
            <w:proofErr w:type="spellEnd"/>
          </w:p>
        </w:tc>
        <w:tc>
          <w:tcPr>
            <w:tcW w:w="8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s-SV"/>
              </w:rPr>
            </w:pPr>
            <w:r w:rsidRPr="00EA2451">
              <w:rPr>
                <w:color w:val="000000"/>
                <w:sz w:val="14"/>
                <w:szCs w:val="14"/>
                <w:lang w:eastAsia="es-SV"/>
              </w:rPr>
              <w:t xml:space="preserve">Estero del </w:t>
            </w:r>
            <w:proofErr w:type="spellStart"/>
            <w:r w:rsidRPr="00EA2451">
              <w:rPr>
                <w:color w:val="000000"/>
                <w:sz w:val="14"/>
                <w:szCs w:val="14"/>
                <w:lang w:eastAsia="es-SV"/>
              </w:rPr>
              <w:t>Curumo</w:t>
            </w:r>
            <w:proofErr w:type="spellEnd"/>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right"/>
              <w:cnfStyle w:val="000000100000" w:firstRow="0" w:lastRow="0" w:firstColumn="0" w:lastColumn="0" w:oddVBand="0" w:evenVBand="0" w:oddHBand="1" w:evenHBand="0" w:firstRowFirstColumn="0" w:firstRowLastColumn="0" w:lastRowFirstColumn="0" w:lastRowLastColumn="0"/>
              <w:rPr>
                <w:color w:val="000000"/>
                <w:sz w:val="16"/>
                <w:szCs w:val="16"/>
                <w:lang w:eastAsia="es-SV"/>
              </w:rPr>
            </w:pPr>
            <w:r w:rsidRPr="00EA2451">
              <w:rPr>
                <w:color w:val="000000"/>
                <w:sz w:val="16"/>
                <w:szCs w:val="16"/>
                <w:lang w:eastAsia="es-SV"/>
              </w:rPr>
              <w:t xml:space="preserve">228 </w:t>
            </w:r>
            <w:proofErr w:type="spellStart"/>
            <w:r w:rsidRPr="00EA2451">
              <w:rPr>
                <w:color w:val="000000"/>
                <w:sz w:val="16"/>
                <w:szCs w:val="16"/>
                <w:lang w:eastAsia="es-SV"/>
              </w:rPr>
              <w:t>Hás</w:t>
            </w:r>
            <w:proofErr w:type="spellEnd"/>
            <w:r w:rsidRPr="00EA2451">
              <w:rPr>
                <w:color w:val="000000"/>
                <w:sz w:val="16"/>
                <w:szCs w:val="16"/>
                <w:lang w:eastAsia="es-SV"/>
              </w:rPr>
              <w:t xml:space="preserve">., 65 </w:t>
            </w:r>
            <w:proofErr w:type="spellStart"/>
            <w:r w:rsidRPr="00EA2451">
              <w:rPr>
                <w:color w:val="000000"/>
                <w:sz w:val="16"/>
                <w:szCs w:val="16"/>
                <w:lang w:eastAsia="es-SV"/>
              </w:rPr>
              <w:t>Ás</w:t>
            </w:r>
            <w:proofErr w:type="spellEnd"/>
            <w:r w:rsidRPr="00EA2451">
              <w:rPr>
                <w:color w:val="000000"/>
                <w:sz w:val="16"/>
                <w:szCs w:val="16"/>
                <w:lang w:eastAsia="es-SV"/>
              </w:rPr>
              <w:t xml:space="preserve">., 75.00 </w:t>
            </w:r>
            <w:proofErr w:type="spellStart"/>
            <w:r w:rsidRPr="00EA2451">
              <w:rPr>
                <w:color w:val="000000"/>
                <w:sz w:val="16"/>
                <w:szCs w:val="16"/>
                <w:lang w:eastAsia="es-SV"/>
              </w:rPr>
              <w:t>Cás</w:t>
            </w:r>
            <w:proofErr w:type="spellEnd"/>
            <w:r w:rsidRPr="00EA2451">
              <w:rPr>
                <w:color w:val="000000"/>
                <w:sz w:val="16"/>
                <w:szCs w:val="16"/>
                <w:lang w:eastAsia="es-SV"/>
              </w:rPr>
              <w:t>.</w:t>
            </w:r>
          </w:p>
        </w:tc>
      </w:tr>
      <w:tr w:rsidR="00E478FA" w:rsidRPr="00E948BB" w:rsidTr="00941C55">
        <w:trPr>
          <w:trHeight w:val="20"/>
        </w:trPr>
        <w:tc>
          <w:tcPr>
            <w:cnfStyle w:val="001000000000" w:firstRow="0" w:lastRow="0" w:firstColumn="1" w:lastColumn="0" w:oddVBand="0" w:evenVBand="0" w:oddHBand="0" w:evenHBand="0" w:firstRowFirstColumn="0" w:firstRowLastColumn="0" w:lastRowFirstColumn="0" w:lastRowLastColumn="0"/>
            <w:tcW w:w="2675"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rPr>
                <w:b w:val="0"/>
                <w:color w:val="000000"/>
                <w:sz w:val="16"/>
                <w:szCs w:val="16"/>
                <w:lang w:eastAsia="es-SV"/>
              </w:rPr>
            </w:pPr>
            <w:r w:rsidRPr="00EA2451">
              <w:rPr>
                <w:color w:val="000000"/>
                <w:sz w:val="16"/>
                <w:szCs w:val="16"/>
                <w:lang w:eastAsia="es-SV"/>
              </w:rPr>
              <w:t xml:space="preserve">Hacienda </w:t>
            </w:r>
            <w:proofErr w:type="spellStart"/>
            <w:r w:rsidRPr="00EA2451">
              <w:rPr>
                <w:color w:val="000000"/>
                <w:sz w:val="16"/>
                <w:szCs w:val="16"/>
                <w:lang w:eastAsia="es-SV"/>
              </w:rPr>
              <w:t>Sirama</w:t>
            </w:r>
            <w:proofErr w:type="spellEnd"/>
            <w:r w:rsidRPr="00EA2451">
              <w:rPr>
                <w:color w:val="000000"/>
                <w:sz w:val="16"/>
                <w:szCs w:val="16"/>
                <w:lang w:eastAsia="es-SV"/>
              </w:rPr>
              <w:t xml:space="preserve"> conocida como: San Isidro</w:t>
            </w:r>
          </w:p>
        </w:tc>
        <w:tc>
          <w:tcPr>
            <w:tcW w:w="8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sidRPr="00EA2451">
              <w:rPr>
                <w:color w:val="000000"/>
                <w:sz w:val="14"/>
                <w:szCs w:val="14"/>
                <w:lang w:eastAsia="es-SV"/>
              </w:rPr>
              <w:t>San Isidro</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right"/>
              <w:cnfStyle w:val="000000000000" w:firstRow="0" w:lastRow="0" w:firstColumn="0" w:lastColumn="0" w:oddVBand="0" w:evenVBand="0" w:oddHBand="0" w:evenHBand="0" w:firstRowFirstColumn="0" w:firstRowLastColumn="0" w:lastRowFirstColumn="0" w:lastRowLastColumn="0"/>
              <w:rPr>
                <w:color w:val="000000"/>
                <w:sz w:val="16"/>
                <w:szCs w:val="16"/>
                <w:lang w:eastAsia="es-SV"/>
              </w:rPr>
            </w:pPr>
            <w:r w:rsidRPr="00EA2451">
              <w:rPr>
                <w:color w:val="000000"/>
                <w:sz w:val="16"/>
                <w:szCs w:val="16"/>
                <w:lang w:eastAsia="es-SV"/>
              </w:rPr>
              <w:t xml:space="preserve">33 </w:t>
            </w:r>
            <w:proofErr w:type="spellStart"/>
            <w:r w:rsidRPr="00EA2451">
              <w:rPr>
                <w:color w:val="000000"/>
                <w:sz w:val="16"/>
                <w:szCs w:val="16"/>
                <w:lang w:eastAsia="es-SV"/>
              </w:rPr>
              <w:t>Hás</w:t>
            </w:r>
            <w:proofErr w:type="spellEnd"/>
            <w:r w:rsidRPr="00EA2451">
              <w:rPr>
                <w:color w:val="000000"/>
                <w:sz w:val="16"/>
                <w:szCs w:val="16"/>
                <w:lang w:eastAsia="es-SV"/>
              </w:rPr>
              <w:t xml:space="preserve">., 66 </w:t>
            </w:r>
            <w:proofErr w:type="spellStart"/>
            <w:r w:rsidRPr="00EA2451">
              <w:rPr>
                <w:color w:val="000000"/>
                <w:sz w:val="16"/>
                <w:szCs w:val="16"/>
                <w:lang w:eastAsia="es-SV"/>
              </w:rPr>
              <w:t>Ás</w:t>
            </w:r>
            <w:proofErr w:type="spellEnd"/>
            <w:r w:rsidRPr="00EA2451">
              <w:rPr>
                <w:color w:val="000000"/>
                <w:sz w:val="16"/>
                <w:szCs w:val="16"/>
                <w:lang w:eastAsia="es-SV"/>
              </w:rPr>
              <w:t xml:space="preserve">., 76.30 </w:t>
            </w:r>
            <w:proofErr w:type="spellStart"/>
            <w:r w:rsidRPr="00EA2451">
              <w:rPr>
                <w:color w:val="000000"/>
                <w:sz w:val="16"/>
                <w:szCs w:val="16"/>
                <w:lang w:eastAsia="es-SV"/>
              </w:rPr>
              <w:t>Cás</w:t>
            </w:r>
            <w:proofErr w:type="spellEnd"/>
            <w:r w:rsidRPr="00EA2451">
              <w:rPr>
                <w:color w:val="000000"/>
                <w:sz w:val="16"/>
                <w:szCs w:val="16"/>
                <w:lang w:eastAsia="es-SV"/>
              </w:rPr>
              <w:t>.</w:t>
            </w:r>
          </w:p>
        </w:tc>
      </w:tr>
      <w:tr w:rsidR="00E478FA" w:rsidRPr="00E948BB" w:rsidTr="00941C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75"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rPr>
                <w:b w:val="0"/>
                <w:color w:val="000000"/>
                <w:sz w:val="16"/>
                <w:szCs w:val="16"/>
                <w:lang w:eastAsia="es-SV"/>
              </w:rPr>
            </w:pPr>
            <w:r w:rsidRPr="00EA2451">
              <w:rPr>
                <w:color w:val="000000"/>
                <w:sz w:val="16"/>
                <w:szCs w:val="16"/>
                <w:lang w:eastAsia="es-SV"/>
              </w:rPr>
              <w:t xml:space="preserve">Hacienda </w:t>
            </w:r>
            <w:proofErr w:type="spellStart"/>
            <w:r w:rsidRPr="00EA2451">
              <w:rPr>
                <w:color w:val="000000"/>
                <w:sz w:val="16"/>
                <w:szCs w:val="16"/>
                <w:lang w:eastAsia="es-SV"/>
              </w:rPr>
              <w:t>Sirama</w:t>
            </w:r>
            <w:proofErr w:type="spellEnd"/>
            <w:r w:rsidRPr="00EA2451">
              <w:rPr>
                <w:color w:val="000000"/>
                <w:sz w:val="16"/>
                <w:szCs w:val="16"/>
                <w:lang w:eastAsia="es-SV"/>
              </w:rPr>
              <w:t xml:space="preserve"> conocida como: Sitio de Piedra Gorda</w:t>
            </w:r>
          </w:p>
        </w:tc>
        <w:tc>
          <w:tcPr>
            <w:tcW w:w="8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s-SV"/>
              </w:rPr>
            </w:pPr>
            <w:r w:rsidRPr="00EA2451">
              <w:rPr>
                <w:color w:val="000000"/>
                <w:sz w:val="14"/>
                <w:szCs w:val="14"/>
                <w:lang w:eastAsia="es-SV"/>
              </w:rPr>
              <w:t>Los Mangos</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right"/>
              <w:cnfStyle w:val="000000100000" w:firstRow="0" w:lastRow="0" w:firstColumn="0" w:lastColumn="0" w:oddVBand="0" w:evenVBand="0" w:oddHBand="1" w:evenHBand="0" w:firstRowFirstColumn="0" w:firstRowLastColumn="0" w:lastRowFirstColumn="0" w:lastRowLastColumn="0"/>
              <w:rPr>
                <w:color w:val="000000"/>
                <w:sz w:val="16"/>
                <w:szCs w:val="16"/>
                <w:lang w:eastAsia="es-SV"/>
              </w:rPr>
            </w:pPr>
            <w:r w:rsidRPr="00EA2451">
              <w:rPr>
                <w:color w:val="000000"/>
                <w:sz w:val="16"/>
                <w:szCs w:val="16"/>
                <w:lang w:eastAsia="es-SV"/>
              </w:rPr>
              <w:t xml:space="preserve">8 </w:t>
            </w:r>
            <w:proofErr w:type="spellStart"/>
            <w:r w:rsidRPr="00EA2451">
              <w:rPr>
                <w:color w:val="000000"/>
                <w:sz w:val="16"/>
                <w:szCs w:val="16"/>
                <w:lang w:eastAsia="es-SV"/>
              </w:rPr>
              <w:t>Hás</w:t>
            </w:r>
            <w:proofErr w:type="spellEnd"/>
            <w:r w:rsidRPr="00EA2451">
              <w:rPr>
                <w:color w:val="000000"/>
                <w:sz w:val="16"/>
                <w:szCs w:val="16"/>
                <w:lang w:eastAsia="es-SV"/>
              </w:rPr>
              <w:t xml:space="preserve">., 63 </w:t>
            </w:r>
            <w:proofErr w:type="spellStart"/>
            <w:r w:rsidRPr="00EA2451">
              <w:rPr>
                <w:color w:val="000000"/>
                <w:sz w:val="16"/>
                <w:szCs w:val="16"/>
                <w:lang w:eastAsia="es-SV"/>
              </w:rPr>
              <w:t>Ás</w:t>
            </w:r>
            <w:proofErr w:type="spellEnd"/>
            <w:r w:rsidRPr="00EA2451">
              <w:rPr>
                <w:color w:val="000000"/>
                <w:sz w:val="16"/>
                <w:szCs w:val="16"/>
                <w:lang w:eastAsia="es-SV"/>
              </w:rPr>
              <w:t xml:space="preserve">., 49.35 </w:t>
            </w:r>
            <w:proofErr w:type="spellStart"/>
            <w:r w:rsidRPr="00EA2451">
              <w:rPr>
                <w:color w:val="000000"/>
                <w:sz w:val="16"/>
                <w:szCs w:val="16"/>
                <w:lang w:eastAsia="es-SV"/>
              </w:rPr>
              <w:t>Cás</w:t>
            </w:r>
            <w:proofErr w:type="spellEnd"/>
            <w:r w:rsidRPr="00EA2451">
              <w:rPr>
                <w:color w:val="000000"/>
                <w:sz w:val="16"/>
                <w:szCs w:val="16"/>
                <w:lang w:eastAsia="es-SV"/>
              </w:rPr>
              <w:t>.</w:t>
            </w:r>
          </w:p>
        </w:tc>
      </w:tr>
      <w:tr w:rsidR="00E478FA" w:rsidRPr="00E948BB" w:rsidTr="00941C55">
        <w:trPr>
          <w:trHeight w:val="20"/>
        </w:trPr>
        <w:tc>
          <w:tcPr>
            <w:cnfStyle w:val="001000000000" w:firstRow="0" w:lastRow="0" w:firstColumn="1" w:lastColumn="0" w:oddVBand="0" w:evenVBand="0" w:oddHBand="0" w:evenHBand="0" w:firstRowFirstColumn="0" w:firstRowLastColumn="0" w:lastRowFirstColumn="0" w:lastRowLastColumn="0"/>
            <w:tcW w:w="353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E478FA" w:rsidRPr="00EA2451" w:rsidRDefault="00E478FA" w:rsidP="00941C55">
            <w:pPr>
              <w:jc w:val="center"/>
              <w:rPr>
                <w:b w:val="0"/>
                <w:color w:val="000000"/>
                <w:sz w:val="16"/>
                <w:szCs w:val="16"/>
                <w:lang w:eastAsia="es-SV"/>
              </w:rPr>
            </w:pPr>
            <w:r w:rsidRPr="00EA2451">
              <w:rPr>
                <w:color w:val="000000"/>
                <w:sz w:val="16"/>
                <w:szCs w:val="16"/>
                <w:lang w:eastAsia="es-SV"/>
              </w:rPr>
              <w:t>Total</w:t>
            </w:r>
          </w:p>
        </w:tc>
        <w:tc>
          <w:tcPr>
            <w:tcW w:w="1463" w:type="pct"/>
            <w:tcBorders>
              <w:top w:val="single" w:sz="4" w:space="0" w:color="auto"/>
              <w:left w:val="single" w:sz="4" w:space="0" w:color="auto"/>
              <w:bottom w:val="single" w:sz="4" w:space="0" w:color="auto"/>
              <w:right w:val="single" w:sz="4" w:space="0" w:color="auto"/>
            </w:tcBorders>
            <w:shd w:val="clear" w:color="auto" w:fill="auto"/>
            <w:hideMark/>
          </w:tcPr>
          <w:p w:rsidR="00E478FA" w:rsidRPr="00EA2451" w:rsidRDefault="00E478FA" w:rsidP="00941C55">
            <w:pPr>
              <w:jc w:val="right"/>
              <w:cnfStyle w:val="000000000000" w:firstRow="0" w:lastRow="0" w:firstColumn="0" w:lastColumn="0" w:oddVBand="0" w:evenVBand="0" w:oddHBand="0" w:evenHBand="0" w:firstRowFirstColumn="0" w:firstRowLastColumn="0" w:lastRowFirstColumn="0" w:lastRowLastColumn="0"/>
              <w:rPr>
                <w:bCs/>
                <w:color w:val="000000"/>
                <w:sz w:val="16"/>
                <w:szCs w:val="16"/>
                <w:lang w:eastAsia="es-SV"/>
              </w:rPr>
            </w:pPr>
            <w:r w:rsidRPr="00EA2451">
              <w:rPr>
                <w:bCs/>
                <w:color w:val="000000"/>
                <w:sz w:val="16"/>
                <w:szCs w:val="16"/>
                <w:lang w:eastAsia="es-SV"/>
              </w:rPr>
              <w:t xml:space="preserve">647 </w:t>
            </w:r>
            <w:proofErr w:type="spellStart"/>
            <w:r w:rsidRPr="00EA2451">
              <w:rPr>
                <w:bCs/>
                <w:color w:val="000000"/>
                <w:sz w:val="16"/>
                <w:szCs w:val="16"/>
                <w:lang w:eastAsia="es-SV"/>
              </w:rPr>
              <w:t>Hás</w:t>
            </w:r>
            <w:proofErr w:type="spellEnd"/>
            <w:r w:rsidRPr="00EA2451">
              <w:rPr>
                <w:bCs/>
                <w:color w:val="000000"/>
                <w:sz w:val="16"/>
                <w:szCs w:val="16"/>
                <w:lang w:eastAsia="es-SV"/>
              </w:rPr>
              <w:t xml:space="preserve">., 56 </w:t>
            </w:r>
            <w:proofErr w:type="spellStart"/>
            <w:r w:rsidRPr="00EA2451">
              <w:rPr>
                <w:bCs/>
                <w:color w:val="000000"/>
                <w:sz w:val="16"/>
                <w:szCs w:val="16"/>
                <w:lang w:eastAsia="es-SV"/>
              </w:rPr>
              <w:t>Ás</w:t>
            </w:r>
            <w:proofErr w:type="spellEnd"/>
            <w:r w:rsidRPr="00EA2451">
              <w:rPr>
                <w:bCs/>
                <w:color w:val="000000"/>
                <w:sz w:val="16"/>
                <w:szCs w:val="16"/>
                <w:lang w:eastAsia="es-SV"/>
              </w:rPr>
              <w:t xml:space="preserve">., 33.00 </w:t>
            </w:r>
            <w:proofErr w:type="spellStart"/>
            <w:r w:rsidRPr="00EA2451">
              <w:rPr>
                <w:bCs/>
                <w:color w:val="000000"/>
                <w:sz w:val="16"/>
                <w:szCs w:val="16"/>
                <w:lang w:eastAsia="es-SV"/>
              </w:rPr>
              <w:t>Cás</w:t>
            </w:r>
            <w:proofErr w:type="spellEnd"/>
            <w:r w:rsidRPr="00EA2451">
              <w:rPr>
                <w:bCs/>
                <w:color w:val="000000"/>
                <w:sz w:val="16"/>
                <w:szCs w:val="16"/>
                <w:lang w:eastAsia="es-SV"/>
              </w:rPr>
              <w:t>.</w:t>
            </w:r>
          </w:p>
        </w:tc>
      </w:tr>
    </w:tbl>
    <w:p w:rsidR="00E478FA" w:rsidRDefault="00E478FA" w:rsidP="00E478FA">
      <w:pPr>
        <w:pStyle w:val="Prrafodelista"/>
        <w:spacing w:after="0" w:line="240" w:lineRule="auto"/>
        <w:ind w:left="0"/>
        <w:jc w:val="both"/>
      </w:pPr>
    </w:p>
    <w:p w:rsidR="00E478FA" w:rsidRDefault="00E478FA" w:rsidP="00E478FA">
      <w:pPr>
        <w:pStyle w:val="Prrafodelista"/>
        <w:spacing w:after="0" w:line="240" w:lineRule="auto"/>
        <w:ind w:left="1134"/>
        <w:jc w:val="both"/>
      </w:pPr>
      <w:r w:rsidRPr="00E948BB">
        <w:lastRenderedPageBreak/>
        <w:t>Así mismo, las porciones antes descritas fueron tr</w:t>
      </w:r>
      <w:r>
        <w:t xml:space="preserve">asladadas a la matrícula </w:t>
      </w:r>
      <w:proofErr w:type="spellStart"/>
      <w:r>
        <w:t>Regisal</w:t>
      </w:r>
      <w:proofErr w:type="spellEnd"/>
      <w:r>
        <w:t xml:space="preserve"> tal como se detalla a continuación:</w:t>
      </w:r>
    </w:p>
    <w:tbl>
      <w:tblPr>
        <w:tblStyle w:val="Tablaconcuadrcula4-nfasis11"/>
        <w:tblpPr w:leftFromText="141" w:rightFromText="141" w:vertAnchor="text" w:horzAnchor="margin" w:tblpXSpec="right" w:tblpY="156"/>
        <w:tblW w:w="8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62"/>
        <w:gridCol w:w="1268"/>
        <w:gridCol w:w="2427"/>
      </w:tblGrid>
      <w:tr w:rsidR="00E478FA" w:rsidRPr="00493070" w:rsidTr="00941C5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255" w:type="dxa"/>
            <w:gridSpan w:val="4"/>
            <w:tcBorders>
              <w:top w:val="none" w:sz="0" w:space="0" w:color="auto"/>
              <w:left w:val="none" w:sz="0" w:space="0" w:color="auto"/>
              <w:bottom w:val="none" w:sz="0" w:space="0" w:color="auto"/>
              <w:right w:val="none" w:sz="0" w:space="0" w:color="auto"/>
            </w:tcBorders>
            <w:shd w:val="clear" w:color="auto" w:fill="auto"/>
            <w:noWrap/>
            <w:hideMark/>
          </w:tcPr>
          <w:p w:rsidR="00E478FA" w:rsidRPr="00BC1E5F" w:rsidRDefault="00E478FA" w:rsidP="00941C55">
            <w:pPr>
              <w:jc w:val="center"/>
              <w:rPr>
                <w:bCs w:val="0"/>
                <w:color w:val="000000"/>
                <w:sz w:val="14"/>
                <w:szCs w:val="14"/>
                <w:lang w:eastAsia="es-SV"/>
              </w:rPr>
            </w:pPr>
            <w:r w:rsidRPr="00BC1E5F">
              <w:rPr>
                <w:color w:val="000000"/>
                <w:sz w:val="14"/>
                <w:szCs w:val="14"/>
                <w:lang w:eastAsia="es-SV"/>
              </w:rPr>
              <w:t>HACIENDA SIRAMA -LOURDES</w:t>
            </w:r>
          </w:p>
        </w:tc>
      </w:tr>
      <w:tr w:rsidR="00E478FA" w:rsidRPr="00493070" w:rsidTr="00941C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vAlign w:val="center"/>
            <w:hideMark/>
          </w:tcPr>
          <w:p w:rsidR="00E478FA" w:rsidRPr="00BC1E5F" w:rsidRDefault="00E478FA" w:rsidP="00941C55">
            <w:pPr>
              <w:jc w:val="center"/>
              <w:rPr>
                <w:bCs w:val="0"/>
                <w:color w:val="000000"/>
                <w:sz w:val="14"/>
                <w:szCs w:val="14"/>
                <w:lang w:eastAsia="es-SV"/>
              </w:rPr>
            </w:pPr>
            <w:r w:rsidRPr="00BC1E5F">
              <w:rPr>
                <w:color w:val="000000"/>
                <w:sz w:val="14"/>
                <w:szCs w:val="14"/>
                <w:lang w:eastAsia="es-SV"/>
              </w:rPr>
              <w:t>Descripción de Porción</w:t>
            </w:r>
          </w:p>
        </w:tc>
        <w:tc>
          <w:tcPr>
            <w:tcW w:w="2662" w:type="dxa"/>
            <w:shd w:val="clear" w:color="auto" w:fill="auto"/>
            <w:vAlign w:val="center"/>
            <w:hideMark/>
          </w:tcPr>
          <w:p w:rsidR="00E478FA" w:rsidRPr="00BC1E5F" w:rsidRDefault="00E478FA" w:rsidP="00941C55">
            <w:pPr>
              <w:jc w:val="center"/>
              <w:cnfStyle w:val="000000100000" w:firstRow="0" w:lastRow="0" w:firstColumn="0" w:lastColumn="0" w:oddVBand="0" w:evenVBand="0" w:oddHBand="1" w:evenHBand="0" w:firstRowFirstColumn="0" w:firstRowLastColumn="0" w:lastRowFirstColumn="0" w:lastRowLastColumn="0"/>
              <w:rPr>
                <w:b/>
                <w:bCs/>
                <w:color w:val="000000"/>
                <w:sz w:val="14"/>
                <w:szCs w:val="14"/>
                <w:lang w:eastAsia="es-SV"/>
              </w:rPr>
            </w:pPr>
            <w:r w:rsidRPr="00BC1E5F">
              <w:rPr>
                <w:b/>
                <w:bCs/>
                <w:color w:val="000000"/>
                <w:sz w:val="14"/>
                <w:szCs w:val="14"/>
                <w:lang w:eastAsia="es-SV"/>
              </w:rPr>
              <w:t>Área Original (</w:t>
            </w:r>
            <w:proofErr w:type="spellStart"/>
            <w:r w:rsidRPr="00BC1E5F">
              <w:rPr>
                <w:b/>
                <w:bCs/>
                <w:color w:val="000000"/>
                <w:sz w:val="14"/>
                <w:szCs w:val="14"/>
                <w:lang w:eastAsia="es-SV"/>
              </w:rPr>
              <w:t>Hás</w:t>
            </w:r>
            <w:proofErr w:type="spellEnd"/>
            <w:r w:rsidRPr="00BC1E5F">
              <w:rPr>
                <w:b/>
                <w:bCs/>
                <w:color w:val="000000"/>
                <w:sz w:val="14"/>
                <w:szCs w:val="14"/>
                <w:lang w:eastAsia="es-SV"/>
              </w:rPr>
              <w:t>.)</w:t>
            </w:r>
          </w:p>
        </w:tc>
        <w:tc>
          <w:tcPr>
            <w:tcW w:w="1268" w:type="dxa"/>
            <w:shd w:val="clear" w:color="auto" w:fill="auto"/>
            <w:noWrap/>
            <w:vAlign w:val="center"/>
            <w:hideMark/>
          </w:tcPr>
          <w:p w:rsidR="00E478FA" w:rsidRPr="00BC1E5F" w:rsidRDefault="00E478FA" w:rsidP="00941C55">
            <w:pPr>
              <w:jc w:val="center"/>
              <w:cnfStyle w:val="000000100000" w:firstRow="0" w:lastRow="0" w:firstColumn="0" w:lastColumn="0" w:oddVBand="0" w:evenVBand="0" w:oddHBand="1" w:evenHBand="0" w:firstRowFirstColumn="0" w:firstRowLastColumn="0" w:lastRowFirstColumn="0" w:lastRowLastColumn="0"/>
              <w:rPr>
                <w:b/>
                <w:bCs/>
                <w:color w:val="000000"/>
                <w:sz w:val="14"/>
                <w:szCs w:val="14"/>
                <w:lang w:eastAsia="es-SV"/>
              </w:rPr>
            </w:pPr>
            <w:r w:rsidRPr="00BC1E5F">
              <w:rPr>
                <w:b/>
                <w:bCs/>
                <w:color w:val="000000"/>
                <w:sz w:val="14"/>
                <w:szCs w:val="14"/>
                <w:lang w:eastAsia="es-SV"/>
              </w:rPr>
              <w:t xml:space="preserve">Matricula </w:t>
            </w:r>
            <w:proofErr w:type="spellStart"/>
            <w:r w:rsidRPr="00BC1E5F">
              <w:rPr>
                <w:b/>
                <w:bCs/>
                <w:color w:val="000000"/>
                <w:sz w:val="14"/>
                <w:szCs w:val="14"/>
                <w:lang w:eastAsia="es-SV"/>
              </w:rPr>
              <w:t>Regisal</w:t>
            </w:r>
            <w:proofErr w:type="spellEnd"/>
          </w:p>
        </w:tc>
        <w:tc>
          <w:tcPr>
            <w:tcW w:w="2427" w:type="dxa"/>
            <w:shd w:val="clear" w:color="auto" w:fill="auto"/>
            <w:noWrap/>
            <w:vAlign w:val="center"/>
            <w:hideMark/>
          </w:tcPr>
          <w:p w:rsidR="00E478FA" w:rsidRPr="00BC1E5F" w:rsidRDefault="00E478FA" w:rsidP="00941C55">
            <w:pPr>
              <w:jc w:val="center"/>
              <w:cnfStyle w:val="000000100000" w:firstRow="0" w:lastRow="0" w:firstColumn="0" w:lastColumn="0" w:oddVBand="0" w:evenVBand="0" w:oddHBand="1" w:evenHBand="0" w:firstRowFirstColumn="0" w:firstRowLastColumn="0" w:lastRowFirstColumn="0" w:lastRowLastColumn="0"/>
              <w:rPr>
                <w:b/>
                <w:bCs/>
                <w:color w:val="000000"/>
                <w:sz w:val="14"/>
                <w:szCs w:val="14"/>
                <w:lang w:eastAsia="es-SV"/>
              </w:rPr>
            </w:pPr>
            <w:r w:rsidRPr="00BC1E5F">
              <w:rPr>
                <w:b/>
                <w:bCs/>
                <w:color w:val="000000"/>
                <w:sz w:val="14"/>
                <w:szCs w:val="14"/>
                <w:lang w:eastAsia="es-SV"/>
              </w:rPr>
              <w:t>Área de Traslado Reflejada en Titulo de Dominio (M²)</w:t>
            </w:r>
          </w:p>
        </w:tc>
      </w:tr>
      <w:tr w:rsidR="00E478FA" w:rsidRPr="00493070" w:rsidTr="00941C55">
        <w:trPr>
          <w:trHeight w:val="2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hideMark/>
          </w:tcPr>
          <w:p w:rsidR="00E478FA" w:rsidRPr="00BC1E5F" w:rsidRDefault="00E478FA" w:rsidP="00941C55">
            <w:pPr>
              <w:jc w:val="center"/>
              <w:rPr>
                <w:b w:val="0"/>
                <w:color w:val="000000"/>
                <w:sz w:val="14"/>
                <w:szCs w:val="14"/>
                <w:lang w:eastAsia="es-SV"/>
              </w:rPr>
            </w:pPr>
            <w:r w:rsidRPr="00BC1E5F">
              <w:rPr>
                <w:color w:val="000000"/>
                <w:sz w:val="14"/>
                <w:szCs w:val="14"/>
                <w:lang w:eastAsia="es-SV"/>
              </w:rPr>
              <w:t xml:space="preserve"> Piedra Gorda</w:t>
            </w:r>
          </w:p>
        </w:tc>
        <w:tc>
          <w:tcPr>
            <w:tcW w:w="2662" w:type="dxa"/>
            <w:shd w:val="clear" w:color="auto" w:fill="auto"/>
            <w:hideMark/>
          </w:tcPr>
          <w:p w:rsidR="00E478FA" w:rsidRPr="00BC1E5F" w:rsidRDefault="00E478FA" w:rsidP="00941C55">
            <w:pPr>
              <w:jc w:val="right"/>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sidRPr="00BC1E5F">
              <w:rPr>
                <w:color w:val="000000"/>
                <w:sz w:val="14"/>
                <w:szCs w:val="14"/>
                <w:lang w:eastAsia="es-SV"/>
              </w:rPr>
              <w:t xml:space="preserve">376 </w:t>
            </w:r>
            <w:proofErr w:type="spellStart"/>
            <w:r w:rsidRPr="00BC1E5F">
              <w:rPr>
                <w:color w:val="000000"/>
                <w:sz w:val="14"/>
                <w:szCs w:val="14"/>
                <w:lang w:eastAsia="es-SV"/>
              </w:rPr>
              <w:t>Hás</w:t>
            </w:r>
            <w:proofErr w:type="spellEnd"/>
            <w:r w:rsidRPr="00BC1E5F">
              <w:rPr>
                <w:color w:val="000000"/>
                <w:sz w:val="14"/>
                <w:szCs w:val="14"/>
                <w:lang w:eastAsia="es-SV"/>
              </w:rPr>
              <w:t xml:space="preserve">., 60 </w:t>
            </w:r>
            <w:proofErr w:type="spellStart"/>
            <w:r w:rsidRPr="00BC1E5F">
              <w:rPr>
                <w:color w:val="000000"/>
                <w:sz w:val="14"/>
                <w:szCs w:val="14"/>
                <w:lang w:eastAsia="es-SV"/>
              </w:rPr>
              <w:t>Ás</w:t>
            </w:r>
            <w:proofErr w:type="spellEnd"/>
            <w:r w:rsidRPr="00BC1E5F">
              <w:rPr>
                <w:color w:val="000000"/>
                <w:sz w:val="14"/>
                <w:szCs w:val="14"/>
                <w:lang w:eastAsia="es-SV"/>
              </w:rPr>
              <w:t xml:space="preserve">., 32.35 </w:t>
            </w:r>
            <w:proofErr w:type="spellStart"/>
            <w:r w:rsidRPr="00BC1E5F">
              <w:rPr>
                <w:color w:val="000000"/>
                <w:sz w:val="14"/>
                <w:szCs w:val="14"/>
                <w:lang w:eastAsia="es-SV"/>
              </w:rPr>
              <w:t>Cás</w:t>
            </w:r>
            <w:proofErr w:type="spellEnd"/>
            <w:r w:rsidRPr="00BC1E5F">
              <w:rPr>
                <w:color w:val="000000"/>
                <w:sz w:val="14"/>
                <w:szCs w:val="14"/>
                <w:lang w:eastAsia="es-SV"/>
              </w:rPr>
              <w:t>.</w:t>
            </w:r>
          </w:p>
        </w:tc>
        <w:tc>
          <w:tcPr>
            <w:tcW w:w="1268" w:type="dxa"/>
            <w:shd w:val="clear" w:color="auto" w:fill="auto"/>
            <w:noWrap/>
            <w:hideMark/>
          </w:tcPr>
          <w:p w:rsidR="00E478FA" w:rsidRPr="00BC1E5F" w:rsidRDefault="003F464C" w:rsidP="00941C55">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Pr>
                <w:color w:val="000000"/>
                <w:sz w:val="14"/>
                <w:szCs w:val="14"/>
                <w:lang w:eastAsia="es-SV"/>
              </w:rPr>
              <w:t>---</w:t>
            </w:r>
          </w:p>
        </w:tc>
        <w:tc>
          <w:tcPr>
            <w:tcW w:w="2427" w:type="dxa"/>
            <w:shd w:val="clear" w:color="auto" w:fill="auto"/>
            <w:noWrap/>
            <w:hideMark/>
          </w:tcPr>
          <w:p w:rsidR="00E478FA" w:rsidRPr="00BC1E5F" w:rsidRDefault="00E478FA" w:rsidP="00941C55">
            <w:pPr>
              <w:jc w:val="right"/>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sidRPr="00BC1E5F">
              <w:rPr>
                <w:color w:val="000000"/>
                <w:sz w:val="14"/>
                <w:szCs w:val="14"/>
                <w:lang w:eastAsia="es-SV"/>
              </w:rPr>
              <w:t>1,132,501.65</w:t>
            </w:r>
          </w:p>
        </w:tc>
      </w:tr>
      <w:tr w:rsidR="00E478FA" w:rsidRPr="00493070" w:rsidTr="00941C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hideMark/>
          </w:tcPr>
          <w:p w:rsidR="00E478FA" w:rsidRPr="00BC1E5F" w:rsidRDefault="00E478FA" w:rsidP="00941C55">
            <w:pPr>
              <w:jc w:val="center"/>
              <w:rPr>
                <w:i/>
                <w:sz w:val="14"/>
                <w:szCs w:val="14"/>
                <w:u w:val="single"/>
                <w:lang w:eastAsia="es-SV"/>
              </w:rPr>
            </w:pPr>
            <w:r w:rsidRPr="00BC1E5F">
              <w:rPr>
                <w:i/>
                <w:sz w:val="14"/>
                <w:szCs w:val="14"/>
                <w:u w:val="single"/>
                <w:lang w:eastAsia="es-SV"/>
              </w:rPr>
              <w:t xml:space="preserve">Estero del </w:t>
            </w:r>
            <w:proofErr w:type="spellStart"/>
            <w:r w:rsidRPr="00BC1E5F">
              <w:rPr>
                <w:i/>
                <w:sz w:val="14"/>
                <w:szCs w:val="14"/>
                <w:u w:val="single"/>
                <w:lang w:eastAsia="es-SV"/>
              </w:rPr>
              <w:t>Curumo</w:t>
            </w:r>
            <w:proofErr w:type="spellEnd"/>
          </w:p>
        </w:tc>
        <w:tc>
          <w:tcPr>
            <w:tcW w:w="2662" w:type="dxa"/>
            <w:shd w:val="clear" w:color="auto" w:fill="auto"/>
            <w:hideMark/>
          </w:tcPr>
          <w:p w:rsidR="00E478FA" w:rsidRPr="00BC1E5F" w:rsidRDefault="00E478FA" w:rsidP="00941C55">
            <w:pPr>
              <w:jc w:val="right"/>
              <w:cnfStyle w:val="000000100000" w:firstRow="0" w:lastRow="0" w:firstColumn="0" w:lastColumn="0" w:oddVBand="0" w:evenVBand="0" w:oddHBand="1" w:evenHBand="0" w:firstRowFirstColumn="0" w:firstRowLastColumn="0" w:lastRowFirstColumn="0" w:lastRowLastColumn="0"/>
              <w:rPr>
                <w:b/>
                <w:i/>
                <w:sz w:val="14"/>
                <w:szCs w:val="14"/>
                <w:u w:val="single"/>
                <w:lang w:eastAsia="es-SV"/>
              </w:rPr>
            </w:pPr>
            <w:r w:rsidRPr="00BC1E5F">
              <w:rPr>
                <w:b/>
                <w:i/>
                <w:sz w:val="14"/>
                <w:szCs w:val="14"/>
                <w:u w:val="single"/>
                <w:lang w:eastAsia="es-SV"/>
              </w:rPr>
              <w:t xml:space="preserve">228 </w:t>
            </w:r>
            <w:proofErr w:type="spellStart"/>
            <w:r w:rsidRPr="00BC1E5F">
              <w:rPr>
                <w:b/>
                <w:i/>
                <w:sz w:val="14"/>
                <w:szCs w:val="14"/>
                <w:u w:val="single"/>
                <w:lang w:eastAsia="es-SV"/>
              </w:rPr>
              <w:t>Hás</w:t>
            </w:r>
            <w:proofErr w:type="spellEnd"/>
            <w:r w:rsidRPr="00BC1E5F">
              <w:rPr>
                <w:b/>
                <w:i/>
                <w:sz w:val="14"/>
                <w:szCs w:val="14"/>
                <w:u w:val="single"/>
                <w:lang w:eastAsia="es-SV"/>
              </w:rPr>
              <w:t xml:space="preserve">., 65 </w:t>
            </w:r>
            <w:proofErr w:type="spellStart"/>
            <w:r w:rsidRPr="00BC1E5F">
              <w:rPr>
                <w:b/>
                <w:i/>
                <w:sz w:val="14"/>
                <w:szCs w:val="14"/>
                <w:u w:val="single"/>
                <w:lang w:eastAsia="es-SV"/>
              </w:rPr>
              <w:t>Ás</w:t>
            </w:r>
            <w:proofErr w:type="spellEnd"/>
            <w:r w:rsidRPr="00BC1E5F">
              <w:rPr>
                <w:b/>
                <w:i/>
                <w:sz w:val="14"/>
                <w:szCs w:val="14"/>
                <w:u w:val="single"/>
                <w:lang w:eastAsia="es-SV"/>
              </w:rPr>
              <w:t xml:space="preserve">., 75.00 </w:t>
            </w:r>
            <w:proofErr w:type="spellStart"/>
            <w:r w:rsidRPr="00BC1E5F">
              <w:rPr>
                <w:b/>
                <w:i/>
                <w:sz w:val="14"/>
                <w:szCs w:val="14"/>
                <w:u w:val="single"/>
                <w:lang w:eastAsia="es-SV"/>
              </w:rPr>
              <w:t>Cás</w:t>
            </w:r>
            <w:proofErr w:type="spellEnd"/>
            <w:r w:rsidRPr="00BC1E5F">
              <w:rPr>
                <w:b/>
                <w:i/>
                <w:sz w:val="14"/>
                <w:szCs w:val="14"/>
                <w:u w:val="single"/>
                <w:lang w:eastAsia="es-SV"/>
              </w:rPr>
              <w:t>.</w:t>
            </w:r>
          </w:p>
        </w:tc>
        <w:tc>
          <w:tcPr>
            <w:tcW w:w="1268" w:type="dxa"/>
            <w:shd w:val="clear" w:color="auto" w:fill="auto"/>
            <w:hideMark/>
          </w:tcPr>
          <w:p w:rsidR="00E478FA" w:rsidRPr="00BC1E5F" w:rsidRDefault="003F464C" w:rsidP="00941C55">
            <w:pPr>
              <w:jc w:val="center"/>
              <w:cnfStyle w:val="000000100000" w:firstRow="0" w:lastRow="0" w:firstColumn="0" w:lastColumn="0" w:oddVBand="0" w:evenVBand="0" w:oddHBand="1" w:evenHBand="0" w:firstRowFirstColumn="0" w:firstRowLastColumn="0" w:lastRowFirstColumn="0" w:lastRowLastColumn="0"/>
              <w:rPr>
                <w:b/>
                <w:i/>
                <w:sz w:val="14"/>
                <w:szCs w:val="14"/>
                <w:u w:val="single"/>
                <w:lang w:eastAsia="es-SV"/>
              </w:rPr>
            </w:pPr>
            <w:r>
              <w:rPr>
                <w:b/>
                <w:i/>
                <w:sz w:val="14"/>
                <w:szCs w:val="14"/>
                <w:u w:val="single"/>
                <w:lang w:eastAsia="es-SV"/>
              </w:rPr>
              <w:t>---</w:t>
            </w:r>
          </w:p>
        </w:tc>
        <w:tc>
          <w:tcPr>
            <w:tcW w:w="2427" w:type="dxa"/>
            <w:shd w:val="clear" w:color="auto" w:fill="auto"/>
            <w:noWrap/>
            <w:hideMark/>
          </w:tcPr>
          <w:p w:rsidR="00E478FA" w:rsidRPr="00BC1E5F" w:rsidRDefault="00E478FA" w:rsidP="00941C55">
            <w:pPr>
              <w:jc w:val="right"/>
              <w:cnfStyle w:val="000000100000" w:firstRow="0" w:lastRow="0" w:firstColumn="0" w:lastColumn="0" w:oddVBand="0" w:evenVBand="0" w:oddHBand="1" w:evenHBand="0" w:firstRowFirstColumn="0" w:firstRowLastColumn="0" w:lastRowFirstColumn="0" w:lastRowLastColumn="0"/>
              <w:rPr>
                <w:b/>
                <w:i/>
                <w:sz w:val="14"/>
                <w:szCs w:val="14"/>
                <w:u w:val="single"/>
                <w:lang w:eastAsia="es-SV"/>
              </w:rPr>
            </w:pPr>
            <w:r w:rsidRPr="00BC1E5F">
              <w:rPr>
                <w:b/>
                <w:i/>
                <w:sz w:val="14"/>
                <w:szCs w:val="14"/>
                <w:u w:val="single"/>
                <w:lang w:eastAsia="es-SV"/>
              </w:rPr>
              <w:t>1,387,596.90</w:t>
            </w:r>
          </w:p>
        </w:tc>
      </w:tr>
      <w:tr w:rsidR="00E478FA" w:rsidRPr="00493070" w:rsidTr="00941C55">
        <w:trPr>
          <w:trHeight w:val="2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hideMark/>
          </w:tcPr>
          <w:p w:rsidR="00E478FA" w:rsidRPr="00BC1E5F" w:rsidRDefault="00E478FA" w:rsidP="00941C55">
            <w:pPr>
              <w:jc w:val="center"/>
              <w:rPr>
                <w:b w:val="0"/>
                <w:color w:val="000000"/>
                <w:sz w:val="14"/>
                <w:szCs w:val="14"/>
                <w:lang w:eastAsia="es-SV"/>
              </w:rPr>
            </w:pPr>
            <w:r w:rsidRPr="00BC1E5F">
              <w:rPr>
                <w:color w:val="000000"/>
                <w:sz w:val="14"/>
                <w:szCs w:val="14"/>
                <w:lang w:eastAsia="es-SV"/>
              </w:rPr>
              <w:t>San Isidro</w:t>
            </w:r>
          </w:p>
        </w:tc>
        <w:tc>
          <w:tcPr>
            <w:tcW w:w="2662" w:type="dxa"/>
            <w:shd w:val="clear" w:color="auto" w:fill="auto"/>
            <w:hideMark/>
          </w:tcPr>
          <w:p w:rsidR="00E478FA" w:rsidRPr="00BC1E5F" w:rsidRDefault="00E478FA" w:rsidP="00941C55">
            <w:pPr>
              <w:jc w:val="right"/>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sidRPr="00BC1E5F">
              <w:rPr>
                <w:color w:val="000000"/>
                <w:sz w:val="14"/>
                <w:szCs w:val="14"/>
                <w:lang w:eastAsia="es-SV"/>
              </w:rPr>
              <w:t xml:space="preserve">33 </w:t>
            </w:r>
            <w:proofErr w:type="spellStart"/>
            <w:r w:rsidRPr="00BC1E5F">
              <w:rPr>
                <w:color w:val="000000"/>
                <w:sz w:val="14"/>
                <w:szCs w:val="14"/>
                <w:lang w:eastAsia="es-SV"/>
              </w:rPr>
              <w:t>Hás</w:t>
            </w:r>
            <w:proofErr w:type="spellEnd"/>
            <w:r w:rsidRPr="00BC1E5F">
              <w:rPr>
                <w:color w:val="000000"/>
                <w:sz w:val="14"/>
                <w:szCs w:val="14"/>
                <w:lang w:eastAsia="es-SV"/>
              </w:rPr>
              <w:t xml:space="preserve">., 66 </w:t>
            </w:r>
            <w:proofErr w:type="spellStart"/>
            <w:r w:rsidRPr="00BC1E5F">
              <w:rPr>
                <w:color w:val="000000"/>
                <w:sz w:val="14"/>
                <w:szCs w:val="14"/>
                <w:lang w:eastAsia="es-SV"/>
              </w:rPr>
              <w:t>Ás</w:t>
            </w:r>
            <w:proofErr w:type="spellEnd"/>
            <w:r w:rsidRPr="00BC1E5F">
              <w:rPr>
                <w:color w:val="000000"/>
                <w:sz w:val="14"/>
                <w:szCs w:val="14"/>
                <w:lang w:eastAsia="es-SV"/>
              </w:rPr>
              <w:t xml:space="preserve">., 76.30 </w:t>
            </w:r>
            <w:proofErr w:type="spellStart"/>
            <w:r w:rsidRPr="00BC1E5F">
              <w:rPr>
                <w:color w:val="000000"/>
                <w:sz w:val="14"/>
                <w:szCs w:val="14"/>
                <w:lang w:eastAsia="es-SV"/>
              </w:rPr>
              <w:t>Cás</w:t>
            </w:r>
            <w:proofErr w:type="spellEnd"/>
            <w:r w:rsidRPr="00BC1E5F">
              <w:rPr>
                <w:color w:val="000000"/>
                <w:sz w:val="14"/>
                <w:szCs w:val="14"/>
                <w:lang w:eastAsia="es-SV"/>
              </w:rPr>
              <w:t>.</w:t>
            </w:r>
          </w:p>
        </w:tc>
        <w:tc>
          <w:tcPr>
            <w:tcW w:w="1268" w:type="dxa"/>
            <w:shd w:val="clear" w:color="auto" w:fill="auto"/>
            <w:hideMark/>
          </w:tcPr>
          <w:p w:rsidR="00E478FA" w:rsidRPr="00BC1E5F" w:rsidRDefault="003F464C" w:rsidP="00941C55">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Pr>
                <w:color w:val="000000"/>
                <w:sz w:val="14"/>
                <w:szCs w:val="14"/>
                <w:lang w:eastAsia="es-SV"/>
              </w:rPr>
              <w:t>---</w:t>
            </w:r>
          </w:p>
        </w:tc>
        <w:tc>
          <w:tcPr>
            <w:tcW w:w="2427" w:type="dxa"/>
            <w:shd w:val="clear" w:color="auto" w:fill="auto"/>
            <w:noWrap/>
            <w:hideMark/>
          </w:tcPr>
          <w:p w:rsidR="00E478FA" w:rsidRPr="00BC1E5F" w:rsidRDefault="00E478FA" w:rsidP="00941C55">
            <w:pPr>
              <w:jc w:val="right"/>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sidRPr="00BC1E5F">
              <w:rPr>
                <w:color w:val="000000"/>
                <w:sz w:val="14"/>
                <w:szCs w:val="14"/>
                <w:lang w:eastAsia="es-SV"/>
              </w:rPr>
              <w:t>164,967.97</w:t>
            </w:r>
          </w:p>
        </w:tc>
      </w:tr>
      <w:tr w:rsidR="00E478FA" w:rsidRPr="00493070" w:rsidTr="00941C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hideMark/>
          </w:tcPr>
          <w:p w:rsidR="00E478FA" w:rsidRPr="00BC1E5F" w:rsidRDefault="00E478FA" w:rsidP="00941C55">
            <w:pPr>
              <w:jc w:val="center"/>
              <w:rPr>
                <w:b w:val="0"/>
                <w:color w:val="000000"/>
                <w:sz w:val="14"/>
                <w:szCs w:val="14"/>
                <w:lang w:eastAsia="es-SV"/>
              </w:rPr>
            </w:pPr>
            <w:r w:rsidRPr="00BC1E5F">
              <w:rPr>
                <w:color w:val="000000"/>
                <w:sz w:val="14"/>
                <w:szCs w:val="14"/>
                <w:lang w:eastAsia="es-SV"/>
              </w:rPr>
              <w:t>Los Mangos</w:t>
            </w:r>
          </w:p>
        </w:tc>
        <w:tc>
          <w:tcPr>
            <w:tcW w:w="2662" w:type="dxa"/>
            <w:shd w:val="clear" w:color="auto" w:fill="auto"/>
            <w:hideMark/>
          </w:tcPr>
          <w:p w:rsidR="00E478FA" w:rsidRPr="00BC1E5F" w:rsidRDefault="00E478FA" w:rsidP="00941C55">
            <w:pPr>
              <w:jc w:val="right"/>
              <w:cnfStyle w:val="000000100000" w:firstRow="0" w:lastRow="0" w:firstColumn="0" w:lastColumn="0" w:oddVBand="0" w:evenVBand="0" w:oddHBand="1" w:evenHBand="0" w:firstRowFirstColumn="0" w:firstRowLastColumn="0" w:lastRowFirstColumn="0" w:lastRowLastColumn="0"/>
              <w:rPr>
                <w:color w:val="000000"/>
                <w:sz w:val="14"/>
                <w:szCs w:val="14"/>
                <w:lang w:eastAsia="es-SV"/>
              </w:rPr>
            </w:pPr>
            <w:r w:rsidRPr="00BC1E5F">
              <w:rPr>
                <w:color w:val="000000"/>
                <w:sz w:val="14"/>
                <w:szCs w:val="14"/>
                <w:lang w:eastAsia="es-SV"/>
              </w:rPr>
              <w:t xml:space="preserve">8 </w:t>
            </w:r>
            <w:proofErr w:type="spellStart"/>
            <w:r w:rsidRPr="00BC1E5F">
              <w:rPr>
                <w:color w:val="000000"/>
                <w:sz w:val="14"/>
                <w:szCs w:val="14"/>
                <w:lang w:eastAsia="es-SV"/>
              </w:rPr>
              <w:t>Hás</w:t>
            </w:r>
            <w:proofErr w:type="spellEnd"/>
            <w:r w:rsidRPr="00BC1E5F">
              <w:rPr>
                <w:color w:val="000000"/>
                <w:sz w:val="14"/>
                <w:szCs w:val="14"/>
                <w:lang w:eastAsia="es-SV"/>
              </w:rPr>
              <w:t xml:space="preserve">., 63 </w:t>
            </w:r>
            <w:proofErr w:type="spellStart"/>
            <w:r w:rsidRPr="00BC1E5F">
              <w:rPr>
                <w:color w:val="000000"/>
                <w:sz w:val="14"/>
                <w:szCs w:val="14"/>
                <w:lang w:eastAsia="es-SV"/>
              </w:rPr>
              <w:t>Ás</w:t>
            </w:r>
            <w:proofErr w:type="spellEnd"/>
            <w:r w:rsidRPr="00BC1E5F">
              <w:rPr>
                <w:color w:val="000000"/>
                <w:sz w:val="14"/>
                <w:szCs w:val="14"/>
                <w:lang w:eastAsia="es-SV"/>
              </w:rPr>
              <w:t xml:space="preserve">., 49.35 </w:t>
            </w:r>
            <w:proofErr w:type="spellStart"/>
            <w:r w:rsidRPr="00BC1E5F">
              <w:rPr>
                <w:color w:val="000000"/>
                <w:sz w:val="14"/>
                <w:szCs w:val="14"/>
                <w:lang w:eastAsia="es-SV"/>
              </w:rPr>
              <w:t>Cás</w:t>
            </w:r>
            <w:proofErr w:type="spellEnd"/>
            <w:r w:rsidRPr="00BC1E5F">
              <w:rPr>
                <w:color w:val="000000"/>
                <w:sz w:val="14"/>
                <w:szCs w:val="14"/>
                <w:lang w:eastAsia="es-SV"/>
              </w:rPr>
              <w:t>.</w:t>
            </w:r>
          </w:p>
        </w:tc>
        <w:tc>
          <w:tcPr>
            <w:tcW w:w="1268" w:type="dxa"/>
            <w:shd w:val="clear" w:color="auto" w:fill="auto"/>
            <w:noWrap/>
            <w:hideMark/>
          </w:tcPr>
          <w:p w:rsidR="00E478FA" w:rsidRPr="00BC1E5F" w:rsidRDefault="003F464C" w:rsidP="00941C55">
            <w:pPr>
              <w:jc w:val="center"/>
              <w:cnfStyle w:val="000000100000" w:firstRow="0" w:lastRow="0" w:firstColumn="0" w:lastColumn="0" w:oddVBand="0" w:evenVBand="0" w:oddHBand="1" w:evenHBand="0" w:firstRowFirstColumn="0" w:firstRowLastColumn="0" w:lastRowFirstColumn="0" w:lastRowLastColumn="0"/>
              <w:rPr>
                <w:color w:val="000000"/>
                <w:sz w:val="14"/>
                <w:szCs w:val="14"/>
                <w:lang w:eastAsia="es-SV"/>
              </w:rPr>
            </w:pPr>
            <w:r>
              <w:rPr>
                <w:color w:val="000000"/>
                <w:sz w:val="14"/>
                <w:szCs w:val="14"/>
                <w:lang w:eastAsia="es-SV"/>
              </w:rPr>
              <w:t>---</w:t>
            </w:r>
          </w:p>
        </w:tc>
        <w:tc>
          <w:tcPr>
            <w:tcW w:w="2427" w:type="dxa"/>
            <w:shd w:val="clear" w:color="auto" w:fill="auto"/>
            <w:noWrap/>
            <w:hideMark/>
          </w:tcPr>
          <w:p w:rsidR="00E478FA" w:rsidRPr="00BC1E5F" w:rsidRDefault="00E478FA" w:rsidP="00941C55">
            <w:pPr>
              <w:jc w:val="right"/>
              <w:cnfStyle w:val="000000100000" w:firstRow="0" w:lastRow="0" w:firstColumn="0" w:lastColumn="0" w:oddVBand="0" w:evenVBand="0" w:oddHBand="1" w:evenHBand="0" w:firstRowFirstColumn="0" w:firstRowLastColumn="0" w:lastRowFirstColumn="0" w:lastRowLastColumn="0"/>
              <w:rPr>
                <w:color w:val="000000"/>
                <w:sz w:val="14"/>
                <w:szCs w:val="14"/>
                <w:lang w:eastAsia="es-SV"/>
              </w:rPr>
            </w:pPr>
            <w:r w:rsidRPr="00BC1E5F">
              <w:rPr>
                <w:color w:val="000000"/>
                <w:sz w:val="14"/>
                <w:szCs w:val="14"/>
                <w:lang w:eastAsia="es-SV"/>
              </w:rPr>
              <w:t>34,890.54</w:t>
            </w:r>
          </w:p>
        </w:tc>
      </w:tr>
      <w:tr w:rsidR="00E478FA" w:rsidRPr="00493070" w:rsidTr="00941C55">
        <w:trPr>
          <w:trHeight w:val="20"/>
        </w:trPr>
        <w:tc>
          <w:tcPr>
            <w:cnfStyle w:val="001000000000" w:firstRow="0" w:lastRow="0" w:firstColumn="1" w:lastColumn="0" w:oddVBand="0" w:evenVBand="0" w:oddHBand="0" w:evenHBand="0" w:firstRowFirstColumn="0" w:firstRowLastColumn="0" w:lastRowFirstColumn="0" w:lastRowLastColumn="0"/>
            <w:tcW w:w="1898" w:type="dxa"/>
            <w:shd w:val="clear" w:color="auto" w:fill="auto"/>
            <w:noWrap/>
            <w:hideMark/>
          </w:tcPr>
          <w:p w:rsidR="00E478FA" w:rsidRPr="00BC1E5F" w:rsidRDefault="00E478FA" w:rsidP="00941C55">
            <w:pPr>
              <w:jc w:val="center"/>
              <w:rPr>
                <w:b w:val="0"/>
                <w:bCs w:val="0"/>
                <w:color w:val="000000"/>
                <w:sz w:val="14"/>
                <w:szCs w:val="14"/>
                <w:lang w:eastAsia="es-SV"/>
              </w:rPr>
            </w:pPr>
            <w:r w:rsidRPr="00BC1E5F">
              <w:rPr>
                <w:color w:val="000000"/>
                <w:sz w:val="14"/>
                <w:szCs w:val="14"/>
                <w:lang w:eastAsia="es-SV"/>
              </w:rPr>
              <w:t>Total</w:t>
            </w:r>
          </w:p>
        </w:tc>
        <w:tc>
          <w:tcPr>
            <w:tcW w:w="2662" w:type="dxa"/>
            <w:shd w:val="clear" w:color="auto" w:fill="auto"/>
            <w:hideMark/>
          </w:tcPr>
          <w:p w:rsidR="00E478FA" w:rsidRPr="00BC1E5F" w:rsidRDefault="00E478FA" w:rsidP="00941C55">
            <w:pPr>
              <w:jc w:val="right"/>
              <w:cnfStyle w:val="000000000000" w:firstRow="0" w:lastRow="0" w:firstColumn="0" w:lastColumn="0" w:oddVBand="0" w:evenVBand="0" w:oddHBand="0" w:evenHBand="0" w:firstRowFirstColumn="0" w:firstRowLastColumn="0" w:lastRowFirstColumn="0" w:lastRowLastColumn="0"/>
              <w:rPr>
                <w:bCs/>
                <w:color w:val="000000"/>
                <w:sz w:val="14"/>
                <w:szCs w:val="14"/>
                <w:lang w:eastAsia="es-SV"/>
              </w:rPr>
            </w:pPr>
            <w:r w:rsidRPr="00BC1E5F">
              <w:rPr>
                <w:bCs/>
                <w:color w:val="000000"/>
                <w:sz w:val="14"/>
                <w:szCs w:val="14"/>
                <w:lang w:eastAsia="es-SV"/>
              </w:rPr>
              <w:t xml:space="preserve">647 </w:t>
            </w:r>
            <w:proofErr w:type="spellStart"/>
            <w:r w:rsidRPr="00BC1E5F">
              <w:rPr>
                <w:bCs/>
                <w:color w:val="000000"/>
                <w:sz w:val="14"/>
                <w:szCs w:val="14"/>
                <w:lang w:eastAsia="es-SV"/>
              </w:rPr>
              <w:t>Hás</w:t>
            </w:r>
            <w:proofErr w:type="spellEnd"/>
            <w:r w:rsidRPr="00BC1E5F">
              <w:rPr>
                <w:bCs/>
                <w:color w:val="000000"/>
                <w:sz w:val="14"/>
                <w:szCs w:val="14"/>
                <w:lang w:eastAsia="es-SV"/>
              </w:rPr>
              <w:t xml:space="preserve">., 56 </w:t>
            </w:r>
            <w:proofErr w:type="spellStart"/>
            <w:r w:rsidRPr="00BC1E5F">
              <w:rPr>
                <w:bCs/>
                <w:color w:val="000000"/>
                <w:sz w:val="14"/>
                <w:szCs w:val="14"/>
                <w:lang w:eastAsia="es-SV"/>
              </w:rPr>
              <w:t>Ás</w:t>
            </w:r>
            <w:proofErr w:type="spellEnd"/>
            <w:r w:rsidRPr="00BC1E5F">
              <w:rPr>
                <w:bCs/>
                <w:color w:val="000000"/>
                <w:sz w:val="14"/>
                <w:szCs w:val="14"/>
                <w:lang w:eastAsia="es-SV"/>
              </w:rPr>
              <w:t xml:space="preserve">., 33.00 </w:t>
            </w:r>
            <w:proofErr w:type="spellStart"/>
            <w:r w:rsidRPr="00BC1E5F">
              <w:rPr>
                <w:bCs/>
                <w:color w:val="000000"/>
                <w:sz w:val="14"/>
                <w:szCs w:val="14"/>
                <w:lang w:eastAsia="es-SV"/>
              </w:rPr>
              <w:t>Cás</w:t>
            </w:r>
            <w:proofErr w:type="spellEnd"/>
            <w:r w:rsidRPr="00BC1E5F">
              <w:rPr>
                <w:bCs/>
                <w:color w:val="000000"/>
                <w:sz w:val="14"/>
                <w:szCs w:val="14"/>
                <w:lang w:eastAsia="es-SV"/>
              </w:rPr>
              <w:t>.</w:t>
            </w:r>
          </w:p>
        </w:tc>
        <w:tc>
          <w:tcPr>
            <w:tcW w:w="1268" w:type="dxa"/>
            <w:shd w:val="clear" w:color="auto" w:fill="auto"/>
            <w:noWrap/>
            <w:hideMark/>
          </w:tcPr>
          <w:p w:rsidR="00E478FA" w:rsidRPr="00BC1E5F" w:rsidRDefault="00E478FA" w:rsidP="00941C55">
            <w:pPr>
              <w:jc w:val="center"/>
              <w:cnfStyle w:val="000000000000" w:firstRow="0" w:lastRow="0" w:firstColumn="0" w:lastColumn="0" w:oddVBand="0" w:evenVBand="0" w:oddHBand="0" w:evenHBand="0" w:firstRowFirstColumn="0" w:firstRowLastColumn="0" w:lastRowFirstColumn="0" w:lastRowLastColumn="0"/>
              <w:rPr>
                <w:color w:val="000000"/>
                <w:sz w:val="14"/>
                <w:szCs w:val="14"/>
                <w:lang w:eastAsia="es-SV"/>
              </w:rPr>
            </w:pPr>
            <w:r w:rsidRPr="00BC1E5F">
              <w:rPr>
                <w:bCs/>
                <w:color w:val="000000"/>
                <w:sz w:val="14"/>
                <w:szCs w:val="14"/>
                <w:lang w:eastAsia="es-SV"/>
              </w:rPr>
              <w:t>TOTAL</w:t>
            </w:r>
          </w:p>
        </w:tc>
        <w:tc>
          <w:tcPr>
            <w:tcW w:w="2427" w:type="dxa"/>
            <w:shd w:val="clear" w:color="auto" w:fill="auto"/>
            <w:noWrap/>
            <w:hideMark/>
          </w:tcPr>
          <w:p w:rsidR="00E478FA" w:rsidRPr="00BC1E5F" w:rsidRDefault="00E478FA" w:rsidP="00941C55">
            <w:pPr>
              <w:jc w:val="right"/>
              <w:cnfStyle w:val="000000000000" w:firstRow="0" w:lastRow="0" w:firstColumn="0" w:lastColumn="0" w:oddVBand="0" w:evenVBand="0" w:oddHBand="0" w:evenHBand="0" w:firstRowFirstColumn="0" w:firstRowLastColumn="0" w:lastRowFirstColumn="0" w:lastRowLastColumn="0"/>
              <w:rPr>
                <w:bCs/>
                <w:color w:val="000000"/>
                <w:sz w:val="14"/>
                <w:szCs w:val="14"/>
                <w:lang w:eastAsia="es-SV"/>
              </w:rPr>
            </w:pPr>
            <w:r w:rsidRPr="00BC1E5F">
              <w:rPr>
                <w:bCs/>
                <w:color w:val="000000"/>
                <w:sz w:val="14"/>
                <w:szCs w:val="14"/>
                <w:lang w:eastAsia="es-SV"/>
              </w:rPr>
              <w:t>2,719,957.06</w:t>
            </w:r>
          </w:p>
        </w:tc>
      </w:tr>
    </w:tbl>
    <w:p w:rsidR="00E478FA" w:rsidRDefault="00E478FA" w:rsidP="00E478FA">
      <w:pPr>
        <w:pStyle w:val="Prrafodelista"/>
        <w:spacing w:after="0" w:line="240" w:lineRule="auto"/>
        <w:ind w:left="1134"/>
        <w:jc w:val="both"/>
      </w:pPr>
    </w:p>
    <w:p w:rsidR="00E478FA" w:rsidRDefault="00E478FA" w:rsidP="00E478FA">
      <w:pPr>
        <w:spacing w:after="0" w:line="240" w:lineRule="auto"/>
        <w:ind w:left="1134"/>
        <w:jc w:val="both"/>
        <w:rPr>
          <w:bCs/>
        </w:rPr>
      </w:pPr>
      <w:r w:rsidRPr="00C416E4">
        <w:t xml:space="preserve">En la Porción identificada como </w:t>
      </w:r>
      <w:r w:rsidRPr="00C416E4">
        <w:rPr>
          <w:b/>
        </w:rPr>
        <w:t xml:space="preserve">ESTERO DEL CURUMO </w:t>
      </w:r>
      <w:r w:rsidRPr="00C416E4">
        <w:t xml:space="preserve">se generaron varias segregaciones, la cual fue migrada a Revisar con la matrícula </w:t>
      </w:r>
      <w:r w:rsidR="003F464C">
        <w:t>---</w:t>
      </w:r>
      <w:r w:rsidRPr="00C416E4">
        <w:t xml:space="preserve"> y posteriormente trasladada al Sistema Integrado Registral y Catastral (SIRYC) con Matrícula </w:t>
      </w:r>
      <w:r w:rsidR="003F464C">
        <w:rPr>
          <w:b/>
        </w:rPr>
        <w:t xml:space="preserve">--- </w:t>
      </w:r>
      <w:r w:rsidRPr="00C416E4">
        <w:rPr>
          <w:b/>
        </w:rPr>
        <w:t>-00000</w:t>
      </w:r>
      <w:r w:rsidRPr="00C416E4">
        <w:t xml:space="preserve">, quedando registralmente denominada como </w:t>
      </w:r>
      <w:r w:rsidRPr="00C416E4">
        <w:rPr>
          <w:b/>
        </w:rPr>
        <w:t>SIRAMA</w:t>
      </w:r>
      <w:r w:rsidRPr="00C416E4">
        <w:t xml:space="preserve"> y con un área inicial de 1,387,596.90 M.², a favor del ISTA, </w:t>
      </w:r>
      <w:r w:rsidRPr="00C416E4">
        <w:rPr>
          <w:bCs/>
        </w:rPr>
        <w:t>sobre la cual se han realizado nuevas inscripciones, quedando con un área de resto de 1,240,991.13 M², y sobre la cual se realizaron 12 desmembraciones, por lo que, tomando en consideración lo anterior, queda un resto Registral de 1,077,444.15 M²., a favor del ISTA.</w:t>
      </w:r>
    </w:p>
    <w:p w:rsidR="00E478FA" w:rsidRPr="00C416E4" w:rsidRDefault="00E478FA" w:rsidP="00E478FA">
      <w:pPr>
        <w:spacing w:after="0" w:line="240" w:lineRule="auto"/>
        <w:ind w:left="1134"/>
        <w:jc w:val="both"/>
        <w:rPr>
          <w:bCs/>
        </w:rPr>
      </w:pPr>
    </w:p>
    <w:p w:rsidR="00E478FA" w:rsidRPr="00BE450B" w:rsidRDefault="00E478FA" w:rsidP="00E478FA">
      <w:pPr>
        <w:pStyle w:val="Prrafodelista"/>
        <w:numPr>
          <w:ilvl w:val="0"/>
          <w:numId w:val="8"/>
        </w:numPr>
        <w:spacing w:after="0" w:line="240" w:lineRule="auto"/>
        <w:ind w:left="1134" w:hanging="708"/>
        <w:contextualSpacing w:val="0"/>
        <w:jc w:val="both"/>
        <w:rPr>
          <w:bCs/>
        </w:rPr>
      </w:pPr>
      <w:r w:rsidRPr="00C416E4">
        <w:t xml:space="preserve">Mediante acuerdo contenido en el </w:t>
      </w:r>
      <w:r w:rsidRPr="00C416E4">
        <w:rPr>
          <w:b/>
        </w:rPr>
        <w:t>Punto IV-4 del Acta Ordinaria No. 46-93, de fecha 16 de diciembre del año 1993</w:t>
      </w:r>
      <w:r w:rsidRPr="00C416E4">
        <w:t xml:space="preserve">, se aprobó el proyecto de Lotificación Agrícola en el inmueble </w:t>
      </w:r>
      <w:r w:rsidRPr="006D4C45">
        <w:t xml:space="preserve">denominado </w:t>
      </w:r>
      <w:r w:rsidRPr="006D4C45">
        <w:rPr>
          <w:b/>
        </w:rPr>
        <w:t>HACIENDA SIRAMA LOURDES PORCIÓN TRES</w:t>
      </w:r>
      <w:r w:rsidRPr="006D4C45">
        <w:t>, pero debido a la aprobación de nuevos planos por parte del Centro Nacional de Registros</w:t>
      </w:r>
      <w:r w:rsidRPr="00C416E4">
        <w:t xml:space="preserve">, fue modificado por el acuerdo contenido en el </w:t>
      </w:r>
      <w:r w:rsidRPr="00C416E4">
        <w:rPr>
          <w:b/>
          <w:bCs/>
        </w:rPr>
        <w:t xml:space="preserve">Punto IV </w:t>
      </w:r>
      <w:r w:rsidRPr="00C416E4">
        <w:rPr>
          <w:b/>
        </w:rPr>
        <w:t>del Acta de</w:t>
      </w:r>
      <w:r w:rsidRPr="00C416E4">
        <w:rPr>
          <w:b/>
          <w:bCs/>
        </w:rPr>
        <w:t xml:space="preserve"> Sesión Ordinaria N° 16-2020 de fecha 29 de julio de 2020</w:t>
      </w:r>
      <w:r>
        <w:t>, en el que se aprobó</w:t>
      </w:r>
      <w:r w:rsidRPr="00C416E4">
        <w:t xml:space="preserve"> entre otros, </w:t>
      </w:r>
      <w:r>
        <w:t>el</w:t>
      </w:r>
      <w:r w:rsidRPr="00C416E4">
        <w:t xml:space="preserve"> Proyecto</w:t>
      </w:r>
      <w:r>
        <w:t xml:space="preserve"> de</w:t>
      </w:r>
      <w:r w:rsidRPr="00C416E4">
        <w:t xml:space="preserve"> </w:t>
      </w:r>
      <w:r w:rsidRPr="00FA608E">
        <w:rPr>
          <w:b/>
        </w:rPr>
        <w:t>ASENTAMIENTO COMUNITARIO</w:t>
      </w:r>
      <w:r w:rsidRPr="00791DA3">
        <w:t xml:space="preserve">, </w:t>
      </w:r>
      <w:r>
        <w:t xml:space="preserve">y según plano como </w:t>
      </w:r>
      <w:r w:rsidRPr="00FA608E">
        <w:rPr>
          <w:b/>
        </w:rPr>
        <w:t xml:space="preserve">SIRAMA </w:t>
      </w:r>
      <w:r>
        <w:rPr>
          <w:b/>
        </w:rPr>
        <w:t xml:space="preserve">LOTE 21, POLIGONO 7, </w:t>
      </w:r>
      <w:r w:rsidRPr="00C416E4">
        <w:rPr>
          <w:rFonts w:cs="Arial"/>
          <w:bCs/>
        </w:rPr>
        <w:t>que incluye</w:t>
      </w:r>
      <w:r>
        <w:rPr>
          <w:rFonts w:cs="Arial"/>
          <w:bCs/>
        </w:rPr>
        <w:t xml:space="preserve">: </w:t>
      </w:r>
      <w:r w:rsidR="00E14B87">
        <w:rPr>
          <w:rFonts w:cs="Arial"/>
          <w:bCs/>
        </w:rPr>
        <w:t>---</w:t>
      </w:r>
      <w:r>
        <w:rPr>
          <w:rFonts w:cs="Arial"/>
          <w:bCs/>
        </w:rPr>
        <w:t xml:space="preserve"> solares para vivienda (</w:t>
      </w:r>
      <w:r w:rsidRPr="00C416E4">
        <w:rPr>
          <w:rFonts w:cs="Arial"/>
          <w:bCs/>
        </w:rPr>
        <w:t xml:space="preserve">Polígonos </w:t>
      </w:r>
      <w:r>
        <w:rPr>
          <w:rFonts w:cs="Arial"/>
          <w:bCs/>
        </w:rPr>
        <w:t>A, B y C)</w:t>
      </w:r>
      <w:r w:rsidRPr="00C416E4">
        <w:rPr>
          <w:rFonts w:cs="Arial"/>
          <w:bCs/>
        </w:rPr>
        <w:t xml:space="preserve">, y calles, en un área de </w:t>
      </w:r>
      <w:r>
        <w:rPr>
          <w:rFonts w:cs="Arial"/>
          <w:bCs/>
        </w:rPr>
        <w:t xml:space="preserve">00 </w:t>
      </w:r>
      <w:proofErr w:type="spellStart"/>
      <w:r>
        <w:rPr>
          <w:rFonts w:cs="Arial"/>
          <w:bCs/>
        </w:rPr>
        <w:t>Hás</w:t>
      </w:r>
      <w:proofErr w:type="spellEnd"/>
      <w:r>
        <w:rPr>
          <w:rFonts w:cs="Arial"/>
          <w:bCs/>
        </w:rPr>
        <w:t xml:space="preserve">., 81 </w:t>
      </w:r>
      <w:proofErr w:type="spellStart"/>
      <w:r>
        <w:rPr>
          <w:rFonts w:cs="Arial"/>
          <w:bCs/>
        </w:rPr>
        <w:t>Ás</w:t>
      </w:r>
      <w:proofErr w:type="spellEnd"/>
      <w:r>
        <w:rPr>
          <w:rFonts w:cs="Arial"/>
          <w:bCs/>
        </w:rPr>
        <w:t>., 18.23</w:t>
      </w:r>
      <w:r w:rsidRPr="00C416E4">
        <w:rPr>
          <w:rFonts w:cs="Arial"/>
          <w:bCs/>
        </w:rPr>
        <w:t xml:space="preserve"> </w:t>
      </w:r>
      <w:proofErr w:type="spellStart"/>
      <w:r w:rsidRPr="00C416E4">
        <w:rPr>
          <w:rFonts w:cs="Arial"/>
          <w:bCs/>
        </w:rPr>
        <w:t>Cás</w:t>
      </w:r>
      <w:proofErr w:type="spellEnd"/>
      <w:r w:rsidRPr="00C416E4">
        <w:rPr>
          <w:rFonts w:cs="Arial"/>
          <w:bCs/>
        </w:rPr>
        <w:t xml:space="preserve">., inscrito a la matrícula </w:t>
      </w:r>
      <w:r w:rsidR="00E14B87">
        <w:rPr>
          <w:bCs/>
        </w:rPr>
        <w:t xml:space="preserve">--- </w:t>
      </w:r>
      <w:r>
        <w:rPr>
          <w:bCs/>
        </w:rPr>
        <w:t xml:space="preserve">-00000. </w:t>
      </w:r>
      <w:r w:rsidRPr="009D056A">
        <w:rPr>
          <w:rFonts w:cs="Arial"/>
        </w:rPr>
        <w:t>Aprobándose</w:t>
      </w:r>
      <w:r w:rsidRPr="00C416E4">
        <w:rPr>
          <w:rFonts w:cs="Arial"/>
        </w:rPr>
        <w:t xml:space="preserve"> el valor </w:t>
      </w:r>
      <w:r>
        <w:rPr>
          <w:rFonts w:cs="Arial"/>
        </w:rPr>
        <w:t xml:space="preserve">promedio </w:t>
      </w:r>
      <w:r w:rsidRPr="00C416E4">
        <w:rPr>
          <w:rFonts w:cs="Arial"/>
        </w:rPr>
        <w:t>de referencia de la zona</w:t>
      </w:r>
      <w:r w:rsidRPr="00C416E4">
        <w:t xml:space="preserve"> </w:t>
      </w:r>
      <w:r w:rsidRPr="00C416E4">
        <w:rPr>
          <w:rFonts w:cs="Arial"/>
        </w:rPr>
        <w:t xml:space="preserve">para </w:t>
      </w:r>
      <w:r>
        <w:rPr>
          <w:rFonts w:cs="Arial"/>
        </w:rPr>
        <w:t xml:space="preserve">los solares de vivienda </w:t>
      </w:r>
      <w:r w:rsidRPr="000460DC">
        <w:rPr>
          <w:rFonts w:cs="Arial"/>
        </w:rPr>
        <w:t>de $3.53</w:t>
      </w:r>
      <w:r>
        <w:rPr>
          <w:rFonts w:cs="Arial"/>
        </w:rPr>
        <w:t>,</w:t>
      </w:r>
      <w:r w:rsidRPr="00DE1D2C">
        <w:rPr>
          <w:rFonts w:cs="Arial"/>
        </w:rPr>
        <w:t xml:space="preserve"> por lo que se recomienda el precio de </w:t>
      </w:r>
      <w:r>
        <w:rPr>
          <w:rFonts w:cs="Arial"/>
        </w:rPr>
        <w:t xml:space="preserve">venta para este </w:t>
      </w:r>
      <w:r w:rsidRPr="006A3398">
        <w:rPr>
          <w:rFonts w:cs="Arial"/>
        </w:rPr>
        <w:t>de $4.22</w:t>
      </w:r>
      <w:r>
        <w:rPr>
          <w:rFonts w:cs="Arial"/>
        </w:rPr>
        <w:t xml:space="preserve">. </w:t>
      </w:r>
      <w:r w:rsidRPr="00C416E4">
        <w:rPr>
          <w:rFonts w:cs="Arial"/>
        </w:rPr>
        <w:t>Lo anterior de conformidad al procedimiento establecido e</w:t>
      </w:r>
      <w:r>
        <w:rPr>
          <w:rFonts w:cs="Arial"/>
        </w:rPr>
        <w:t>n el instructivo “Criterios de Avalúos para la Transferencia de Inmuebles P</w:t>
      </w:r>
      <w:r w:rsidRPr="00C416E4">
        <w:rPr>
          <w:rFonts w:cs="Arial"/>
        </w:rPr>
        <w:t>ropiedad de</w:t>
      </w:r>
      <w:r>
        <w:rPr>
          <w:rFonts w:cs="Arial"/>
        </w:rPr>
        <w:t>l ISTA”, aprobado en el P</w:t>
      </w:r>
      <w:r w:rsidRPr="00C416E4">
        <w:rPr>
          <w:rFonts w:cs="Arial"/>
        </w:rPr>
        <w:t>unto XV</w:t>
      </w:r>
      <w:r>
        <w:rPr>
          <w:rFonts w:cs="Arial"/>
        </w:rPr>
        <w:t xml:space="preserve"> del Acta de Sesión Ordinaria</w:t>
      </w:r>
      <w:r w:rsidRPr="00C416E4">
        <w:rPr>
          <w:rFonts w:cs="Arial"/>
        </w:rPr>
        <w:t xml:space="preserve"> 03-2015 de fecha 21 de enero de 2015 </w:t>
      </w:r>
      <w:r w:rsidRPr="00B86C7C">
        <w:rPr>
          <w:rFonts w:cs="Arial"/>
        </w:rPr>
        <w:t xml:space="preserve">y según valúo de fecha </w:t>
      </w:r>
      <w:r>
        <w:rPr>
          <w:rFonts w:cs="Arial"/>
        </w:rPr>
        <w:t>15</w:t>
      </w:r>
      <w:r w:rsidRPr="00B86C7C">
        <w:rPr>
          <w:rFonts w:cs="Arial"/>
        </w:rPr>
        <w:t xml:space="preserve"> de </w:t>
      </w:r>
      <w:r>
        <w:rPr>
          <w:rFonts w:cs="Arial"/>
        </w:rPr>
        <w:t>noviembre</w:t>
      </w:r>
      <w:r w:rsidRPr="00B86C7C">
        <w:rPr>
          <w:rFonts w:cs="Arial"/>
        </w:rPr>
        <w:t xml:space="preserve"> de</w:t>
      </w:r>
      <w:r>
        <w:rPr>
          <w:rFonts w:cs="Arial"/>
        </w:rPr>
        <w:t xml:space="preserve"> 2022, inmueble</w:t>
      </w:r>
      <w:r w:rsidRPr="00B86C7C">
        <w:rPr>
          <w:rFonts w:cs="Arial"/>
        </w:rPr>
        <w:t xml:space="preserve"> para beneficiar a solicitante</w:t>
      </w:r>
      <w:r>
        <w:rPr>
          <w:rFonts w:cs="Arial"/>
        </w:rPr>
        <w:t xml:space="preserve"> calificada</w:t>
      </w:r>
      <w:r w:rsidRPr="00B86C7C">
        <w:rPr>
          <w:rFonts w:cs="Arial"/>
        </w:rPr>
        <w:t xml:space="preserve"> dentro del </w:t>
      </w:r>
      <w:r w:rsidRPr="00B86C7C">
        <w:rPr>
          <w:rFonts w:cs="Arial"/>
          <w:b/>
          <w:bCs/>
        </w:rPr>
        <w:t>Programa</w:t>
      </w:r>
      <w:r w:rsidRPr="00B86C7C">
        <w:rPr>
          <w:b/>
          <w:bCs/>
        </w:rPr>
        <w:t xml:space="preserve"> </w:t>
      </w:r>
      <w:r w:rsidRPr="00B86C7C">
        <w:rPr>
          <w:b/>
        </w:rPr>
        <w:t>Nuevas Opciones de Tenencia de la Tierra.</w:t>
      </w:r>
    </w:p>
    <w:p w:rsidR="00E478FA" w:rsidRDefault="00E478FA" w:rsidP="00E478FA">
      <w:pPr>
        <w:pStyle w:val="Prrafodelista"/>
        <w:spacing w:after="0" w:line="240" w:lineRule="auto"/>
        <w:ind w:left="0"/>
        <w:jc w:val="both"/>
      </w:pPr>
    </w:p>
    <w:p w:rsidR="00E478FA" w:rsidRPr="00BE450B" w:rsidRDefault="00E478FA" w:rsidP="00E478FA">
      <w:pPr>
        <w:pStyle w:val="Prrafodelista"/>
        <w:numPr>
          <w:ilvl w:val="0"/>
          <w:numId w:val="8"/>
        </w:numPr>
        <w:spacing w:after="0" w:line="240" w:lineRule="auto"/>
        <w:ind w:left="1134" w:hanging="708"/>
        <w:contextualSpacing w:val="0"/>
        <w:jc w:val="both"/>
        <w:rPr>
          <w:bCs/>
        </w:rPr>
      </w:pPr>
      <w:r w:rsidRPr="00BE450B">
        <w:t xml:space="preserve">Es </w:t>
      </w:r>
      <w:r>
        <w:t>necesario advertir a la</w:t>
      </w:r>
      <w:r w:rsidRPr="00BE450B">
        <w:t xml:space="preserve"> solicitante, a través de una cláusula especial en la escritura correspondiente de compraventa de</w:t>
      </w:r>
      <w:r>
        <w:t>l</w:t>
      </w:r>
      <w:r w:rsidRPr="00BE450B">
        <w:t xml:space="preserve"> inmueble que deber</w:t>
      </w:r>
      <w:r>
        <w:t>á</w:t>
      </w:r>
      <w:r w:rsidRPr="00BE450B">
        <w:t xml:space="preserve"> cumplir las medidas ambientales emitidas por la Unidad Ambiental Institucional, referentes a</w:t>
      </w:r>
      <w:r w:rsidRPr="00BE450B">
        <w:rPr>
          <w:color w:val="000000" w:themeColor="text1"/>
        </w:rPr>
        <w:t>:</w:t>
      </w:r>
    </w:p>
    <w:p w:rsidR="00E478FA" w:rsidRPr="00EA2451" w:rsidRDefault="00E478FA" w:rsidP="00E478FA">
      <w:pPr>
        <w:numPr>
          <w:ilvl w:val="0"/>
          <w:numId w:val="9"/>
        </w:numPr>
        <w:tabs>
          <w:tab w:val="left" w:pos="4802"/>
        </w:tabs>
        <w:spacing w:after="0" w:line="240" w:lineRule="auto"/>
        <w:ind w:left="1559" w:hanging="425"/>
        <w:contextualSpacing/>
        <w:jc w:val="both"/>
        <w:rPr>
          <w:rFonts w:eastAsia="Times New Roman" w:cs="Times New Roman"/>
          <w:sz w:val="20"/>
          <w:szCs w:val="20"/>
          <w:lang w:val="es-ES" w:eastAsia="es-ES"/>
        </w:rPr>
      </w:pPr>
      <w:r w:rsidRPr="00EA2451">
        <w:rPr>
          <w:rFonts w:eastAsia="Times New Roman" w:cs="Times New Roman"/>
          <w:sz w:val="20"/>
          <w:szCs w:val="20"/>
          <w:lang w:val="es-ES" w:eastAsia="es-ES"/>
        </w:rPr>
        <w:t>Evitar la tala de árboles ubicados en la ribera de la quebrada;</w:t>
      </w:r>
    </w:p>
    <w:p w:rsidR="00E478FA" w:rsidRPr="00EA2451" w:rsidRDefault="00E478FA" w:rsidP="00E478FA">
      <w:pPr>
        <w:numPr>
          <w:ilvl w:val="0"/>
          <w:numId w:val="9"/>
        </w:numPr>
        <w:tabs>
          <w:tab w:val="left" w:pos="4802"/>
        </w:tabs>
        <w:spacing w:after="0" w:line="240" w:lineRule="auto"/>
        <w:ind w:left="1559" w:hanging="425"/>
        <w:contextualSpacing/>
        <w:jc w:val="both"/>
        <w:rPr>
          <w:rFonts w:eastAsia="Times New Roman" w:cs="Times New Roman"/>
          <w:sz w:val="20"/>
          <w:szCs w:val="20"/>
          <w:lang w:val="es-ES" w:eastAsia="es-ES"/>
        </w:rPr>
      </w:pPr>
      <w:r w:rsidRPr="00EA2451">
        <w:rPr>
          <w:rFonts w:eastAsia="Times New Roman" w:cs="Times New Roman"/>
          <w:sz w:val="20"/>
          <w:szCs w:val="20"/>
          <w:lang w:val="es-ES" w:eastAsia="es-ES"/>
        </w:rPr>
        <w:lastRenderedPageBreak/>
        <w:t xml:space="preserve">Reforestar áreas aledañas a las viviendas; </w:t>
      </w:r>
    </w:p>
    <w:p w:rsidR="00E478FA" w:rsidRPr="00EA2451" w:rsidRDefault="00E478FA" w:rsidP="00E478FA">
      <w:pPr>
        <w:numPr>
          <w:ilvl w:val="0"/>
          <w:numId w:val="9"/>
        </w:numPr>
        <w:tabs>
          <w:tab w:val="left" w:pos="4802"/>
        </w:tabs>
        <w:spacing w:after="0" w:line="240" w:lineRule="auto"/>
        <w:ind w:left="1559" w:hanging="425"/>
        <w:contextualSpacing/>
        <w:jc w:val="both"/>
        <w:rPr>
          <w:rFonts w:eastAsia="Times New Roman" w:cs="Times New Roman"/>
          <w:sz w:val="20"/>
          <w:szCs w:val="20"/>
          <w:lang w:val="es-ES" w:eastAsia="es-ES"/>
        </w:rPr>
      </w:pPr>
      <w:r w:rsidRPr="00EA2451">
        <w:rPr>
          <w:rFonts w:eastAsia="Times New Roman" w:cs="Times New Roman"/>
          <w:sz w:val="20"/>
          <w:szCs w:val="20"/>
          <w:lang w:val="es-ES" w:eastAsia="es-ES"/>
        </w:rPr>
        <w:t>Buen manejo y disposición de los desechos sólidos;</w:t>
      </w:r>
    </w:p>
    <w:p w:rsidR="00E478FA" w:rsidRPr="00EA2451" w:rsidRDefault="00E478FA" w:rsidP="00E478FA">
      <w:pPr>
        <w:numPr>
          <w:ilvl w:val="0"/>
          <w:numId w:val="9"/>
        </w:numPr>
        <w:tabs>
          <w:tab w:val="left" w:pos="4802"/>
        </w:tabs>
        <w:spacing w:after="0" w:line="240" w:lineRule="auto"/>
        <w:ind w:left="1559" w:hanging="425"/>
        <w:contextualSpacing/>
        <w:jc w:val="both"/>
        <w:rPr>
          <w:rFonts w:eastAsia="Times New Roman" w:cs="Times New Roman"/>
          <w:color w:val="000000" w:themeColor="text1"/>
          <w:sz w:val="20"/>
          <w:szCs w:val="20"/>
          <w:lang w:val="es-ES" w:eastAsia="es-ES"/>
        </w:rPr>
      </w:pPr>
      <w:r w:rsidRPr="00EA2451">
        <w:rPr>
          <w:rFonts w:eastAsia="Times New Roman" w:cs="Times New Roman"/>
          <w:sz w:val="20"/>
          <w:szCs w:val="20"/>
          <w:lang w:val="es-ES" w:eastAsia="es-ES"/>
        </w:rPr>
        <w:t xml:space="preserve">Búsqueda de mecanismo de </w:t>
      </w:r>
      <w:proofErr w:type="spellStart"/>
      <w:r w:rsidRPr="00EA2451">
        <w:rPr>
          <w:rFonts w:eastAsia="Times New Roman" w:cs="Times New Roman"/>
          <w:sz w:val="20"/>
          <w:szCs w:val="20"/>
          <w:lang w:val="es-ES" w:eastAsia="es-ES"/>
        </w:rPr>
        <w:t>asociatividad</w:t>
      </w:r>
      <w:proofErr w:type="spellEnd"/>
      <w:r w:rsidRPr="00EA2451">
        <w:rPr>
          <w:rFonts w:eastAsia="Times New Roman" w:cs="Times New Roman"/>
          <w:sz w:val="20"/>
          <w:szCs w:val="20"/>
          <w:lang w:val="es-ES" w:eastAsia="es-ES"/>
        </w:rPr>
        <w:t xml:space="preserve"> para gestionar ante organismos cooperantes, recursos financieros y asistencia técnica para implementar proyectos de letrinas aboneras y sistemas de conducción de aguas negras</w:t>
      </w:r>
      <w:r w:rsidRPr="00EA2451">
        <w:rPr>
          <w:rFonts w:eastAsia="Times New Roman" w:cs="Times New Roman"/>
          <w:bCs/>
          <w:color w:val="000000" w:themeColor="text1"/>
          <w:sz w:val="20"/>
          <w:szCs w:val="20"/>
          <w:lang w:val="es-ES" w:eastAsia="es-SV"/>
        </w:rPr>
        <w:t>.</w:t>
      </w:r>
    </w:p>
    <w:p w:rsidR="00E478FA" w:rsidRPr="00953B66" w:rsidRDefault="00E478FA" w:rsidP="00E478FA">
      <w:pPr>
        <w:tabs>
          <w:tab w:val="left" w:pos="4802"/>
        </w:tabs>
        <w:spacing w:after="0" w:line="240" w:lineRule="auto"/>
        <w:ind w:left="1134"/>
        <w:jc w:val="both"/>
        <w:rPr>
          <w:rFonts w:cs="Times New Roman"/>
          <w:color w:val="000000" w:themeColor="text1"/>
        </w:rPr>
      </w:pPr>
      <w:r w:rsidRPr="00953B66">
        <w:rPr>
          <w:rFonts w:eastAsia="Times New Roman" w:cs="Times New Roman"/>
          <w:color w:val="000000" w:themeColor="text1"/>
          <w:lang w:val="es-ES" w:eastAsia="es-ES"/>
        </w:rPr>
        <w:t xml:space="preserve">Lo anterior, de conformidad a lo establecido en el Acuerdo Cuarto del Punto </w:t>
      </w:r>
      <w:r w:rsidRPr="00953B66">
        <w:rPr>
          <w:rFonts w:cs="Times New Roman"/>
          <w:color w:val="000000" w:themeColor="text1"/>
        </w:rPr>
        <w:t>IV del Acta de Sesión Ordinaria 16-2020 de fecha 29 de julio de 2020.</w:t>
      </w:r>
    </w:p>
    <w:p w:rsidR="00E478FA" w:rsidRPr="00953B66" w:rsidRDefault="00E478FA" w:rsidP="00E478FA">
      <w:pPr>
        <w:pStyle w:val="Prrafodelista"/>
        <w:tabs>
          <w:tab w:val="left" w:pos="426"/>
        </w:tabs>
        <w:spacing w:after="0" w:line="240" w:lineRule="auto"/>
        <w:ind w:left="284"/>
        <w:jc w:val="both"/>
        <w:rPr>
          <w:bCs/>
        </w:rPr>
      </w:pPr>
    </w:p>
    <w:p w:rsidR="00E478FA" w:rsidRPr="00EA2451" w:rsidRDefault="00E478FA" w:rsidP="00E478FA">
      <w:pPr>
        <w:pStyle w:val="Prrafodelista"/>
        <w:numPr>
          <w:ilvl w:val="0"/>
          <w:numId w:val="8"/>
        </w:numPr>
        <w:spacing w:after="0" w:line="240" w:lineRule="auto"/>
        <w:ind w:left="1134" w:hanging="708"/>
        <w:jc w:val="both"/>
        <w:rPr>
          <w:color w:val="000000"/>
        </w:rPr>
      </w:pPr>
      <w:r w:rsidRPr="00953B66">
        <w:t>Conforme acta de posesión material de fecha 25 de octubre de 2022 elaborada por el técnico del Centro Estratégico de Transformación e Innovación Agropecuaria CETIA IV, Sección de Transferencia de Tierras, señor Juan Antonio Serpas Moreira, la solicitante se encuentra poseyendo el inmueble de forma quieta, pacífica y sin interrupción desde hace 4 años.</w:t>
      </w:r>
    </w:p>
    <w:p w:rsidR="00E478FA" w:rsidRPr="00953B66" w:rsidRDefault="00E478FA" w:rsidP="00E478FA">
      <w:pPr>
        <w:spacing w:after="0" w:line="240" w:lineRule="auto"/>
        <w:contextualSpacing/>
        <w:jc w:val="both"/>
        <w:rPr>
          <w:color w:val="000000" w:themeColor="text1"/>
          <w:lang w:val="es-ES"/>
        </w:rPr>
      </w:pPr>
    </w:p>
    <w:p w:rsidR="00E478FA" w:rsidRPr="00953B66" w:rsidRDefault="00E478FA" w:rsidP="00E478FA">
      <w:pPr>
        <w:pStyle w:val="Prrafodelista"/>
        <w:numPr>
          <w:ilvl w:val="0"/>
          <w:numId w:val="8"/>
        </w:numPr>
        <w:spacing w:after="0" w:line="240" w:lineRule="auto"/>
        <w:ind w:left="1134" w:hanging="708"/>
        <w:jc w:val="both"/>
        <w:rPr>
          <w:color w:val="000000" w:themeColor="text1"/>
        </w:rPr>
      </w:pPr>
      <w:r w:rsidRPr="00953B66">
        <w:t xml:space="preserve">De acuerdo a declaración simple contenida en la Solicitud de Adjudicación de Inmueble de fecha 25 de octubre de 2022, la solicitante manifiesta que ni ella ni el integrante de su grupo familiar son empleados de ISTA; </w:t>
      </w:r>
      <w:r w:rsidRPr="00953B66">
        <w:rPr>
          <w:color w:val="000000" w:themeColor="text1"/>
        </w:rPr>
        <w:t xml:space="preserve">situación verificada </w:t>
      </w:r>
      <w:r w:rsidRPr="00953B66">
        <w:t xml:space="preserve">en el Sistema de Consulta de Solicitantes para Adjudicaciones que contiene </w:t>
      </w:r>
      <w:r w:rsidRPr="00953B66">
        <w:rPr>
          <w:color w:val="000000" w:themeColor="text1"/>
        </w:rPr>
        <w:t>en la Base de Datos de Empleados de este Instituto.</w:t>
      </w:r>
    </w:p>
    <w:p w:rsidR="00E14B87" w:rsidRDefault="00E14B87" w:rsidP="00E478FA">
      <w:pPr>
        <w:spacing w:after="0" w:line="240" w:lineRule="auto"/>
        <w:jc w:val="both"/>
      </w:pPr>
    </w:p>
    <w:p w:rsidR="00E478FA" w:rsidRPr="00953B66" w:rsidRDefault="00E478FA" w:rsidP="00E478FA">
      <w:pPr>
        <w:spacing w:after="0" w:line="240" w:lineRule="auto"/>
        <w:jc w:val="both"/>
        <w:rPr>
          <w:color w:val="000000" w:themeColor="text1"/>
        </w:rPr>
      </w:pPr>
      <w:r w:rsidRPr="00953B66">
        <w:t xml:space="preserve">Se ha tenido a la vista: Listado de Valores y Extensiones, reportes de valúo por Solar, Solicitud de Adjudicación de Inmuebles, acta de posesión material, copias de Documentos Únicos de Identidad y Tarjetas de Identificación Tributaria, Razón y Constancia de Inscripción de Desmembración en cabeza de su Dueño a favor de ISTA, Listado de solicitantes de Inmuebles, reportes de búsqueda de solicitantes para adjudicaciones generados por el </w:t>
      </w:r>
      <w:r w:rsidRPr="00953B66">
        <w:rPr>
          <w:color w:val="000000" w:themeColor="text1"/>
          <w:lang w:val="es-ES" w:eastAsia="es-ES"/>
        </w:rPr>
        <w:t>Centro Estratégico de Transformación e Innovación Agropecuaria CETIA IV, Sección de Transferencia de Tierras</w:t>
      </w:r>
      <w:r w:rsidRPr="00953B66">
        <w:rPr>
          <w:color w:val="000000" w:themeColor="text1"/>
        </w:rPr>
        <w:t xml:space="preserve">, </w:t>
      </w:r>
      <w:r>
        <w:rPr>
          <w:color w:val="000000" w:themeColor="text1"/>
        </w:rPr>
        <w:t xml:space="preserve">con lo que se justifican las circunstancias legales para sustentar dicha petición </w:t>
      </w:r>
      <w:r w:rsidRPr="00953B66">
        <w:rPr>
          <w:color w:val="000000" w:themeColor="text1"/>
        </w:rPr>
        <w:t>y</w:t>
      </w:r>
      <w:r w:rsidRPr="00953B66">
        <w:t xml:space="preserve"> que además la beneficiaria cumple con los requisitos necesarios para la adjudicación, por lo que la Unidad de Adjudicación de Inmuebles recomienda aprobar lo solicitado. </w:t>
      </w:r>
    </w:p>
    <w:p w:rsidR="00E478FA" w:rsidRDefault="00E478FA" w:rsidP="00E478FA">
      <w:pPr>
        <w:spacing w:after="0" w:line="240" w:lineRule="auto"/>
        <w:jc w:val="both"/>
      </w:pPr>
    </w:p>
    <w:p w:rsidR="00E14B87" w:rsidRDefault="00E478FA" w:rsidP="00E478FA">
      <w:pPr>
        <w:spacing w:after="0" w:line="240" w:lineRule="auto"/>
        <w:jc w:val="both"/>
        <w:rPr>
          <w:bCs/>
        </w:rPr>
      </w:pPr>
      <w:r w:rsidRPr="00953B66">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53B66">
        <w:rPr>
          <w:bCs/>
        </w:rPr>
        <w:t>Ley del Régimen Especial de la Tierra en Propiedad de Las</w:t>
      </w:r>
    </w:p>
    <w:p w:rsidR="00E478FA" w:rsidRDefault="00E478FA" w:rsidP="00E478FA">
      <w:pPr>
        <w:spacing w:after="0" w:line="240" w:lineRule="auto"/>
        <w:jc w:val="both"/>
      </w:pPr>
      <w:r w:rsidRPr="00953B66">
        <w:rPr>
          <w:bCs/>
        </w:rPr>
        <w:t>Asociaciones Cooperativas, Comunales y Comunitarias Campesinas  Beneficiarios de la Reforma Agraria</w:t>
      </w:r>
      <w:r w:rsidRPr="00953B66">
        <w:t xml:space="preserve">, la Junta Directiva, </w:t>
      </w:r>
      <w:r w:rsidRPr="00953B66">
        <w:rPr>
          <w:b/>
          <w:u w:val="single"/>
        </w:rPr>
        <w:t>ACUERDA: PRIMERO:</w:t>
      </w:r>
      <w:r w:rsidRPr="00953B66">
        <w:rPr>
          <w:b/>
        </w:rPr>
        <w:t xml:space="preserve"> </w:t>
      </w:r>
      <w:r w:rsidRPr="00953B66">
        <w:t xml:space="preserve">Aprobar la adjudicación y transferencia por compraventa de </w:t>
      </w:r>
      <w:r w:rsidRPr="00953B66">
        <w:rPr>
          <w:b/>
        </w:rPr>
        <w:t xml:space="preserve">01 solar para vivienda </w:t>
      </w:r>
      <w:r w:rsidRPr="00953B66">
        <w:t>a favor de la señora:</w:t>
      </w:r>
      <w:r w:rsidRPr="00953B66">
        <w:rPr>
          <w:b/>
          <w:color w:val="000000" w:themeColor="text1"/>
        </w:rPr>
        <w:t xml:space="preserve"> BLASINA ALVARENGA HERNÁNDEZ, </w:t>
      </w:r>
      <w:r w:rsidRPr="00953B66">
        <w:rPr>
          <w:color w:val="000000" w:themeColor="text1"/>
        </w:rPr>
        <w:t xml:space="preserve">y </w:t>
      </w:r>
      <w:r w:rsidR="00E14B87">
        <w:rPr>
          <w:color w:val="000000" w:themeColor="text1"/>
        </w:rPr>
        <w:t>---</w:t>
      </w:r>
      <w:r w:rsidRPr="00953B66">
        <w:rPr>
          <w:color w:val="000000" w:themeColor="text1"/>
        </w:rPr>
        <w:t xml:space="preserve"> </w:t>
      </w:r>
      <w:r w:rsidRPr="00953B66">
        <w:rPr>
          <w:b/>
          <w:color w:val="000000" w:themeColor="text1"/>
        </w:rPr>
        <w:t>EDRAS AVINADA GUTIÉRREZ VILLATORO,</w:t>
      </w:r>
      <w:r w:rsidRPr="00953B66">
        <w:rPr>
          <w:rFonts w:eastAsia="Times New Roman" w:cs="Times New Roman"/>
          <w:bCs/>
          <w:color w:val="000000" w:themeColor="text1"/>
        </w:rPr>
        <w:t xml:space="preserve"> de l</w:t>
      </w:r>
      <w:r>
        <w:rPr>
          <w:rFonts w:eastAsia="Times New Roman" w:cs="Times New Roman"/>
          <w:bCs/>
          <w:color w:val="000000" w:themeColor="text1"/>
        </w:rPr>
        <w:t>a</w:t>
      </w:r>
      <w:r w:rsidRPr="00953B66">
        <w:rPr>
          <w:rFonts w:eastAsia="Times New Roman" w:cs="Times New Roman"/>
          <w:bCs/>
          <w:color w:val="000000" w:themeColor="text1"/>
        </w:rPr>
        <w:t>s generales antes relacionadas,</w:t>
      </w:r>
      <w:r w:rsidRPr="00EA2451">
        <w:rPr>
          <w:rStyle w:val="Refdecomentario"/>
          <w:sz w:val="24"/>
          <w:szCs w:val="24"/>
        </w:rPr>
        <w:t xml:space="preserve"> i</w:t>
      </w:r>
      <w:r w:rsidRPr="00953B66">
        <w:rPr>
          <w:rFonts w:eastAsia="Times New Roman" w:cs="Times New Roman"/>
          <w:bCs/>
          <w:color w:val="000000" w:themeColor="text1"/>
        </w:rPr>
        <w:t xml:space="preserve">nmueble </w:t>
      </w:r>
      <w:r w:rsidRPr="00953B66">
        <w:t xml:space="preserve">ubicado en el Proyecto denominado </w:t>
      </w:r>
      <w:r w:rsidRPr="00953B66">
        <w:rPr>
          <w:b/>
        </w:rPr>
        <w:t>ASENTAMIENTO COMUNITARIO</w:t>
      </w:r>
      <w:r w:rsidRPr="00953B66">
        <w:t xml:space="preserve">, y según plano como </w:t>
      </w:r>
      <w:r w:rsidRPr="00953B66">
        <w:rPr>
          <w:b/>
        </w:rPr>
        <w:t xml:space="preserve">SIRAMA LOTE </w:t>
      </w:r>
      <w:r w:rsidRPr="00953B66">
        <w:rPr>
          <w:b/>
        </w:rPr>
        <w:lastRenderedPageBreak/>
        <w:t xml:space="preserve">21, POLIGONO 7, </w:t>
      </w:r>
      <w:r w:rsidRPr="00953B66">
        <w:t xml:space="preserve">desarrollado en el inmueble identificado como </w:t>
      </w:r>
      <w:r w:rsidRPr="00953B66">
        <w:rPr>
          <w:b/>
        </w:rPr>
        <w:t>SIRAMA</w:t>
      </w:r>
      <w:r w:rsidRPr="00953B66">
        <w:t xml:space="preserve">, situado en el cantón </w:t>
      </w:r>
      <w:proofErr w:type="spellStart"/>
      <w:r w:rsidRPr="00953B66">
        <w:t>Sirama</w:t>
      </w:r>
      <w:proofErr w:type="spellEnd"/>
      <w:r w:rsidRPr="00953B66">
        <w:t>, jurisdicción y departamento de La Unión</w:t>
      </w:r>
      <w:r w:rsidRPr="00953B66">
        <w:rPr>
          <w:b/>
        </w:rPr>
        <w:t>,</w:t>
      </w:r>
      <w:r w:rsidRPr="00953B66">
        <w:rPr>
          <w:b/>
          <w:color w:val="000000" w:themeColor="text1"/>
        </w:rPr>
        <w:t xml:space="preserve"> </w:t>
      </w:r>
      <w:r w:rsidRPr="00953B66">
        <w:t>quedando la adjudicación conforme al cuadro de valores y extensiones siguiente:</w:t>
      </w:r>
    </w:p>
    <w:p w:rsidR="00E14B87" w:rsidRPr="00E14B87" w:rsidRDefault="00E14B87" w:rsidP="00E478FA">
      <w:pPr>
        <w:spacing w:after="0" w:line="240" w:lineRule="auto"/>
        <w:jc w:val="both"/>
        <w:rPr>
          <w:bCs/>
        </w:rPr>
      </w:pPr>
    </w:p>
    <w:tbl>
      <w:tblPr>
        <w:tblW w:w="9184" w:type="dxa"/>
        <w:tblInd w:w="25" w:type="dxa"/>
        <w:tblLayout w:type="fixed"/>
        <w:tblCellMar>
          <w:left w:w="25" w:type="dxa"/>
          <w:right w:w="0" w:type="dxa"/>
        </w:tblCellMar>
        <w:tblLook w:val="0000" w:firstRow="0" w:lastRow="0" w:firstColumn="0" w:lastColumn="0" w:noHBand="0" w:noVBand="0"/>
      </w:tblPr>
      <w:tblGrid>
        <w:gridCol w:w="2595"/>
        <w:gridCol w:w="989"/>
        <w:gridCol w:w="2514"/>
        <w:gridCol w:w="576"/>
        <w:gridCol w:w="577"/>
        <w:gridCol w:w="617"/>
        <w:gridCol w:w="658"/>
        <w:gridCol w:w="658"/>
      </w:tblGrid>
      <w:tr w:rsidR="00E478FA" w:rsidTr="00941C55">
        <w:trPr>
          <w:trHeight w:val="327"/>
        </w:trPr>
        <w:tc>
          <w:tcPr>
            <w:tcW w:w="2595"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3" w:type="dxa"/>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3" w:type="dxa"/>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rPr>
          <w:trHeight w:val="237"/>
        </w:trPr>
        <w:tc>
          <w:tcPr>
            <w:tcW w:w="2595"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9"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4"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9174" w:type="dxa"/>
        <w:tblInd w:w="25" w:type="dxa"/>
        <w:tblLayout w:type="fixed"/>
        <w:tblCellMar>
          <w:left w:w="25" w:type="dxa"/>
          <w:right w:w="0" w:type="dxa"/>
        </w:tblCellMar>
        <w:tblLook w:val="0000" w:firstRow="0" w:lastRow="0" w:firstColumn="0" w:lastColumn="0" w:noHBand="0" w:noVBand="0"/>
      </w:tblPr>
      <w:tblGrid>
        <w:gridCol w:w="2591"/>
        <w:gridCol w:w="986"/>
        <w:gridCol w:w="2509"/>
        <w:gridCol w:w="575"/>
        <w:gridCol w:w="575"/>
        <w:gridCol w:w="616"/>
        <w:gridCol w:w="658"/>
        <w:gridCol w:w="664"/>
      </w:tblGrid>
      <w:tr w:rsidR="00E478FA" w:rsidTr="00941C55">
        <w:trPr>
          <w:trHeight w:val="378"/>
        </w:trPr>
        <w:tc>
          <w:tcPr>
            <w:tcW w:w="2591" w:type="dxa"/>
            <w:vMerge w:val="restart"/>
            <w:tcBorders>
              <w:top w:val="single" w:sz="2" w:space="0" w:color="auto"/>
              <w:left w:val="single" w:sz="2" w:space="0" w:color="auto"/>
              <w:bottom w:val="single" w:sz="2" w:space="0" w:color="auto"/>
              <w:right w:val="single" w:sz="2" w:space="0" w:color="auto"/>
            </w:tcBorders>
          </w:tcPr>
          <w:p w:rsidR="00E478FA" w:rsidRDefault="00E14B8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986" w:type="dxa"/>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E14B8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2509" w:type="dxa"/>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ASENTAMIENTO COMUNITARIO SIRAMA </w:t>
            </w:r>
          </w:p>
        </w:tc>
        <w:tc>
          <w:tcPr>
            <w:tcW w:w="575" w:type="dxa"/>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14B8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14B8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616"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267.83 </w:t>
            </w:r>
          </w:p>
        </w:tc>
        <w:tc>
          <w:tcPr>
            <w:tcW w:w="658"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1130.24 </w:t>
            </w:r>
          </w:p>
        </w:tc>
        <w:tc>
          <w:tcPr>
            <w:tcW w:w="66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9889.60 </w:t>
            </w:r>
          </w:p>
        </w:tc>
      </w:tr>
      <w:tr w:rsidR="00E478FA" w:rsidTr="00941C55">
        <w:trPr>
          <w:trHeight w:val="206"/>
        </w:trPr>
        <w:tc>
          <w:tcPr>
            <w:tcW w:w="2591"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2509"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267.83 </w:t>
            </w:r>
          </w:p>
        </w:tc>
        <w:tc>
          <w:tcPr>
            <w:tcW w:w="658"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1130.24 </w:t>
            </w:r>
          </w:p>
        </w:tc>
        <w:tc>
          <w:tcPr>
            <w:tcW w:w="66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9889.60 </w:t>
            </w:r>
          </w:p>
        </w:tc>
      </w:tr>
      <w:tr w:rsidR="00E478FA" w:rsidTr="00941C55">
        <w:trPr>
          <w:trHeight w:val="355"/>
        </w:trPr>
        <w:tc>
          <w:tcPr>
            <w:tcW w:w="2591" w:type="dxa"/>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6583" w:type="dxa"/>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267.83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1130.24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9889.60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9174" w:type="dxa"/>
        <w:tblInd w:w="25" w:type="dxa"/>
        <w:tblLayout w:type="fixed"/>
        <w:tblCellMar>
          <w:left w:w="25" w:type="dxa"/>
          <w:right w:w="0" w:type="dxa"/>
        </w:tblCellMar>
        <w:tblLook w:val="0000" w:firstRow="0" w:lastRow="0" w:firstColumn="0" w:lastColumn="0" w:noHBand="0" w:noVBand="0"/>
      </w:tblPr>
      <w:tblGrid>
        <w:gridCol w:w="3579"/>
        <w:gridCol w:w="2510"/>
        <w:gridCol w:w="1769"/>
        <w:gridCol w:w="658"/>
        <w:gridCol w:w="658"/>
      </w:tblGrid>
      <w:tr w:rsidR="00E478FA" w:rsidTr="00941C55">
        <w:trPr>
          <w:trHeight w:val="195"/>
        </w:trPr>
        <w:tc>
          <w:tcPr>
            <w:tcW w:w="3579"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10"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9"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267.83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1130.24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9889.60 </w:t>
            </w:r>
          </w:p>
        </w:tc>
      </w:tr>
      <w:tr w:rsidR="00E478FA" w:rsidTr="00941C55">
        <w:trPr>
          <w:trHeight w:val="141"/>
        </w:trPr>
        <w:tc>
          <w:tcPr>
            <w:tcW w:w="3579"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10"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9"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8" w:type="dxa"/>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14B87" w:rsidRDefault="00E14B87" w:rsidP="00E478FA">
      <w:pPr>
        <w:spacing w:after="0" w:line="240" w:lineRule="auto"/>
        <w:jc w:val="both"/>
        <w:rPr>
          <w:b/>
          <w:color w:val="000000" w:themeColor="text1"/>
          <w:u w:val="single"/>
        </w:rPr>
      </w:pPr>
    </w:p>
    <w:p w:rsidR="00E478FA" w:rsidRPr="00B92BFA" w:rsidRDefault="00E478FA" w:rsidP="00E478FA">
      <w:pPr>
        <w:spacing w:after="0" w:line="240" w:lineRule="auto"/>
        <w:jc w:val="both"/>
      </w:pPr>
      <w:r w:rsidRPr="00EA2451">
        <w:rPr>
          <w:b/>
          <w:color w:val="000000" w:themeColor="text1"/>
          <w:u w:val="single"/>
        </w:rPr>
        <w:t>SEGUNDO:</w:t>
      </w:r>
      <w:r>
        <w:rPr>
          <w:color w:val="000000" w:themeColor="text1"/>
        </w:rPr>
        <w:t xml:space="preserve"> Advertir a la</w:t>
      </w:r>
      <w:r w:rsidRPr="00CB7EFF">
        <w:rPr>
          <w:color w:val="000000" w:themeColor="text1"/>
        </w:rPr>
        <w:t xml:space="preserve"> </w:t>
      </w:r>
      <w:r>
        <w:rPr>
          <w:color w:val="000000" w:themeColor="text1"/>
        </w:rPr>
        <w:t>solicitante</w:t>
      </w:r>
      <w:r w:rsidRPr="00CB7EFF">
        <w:rPr>
          <w:color w:val="000000" w:themeColor="text1"/>
        </w:rPr>
        <w:t>, a través de una cláusula especial en la escritura</w:t>
      </w:r>
      <w:r>
        <w:rPr>
          <w:color w:val="000000" w:themeColor="text1"/>
        </w:rPr>
        <w:t xml:space="preserve"> </w:t>
      </w:r>
      <w:r w:rsidRPr="00CB7EFF">
        <w:rPr>
          <w:color w:val="000000" w:themeColor="text1"/>
        </w:rPr>
        <w:t>de compraventa de</w:t>
      </w:r>
      <w:r>
        <w:rPr>
          <w:color w:val="000000" w:themeColor="text1"/>
        </w:rPr>
        <w:t>l</w:t>
      </w:r>
      <w:r w:rsidRPr="00CB7EFF">
        <w:rPr>
          <w:color w:val="000000" w:themeColor="text1"/>
        </w:rPr>
        <w:t xml:space="preserve"> inmueble, que deber</w:t>
      </w:r>
      <w:r>
        <w:rPr>
          <w:color w:val="000000" w:themeColor="text1"/>
        </w:rPr>
        <w:t>á</w:t>
      </w:r>
      <w:r w:rsidRPr="00CB7EFF">
        <w:rPr>
          <w:color w:val="000000" w:themeColor="text1"/>
        </w:rPr>
        <w:t xml:space="preserve"> implementar las medidas emitidas por la Unidad Ambiental Institucional, relacionadas en el romano </w:t>
      </w:r>
      <w:r>
        <w:t>III</w:t>
      </w:r>
      <w:r>
        <w:rPr>
          <w:color w:val="000000" w:themeColor="text1"/>
        </w:rPr>
        <w:t xml:space="preserve"> del presente punto de acta. </w:t>
      </w:r>
      <w:r>
        <w:rPr>
          <w:b/>
          <w:color w:val="000000" w:themeColor="text1"/>
          <w:u w:val="single"/>
        </w:rPr>
        <w:t>TERCER</w:t>
      </w:r>
      <w:r w:rsidRPr="00881AA9">
        <w:rPr>
          <w:b/>
          <w:color w:val="000000" w:themeColor="text1"/>
          <w:u w:val="single"/>
        </w:rPr>
        <w:t>O:</w:t>
      </w:r>
      <w:r w:rsidRPr="0044455B">
        <w:rPr>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b/>
          <w:color w:val="000000" w:themeColor="text1"/>
          <w:u w:val="single"/>
        </w:rPr>
        <w:t>CUART</w:t>
      </w:r>
      <w:r w:rsidRPr="00DD352C">
        <w:rPr>
          <w:b/>
          <w:color w:val="000000" w:themeColor="text1"/>
          <w:u w:val="single"/>
        </w:rPr>
        <w: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rFonts w:cs="Arial"/>
          <w:b/>
          <w:u w:val="single"/>
        </w:rPr>
        <w:t>QUINTO:</w:t>
      </w:r>
      <w:r w:rsidRPr="00555271">
        <w:rPr>
          <w:b/>
          <w:color w:val="000000" w:themeColor="text1"/>
          <w:u w:val="single"/>
        </w:rPr>
        <w:t xml:space="preserve">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881AA9">
        <w:rPr>
          <w:b/>
          <w:color w:val="000000" w:themeColor="text1"/>
        </w:rPr>
        <w:t xml:space="preserve"> </w:t>
      </w:r>
      <w:r w:rsidRPr="00555271">
        <w:t>Facultar al señor Presidente para que por sí, o por medio de Apoderado Especial, comparezca al otorgamiento de la correspondiente escritura. Este Acuerdo, queda aprobado y ratificado. NOTIFÍQUESE. “””””</w:t>
      </w:r>
    </w:p>
    <w:p w:rsidR="00E478FA" w:rsidRDefault="00E478FA" w:rsidP="00E478FA"/>
    <w:p w:rsidR="00E478FA" w:rsidRPr="00555271" w:rsidRDefault="00E478FA" w:rsidP="00E14B87">
      <w:pPr>
        <w:spacing w:after="0" w:line="240" w:lineRule="auto"/>
        <w:rPr>
          <w:rFonts w:ascii="Bembo Std" w:hAnsi="Bembo Std"/>
        </w:rPr>
      </w:pPr>
    </w:p>
    <w:p w:rsidR="00E478FA" w:rsidRDefault="00E478FA" w:rsidP="00E14B87">
      <w:pPr>
        <w:pStyle w:val="Listaconvietas"/>
        <w:numPr>
          <w:ilvl w:val="0"/>
          <w:numId w:val="0"/>
        </w:numPr>
        <w:spacing w:after="0" w:line="240" w:lineRule="auto"/>
        <w:ind w:left="360"/>
        <w:jc w:val="both"/>
        <w:rPr>
          <w:color w:val="000000" w:themeColor="text1"/>
        </w:rPr>
      </w:pPr>
      <w:r>
        <w:t>“”””XI</w:t>
      </w:r>
      <w:r w:rsidRPr="00490D7B">
        <w:t xml:space="preserve">) </w:t>
      </w:r>
      <w:r>
        <w:t xml:space="preserve">El señor Presidente somete a consideración de Junta Directiva, dictamen técnico 52, presentado por la Unidad de Adjudicación de Inmuebles, referente a la </w:t>
      </w:r>
      <w:r w:rsidRPr="00E00A2D">
        <w:rPr>
          <w:rFonts w:eastAsia="Times New Roman" w:cs="Times New Roman"/>
          <w:b/>
          <w:lang w:eastAsia="es-ES"/>
        </w:rPr>
        <w:t>modificación del</w:t>
      </w:r>
      <w:r w:rsidRPr="00E00A2D">
        <w:rPr>
          <w:rFonts w:eastAsia="Times New Roman" w:cs="Times New Roman"/>
          <w:lang w:eastAsia="es-ES"/>
        </w:rPr>
        <w:t xml:space="preserve"> </w:t>
      </w:r>
      <w:r w:rsidRPr="00E00A2D">
        <w:rPr>
          <w:rFonts w:eastAsia="Times New Roman" w:cs="Times New Roman"/>
          <w:b/>
          <w:lang w:eastAsia="es-ES"/>
        </w:rPr>
        <w:t xml:space="preserve">Punto IV del Acta Ordinaria 32-91, de fecha 3 de octubre de 1991, </w:t>
      </w:r>
      <w:r w:rsidRPr="00E00A2D">
        <w:rPr>
          <w:rFonts w:eastAsia="Times New Roman" w:cs="Times New Roman"/>
          <w:lang w:eastAsia="es-ES"/>
        </w:rPr>
        <w:t>mediante el cual se aprobó nómina de beneficiarios</w:t>
      </w:r>
      <w:r w:rsidRPr="00E00A2D">
        <w:t xml:space="preserve">, en el </w:t>
      </w:r>
      <w:r>
        <w:rPr>
          <w:rFonts w:cs="Arial"/>
          <w:b/>
          <w:lang w:val="es-ES" w:eastAsia="es-ES"/>
        </w:rPr>
        <w:t>Proyecto d</w:t>
      </w:r>
      <w:r w:rsidRPr="00E00A2D">
        <w:rPr>
          <w:rFonts w:cs="Arial"/>
          <w:b/>
          <w:lang w:val="es-ES" w:eastAsia="es-ES"/>
        </w:rPr>
        <w:t xml:space="preserve">e Asentamiento Comunitario y Lotificación Agrícola, </w:t>
      </w:r>
      <w:r w:rsidRPr="00E00A2D">
        <w:rPr>
          <w:rFonts w:cs="Arial"/>
          <w:lang w:val="es-ES" w:eastAsia="es-ES"/>
        </w:rPr>
        <w:t xml:space="preserve">desarrollado en </w:t>
      </w:r>
      <w:r w:rsidRPr="00E00A2D">
        <w:rPr>
          <w:rFonts w:cs="Arial"/>
          <w:b/>
          <w:lang w:val="es-ES" w:eastAsia="es-ES"/>
        </w:rPr>
        <w:t>HACIENDA</w:t>
      </w:r>
      <w:r w:rsidRPr="00E00A2D">
        <w:rPr>
          <w:rFonts w:eastAsia="Arial Unicode MS" w:cs="Arial"/>
          <w:b/>
          <w:lang w:val="es-ES" w:eastAsia="es-ES"/>
        </w:rPr>
        <w:t xml:space="preserve"> SAN ARTURO, </w:t>
      </w:r>
      <w:r>
        <w:rPr>
          <w:rFonts w:eastAsia="Arial Unicode MS" w:cs="Arial"/>
          <w:lang w:val="es-ES" w:eastAsia="es-ES"/>
        </w:rPr>
        <w:t>situada</w:t>
      </w:r>
      <w:r w:rsidRPr="00E00A2D">
        <w:rPr>
          <w:rFonts w:eastAsia="Arial Unicode MS" w:cs="Arial"/>
          <w:lang w:val="es-ES" w:eastAsia="es-ES"/>
        </w:rPr>
        <w:t xml:space="preserve"> en jurisdicción y departamento de La Libertad</w:t>
      </w:r>
      <w:r>
        <w:t>,</w:t>
      </w:r>
      <w:r w:rsidRPr="00E00A2D">
        <w:t xml:space="preserve"> </w:t>
      </w:r>
      <w:r>
        <w:rPr>
          <w:b/>
        </w:rPr>
        <w:t>c</w:t>
      </w:r>
      <w:r w:rsidRPr="00E00A2D">
        <w:rPr>
          <w:b/>
        </w:rPr>
        <w:t xml:space="preserve">ódigo de SIIE 050916, </w:t>
      </w:r>
      <w:r>
        <w:rPr>
          <w:b/>
        </w:rPr>
        <w:t>SSE 1551, e</w:t>
      </w:r>
      <w:r w:rsidRPr="00E00A2D">
        <w:rPr>
          <w:b/>
        </w:rPr>
        <w:t>ntrega 07</w:t>
      </w:r>
      <w:r>
        <w:rPr>
          <w:color w:val="000000" w:themeColor="text1"/>
        </w:rPr>
        <w:t>,</w:t>
      </w:r>
      <w:r w:rsidRPr="00E00A2D">
        <w:rPr>
          <w:rFonts w:eastAsia="Calibri" w:cs="Arial"/>
          <w:bCs/>
        </w:rPr>
        <w:t xml:space="preserve"> </w:t>
      </w:r>
      <w:r>
        <w:rPr>
          <w:rFonts w:eastAsia="Calibri" w:cs="Arial"/>
          <w:bCs/>
        </w:rPr>
        <w:t xml:space="preserve">en el cual </w:t>
      </w:r>
      <w:r>
        <w:rPr>
          <w:color w:val="000000" w:themeColor="text1"/>
        </w:rPr>
        <w:t>la Unidad de Adjudicación de Inmuebles ha</w:t>
      </w:r>
      <w:r w:rsidRPr="00E00A2D">
        <w:rPr>
          <w:color w:val="000000" w:themeColor="text1"/>
        </w:rPr>
        <w:t>ce las siguientes consideraciones:</w:t>
      </w:r>
    </w:p>
    <w:p w:rsidR="00E478FA" w:rsidRPr="00530D71" w:rsidRDefault="00E478FA" w:rsidP="00E14B87">
      <w:pPr>
        <w:pStyle w:val="Listaconvietas"/>
        <w:numPr>
          <w:ilvl w:val="0"/>
          <w:numId w:val="0"/>
        </w:numPr>
        <w:spacing w:after="0" w:line="240" w:lineRule="auto"/>
        <w:ind w:left="360"/>
        <w:jc w:val="both"/>
      </w:pPr>
    </w:p>
    <w:p w:rsidR="00E478FA" w:rsidRPr="00E14B87" w:rsidRDefault="00E478FA" w:rsidP="00E478FA">
      <w:pPr>
        <w:pStyle w:val="Prrafodelista"/>
        <w:numPr>
          <w:ilvl w:val="0"/>
          <w:numId w:val="15"/>
        </w:numPr>
        <w:spacing w:after="0" w:line="240" w:lineRule="auto"/>
        <w:ind w:left="1134" w:hanging="708"/>
        <w:jc w:val="both"/>
        <w:rPr>
          <w:lang w:val="es-ES" w:eastAsia="es-ES"/>
        </w:rPr>
      </w:pPr>
      <w:r w:rsidRPr="00E00A2D">
        <w:rPr>
          <w:color w:val="000000" w:themeColor="text1"/>
        </w:rPr>
        <w:t xml:space="preserve"> La </w:t>
      </w:r>
      <w:r w:rsidRPr="00E00A2D">
        <w:rPr>
          <w:rFonts w:cs="Arial"/>
          <w:b/>
          <w:lang w:val="es-ES" w:eastAsia="es-ES"/>
        </w:rPr>
        <w:t>HACIENDA SAN ARTURO,</w:t>
      </w:r>
      <w:r w:rsidRPr="00E00A2D">
        <w:rPr>
          <w:b/>
          <w:color w:val="000000" w:themeColor="text1"/>
        </w:rPr>
        <w:t xml:space="preserve"> </w:t>
      </w:r>
      <w:r w:rsidRPr="00E00A2D">
        <w:rPr>
          <w:color w:val="000000" w:themeColor="text1"/>
        </w:rPr>
        <w:t>fue adquirida por Expropiación según distribución siguiente:</w:t>
      </w:r>
    </w:p>
    <w:p w:rsidR="00E14B87" w:rsidRPr="00663B74" w:rsidRDefault="00E14B87" w:rsidP="00E14B87">
      <w:pPr>
        <w:pStyle w:val="Prrafodelista"/>
        <w:spacing w:after="0" w:line="240" w:lineRule="auto"/>
        <w:ind w:left="1134"/>
        <w:jc w:val="both"/>
        <w:rPr>
          <w:lang w:val="es-ES" w:eastAsia="es-ES"/>
        </w:rPr>
      </w:pPr>
    </w:p>
    <w:tbl>
      <w:tblPr>
        <w:tblStyle w:val="Tablaconcuadrcula"/>
        <w:tblpPr w:leftFromText="141" w:rightFromText="141" w:vertAnchor="text" w:horzAnchor="margin" w:tblpXSpec="right" w:tblpY="34"/>
        <w:tblW w:w="0" w:type="auto"/>
        <w:tblLook w:val="04A0" w:firstRow="1" w:lastRow="0" w:firstColumn="1" w:lastColumn="0" w:noHBand="0" w:noVBand="1"/>
      </w:tblPr>
      <w:tblGrid>
        <w:gridCol w:w="3830"/>
        <w:gridCol w:w="4099"/>
      </w:tblGrid>
      <w:tr w:rsidR="00E478FA" w:rsidRPr="00A809C8" w:rsidTr="00941C55">
        <w:trPr>
          <w:trHeight w:val="266"/>
        </w:trPr>
        <w:tc>
          <w:tcPr>
            <w:tcW w:w="3830"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INMUEBLE</w:t>
            </w:r>
          </w:p>
        </w:tc>
        <w:tc>
          <w:tcPr>
            <w:tcW w:w="4099"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AREA</w:t>
            </w:r>
          </w:p>
        </w:tc>
      </w:tr>
      <w:tr w:rsidR="00E478FA" w:rsidRPr="00A809C8" w:rsidTr="00941C55">
        <w:trPr>
          <w:trHeight w:val="249"/>
        </w:trPr>
        <w:tc>
          <w:tcPr>
            <w:tcW w:w="3830"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TERRENO ZONA NORTE  (parcela N° 3)</w:t>
            </w:r>
          </w:p>
        </w:tc>
        <w:tc>
          <w:tcPr>
            <w:tcW w:w="4099"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 xml:space="preserve">304 </w:t>
            </w:r>
            <w:proofErr w:type="spellStart"/>
            <w:r w:rsidRPr="00B006C4">
              <w:rPr>
                <w:rFonts w:eastAsia="Arial Unicode MS" w:cs="Arial"/>
                <w:b/>
                <w:sz w:val="18"/>
                <w:lang w:val="es-ES" w:eastAsia="es-ES"/>
              </w:rPr>
              <w:t>Hás</w:t>
            </w:r>
            <w:proofErr w:type="spellEnd"/>
            <w:r w:rsidRPr="00B006C4">
              <w:rPr>
                <w:rFonts w:eastAsia="Arial Unicode MS" w:cs="Arial"/>
                <w:b/>
                <w:sz w:val="18"/>
                <w:lang w:val="es-ES" w:eastAsia="es-ES"/>
              </w:rPr>
              <w:t xml:space="preserve">.  51 </w:t>
            </w:r>
            <w:proofErr w:type="spellStart"/>
            <w:r w:rsidRPr="00B006C4">
              <w:rPr>
                <w:rFonts w:eastAsia="Arial Unicode MS" w:cs="Arial"/>
                <w:b/>
                <w:sz w:val="18"/>
                <w:lang w:val="es-ES" w:eastAsia="es-ES"/>
              </w:rPr>
              <w:t>Ás</w:t>
            </w:r>
            <w:proofErr w:type="spellEnd"/>
            <w:r w:rsidRPr="00B006C4">
              <w:rPr>
                <w:rFonts w:eastAsia="Arial Unicode MS" w:cs="Arial"/>
                <w:b/>
                <w:sz w:val="18"/>
                <w:lang w:val="es-ES" w:eastAsia="es-ES"/>
              </w:rPr>
              <w:t xml:space="preserve">.  45.51  </w:t>
            </w:r>
            <w:proofErr w:type="spellStart"/>
            <w:r w:rsidRPr="00B006C4">
              <w:rPr>
                <w:rFonts w:eastAsia="Arial Unicode MS" w:cs="Arial"/>
                <w:b/>
                <w:sz w:val="18"/>
                <w:lang w:val="es-ES" w:eastAsia="es-ES"/>
              </w:rPr>
              <w:t>Cás</w:t>
            </w:r>
            <w:proofErr w:type="spellEnd"/>
          </w:p>
        </w:tc>
      </w:tr>
      <w:tr w:rsidR="00E478FA" w:rsidRPr="00A809C8" w:rsidTr="00941C55">
        <w:trPr>
          <w:trHeight w:val="266"/>
        </w:trPr>
        <w:tc>
          <w:tcPr>
            <w:tcW w:w="3830"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TERRENO ZONA SUR</w:t>
            </w:r>
          </w:p>
        </w:tc>
        <w:tc>
          <w:tcPr>
            <w:tcW w:w="4099" w:type="dxa"/>
          </w:tcPr>
          <w:p w:rsidR="00E478FA" w:rsidRPr="00B006C4" w:rsidRDefault="00E478FA" w:rsidP="00941C55">
            <w:pPr>
              <w:ind w:right="99"/>
              <w:jc w:val="both"/>
              <w:rPr>
                <w:rFonts w:eastAsia="Arial Unicode MS" w:cs="Arial"/>
                <w:sz w:val="18"/>
                <w:lang w:val="es-ES" w:eastAsia="es-ES"/>
              </w:rPr>
            </w:pPr>
          </w:p>
        </w:tc>
      </w:tr>
      <w:tr w:rsidR="00E478FA" w:rsidRPr="00A809C8" w:rsidTr="00941C55">
        <w:trPr>
          <w:trHeight w:val="266"/>
        </w:trPr>
        <w:tc>
          <w:tcPr>
            <w:tcW w:w="3830" w:type="dxa"/>
          </w:tcPr>
          <w:p w:rsidR="00E478FA" w:rsidRPr="00B006C4" w:rsidRDefault="00E478FA" w:rsidP="00941C55">
            <w:pPr>
              <w:ind w:right="99"/>
              <w:jc w:val="both"/>
              <w:rPr>
                <w:rFonts w:eastAsia="Arial Unicode MS" w:cs="Arial"/>
                <w:sz w:val="18"/>
                <w:lang w:val="es-ES" w:eastAsia="es-ES"/>
              </w:rPr>
            </w:pPr>
            <w:r w:rsidRPr="00B006C4">
              <w:rPr>
                <w:rFonts w:eastAsia="Arial Unicode MS" w:cs="Arial"/>
                <w:sz w:val="18"/>
                <w:lang w:val="es-ES" w:eastAsia="es-ES"/>
              </w:rPr>
              <w:t>Parcela N° 1</w:t>
            </w:r>
          </w:p>
        </w:tc>
        <w:tc>
          <w:tcPr>
            <w:tcW w:w="4099" w:type="dxa"/>
          </w:tcPr>
          <w:p w:rsidR="00E478FA" w:rsidRPr="00B006C4" w:rsidRDefault="00E478FA" w:rsidP="00941C55">
            <w:pPr>
              <w:ind w:right="99"/>
              <w:jc w:val="both"/>
              <w:rPr>
                <w:rFonts w:eastAsia="Arial Unicode MS" w:cs="Arial"/>
                <w:sz w:val="18"/>
                <w:lang w:val="es-ES" w:eastAsia="es-ES"/>
              </w:rPr>
            </w:pPr>
            <w:r w:rsidRPr="00B006C4">
              <w:rPr>
                <w:rFonts w:eastAsia="Arial Unicode MS" w:cs="Arial"/>
                <w:sz w:val="18"/>
                <w:lang w:val="es-ES" w:eastAsia="es-ES"/>
              </w:rPr>
              <w:t xml:space="preserve">215  </w:t>
            </w:r>
            <w:proofErr w:type="spellStart"/>
            <w:r w:rsidRPr="00B006C4">
              <w:rPr>
                <w:rFonts w:eastAsia="Arial Unicode MS" w:cs="Arial"/>
                <w:sz w:val="18"/>
                <w:lang w:val="es-ES" w:eastAsia="es-ES"/>
              </w:rPr>
              <w:t>Hás</w:t>
            </w:r>
            <w:proofErr w:type="spellEnd"/>
            <w:r w:rsidRPr="00B006C4">
              <w:rPr>
                <w:rFonts w:eastAsia="Arial Unicode MS" w:cs="Arial"/>
                <w:sz w:val="18"/>
                <w:lang w:val="es-ES" w:eastAsia="es-ES"/>
              </w:rPr>
              <w:t xml:space="preserve">.  86  </w:t>
            </w:r>
            <w:proofErr w:type="spellStart"/>
            <w:r w:rsidRPr="00B006C4">
              <w:rPr>
                <w:rFonts w:eastAsia="Arial Unicode MS" w:cs="Arial"/>
                <w:sz w:val="18"/>
                <w:lang w:val="es-ES" w:eastAsia="es-ES"/>
              </w:rPr>
              <w:t>Ás</w:t>
            </w:r>
            <w:proofErr w:type="spellEnd"/>
            <w:r w:rsidRPr="00B006C4">
              <w:rPr>
                <w:rFonts w:eastAsia="Arial Unicode MS" w:cs="Arial"/>
                <w:sz w:val="18"/>
                <w:lang w:val="es-ES" w:eastAsia="es-ES"/>
              </w:rPr>
              <w:t xml:space="preserve">.  38.63  </w:t>
            </w:r>
            <w:proofErr w:type="spellStart"/>
            <w:r w:rsidRPr="00B006C4">
              <w:rPr>
                <w:rFonts w:eastAsia="Arial Unicode MS" w:cs="Arial"/>
                <w:sz w:val="18"/>
                <w:lang w:val="es-ES" w:eastAsia="es-ES"/>
              </w:rPr>
              <w:t>Cás</w:t>
            </w:r>
            <w:proofErr w:type="spellEnd"/>
            <w:r w:rsidRPr="00B006C4">
              <w:rPr>
                <w:rFonts w:eastAsia="Arial Unicode MS" w:cs="Arial"/>
                <w:sz w:val="18"/>
                <w:lang w:val="es-ES" w:eastAsia="es-ES"/>
              </w:rPr>
              <w:t>.</w:t>
            </w:r>
          </w:p>
        </w:tc>
      </w:tr>
      <w:tr w:rsidR="00E478FA" w:rsidRPr="00A809C8" w:rsidTr="00941C55">
        <w:trPr>
          <w:trHeight w:val="249"/>
        </w:trPr>
        <w:tc>
          <w:tcPr>
            <w:tcW w:w="3830" w:type="dxa"/>
          </w:tcPr>
          <w:p w:rsidR="00E478FA" w:rsidRPr="00B006C4" w:rsidRDefault="00E478FA" w:rsidP="00941C55">
            <w:pPr>
              <w:ind w:right="99"/>
              <w:jc w:val="both"/>
              <w:rPr>
                <w:rFonts w:eastAsia="Arial Unicode MS" w:cs="Arial"/>
                <w:sz w:val="18"/>
                <w:lang w:val="es-ES" w:eastAsia="es-ES"/>
              </w:rPr>
            </w:pPr>
            <w:r w:rsidRPr="00B006C4">
              <w:rPr>
                <w:rFonts w:eastAsia="Arial Unicode MS" w:cs="Arial"/>
                <w:sz w:val="18"/>
                <w:lang w:val="es-ES" w:eastAsia="es-ES"/>
              </w:rPr>
              <w:t>Parcela N° 2</w:t>
            </w:r>
          </w:p>
        </w:tc>
        <w:tc>
          <w:tcPr>
            <w:tcW w:w="4099" w:type="dxa"/>
          </w:tcPr>
          <w:p w:rsidR="00E478FA" w:rsidRPr="00B006C4" w:rsidRDefault="00E478FA" w:rsidP="00941C55">
            <w:pPr>
              <w:ind w:right="99"/>
              <w:jc w:val="both"/>
              <w:rPr>
                <w:rFonts w:eastAsia="Arial Unicode MS" w:cs="Arial"/>
                <w:sz w:val="18"/>
                <w:lang w:val="es-ES" w:eastAsia="es-ES"/>
              </w:rPr>
            </w:pPr>
            <w:r w:rsidRPr="00B006C4">
              <w:rPr>
                <w:rFonts w:eastAsia="Arial Unicode MS" w:cs="Arial"/>
                <w:sz w:val="18"/>
                <w:lang w:val="es-ES" w:eastAsia="es-ES"/>
              </w:rPr>
              <w:t xml:space="preserve">28  </w:t>
            </w:r>
            <w:proofErr w:type="spellStart"/>
            <w:r w:rsidRPr="00B006C4">
              <w:rPr>
                <w:rFonts w:eastAsia="Arial Unicode MS" w:cs="Arial"/>
                <w:sz w:val="18"/>
                <w:lang w:val="es-ES" w:eastAsia="es-ES"/>
              </w:rPr>
              <w:t>Hás</w:t>
            </w:r>
            <w:proofErr w:type="spellEnd"/>
            <w:r w:rsidRPr="00B006C4">
              <w:rPr>
                <w:rFonts w:eastAsia="Arial Unicode MS" w:cs="Arial"/>
                <w:sz w:val="18"/>
                <w:lang w:val="es-ES" w:eastAsia="es-ES"/>
              </w:rPr>
              <w:t xml:space="preserve">.  92  </w:t>
            </w:r>
            <w:proofErr w:type="spellStart"/>
            <w:r w:rsidRPr="00B006C4">
              <w:rPr>
                <w:rFonts w:eastAsia="Arial Unicode MS" w:cs="Arial"/>
                <w:sz w:val="18"/>
                <w:lang w:val="es-ES" w:eastAsia="es-ES"/>
              </w:rPr>
              <w:t>Ás</w:t>
            </w:r>
            <w:proofErr w:type="spellEnd"/>
            <w:r w:rsidRPr="00B006C4">
              <w:rPr>
                <w:rFonts w:eastAsia="Arial Unicode MS" w:cs="Arial"/>
                <w:sz w:val="18"/>
                <w:lang w:val="es-ES" w:eastAsia="es-ES"/>
              </w:rPr>
              <w:t xml:space="preserve">.  12.99  </w:t>
            </w:r>
            <w:proofErr w:type="spellStart"/>
            <w:r w:rsidRPr="00B006C4">
              <w:rPr>
                <w:rFonts w:eastAsia="Arial Unicode MS" w:cs="Arial"/>
                <w:sz w:val="18"/>
                <w:lang w:val="es-ES" w:eastAsia="es-ES"/>
              </w:rPr>
              <w:t>Cás</w:t>
            </w:r>
            <w:proofErr w:type="spellEnd"/>
            <w:r w:rsidRPr="00B006C4">
              <w:rPr>
                <w:rFonts w:eastAsia="Arial Unicode MS" w:cs="Arial"/>
                <w:sz w:val="18"/>
                <w:lang w:val="es-ES" w:eastAsia="es-ES"/>
              </w:rPr>
              <w:t>.</w:t>
            </w:r>
          </w:p>
        </w:tc>
      </w:tr>
      <w:tr w:rsidR="00E478FA" w:rsidRPr="00A809C8" w:rsidTr="00941C55">
        <w:trPr>
          <w:trHeight w:val="266"/>
        </w:trPr>
        <w:tc>
          <w:tcPr>
            <w:tcW w:w="3830" w:type="dxa"/>
          </w:tcPr>
          <w:p w:rsidR="00E478FA" w:rsidRPr="00B006C4" w:rsidRDefault="00E478FA" w:rsidP="00941C55">
            <w:pPr>
              <w:ind w:right="99"/>
              <w:jc w:val="both"/>
              <w:rPr>
                <w:rFonts w:eastAsia="Arial Unicode MS" w:cs="Arial"/>
                <w:sz w:val="18"/>
                <w:lang w:val="es-ES" w:eastAsia="es-ES"/>
              </w:rPr>
            </w:pPr>
            <w:r w:rsidRPr="00B006C4">
              <w:rPr>
                <w:rFonts w:eastAsia="Arial Unicode MS" w:cs="Arial"/>
                <w:sz w:val="18"/>
                <w:lang w:val="es-ES" w:eastAsia="es-ES"/>
              </w:rPr>
              <w:t>Parcela N° 3</w:t>
            </w:r>
          </w:p>
        </w:tc>
        <w:tc>
          <w:tcPr>
            <w:tcW w:w="4099" w:type="dxa"/>
          </w:tcPr>
          <w:p w:rsidR="00E478FA" w:rsidRPr="00B006C4" w:rsidRDefault="00E478FA" w:rsidP="00941C55">
            <w:pPr>
              <w:ind w:right="99"/>
              <w:jc w:val="both"/>
              <w:rPr>
                <w:rFonts w:eastAsia="Arial Unicode MS" w:cs="Arial"/>
                <w:sz w:val="18"/>
                <w:lang w:val="es-ES" w:eastAsia="es-ES"/>
              </w:rPr>
            </w:pPr>
            <w:r w:rsidRPr="00B006C4">
              <w:rPr>
                <w:rFonts w:eastAsia="Arial Unicode MS" w:cs="Arial"/>
                <w:sz w:val="18"/>
                <w:lang w:val="es-ES" w:eastAsia="es-ES"/>
              </w:rPr>
              <w:t xml:space="preserve">3  </w:t>
            </w:r>
            <w:proofErr w:type="spellStart"/>
            <w:r w:rsidRPr="00B006C4">
              <w:rPr>
                <w:rFonts w:eastAsia="Arial Unicode MS" w:cs="Arial"/>
                <w:sz w:val="18"/>
                <w:lang w:val="es-ES" w:eastAsia="es-ES"/>
              </w:rPr>
              <w:t>Hás</w:t>
            </w:r>
            <w:proofErr w:type="spellEnd"/>
            <w:r w:rsidRPr="00B006C4">
              <w:rPr>
                <w:rFonts w:eastAsia="Arial Unicode MS" w:cs="Arial"/>
                <w:sz w:val="18"/>
                <w:lang w:val="es-ES" w:eastAsia="es-ES"/>
              </w:rPr>
              <w:t xml:space="preserve">.  73  </w:t>
            </w:r>
            <w:proofErr w:type="spellStart"/>
            <w:r w:rsidRPr="00B006C4">
              <w:rPr>
                <w:rFonts w:eastAsia="Arial Unicode MS" w:cs="Arial"/>
                <w:sz w:val="18"/>
                <w:lang w:val="es-ES" w:eastAsia="es-ES"/>
              </w:rPr>
              <w:t>Ás</w:t>
            </w:r>
            <w:proofErr w:type="spellEnd"/>
            <w:r w:rsidRPr="00B006C4">
              <w:rPr>
                <w:rFonts w:eastAsia="Arial Unicode MS" w:cs="Arial"/>
                <w:sz w:val="18"/>
                <w:lang w:val="es-ES" w:eastAsia="es-ES"/>
              </w:rPr>
              <w:t xml:space="preserve">.  07.78  </w:t>
            </w:r>
            <w:proofErr w:type="spellStart"/>
            <w:r w:rsidRPr="00B006C4">
              <w:rPr>
                <w:rFonts w:eastAsia="Arial Unicode MS" w:cs="Arial"/>
                <w:sz w:val="18"/>
                <w:lang w:val="es-ES" w:eastAsia="es-ES"/>
              </w:rPr>
              <w:t>Cás</w:t>
            </w:r>
            <w:proofErr w:type="spellEnd"/>
            <w:r w:rsidRPr="00B006C4">
              <w:rPr>
                <w:rFonts w:eastAsia="Arial Unicode MS" w:cs="Arial"/>
                <w:sz w:val="18"/>
                <w:lang w:val="es-ES" w:eastAsia="es-ES"/>
              </w:rPr>
              <w:t>.</w:t>
            </w:r>
          </w:p>
        </w:tc>
      </w:tr>
      <w:tr w:rsidR="00E478FA" w:rsidRPr="00A809C8" w:rsidTr="00941C55">
        <w:trPr>
          <w:trHeight w:val="266"/>
        </w:trPr>
        <w:tc>
          <w:tcPr>
            <w:tcW w:w="3830"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BOSQUE SALADO</w:t>
            </w:r>
          </w:p>
        </w:tc>
        <w:tc>
          <w:tcPr>
            <w:tcW w:w="4099" w:type="dxa"/>
          </w:tcPr>
          <w:p w:rsidR="00E478FA" w:rsidRPr="00B006C4" w:rsidRDefault="00E478FA" w:rsidP="00941C55">
            <w:pPr>
              <w:ind w:right="99"/>
              <w:jc w:val="both"/>
              <w:rPr>
                <w:rFonts w:eastAsia="Arial Unicode MS" w:cs="Arial"/>
                <w:sz w:val="18"/>
                <w:lang w:val="es-ES" w:eastAsia="es-ES"/>
              </w:rPr>
            </w:pPr>
            <w:r w:rsidRPr="00B006C4">
              <w:rPr>
                <w:rFonts w:eastAsia="Arial Unicode MS" w:cs="Arial"/>
                <w:sz w:val="18"/>
                <w:lang w:val="es-ES" w:eastAsia="es-ES"/>
              </w:rPr>
              <w:t xml:space="preserve">64  </w:t>
            </w:r>
            <w:proofErr w:type="spellStart"/>
            <w:r w:rsidRPr="00B006C4">
              <w:rPr>
                <w:rFonts w:eastAsia="Arial Unicode MS" w:cs="Arial"/>
                <w:sz w:val="18"/>
                <w:lang w:val="es-ES" w:eastAsia="es-ES"/>
              </w:rPr>
              <w:t>Hás</w:t>
            </w:r>
            <w:proofErr w:type="spellEnd"/>
            <w:r w:rsidRPr="00B006C4">
              <w:rPr>
                <w:rFonts w:eastAsia="Arial Unicode MS" w:cs="Arial"/>
                <w:sz w:val="18"/>
                <w:lang w:val="es-ES" w:eastAsia="es-ES"/>
              </w:rPr>
              <w:t xml:space="preserve">.  19  </w:t>
            </w:r>
            <w:proofErr w:type="spellStart"/>
            <w:r w:rsidRPr="00B006C4">
              <w:rPr>
                <w:rFonts w:eastAsia="Arial Unicode MS" w:cs="Arial"/>
                <w:sz w:val="18"/>
                <w:lang w:val="es-ES" w:eastAsia="es-ES"/>
              </w:rPr>
              <w:t>Ás</w:t>
            </w:r>
            <w:proofErr w:type="spellEnd"/>
            <w:r w:rsidRPr="00B006C4">
              <w:rPr>
                <w:rFonts w:eastAsia="Arial Unicode MS" w:cs="Arial"/>
                <w:sz w:val="18"/>
                <w:lang w:val="es-ES" w:eastAsia="es-ES"/>
              </w:rPr>
              <w:t xml:space="preserve">.  32.74  </w:t>
            </w:r>
            <w:proofErr w:type="spellStart"/>
            <w:r w:rsidRPr="00B006C4">
              <w:rPr>
                <w:rFonts w:eastAsia="Arial Unicode MS" w:cs="Arial"/>
                <w:sz w:val="18"/>
                <w:lang w:val="es-ES" w:eastAsia="es-ES"/>
              </w:rPr>
              <w:t>Cás</w:t>
            </w:r>
            <w:proofErr w:type="spellEnd"/>
            <w:r w:rsidRPr="00B006C4">
              <w:rPr>
                <w:rFonts w:eastAsia="Arial Unicode MS" w:cs="Arial"/>
                <w:sz w:val="18"/>
                <w:lang w:val="es-ES" w:eastAsia="es-ES"/>
              </w:rPr>
              <w:t>.</w:t>
            </w:r>
          </w:p>
        </w:tc>
      </w:tr>
      <w:tr w:rsidR="00E478FA" w:rsidRPr="00A809C8" w:rsidTr="00941C55">
        <w:trPr>
          <w:trHeight w:val="249"/>
        </w:trPr>
        <w:tc>
          <w:tcPr>
            <w:tcW w:w="3830"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PARCELACION SAN ARTURO 2</w:t>
            </w:r>
          </w:p>
        </w:tc>
        <w:tc>
          <w:tcPr>
            <w:tcW w:w="4099" w:type="dxa"/>
          </w:tcPr>
          <w:p w:rsidR="00E478FA" w:rsidRPr="00B006C4" w:rsidRDefault="00E478FA" w:rsidP="00941C55">
            <w:pPr>
              <w:ind w:right="99"/>
              <w:jc w:val="both"/>
              <w:rPr>
                <w:rFonts w:eastAsia="Arial Unicode MS" w:cs="Arial"/>
                <w:sz w:val="18"/>
                <w:lang w:val="es-ES" w:eastAsia="es-ES"/>
              </w:rPr>
            </w:pPr>
            <w:r w:rsidRPr="00B006C4">
              <w:rPr>
                <w:rFonts w:eastAsia="Arial Unicode MS" w:cs="Arial"/>
                <w:sz w:val="18"/>
                <w:lang w:val="es-ES" w:eastAsia="es-ES"/>
              </w:rPr>
              <w:t xml:space="preserve">05  </w:t>
            </w:r>
            <w:proofErr w:type="spellStart"/>
            <w:r w:rsidRPr="00B006C4">
              <w:rPr>
                <w:rFonts w:eastAsia="Arial Unicode MS" w:cs="Arial"/>
                <w:sz w:val="18"/>
                <w:lang w:val="es-ES" w:eastAsia="es-ES"/>
              </w:rPr>
              <w:t>Hás</w:t>
            </w:r>
            <w:proofErr w:type="spellEnd"/>
            <w:r w:rsidRPr="00B006C4">
              <w:rPr>
                <w:rFonts w:eastAsia="Arial Unicode MS" w:cs="Arial"/>
                <w:sz w:val="18"/>
                <w:lang w:val="es-ES" w:eastAsia="es-ES"/>
              </w:rPr>
              <w:t xml:space="preserve">.  10  </w:t>
            </w:r>
            <w:proofErr w:type="spellStart"/>
            <w:r w:rsidRPr="00B006C4">
              <w:rPr>
                <w:rFonts w:eastAsia="Arial Unicode MS" w:cs="Arial"/>
                <w:sz w:val="18"/>
                <w:lang w:val="es-ES" w:eastAsia="es-ES"/>
              </w:rPr>
              <w:t>Ás</w:t>
            </w:r>
            <w:proofErr w:type="spellEnd"/>
            <w:r w:rsidRPr="00B006C4">
              <w:rPr>
                <w:rFonts w:eastAsia="Arial Unicode MS" w:cs="Arial"/>
                <w:sz w:val="18"/>
                <w:lang w:val="es-ES" w:eastAsia="es-ES"/>
              </w:rPr>
              <w:t xml:space="preserve">.  20.40  </w:t>
            </w:r>
            <w:proofErr w:type="spellStart"/>
            <w:r w:rsidRPr="00B006C4">
              <w:rPr>
                <w:rFonts w:eastAsia="Arial Unicode MS" w:cs="Arial"/>
                <w:sz w:val="18"/>
                <w:lang w:val="es-ES" w:eastAsia="es-ES"/>
              </w:rPr>
              <w:t>Cás</w:t>
            </w:r>
            <w:proofErr w:type="spellEnd"/>
            <w:r w:rsidRPr="00B006C4">
              <w:rPr>
                <w:rFonts w:eastAsia="Arial Unicode MS" w:cs="Arial"/>
                <w:sz w:val="18"/>
                <w:lang w:val="es-ES" w:eastAsia="es-ES"/>
              </w:rPr>
              <w:t>.</w:t>
            </w:r>
          </w:p>
        </w:tc>
      </w:tr>
      <w:tr w:rsidR="00E478FA" w:rsidRPr="00A809C8" w:rsidTr="00941C55">
        <w:trPr>
          <w:trHeight w:val="101"/>
        </w:trPr>
        <w:tc>
          <w:tcPr>
            <w:tcW w:w="3830"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TOTAL</w:t>
            </w:r>
          </w:p>
        </w:tc>
        <w:tc>
          <w:tcPr>
            <w:tcW w:w="4099" w:type="dxa"/>
          </w:tcPr>
          <w:p w:rsidR="00E478FA" w:rsidRPr="00B006C4" w:rsidRDefault="00E478FA" w:rsidP="00941C55">
            <w:pPr>
              <w:ind w:right="99"/>
              <w:jc w:val="both"/>
              <w:rPr>
                <w:rFonts w:eastAsia="Arial Unicode MS" w:cs="Arial"/>
                <w:b/>
                <w:sz w:val="18"/>
                <w:lang w:val="es-ES" w:eastAsia="es-ES"/>
              </w:rPr>
            </w:pPr>
            <w:r w:rsidRPr="00B006C4">
              <w:rPr>
                <w:rFonts w:eastAsia="Arial Unicode MS" w:cs="Arial"/>
                <w:b/>
                <w:sz w:val="18"/>
                <w:lang w:val="es-ES" w:eastAsia="es-ES"/>
              </w:rPr>
              <w:t xml:space="preserve">622  </w:t>
            </w:r>
            <w:proofErr w:type="spellStart"/>
            <w:r w:rsidRPr="00B006C4">
              <w:rPr>
                <w:rFonts w:eastAsia="Arial Unicode MS" w:cs="Arial"/>
                <w:b/>
                <w:sz w:val="18"/>
                <w:lang w:val="es-ES" w:eastAsia="es-ES"/>
              </w:rPr>
              <w:t>Hás</w:t>
            </w:r>
            <w:proofErr w:type="spellEnd"/>
            <w:r w:rsidRPr="00B006C4">
              <w:rPr>
                <w:rFonts w:eastAsia="Arial Unicode MS" w:cs="Arial"/>
                <w:b/>
                <w:sz w:val="18"/>
                <w:lang w:val="es-ES" w:eastAsia="es-ES"/>
              </w:rPr>
              <w:t xml:space="preserve">.  32  </w:t>
            </w:r>
            <w:proofErr w:type="spellStart"/>
            <w:r w:rsidRPr="00B006C4">
              <w:rPr>
                <w:rFonts w:eastAsia="Arial Unicode MS" w:cs="Arial"/>
                <w:b/>
                <w:sz w:val="18"/>
                <w:lang w:val="es-ES" w:eastAsia="es-ES"/>
              </w:rPr>
              <w:t>Ás</w:t>
            </w:r>
            <w:proofErr w:type="spellEnd"/>
            <w:r w:rsidRPr="00B006C4">
              <w:rPr>
                <w:rFonts w:eastAsia="Arial Unicode MS" w:cs="Arial"/>
                <w:b/>
                <w:sz w:val="18"/>
                <w:lang w:val="es-ES" w:eastAsia="es-ES"/>
              </w:rPr>
              <w:t xml:space="preserve">.  58.05  </w:t>
            </w:r>
            <w:proofErr w:type="spellStart"/>
            <w:r w:rsidRPr="00B006C4">
              <w:rPr>
                <w:rFonts w:eastAsia="Arial Unicode MS" w:cs="Arial"/>
                <w:b/>
                <w:sz w:val="18"/>
                <w:lang w:val="es-ES" w:eastAsia="es-ES"/>
              </w:rPr>
              <w:t>Cás</w:t>
            </w:r>
            <w:proofErr w:type="spellEnd"/>
            <w:r w:rsidRPr="00B006C4">
              <w:rPr>
                <w:rFonts w:eastAsia="Arial Unicode MS" w:cs="Arial"/>
                <w:b/>
                <w:sz w:val="18"/>
                <w:lang w:val="es-ES" w:eastAsia="es-ES"/>
              </w:rPr>
              <w:t>.</w:t>
            </w:r>
          </w:p>
        </w:tc>
      </w:tr>
      <w:tr w:rsidR="00E14B87" w:rsidRPr="00A809C8" w:rsidTr="00941C55">
        <w:trPr>
          <w:trHeight w:val="101"/>
        </w:trPr>
        <w:tc>
          <w:tcPr>
            <w:tcW w:w="3830" w:type="dxa"/>
          </w:tcPr>
          <w:p w:rsidR="00E14B87" w:rsidRPr="00B006C4" w:rsidRDefault="00E14B87" w:rsidP="00941C55">
            <w:pPr>
              <w:ind w:right="99"/>
              <w:jc w:val="both"/>
              <w:rPr>
                <w:rFonts w:eastAsia="Arial Unicode MS" w:cs="Arial"/>
                <w:b/>
                <w:sz w:val="18"/>
                <w:lang w:val="es-ES" w:eastAsia="es-ES"/>
              </w:rPr>
            </w:pPr>
          </w:p>
        </w:tc>
        <w:tc>
          <w:tcPr>
            <w:tcW w:w="4099" w:type="dxa"/>
          </w:tcPr>
          <w:p w:rsidR="00E14B87" w:rsidRPr="00B006C4" w:rsidRDefault="00E14B87" w:rsidP="00941C55">
            <w:pPr>
              <w:ind w:right="99"/>
              <w:jc w:val="both"/>
              <w:rPr>
                <w:rFonts w:eastAsia="Arial Unicode MS" w:cs="Arial"/>
                <w:b/>
                <w:sz w:val="18"/>
                <w:lang w:val="es-ES" w:eastAsia="es-ES"/>
              </w:rPr>
            </w:pPr>
          </w:p>
        </w:tc>
      </w:tr>
    </w:tbl>
    <w:p w:rsidR="00E478FA" w:rsidRPr="00E00A2D" w:rsidRDefault="00E478FA" w:rsidP="00E478FA">
      <w:pPr>
        <w:pStyle w:val="Prrafodelista"/>
        <w:spacing w:after="0" w:line="360" w:lineRule="auto"/>
        <w:ind w:left="0"/>
        <w:jc w:val="both"/>
        <w:rPr>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478FA" w:rsidRDefault="00E478FA" w:rsidP="00E478FA">
      <w:pPr>
        <w:pStyle w:val="Prrafodelista"/>
        <w:spacing w:line="360" w:lineRule="auto"/>
        <w:ind w:left="0"/>
        <w:jc w:val="both"/>
        <w:rPr>
          <w:sz w:val="8"/>
          <w:lang w:val="es-ES" w:eastAsia="es-ES"/>
        </w:rPr>
      </w:pPr>
    </w:p>
    <w:p w:rsidR="00E14B87" w:rsidRPr="00562035" w:rsidRDefault="00E14B87" w:rsidP="00E478FA">
      <w:pPr>
        <w:pStyle w:val="Prrafodelista"/>
        <w:spacing w:line="360" w:lineRule="auto"/>
        <w:ind w:left="0"/>
        <w:jc w:val="both"/>
        <w:rPr>
          <w:sz w:val="8"/>
          <w:lang w:val="es-ES" w:eastAsia="es-ES"/>
        </w:rPr>
      </w:pPr>
    </w:p>
    <w:p w:rsidR="00E478FA" w:rsidRPr="00E14B87" w:rsidRDefault="00E478FA" w:rsidP="00E14B87">
      <w:pPr>
        <w:pStyle w:val="Prrafodelista"/>
        <w:spacing w:after="0" w:line="240" w:lineRule="auto"/>
        <w:ind w:left="1134"/>
        <w:jc w:val="both"/>
        <w:rPr>
          <w:lang w:val="es-ES" w:eastAsia="es-ES"/>
        </w:rPr>
      </w:pPr>
      <w:r w:rsidRPr="00E00A2D">
        <w:rPr>
          <w:lang w:val="es-ES" w:eastAsia="es-ES"/>
        </w:rPr>
        <w:t xml:space="preserve">Según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sidRPr="00E00A2D">
        <w:rPr>
          <w:b/>
          <w:lang w:val="es-ES" w:eastAsia="es-ES"/>
        </w:rPr>
        <w:t xml:space="preserve">HACIENDA SAN ARTURO, </w:t>
      </w:r>
      <w:r w:rsidRPr="00E00A2D">
        <w:rPr>
          <w:lang w:val="es-ES" w:eastAsia="es-ES"/>
        </w:rPr>
        <w:t xml:space="preserve">situada en cantón Cangrejera, jurisdicción y departamento de La Libertad, propiedad de los señores Norma Carolina Eugenia </w:t>
      </w:r>
      <w:proofErr w:type="spellStart"/>
      <w:r w:rsidRPr="00E00A2D">
        <w:rPr>
          <w:lang w:val="es-ES" w:eastAsia="es-ES"/>
        </w:rPr>
        <w:t>Guirola</w:t>
      </w:r>
      <w:proofErr w:type="spellEnd"/>
      <w:r w:rsidRPr="00E00A2D">
        <w:rPr>
          <w:lang w:val="es-ES" w:eastAsia="es-ES"/>
        </w:rPr>
        <w:t xml:space="preserve"> Arguello de </w:t>
      </w:r>
      <w:proofErr w:type="spellStart"/>
      <w:r w:rsidRPr="00E00A2D">
        <w:rPr>
          <w:lang w:val="es-ES" w:eastAsia="es-ES"/>
        </w:rPr>
        <w:t>Ferracuti</w:t>
      </w:r>
      <w:proofErr w:type="spellEnd"/>
      <w:r w:rsidRPr="00E00A2D">
        <w:rPr>
          <w:lang w:val="es-ES" w:eastAsia="es-ES"/>
        </w:rPr>
        <w:t xml:space="preserve">, Gerardo Eugenio </w:t>
      </w:r>
      <w:proofErr w:type="spellStart"/>
      <w:r w:rsidRPr="00E00A2D">
        <w:rPr>
          <w:lang w:val="es-ES" w:eastAsia="es-ES"/>
        </w:rPr>
        <w:t>Guirola</w:t>
      </w:r>
      <w:proofErr w:type="spellEnd"/>
      <w:r w:rsidRPr="00E00A2D">
        <w:rPr>
          <w:lang w:val="es-ES" w:eastAsia="es-ES"/>
        </w:rPr>
        <w:t xml:space="preserve"> Arguello, Patricia </w:t>
      </w:r>
      <w:proofErr w:type="spellStart"/>
      <w:r w:rsidRPr="00E00A2D">
        <w:rPr>
          <w:lang w:val="es-ES" w:eastAsia="es-ES"/>
        </w:rPr>
        <w:t>Guirola</w:t>
      </w:r>
      <w:proofErr w:type="spellEnd"/>
      <w:r w:rsidRPr="00E00A2D">
        <w:rPr>
          <w:lang w:val="es-ES" w:eastAsia="es-ES"/>
        </w:rPr>
        <w:t xml:space="preserve"> Arguello y Susana Margarita </w:t>
      </w:r>
      <w:proofErr w:type="spellStart"/>
      <w:r w:rsidRPr="00E00A2D">
        <w:rPr>
          <w:lang w:val="es-ES" w:eastAsia="es-ES"/>
        </w:rPr>
        <w:t>Guirola</w:t>
      </w:r>
      <w:proofErr w:type="spellEnd"/>
      <w:r w:rsidRPr="00E00A2D">
        <w:rPr>
          <w:lang w:val="es-ES" w:eastAsia="es-ES"/>
        </w:rPr>
        <w:t xml:space="preserve"> Arguello, intervenido el día 18 de marzo del año 1980. En Punto V-2 del Acta Ordinaria N° 8-84 de fecha 24 de febrero del año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E00A2D">
        <w:rPr>
          <w:lang w:val="es-ES" w:eastAsia="es-ES"/>
        </w:rPr>
        <w:t>Hás</w:t>
      </w:r>
      <w:proofErr w:type="spellEnd"/>
      <w:r w:rsidRPr="00E00A2D">
        <w:rPr>
          <w:lang w:val="es-ES" w:eastAsia="es-ES"/>
        </w:rPr>
        <w:t xml:space="preserve">. 32 </w:t>
      </w:r>
      <w:proofErr w:type="spellStart"/>
      <w:r w:rsidRPr="00E00A2D">
        <w:rPr>
          <w:lang w:val="es-ES" w:eastAsia="es-ES"/>
        </w:rPr>
        <w:t>Ás</w:t>
      </w:r>
      <w:proofErr w:type="spellEnd"/>
      <w:r w:rsidRPr="00E00A2D">
        <w:rPr>
          <w:lang w:val="es-ES" w:eastAsia="es-ES"/>
        </w:rPr>
        <w:t xml:space="preserve">. 58.05 </w:t>
      </w:r>
      <w:proofErr w:type="spellStart"/>
      <w:r w:rsidRPr="00E00A2D">
        <w:rPr>
          <w:lang w:val="es-ES" w:eastAsia="es-ES"/>
        </w:rPr>
        <w:t>Cás</w:t>
      </w:r>
      <w:proofErr w:type="spellEnd"/>
      <w:r w:rsidRPr="00E00A2D">
        <w:rPr>
          <w:lang w:val="es-ES" w:eastAsia="es-ES"/>
        </w:rPr>
        <w:t xml:space="preserve">. por un precio de ¢ 4,175,200.00, modificado por el Acuerdo contenido en el Punto II-2 del Acta de Sesión Ordinaria N° 31-86 de fecha 19 de agosto del año 1986, en el sentido de modificar el área a asignar, siendo ésta de 553 </w:t>
      </w:r>
      <w:proofErr w:type="spellStart"/>
      <w:r w:rsidRPr="00E00A2D">
        <w:rPr>
          <w:lang w:val="es-ES" w:eastAsia="es-ES"/>
        </w:rPr>
        <w:t>Hás</w:t>
      </w:r>
      <w:proofErr w:type="spellEnd"/>
      <w:r w:rsidRPr="00E00A2D">
        <w:rPr>
          <w:lang w:val="es-ES" w:eastAsia="es-ES"/>
        </w:rPr>
        <w:t xml:space="preserve">. 03 </w:t>
      </w:r>
      <w:proofErr w:type="spellStart"/>
      <w:r w:rsidRPr="00E00A2D">
        <w:rPr>
          <w:lang w:val="es-ES" w:eastAsia="es-ES"/>
        </w:rPr>
        <w:t>Ás</w:t>
      </w:r>
      <w:proofErr w:type="spellEnd"/>
      <w:r w:rsidRPr="00E00A2D">
        <w:rPr>
          <w:lang w:val="es-ES" w:eastAsia="es-ES"/>
        </w:rPr>
        <w:t xml:space="preserve">. 04.91 </w:t>
      </w:r>
      <w:proofErr w:type="spellStart"/>
      <w:r w:rsidRPr="00E00A2D">
        <w:rPr>
          <w:lang w:val="es-ES" w:eastAsia="es-ES"/>
        </w:rPr>
        <w:t>Cás</w:t>
      </w:r>
      <w:proofErr w:type="spellEnd"/>
      <w:r w:rsidRPr="00E00A2D">
        <w:rPr>
          <w:lang w:val="es-ES" w:eastAsia="es-ES"/>
        </w:rPr>
        <w:t>.</w:t>
      </w:r>
      <w:r>
        <w:rPr>
          <w:lang w:val="es-ES" w:eastAsia="es-ES"/>
        </w:rPr>
        <w:t>,</w:t>
      </w:r>
      <w:r w:rsidRPr="00E00A2D">
        <w:rPr>
          <w:lang w:val="es-ES" w:eastAsia="es-ES"/>
        </w:rPr>
        <w:t xml:space="preserve"> por un precio de venta de ¢3,710,298.15 a favor de la referida Asociación Cooperativa; </w:t>
      </w:r>
      <w:r w:rsidRPr="00E14B87">
        <w:rPr>
          <w:lang w:val="es-ES" w:eastAsia="es-ES"/>
        </w:rPr>
        <w:t xml:space="preserve">reservándose el ISTA un área de 64 </w:t>
      </w:r>
      <w:proofErr w:type="spellStart"/>
      <w:r w:rsidRPr="00E14B87">
        <w:rPr>
          <w:lang w:val="es-ES" w:eastAsia="es-ES"/>
        </w:rPr>
        <w:t>Hás</w:t>
      </w:r>
      <w:proofErr w:type="spellEnd"/>
      <w:r w:rsidRPr="00E14B87">
        <w:rPr>
          <w:lang w:val="es-ES" w:eastAsia="es-ES"/>
        </w:rPr>
        <w:t xml:space="preserve">. 19 </w:t>
      </w:r>
      <w:proofErr w:type="spellStart"/>
      <w:r w:rsidRPr="00E14B87">
        <w:rPr>
          <w:lang w:val="es-ES" w:eastAsia="es-ES"/>
        </w:rPr>
        <w:t>Ás</w:t>
      </w:r>
      <w:proofErr w:type="spellEnd"/>
      <w:r w:rsidRPr="00E14B87">
        <w:rPr>
          <w:lang w:val="es-ES" w:eastAsia="es-ES"/>
        </w:rPr>
        <w:t xml:space="preserve">. 32.74 </w:t>
      </w:r>
      <w:proofErr w:type="spellStart"/>
      <w:r w:rsidRPr="00E14B87">
        <w:rPr>
          <w:lang w:val="es-ES" w:eastAsia="es-ES"/>
        </w:rPr>
        <w:t>Cás</w:t>
      </w:r>
      <w:proofErr w:type="spellEnd"/>
      <w:r w:rsidRPr="00E14B87">
        <w:rPr>
          <w:lang w:val="es-ES" w:eastAsia="es-ES"/>
        </w:rPr>
        <w:t xml:space="preserve">. de Bosque Salado y 5 </w:t>
      </w:r>
      <w:proofErr w:type="spellStart"/>
      <w:r w:rsidRPr="00E14B87">
        <w:rPr>
          <w:lang w:val="es-ES" w:eastAsia="es-ES"/>
        </w:rPr>
        <w:t>Hás</w:t>
      </w:r>
      <w:proofErr w:type="spellEnd"/>
      <w:r w:rsidRPr="00E14B87">
        <w:rPr>
          <w:lang w:val="es-ES" w:eastAsia="es-ES"/>
        </w:rPr>
        <w:t xml:space="preserve">. 10 </w:t>
      </w:r>
      <w:proofErr w:type="spellStart"/>
      <w:r w:rsidRPr="00E14B87">
        <w:rPr>
          <w:lang w:val="es-ES" w:eastAsia="es-ES"/>
        </w:rPr>
        <w:t>Ás</w:t>
      </w:r>
      <w:proofErr w:type="spellEnd"/>
      <w:r w:rsidRPr="00E14B87">
        <w:rPr>
          <w:lang w:val="es-ES" w:eastAsia="es-ES"/>
        </w:rPr>
        <w:t xml:space="preserve">. 20.40 </w:t>
      </w:r>
      <w:proofErr w:type="spellStart"/>
      <w:r w:rsidRPr="00E14B87">
        <w:rPr>
          <w:lang w:val="es-ES" w:eastAsia="es-ES"/>
        </w:rPr>
        <w:t>Cás</w:t>
      </w:r>
      <w:proofErr w:type="spellEnd"/>
      <w:r w:rsidRPr="00E14B87">
        <w:rPr>
          <w:lang w:val="es-ES" w:eastAsia="es-ES"/>
        </w:rPr>
        <w:t>. de la Parcelación San Arturo N°2.</w:t>
      </w:r>
    </w:p>
    <w:p w:rsidR="00E478FA" w:rsidRPr="00562035" w:rsidRDefault="00E478FA" w:rsidP="00E478FA">
      <w:pPr>
        <w:spacing w:after="0" w:line="240" w:lineRule="auto"/>
        <w:jc w:val="both"/>
        <w:rPr>
          <w:sz w:val="16"/>
          <w:lang w:val="es-ES" w:eastAsia="es-ES"/>
        </w:rPr>
      </w:pPr>
    </w:p>
    <w:p w:rsidR="00E478FA" w:rsidRDefault="00E478FA" w:rsidP="00E478FA">
      <w:pPr>
        <w:spacing w:after="0" w:line="240" w:lineRule="auto"/>
        <w:ind w:left="1134"/>
        <w:jc w:val="both"/>
        <w:rPr>
          <w:lang w:val="es-ES" w:eastAsia="es-ES"/>
        </w:rPr>
      </w:pPr>
      <w:r w:rsidRPr="00E00A2D">
        <w:rPr>
          <w:lang w:val="es-ES" w:eastAsia="es-ES"/>
        </w:rPr>
        <w:t xml:space="preserve">Posteriormente en Acuerdo contenido en el Punto VI del Acta Ordinaria N° 8-91 de fecha 28 de febrero del año 1991, se acordó que previa </w:t>
      </w:r>
      <w:proofErr w:type="spellStart"/>
      <w:r w:rsidRPr="00E00A2D">
        <w:rPr>
          <w:lang w:val="es-ES" w:eastAsia="es-ES"/>
        </w:rPr>
        <w:t>resciliación</w:t>
      </w:r>
      <w:proofErr w:type="spellEnd"/>
      <w:r w:rsidRPr="00E00A2D">
        <w:rPr>
          <w:lang w:val="es-ES" w:eastAsia="es-ES"/>
        </w:rPr>
        <w:t xml:space="preserve"> de la venta a la mencionada Cooperativa, el ISTA se reservaría un área de 223 </w:t>
      </w:r>
      <w:proofErr w:type="spellStart"/>
      <w:r w:rsidRPr="00E00A2D">
        <w:rPr>
          <w:lang w:val="es-ES" w:eastAsia="es-ES"/>
        </w:rPr>
        <w:t>Hás</w:t>
      </w:r>
      <w:proofErr w:type="spellEnd"/>
      <w:r w:rsidRPr="00E00A2D">
        <w:rPr>
          <w:lang w:val="es-ES" w:eastAsia="es-ES"/>
        </w:rPr>
        <w:t xml:space="preserve">. 24 </w:t>
      </w:r>
      <w:proofErr w:type="spellStart"/>
      <w:r w:rsidRPr="00E00A2D">
        <w:rPr>
          <w:lang w:val="es-ES" w:eastAsia="es-ES"/>
        </w:rPr>
        <w:t>Ás</w:t>
      </w:r>
      <w:proofErr w:type="spellEnd"/>
      <w:r w:rsidRPr="00E00A2D">
        <w:rPr>
          <w:lang w:val="es-ES" w:eastAsia="es-ES"/>
        </w:rPr>
        <w:t xml:space="preserve">. 94.97 </w:t>
      </w:r>
      <w:proofErr w:type="spellStart"/>
      <w:r w:rsidRPr="00E00A2D">
        <w:rPr>
          <w:lang w:val="es-ES" w:eastAsia="es-ES"/>
        </w:rPr>
        <w:t>Cás</w:t>
      </w:r>
      <w:proofErr w:type="spellEnd"/>
      <w:r w:rsidRPr="00E00A2D">
        <w:rPr>
          <w:lang w:val="es-ES" w:eastAsia="es-ES"/>
        </w:rPr>
        <w:t>., en la cual se aprobó un Proyecto de Asentamiento Comunitario y Lotificación Agrícola que estaba conformado de la siguiente manera:</w:t>
      </w:r>
    </w:p>
    <w:p w:rsidR="00E14B87" w:rsidRDefault="00E14B87" w:rsidP="00E478FA">
      <w:pPr>
        <w:spacing w:after="0" w:line="240" w:lineRule="auto"/>
        <w:ind w:left="1134"/>
        <w:jc w:val="both"/>
        <w:rPr>
          <w:lang w:val="es-ES" w:eastAsia="es-ES"/>
        </w:rPr>
      </w:pPr>
    </w:p>
    <w:p w:rsidR="00E14B87" w:rsidRPr="00A809C8" w:rsidRDefault="00E14B87" w:rsidP="00E478FA">
      <w:pPr>
        <w:spacing w:after="0" w:line="240" w:lineRule="auto"/>
        <w:ind w:left="1134"/>
        <w:jc w:val="both"/>
        <w:rPr>
          <w:lang w:val="es-ES" w:eastAsia="es-ES"/>
        </w:rPr>
      </w:pPr>
    </w:p>
    <w:tbl>
      <w:tblPr>
        <w:tblpPr w:leftFromText="141" w:rightFromText="141" w:vertAnchor="text" w:horzAnchor="margin" w:tblpXSpec="right"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9"/>
        <w:gridCol w:w="3319"/>
      </w:tblGrid>
      <w:tr w:rsidR="00E478FA" w:rsidRPr="00B006C4" w:rsidTr="00941C55">
        <w:trPr>
          <w:trHeight w:val="21"/>
        </w:trPr>
        <w:tc>
          <w:tcPr>
            <w:tcW w:w="4759" w:type="dxa"/>
            <w:shd w:val="clear" w:color="auto" w:fill="F2F2F2"/>
            <w:noWrap/>
            <w:vAlign w:val="center"/>
            <w:hideMark/>
          </w:tcPr>
          <w:p w:rsidR="00E478FA" w:rsidRPr="00B006C4" w:rsidRDefault="00E478FA" w:rsidP="00941C55">
            <w:pPr>
              <w:spacing w:after="0" w:line="240" w:lineRule="auto"/>
              <w:jc w:val="both"/>
              <w:rPr>
                <w:rFonts w:eastAsia="Calibri"/>
                <w:sz w:val="20"/>
                <w:szCs w:val="20"/>
                <w:lang w:val="en-US" w:eastAsia="es-ES"/>
              </w:rPr>
            </w:pPr>
            <w:r w:rsidRPr="00B006C4">
              <w:rPr>
                <w:rFonts w:eastAsia="Calibri"/>
                <w:sz w:val="20"/>
                <w:szCs w:val="20"/>
                <w:lang w:val="en-US" w:eastAsia="es-ES"/>
              </w:rPr>
              <w:lastRenderedPageBreak/>
              <w:t>D E S C R I P C I Ó N</w:t>
            </w:r>
          </w:p>
        </w:tc>
        <w:tc>
          <w:tcPr>
            <w:tcW w:w="3319" w:type="dxa"/>
            <w:shd w:val="clear" w:color="auto" w:fill="F2F2F2"/>
            <w:noWrap/>
            <w:vAlign w:val="center"/>
            <w:hideMark/>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ÁREAS  (Has.)</w:t>
            </w:r>
          </w:p>
        </w:tc>
      </w:tr>
      <w:tr w:rsidR="00E478FA" w:rsidRPr="00B006C4" w:rsidTr="00941C55">
        <w:trPr>
          <w:trHeight w:val="21"/>
        </w:trPr>
        <w:tc>
          <w:tcPr>
            <w:tcW w:w="4759" w:type="dxa"/>
            <w:shd w:val="clear" w:color="auto" w:fill="FFFFFF"/>
            <w:noWrap/>
            <w:vAlign w:val="center"/>
          </w:tcPr>
          <w:p w:rsidR="00E478FA" w:rsidRPr="00B006C4" w:rsidRDefault="00E478FA" w:rsidP="00E14B87">
            <w:pPr>
              <w:spacing w:after="0" w:line="240" w:lineRule="auto"/>
              <w:jc w:val="both"/>
              <w:rPr>
                <w:rFonts w:eastAsia="Calibri"/>
                <w:sz w:val="20"/>
                <w:szCs w:val="20"/>
                <w:lang w:val="es-ES" w:eastAsia="es-ES"/>
              </w:rPr>
            </w:pPr>
            <w:r w:rsidRPr="00B006C4">
              <w:rPr>
                <w:rFonts w:eastAsia="Calibri"/>
                <w:sz w:val="20"/>
                <w:szCs w:val="20"/>
                <w:lang w:val="es-ES" w:eastAsia="es-ES"/>
              </w:rPr>
              <w:t>Lotificación Agrícola(</w:t>
            </w:r>
            <w:r w:rsidR="00E14B87">
              <w:rPr>
                <w:rFonts w:eastAsia="Calibri"/>
                <w:sz w:val="20"/>
                <w:szCs w:val="20"/>
                <w:lang w:val="es-ES" w:eastAsia="es-ES"/>
              </w:rPr>
              <w:t>---</w:t>
            </w:r>
            <w:r w:rsidRPr="00B006C4">
              <w:rPr>
                <w:rFonts w:eastAsia="Calibri"/>
                <w:sz w:val="20"/>
                <w:szCs w:val="20"/>
                <w:lang w:val="es-ES" w:eastAsia="es-ES"/>
              </w:rPr>
              <w:t>)</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164</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96Ás. 71.64</w:t>
            </w:r>
            <w:proofErr w:type="spellStart"/>
            <w:r w:rsidRPr="00B006C4">
              <w:rPr>
                <w:rFonts w:eastAsia="Calibri"/>
                <w:sz w:val="20"/>
                <w:szCs w:val="20"/>
                <w:lang w:val="es-ES" w:eastAsia="es-ES"/>
              </w:rPr>
              <w:t>Cás</w:t>
            </w:r>
            <w:proofErr w:type="spellEnd"/>
            <w:r w:rsidRPr="00B006C4">
              <w:rPr>
                <w:rFonts w:eastAsia="Calibri"/>
                <w:sz w:val="20"/>
                <w:szCs w:val="20"/>
                <w:lang w:val="es-ES" w:eastAsia="es-ES"/>
              </w:rPr>
              <w:t>.</w:t>
            </w:r>
          </w:p>
        </w:tc>
      </w:tr>
      <w:tr w:rsidR="00E478FA" w:rsidRPr="00B006C4" w:rsidTr="00941C55">
        <w:trPr>
          <w:trHeight w:val="21"/>
        </w:trPr>
        <w:tc>
          <w:tcPr>
            <w:tcW w:w="4759" w:type="dxa"/>
            <w:shd w:val="clear" w:color="auto" w:fill="FFFFFF"/>
            <w:noWrap/>
            <w:vAlign w:val="center"/>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Área de calles</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16</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74Ás. 96.69</w:t>
            </w:r>
            <w:proofErr w:type="spellStart"/>
            <w:r w:rsidRPr="00B006C4">
              <w:rPr>
                <w:rFonts w:eastAsia="Calibri"/>
                <w:sz w:val="20"/>
                <w:szCs w:val="20"/>
                <w:lang w:val="es-ES" w:eastAsia="es-ES"/>
              </w:rPr>
              <w:t>Cás</w:t>
            </w:r>
            <w:proofErr w:type="spellEnd"/>
            <w:r w:rsidRPr="00B006C4">
              <w:rPr>
                <w:rFonts w:eastAsia="Calibri"/>
                <w:sz w:val="20"/>
                <w:szCs w:val="20"/>
                <w:lang w:val="es-ES" w:eastAsia="es-ES"/>
              </w:rPr>
              <w:t>.</w:t>
            </w:r>
          </w:p>
        </w:tc>
      </w:tr>
      <w:tr w:rsidR="00E478FA" w:rsidRPr="00B006C4" w:rsidTr="00941C55">
        <w:trPr>
          <w:trHeight w:val="21"/>
        </w:trPr>
        <w:tc>
          <w:tcPr>
            <w:tcW w:w="4759" w:type="dxa"/>
            <w:shd w:val="clear" w:color="auto" w:fill="FFFFFF"/>
            <w:noWrap/>
            <w:vAlign w:val="center"/>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Área de protección</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00</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65Ás. 46.76</w:t>
            </w:r>
            <w:proofErr w:type="spellStart"/>
            <w:r w:rsidRPr="00B006C4">
              <w:rPr>
                <w:rFonts w:eastAsia="Calibri"/>
                <w:sz w:val="20"/>
                <w:szCs w:val="20"/>
                <w:lang w:val="es-ES" w:eastAsia="es-ES"/>
              </w:rPr>
              <w:t>Cás</w:t>
            </w:r>
            <w:proofErr w:type="spellEnd"/>
          </w:p>
        </w:tc>
      </w:tr>
      <w:tr w:rsidR="00E478FA" w:rsidRPr="00B006C4" w:rsidTr="00941C55">
        <w:trPr>
          <w:trHeight w:val="21"/>
        </w:trPr>
        <w:tc>
          <w:tcPr>
            <w:tcW w:w="4759" w:type="dxa"/>
            <w:shd w:val="clear" w:color="auto" w:fill="FFFFFF"/>
            <w:noWrap/>
            <w:vAlign w:val="center"/>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Subtotal….</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eastAsia="es-ES"/>
              </w:rPr>
            </w:pPr>
            <w:r w:rsidRPr="00B006C4">
              <w:rPr>
                <w:rFonts w:eastAsia="Calibri"/>
                <w:sz w:val="20"/>
                <w:szCs w:val="20"/>
                <w:lang w:eastAsia="es-ES"/>
              </w:rPr>
              <w:t>182</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37Ás. 15.10</w:t>
            </w:r>
            <w:proofErr w:type="spellStart"/>
            <w:r w:rsidRPr="00B006C4">
              <w:rPr>
                <w:rFonts w:eastAsia="Calibri"/>
                <w:sz w:val="20"/>
                <w:szCs w:val="20"/>
                <w:lang w:val="es-ES" w:eastAsia="es-ES"/>
              </w:rPr>
              <w:t>Cás</w:t>
            </w:r>
            <w:proofErr w:type="spellEnd"/>
          </w:p>
        </w:tc>
      </w:tr>
      <w:tr w:rsidR="00E478FA" w:rsidRPr="00B006C4" w:rsidTr="00941C55">
        <w:trPr>
          <w:trHeight w:val="21"/>
        </w:trPr>
        <w:tc>
          <w:tcPr>
            <w:tcW w:w="4759" w:type="dxa"/>
            <w:shd w:val="clear" w:color="auto" w:fill="FFFFFF"/>
            <w:noWrap/>
            <w:vAlign w:val="center"/>
          </w:tcPr>
          <w:p w:rsidR="00E478FA" w:rsidRPr="00B006C4" w:rsidRDefault="00E478FA" w:rsidP="00E14B87">
            <w:pPr>
              <w:spacing w:after="0" w:line="240" w:lineRule="auto"/>
              <w:jc w:val="both"/>
              <w:rPr>
                <w:rFonts w:eastAsia="Calibri"/>
                <w:sz w:val="20"/>
                <w:szCs w:val="20"/>
                <w:lang w:val="es-ES" w:eastAsia="es-ES"/>
              </w:rPr>
            </w:pPr>
            <w:r w:rsidRPr="00B006C4">
              <w:rPr>
                <w:rFonts w:eastAsia="Calibri"/>
                <w:sz w:val="20"/>
                <w:szCs w:val="20"/>
                <w:lang w:val="es-ES" w:eastAsia="es-ES"/>
              </w:rPr>
              <w:t>Asentamiento Comunitario(</w:t>
            </w:r>
            <w:r w:rsidR="00E14B87">
              <w:rPr>
                <w:rFonts w:eastAsia="Calibri"/>
                <w:sz w:val="20"/>
                <w:szCs w:val="20"/>
                <w:lang w:val="es-ES" w:eastAsia="es-ES"/>
              </w:rPr>
              <w:t>---</w:t>
            </w:r>
            <w:r w:rsidRPr="00B006C4">
              <w:rPr>
                <w:rFonts w:eastAsia="Calibri"/>
                <w:sz w:val="20"/>
                <w:szCs w:val="20"/>
                <w:lang w:val="es-ES" w:eastAsia="es-ES"/>
              </w:rPr>
              <w:t>)</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*34</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92Ás. 98.97</w:t>
            </w:r>
            <w:proofErr w:type="spellStart"/>
            <w:r w:rsidRPr="00B006C4">
              <w:rPr>
                <w:rFonts w:eastAsia="Calibri"/>
                <w:sz w:val="20"/>
                <w:szCs w:val="20"/>
                <w:lang w:val="es-ES" w:eastAsia="es-ES"/>
              </w:rPr>
              <w:t>Cás</w:t>
            </w:r>
            <w:proofErr w:type="spellEnd"/>
          </w:p>
        </w:tc>
      </w:tr>
      <w:tr w:rsidR="00E478FA" w:rsidRPr="00B006C4" w:rsidTr="00941C55">
        <w:trPr>
          <w:trHeight w:val="21"/>
        </w:trPr>
        <w:tc>
          <w:tcPr>
            <w:tcW w:w="4759" w:type="dxa"/>
            <w:shd w:val="clear" w:color="auto" w:fill="FFFFFF"/>
            <w:noWrap/>
            <w:vAlign w:val="center"/>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Área zona comunal</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01</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06Ás. 37.71</w:t>
            </w:r>
            <w:proofErr w:type="spellStart"/>
            <w:r w:rsidRPr="00B006C4">
              <w:rPr>
                <w:rFonts w:eastAsia="Calibri"/>
                <w:sz w:val="20"/>
                <w:szCs w:val="20"/>
                <w:lang w:val="es-ES" w:eastAsia="es-ES"/>
              </w:rPr>
              <w:t>Cás</w:t>
            </w:r>
            <w:proofErr w:type="spellEnd"/>
          </w:p>
        </w:tc>
      </w:tr>
      <w:tr w:rsidR="00E478FA" w:rsidRPr="00B006C4" w:rsidTr="00941C55">
        <w:trPr>
          <w:trHeight w:val="21"/>
        </w:trPr>
        <w:tc>
          <w:tcPr>
            <w:tcW w:w="4759" w:type="dxa"/>
            <w:shd w:val="clear" w:color="auto" w:fill="FFFFFF"/>
            <w:noWrap/>
            <w:vAlign w:val="center"/>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Área de calles</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04</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37Ás. 35.16</w:t>
            </w:r>
            <w:proofErr w:type="spellStart"/>
            <w:r w:rsidRPr="00B006C4">
              <w:rPr>
                <w:rFonts w:eastAsia="Calibri"/>
                <w:sz w:val="20"/>
                <w:szCs w:val="20"/>
                <w:lang w:val="es-ES" w:eastAsia="es-ES"/>
              </w:rPr>
              <w:t>Cás</w:t>
            </w:r>
            <w:proofErr w:type="spellEnd"/>
          </w:p>
        </w:tc>
      </w:tr>
      <w:tr w:rsidR="00E478FA" w:rsidRPr="00B006C4" w:rsidTr="00941C55">
        <w:trPr>
          <w:trHeight w:val="21"/>
        </w:trPr>
        <w:tc>
          <w:tcPr>
            <w:tcW w:w="4759" w:type="dxa"/>
            <w:shd w:val="clear" w:color="auto" w:fill="FFFFFF"/>
            <w:noWrap/>
            <w:vAlign w:val="center"/>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Área de tanque</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00</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02Ás. 96.87</w:t>
            </w:r>
            <w:proofErr w:type="spellStart"/>
            <w:r w:rsidRPr="00B006C4">
              <w:rPr>
                <w:rFonts w:eastAsia="Calibri"/>
                <w:sz w:val="20"/>
                <w:szCs w:val="20"/>
                <w:lang w:val="es-ES" w:eastAsia="es-ES"/>
              </w:rPr>
              <w:t>Cás</w:t>
            </w:r>
            <w:proofErr w:type="spellEnd"/>
          </w:p>
        </w:tc>
      </w:tr>
      <w:tr w:rsidR="00E478FA" w:rsidRPr="00B006C4" w:rsidTr="00941C55">
        <w:trPr>
          <w:trHeight w:val="21"/>
        </w:trPr>
        <w:tc>
          <w:tcPr>
            <w:tcW w:w="4759" w:type="dxa"/>
            <w:shd w:val="clear" w:color="auto" w:fill="FFFFFF"/>
            <w:noWrap/>
            <w:vAlign w:val="center"/>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Área de cementerio</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00</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48Ás. 11.16</w:t>
            </w:r>
            <w:proofErr w:type="spellStart"/>
            <w:r w:rsidRPr="00B006C4">
              <w:rPr>
                <w:rFonts w:eastAsia="Calibri"/>
                <w:sz w:val="20"/>
                <w:szCs w:val="20"/>
                <w:lang w:val="es-ES" w:eastAsia="es-ES"/>
              </w:rPr>
              <w:t>Cás</w:t>
            </w:r>
            <w:proofErr w:type="spellEnd"/>
          </w:p>
        </w:tc>
      </w:tr>
      <w:tr w:rsidR="00E478FA" w:rsidRPr="00B006C4" w:rsidTr="00941C55">
        <w:trPr>
          <w:trHeight w:val="21"/>
        </w:trPr>
        <w:tc>
          <w:tcPr>
            <w:tcW w:w="4759" w:type="dxa"/>
            <w:shd w:val="clear" w:color="auto" w:fill="FFFFFF"/>
            <w:noWrap/>
            <w:vAlign w:val="center"/>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Subtotal….</w:t>
            </w:r>
          </w:p>
        </w:tc>
        <w:tc>
          <w:tcPr>
            <w:tcW w:w="3319" w:type="dxa"/>
            <w:shd w:val="clear" w:color="auto" w:fill="FFFFFF"/>
            <w:noWrap/>
            <w:vAlign w:val="center"/>
          </w:tcPr>
          <w:p w:rsidR="00E478FA" w:rsidRPr="00B006C4" w:rsidRDefault="00E478FA" w:rsidP="00941C55">
            <w:pPr>
              <w:spacing w:after="0" w:line="240" w:lineRule="auto"/>
              <w:jc w:val="right"/>
              <w:rPr>
                <w:rFonts w:eastAsia="Calibri"/>
                <w:sz w:val="20"/>
                <w:szCs w:val="20"/>
                <w:lang w:eastAsia="es-ES"/>
              </w:rPr>
            </w:pPr>
            <w:r w:rsidRPr="00B006C4">
              <w:rPr>
                <w:rFonts w:eastAsia="Calibri"/>
                <w:sz w:val="20"/>
                <w:szCs w:val="20"/>
                <w:lang w:eastAsia="es-ES"/>
              </w:rPr>
              <w:t>40</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87Ás. 79.87</w:t>
            </w:r>
            <w:proofErr w:type="spellStart"/>
            <w:r w:rsidRPr="00B006C4">
              <w:rPr>
                <w:rFonts w:eastAsia="Calibri"/>
                <w:sz w:val="20"/>
                <w:szCs w:val="20"/>
                <w:lang w:val="es-ES" w:eastAsia="es-ES"/>
              </w:rPr>
              <w:t>Cás</w:t>
            </w:r>
            <w:proofErr w:type="spellEnd"/>
          </w:p>
        </w:tc>
      </w:tr>
      <w:tr w:rsidR="00E478FA" w:rsidRPr="00B006C4" w:rsidTr="00941C55">
        <w:trPr>
          <w:trHeight w:val="21"/>
        </w:trPr>
        <w:tc>
          <w:tcPr>
            <w:tcW w:w="4759" w:type="dxa"/>
            <w:shd w:val="clear" w:color="auto" w:fill="F2F2F2"/>
            <w:noWrap/>
            <w:vAlign w:val="center"/>
            <w:hideMark/>
          </w:tcPr>
          <w:p w:rsidR="00E478FA" w:rsidRPr="00B006C4" w:rsidRDefault="00E478FA" w:rsidP="00941C55">
            <w:pPr>
              <w:spacing w:after="0" w:line="240" w:lineRule="auto"/>
              <w:jc w:val="both"/>
              <w:rPr>
                <w:rFonts w:eastAsia="Calibri"/>
                <w:sz w:val="20"/>
                <w:szCs w:val="20"/>
                <w:lang w:val="es-ES" w:eastAsia="es-ES"/>
              </w:rPr>
            </w:pPr>
            <w:r w:rsidRPr="00B006C4">
              <w:rPr>
                <w:rFonts w:eastAsia="Calibri"/>
                <w:sz w:val="20"/>
                <w:szCs w:val="20"/>
                <w:lang w:val="es-ES" w:eastAsia="es-ES"/>
              </w:rPr>
              <w:t>TOTAL</w:t>
            </w:r>
          </w:p>
        </w:tc>
        <w:tc>
          <w:tcPr>
            <w:tcW w:w="3319" w:type="dxa"/>
            <w:shd w:val="clear" w:color="auto" w:fill="F2F2F2"/>
            <w:noWrap/>
            <w:vAlign w:val="center"/>
          </w:tcPr>
          <w:p w:rsidR="00E478FA" w:rsidRPr="00B006C4" w:rsidRDefault="00E478FA" w:rsidP="00941C55">
            <w:pPr>
              <w:spacing w:after="0" w:line="240" w:lineRule="auto"/>
              <w:jc w:val="right"/>
              <w:rPr>
                <w:rFonts w:eastAsia="Calibri"/>
                <w:sz w:val="20"/>
                <w:szCs w:val="20"/>
                <w:lang w:val="es-ES" w:eastAsia="es-ES"/>
              </w:rPr>
            </w:pPr>
            <w:r w:rsidRPr="00B006C4">
              <w:rPr>
                <w:rFonts w:eastAsia="Calibri"/>
                <w:sz w:val="20"/>
                <w:szCs w:val="20"/>
                <w:lang w:eastAsia="es-ES"/>
              </w:rPr>
              <w:t>223</w:t>
            </w:r>
            <w:proofErr w:type="spellStart"/>
            <w:r w:rsidRPr="00B006C4">
              <w:rPr>
                <w:rFonts w:eastAsia="Calibri"/>
                <w:sz w:val="20"/>
                <w:szCs w:val="20"/>
                <w:lang w:val="es-ES" w:eastAsia="es-ES"/>
              </w:rPr>
              <w:t>Hás</w:t>
            </w:r>
            <w:proofErr w:type="spellEnd"/>
            <w:r w:rsidRPr="00B006C4">
              <w:rPr>
                <w:rFonts w:eastAsia="Calibri"/>
                <w:sz w:val="20"/>
                <w:szCs w:val="20"/>
                <w:lang w:val="es-ES" w:eastAsia="es-ES"/>
              </w:rPr>
              <w:t>.</w:t>
            </w:r>
            <w:r w:rsidRPr="00B006C4">
              <w:rPr>
                <w:rFonts w:eastAsia="Calibri"/>
                <w:sz w:val="20"/>
                <w:szCs w:val="20"/>
                <w:lang w:eastAsia="es-ES"/>
              </w:rPr>
              <w:t xml:space="preserve"> 24Ás. 94.97</w:t>
            </w:r>
            <w:proofErr w:type="spellStart"/>
            <w:r w:rsidRPr="00B006C4">
              <w:rPr>
                <w:rFonts w:eastAsia="Calibri"/>
                <w:sz w:val="20"/>
                <w:szCs w:val="20"/>
                <w:lang w:val="es-ES" w:eastAsia="es-ES"/>
              </w:rPr>
              <w:t>Cás</w:t>
            </w:r>
            <w:proofErr w:type="spellEnd"/>
          </w:p>
        </w:tc>
      </w:tr>
    </w:tbl>
    <w:p w:rsidR="00E478FA" w:rsidRDefault="00E478FA" w:rsidP="00E478FA">
      <w:pPr>
        <w:spacing w:line="360" w:lineRule="auto"/>
        <w:jc w:val="both"/>
        <w:rPr>
          <w:lang w:val="es-ES" w:eastAsia="es-ES"/>
        </w:rPr>
      </w:pPr>
    </w:p>
    <w:p w:rsidR="00E478FA" w:rsidRDefault="00E478FA" w:rsidP="00E478FA">
      <w:pPr>
        <w:spacing w:line="360" w:lineRule="auto"/>
        <w:jc w:val="both"/>
        <w:rPr>
          <w:lang w:val="es-ES" w:eastAsia="es-ES"/>
        </w:rPr>
      </w:pPr>
    </w:p>
    <w:p w:rsidR="00E478FA" w:rsidRDefault="00E478FA" w:rsidP="00E478FA">
      <w:pPr>
        <w:spacing w:line="360" w:lineRule="auto"/>
        <w:jc w:val="both"/>
        <w:rPr>
          <w:lang w:val="es-ES" w:eastAsia="es-ES"/>
        </w:rPr>
      </w:pPr>
    </w:p>
    <w:p w:rsidR="00E478FA" w:rsidRDefault="00E478FA" w:rsidP="00E478FA">
      <w:pPr>
        <w:spacing w:line="360" w:lineRule="auto"/>
        <w:jc w:val="both"/>
        <w:rPr>
          <w:lang w:val="es-ES" w:eastAsia="es-ES"/>
        </w:rPr>
      </w:pPr>
    </w:p>
    <w:p w:rsidR="00E478FA" w:rsidRDefault="00E478FA" w:rsidP="00E478FA">
      <w:pPr>
        <w:spacing w:line="360" w:lineRule="auto"/>
        <w:jc w:val="both"/>
        <w:rPr>
          <w:lang w:val="es-ES" w:eastAsia="es-ES"/>
        </w:rPr>
      </w:pPr>
    </w:p>
    <w:p w:rsidR="00E478FA" w:rsidRDefault="00E478FA" w:rsidP="00E478FA">
      <w:pPr>
        <w:spacing w:line="360" w:lineRule="auto"/>
        <w:jc w:val="both"/>
        <w:rPr>
          <w:lang w:val="es-ES" w:eastAsia="es-ES"/>
        </w:rPr>
      </w:pPr>
    </w:p>
    <w:p w:rsidR="00E478FA" w:rsidRPr="00E00A2D" w:rsidRDefault="00E478FA" w:rsidP="00E478FA">
      <w:pPr>
        <w:spacing w:after="0" w:line="240" w:lineRule="auto"/>
        <w:ind w:left="1276" w:hanging="142"/>
        <w:jc w:val="both"/>
        <w:rPr>
          <w:lang w:val="es-ES" w:eastAsia="es-ES"/>
        </w:rPr>
      </w:pPr>
      <w:r w:rsidRPr="00A809C8">
        <w:rPr>
          <w:lang w:val="es-ES" w:eastAsia="es-ES"/>
        </w:rPr>
        <w:t>*</w:t>
      </w:r>
      <w:r w:rsidRPr="00E00A2D">
        <w:rPr>
          <w:lang w:val="es-ES" w:eastAsia="es-ES"/>
        </w:rPr>
        <w:t xml:space="preserve">Es de mencionar que el acuerdo se consignó por error que el área del asentamiento comunitario es de 341 </w:t>
      </w:r>
      <w:proofErr w:type="spellStart"/>
      <w:r w:rsidRPr="00E00A2D">
        <w:rPr>
          <w:lang w:val="es-ES" w:eastAsia="es-ES"/>
        </w:rPr>
        <w:t>Hás</w:t>
      </w:r>
      <w:proofErr w:type="spellEnd"/>
      <w:r w:rsidRPr="00E00A2D">
        <w:rPr>
          <w:lang w:val="es-ES" w:eastAsia="es-ES"/>
        </w:rPr>
        <w:t xml:space="preserve">. 92 </w:t>
      </w:r>
      <w:proofErr w:type="spellStart"/>
      <w:r w:rsidRPr="00E00A2D">
        <w:rPr>
          <w:lang w:val="es-ES" w:eastAsia="es-ES"/>
        </w:rPr>
        <w:t>Ás</w:t>
      </w:r>
      <w:proofErr w:type="spellEnd"/>
      <w:r w:rsidRPr="00E00A2D">
        <w:rPr>
          <w:lang w:val="es-ES" w:eastAsia="es-ES"/>
        </w:rPr>
        <w:t xml:space="preserve">. 98.97 </w:t>
      </w:r>
      <w:proofErr w:type="spellStart"/>
      <w:r w:rsidRPr="00E00A2D">
        <w:rPr>
          <w:lang w:val="es-ES" w:eastAsia="es-ES"/>
        </w:rPr>
        <w:t>Cás</w:t>
      </w:r>
      <w:proofErr w:type="spellEnd"/>
      <w:r w:rsidRPr="00E00A2D">
        <w:rPr>
          <w:lang w:val="es-ES" w:eastAsia="es-ES"/>
        </w:rPr>
        <w:t>., siendo lo correcto lo consignado en este cuadro.</w:t>
      </w:r>
    </w:p>
    <w:p w:rsidR="00E478FA" w:rsidRDefault="00E478FA" w:rsidP="00E478FA">
      <w:pPr>
        <w:spacing w:after="0" w:line="240" w:lineRule="auto"/>
        <w:ind w:left="1134"/>
        <w:jc w:val="both"/>
        <w:rPr>
          <w:lang w:val="es-ES" w:eastAsia="es-ES"/>
        </w:rPr>
      </w:pPr>
    </w:p>
    <w:p w:rsidR="00E478FA" w:rsidRPr="00E00A2D" w:rsidRDefault="00E478FA" w:rsidP="00E478FA">
      <w:pPr>
        <w:spacing w:after="0" w:line="240" w:lineRule="auto"/>
        <w:ind w:left="1134"/>
        <w:jc w:val="both"/>
        <w:rPr>
          <w:lang w:val="es-ES" w:eastAsia="es-ES"/>
        </w:rPr>
      </w:pPr>
      <w:r w:rsidRPr="00E00A2D">
        <w:rPr>
          <w:lang w:val="es-ES" w:eastAsia="es-ES"/>
        </w:rPr>
        <w:t xml:space="preserve">Según acuerdo contenido en el Punto III-I del Acta Ordinaria N° 2-92 de fecha 30 de enero del año 1992, se acordó reasignar a la Asociación Cooperativa de la Reforma Agraria San Arturo de Responsabilidad Limitada un área de 328 </w:t>
      </w:r>
      <w:proofErr w:type="spellStart"/>
      <w:r w:rsidRPr="00E00A2D">
        <w:rPr>
          <w:lang w:val="es-ES" w:eastAsia="es-ES"/>
        </w:rPr>
        <w:t>Hás</w:t>
      </w:r>
      <w:proofErr w:type="spellEnd"/>
      <w:r w:rsidRPr="00E00A2D">
        <w:rPr>
          <w:lang w:val="es-ES" w:eastAsia="es-ES"/>
        </w:rPr>
        <w:t xml:space="preserve">. 85 </w:t>
      </w:r>
      <w:proofErr w:type="spellStart"/>
      <w:r w:rsidRPr="00E00A2D">
        <w:rPr>
          <w:lang w:val="es-ES" w:eastAsia="es-ES"/>
        </w:rPr>
        <w:t>Ás</w:t>
      </w:r>
      <w:proofErr w:type="spellEnd"/>
      <w:r w:rsidRPr="00E00A2D">
        <w:rPr>
          <w:lang w:val="es-ES" w:eastAsia="es-ES"/>
        </w:rPr>
        <w:t xml:space="preserve">. 40.54 </w:t>
      </w:r>
      <w:proofErr w:type="spellStart"/>
      <w:r w:rsidRPr="00E00A2D">
        <w:rPr>
          <w:lang w:val="es-ES" w:eastAsia="es-ES"/>
        </w:rPr>
        <w:t>Cás</w:t>
      </w:r>
      <w:proofErr w:type="spellEnd"/>
      <w:r w:rsidRPr="00E00A2D">
        <w:rPr>
          <w:lang w:val="es-ES" w:eastAsia="es-ES"/>
        </w:rPr>
        <w:t xml:space="preserve">., lo cual fue modificado por el Punto V-1 del Acta Ordinaria N° 33-92 de fecha 22 de octubre del año 1992, ya que el área correcta a reasignar era de 329 </w:t>
      </w:r>
      <w:proofErr w:type="spellStart"/>
      <w:r w:rsidRPr="00E00A2D">
        <w:rPr>
          <w:lang w:val="es-ES" w:eastAsia="es-ES"/>
        </w:rPr>
        <w:t>Hás</w:t>
      </w:r>
      <w:proofErr w:type="spellEnd"/>
      <w:r w:rsidRPr="00E00A2D">
        <w:rPr>
          <w:lang w:val="es-ES" w:eastAsia="es-ES"/>
        </w:rPr>
        <w:t xml:space="preserve">. 78 </w:t>
      </w:r>
      <w:proofErr w:type="spellStart"/>
      <w:r w:rsidRPr="00E00A2D">
        <w:rPr>
          <w:lang w:val="es-ES" w:eastAsia="es-ES"/>
        </w:rPr>
        <w:t>Ás</w:t>
      </w:r>
      <w:proofErr w:type="spellEnd"/>
      <w:r w:rsidRPr="00E00A2D">
        <w:rPr>
          <w:lang w:val="es-ES" w:eastAsia="es-ES"/>
        </w:rPr>
        <w:t xml:space="preserve">. 09.94 </w:t>
      </w:r>
      <w:proofErr w:type="spellStart"/>
      <w:r w:rsidRPr="00E00A2D">
        <w:rPr>
          <w:lang w:val="es-ES" w:eastAsia="es-ES"/>
        </w:rPr>
        <w:t>Cás</w:t>
      </w:r>
      <w:proofErr w:type="spellEnd"/>
      <w:r w:rsidRPr="00E00A2D">
        <w:rPr>
          <w:lang w:val="es-ES" w:eastAsia="es-ES"/>
        </w:rPr>
        <w:t xml:space="preserve">. Los dos acuerdos antes relacionados  fueron dejados sin efecto por el Punto XIX del Acta Ordinaria N° 36-99 de fecha 23 de septiembre del año 1999, a efecto de reasignar a la Asociación en comento un área de 273 </w:t>
      </w:r>
      <w:proofErr w:type="spellStart"/>
      <w:r w:rsidRPr="00E00A2D">
        <w:rPr>
          <w:lang w:val="es-ES" w:eastAsia="es-ES"/>
        </w:rPr>
        <w:t>Hás</w:t>
      </w:r>
      <w:proofErr w:type="spellEnd"/>
      <w:r w:rsidRPr="00E00A2D">
        <w:rPr>
          <w:lang w:val="es-ES" w:eastAsia="es-ES"/>
        </w:rPr>
        <w:t xml:space="preserve">. 36 </w:t>
      </w:r>
      <w:proofErr w:type="spellStart"/>
      <w:r w:rsidRPr="00E00A2D">
        <w:rPr>
          <w:lang w:val="es-ES" w:eastAsia="es-ES"/>
        </w:rPr>
        <w:t>Ás</w:t>
      </w:r>
      <w:proofErr w:type="spellEnd"/>
      <w:r w:rsidRPr="00E00A2D">
        <w:rPr>
          <w:lang w:val="es-ES" w:eastAsia="es-ES"/>
        </w:rPr>
        <w:t xml:space="preserve">. 86.01 </w:t>
      </w:r>
      <w:proofErr w:type="spellStart"/>
      <w:r w:rsidRPr="00E00A2D">
        <w:rPr>
          <w:lang w:val="es-ES" w:eastAsia="es-ES"/>
        </w:rPr>
        <w:t>Cás</w:t>
      </w:r>
      <w:proofErr w:type="spellEnd"/>
      <w:r w:rsidRPr="00E00A2D">
        <w:rPr>
          <w:lang w:val="es-ES" w:eastAsia="es-ES"/>
        </w:rPr>
        <w:t xml:space="preserve">., Punto que a su vez fue dejado sin efecto por el Punto XV de Sesión Ordinaria N°10-2000 de fecha 9 de marzo del año 2000, en el que se reasignó un área de 269 </w:t>
      </w:r>
      <w:proofErr w:type="spellStart"/>
      <w:r w:rsidRPr="00E00A2D">
        <w:rPr>
          <w:lang w:val="es-ES" w:eastAsia="es-ES"/>
        </w:rPr>
        <w:t>Hás</w:t>
      </w:r>
      <w:proofErr w:type="spellEnd"/>
      <w:r w:rsidRPr="00E00A2D">
        <w:rPr>
          <w:lang w:val="es-ES" w:eastAsia="es-ES"/>
        </w:rPr>
        <w:t xml:space="preserve">. 21 </w:t>
      </w:r>
      <w:proofErr w:type="spellStart"/>
      <w:r w:rsidRPr="00E00A2D">
        <w:rPr>
          <w:lang w:val="es-ES" w:eastAsia="es-ES"/>
        </w:rPr>
        <w:t>Ás</w:t>
      </w:r>
      <w:proofErr w:type="spellEnd"/>
      <w:r w:rsidRPr="00E00A2D">
        <w:rPr>
          <w:lang w:val="es-ES" w:eastAsia="es-ES"/>
        </w:rPr>
        <w:t xml:space="preserve">. 29.27 </w:t>
      </w:r>
      <w:proofErr w:type="spellStart"/>
      <w:r w:rsidRPr="00E00A2D">
        <w:rPr>
          <w:lang w:val="es-ES" w:eastAsia="es-ES"/>
        </w:rPr>
        <w:t>Cás</w:t>
      </w:r>
      <w:proofErr w:type="spellEnd"/>
      <w:r w:rsidRPr="00E00A2D">
        <w:rPr>
          <w:lang w:val="es-ES" w:eastAsia="es-ES"/>
        </w:rPr>
        <w:t>.</w:t>
      </w:r>
      <w:r>
        <w:rPr>
          <w:lang w:val="es-ES" w:eastAsia="es-ES"/>
        </w:rPr>
        <w:t>,</w:t>
      </w:r>
      <w:r w:rsidRPr="00E00A2D">
        <w:rPr>
          <w:lang w:val="es-ES" w:eastAsia="es-ES"/>
        </w:rPr>
        <w:t xml:space="preserve"> a la Cooperativa, reservándose el ISTA un área de 283 </w:t>
      </w:r>
      <w:proofErr w:type="spellStart"/>
      <w:r w:rsidRPr="00E00A2D">
        <w:rPr>
          <w:lang w:val="es-ES" w:eastAsia="es-ES"/>
        </w:rPr>
        <w:t>Hás</w:t>
      </w:r>
      <w:proofErr w:type="spellEnd"/>
      <w:r w:rsidRPr="00E00A2D">
        <w:rPr>
          <w:lang w:val="es-ES" w:eastAsia="es-ES"/>
        </w:rPr>
        <w:t xml:space="preserve">. 81 </w:t>
      </w:r>
      <w:proofErr w:type="spellStart"/>
      <w:r w:rsidRPr="00E00A2D">
        <w:rPr>
          <w:lang w:val="es-ES" w:eastAsia="es-ES"/>
        </w:rPr>
        <w:t>Ás</w:t>
      </w:r>
      <w:proofErr w:type="spellEnd"/>
      <w:r w:rsidRPr="00E00A2D">
        <w:rPr>
          <w:lang w:val="es-ES" w:eastAsia="es-ES"/>
        </w:rPr>
        <w:t xml:space="preserve">. 75.64 </w:t>
      </w:r>
      <w:proofErr w:type="spellStart"/>
      <w:r w:rsidRPr="00E00A2D">
        <w:rPr>
          <w:lang w:val="es-ES" w:eastAsia="es-ES"/>
        </w:rPr>
        <w:t>Cás</w:t>
      </w:r>
      <w:proofErr w:type="spellEnd"/>
      <w:r w:rsidRPr="00E00A2D">
        <w:rPr>
          <w:lang w:val="es-ES" w:eastAsia="es-ES"/>
        </w:rPr>
        <w:t>.</w:t>
      </w:r>
    </w:p>
    <w:p w:rsidR="00E478FA" w:rsidRDefault="00E478FA" w:rsidP="00E14B87">
      <w:pPr>
        <w:spacing w:after="0" w:line="240" w:lineRule="auto"/>
        <w:jc w:val="both"/>
        <w:rPr>
          <w:lang w:val="es-ES" w:eastAsia="es-ES"/>
        </w:rPr>
      </w:pPr>
    </w:p>
    <w:p w:rsidR="00E478FA" w:rsidRPr="00E00A2D" w:rsidRDefault="00E478FA" w:rsidP="00E478FA">
      <w:pPr>
        <w:spacing w:after="0" w:line="240" w:lineRule="auto"/>
        <w:ind w:left="1134"/>
        <w:jc w:val="both"/>
        <w:rPr>
          <w:lang w:val="es-ES" w:eastAsia="es-ES"/>
        </w:rPr>
      </w:pPr>
      <w:r w:rsidRPr="00E00A2D">
        <w:rPr>
          <w:lang w:val="es-ES" w:eastAsia="es-ES"/>
        </w:rPr>
        <w:t xml:space="preserve">Que en el inmueble de 304 </w:t>
      </w:r>
      <w:proofErr w:type="spellStart"/>
      <w:r w:rsidRPr="00E00A2D">
        <w:rPr>
          <w:lang w:val="es-ES" w:eastAsia="es-ES"/>
        </w:rPr>
        <w:t>Hás</w:t>
      </w:r>
      <w:proofErr w:type="spellEnd"/>
      <w:r w:rsidRPr="00E00A2D">
        <w:rPr>
          <w:lang w:val="es-ES" w:eastAsia="es-ES"/>
        </w:rPr>
        <w:t xml:space="preserve">. 51 </w:t>
      </w:r>
      <w:proofErr w:type="spellStart"/>
      <w:r w:rsidRPr="00E00A2D">
        <w:rPr>
          <w:lang w:val="es-ES" w:eastAsia="es-ES"/>
        </w:rPr>
        <w:t>Ás</w:t>
      </w:r>
      <w:proofErr w:type="spellEnd"/>
      <w:r w:rsidRPr="00E00A2D">
        <w:rPr>
          <w:lang w:val="es-ES" w:eastAsia="es-ES"/>
        </w:rPr>
        <w:t xml:space="preserve">. 45.51 </w:t>
      </w:r>
      <w:proofErr w:type="spellStart"/>
      <w:r w:rsidRPr="00E00A2D">
        <w:rPr>
          <w:lang w:val="es-ES" w:eastAsia="es-ES"/>
        </w:rPr>
        <w:t>Cás</w:t>
      </w:r>
      <w:proofErr w:type="spellEnd"/>
      <w:r w:rsidRPr="00E00A2D">
        <w:rPr>
          <w:lang w:val="es-ES" w:eastAsia="es-ES"/>
        </w:rPr>
        <w:t xml:space="preserve">. Identificado como TERRENO ZONA NORTE, PARCELA 3 de la referida Hacienda San Arturo, se han realizado varias segregaciones, quedando un resto registral de 101 </w:t>
      </w:r>
      <w:proofErr w:type="spellStart"/>
      <w:r w:rsidRPr="00E00A2D">
        <w:rPr>
          <w:lang w:val="es-ES" w:eastAsia="es-ES"/>
        </w:rPr>
        <w:t>Hás</w:t>
      </w:r>
      <w:proofErr w:type="spellEnd"/>
      <w:r w:rsidRPr="00E00A2D">
        <w:rPr>
          <w:lang w:val="es-ES" w:eastAsia="es-ES"/>
        </w:rPr>
        <w:t xml:space="preserve">. 23 </w:t>
      </w:r>
      <w:proofErr w:type="spellStart"/>
      <w:r w:rsidRPr="00E00A2D">
        <w:rPr>
          <w:lang w:val="es-ES" w:eastAsia="es-ES"/>
        </w:rPr>
        <w:t>Hás</w:t>
      </w:r>
      <w:proofErr w:type="spellEnd"/>
      <w:r w:rsidRPr="00E00A2D">
        <w:rPr>
          <w:lang w:val="es-ES" w:eastAsia="es-ES"/>
        </w:rPr>
        <w:t xml:space="preserve">. 36.08 </w:t>
      </w:r>
      <w:proofErr w:type="spellStart"/>
      <w:r w:rsidRPr="00E00A2D">
        <w:rPr>
          <w:lang w:val="es-ES" w:eastAsia="es-ES"/>
        </w:rPr>
        <w:t>Cás</w:t>
      </w:r>
      <w:proofErr w:type="spellEnd"/>
      <w:r w:rsidRPr="00E00A2D">
        <w:rPr>
          <w:lang w:val="es-ES" w:eastAsia="es-ES"/>
        </w:rPr>
        <w:t xml:space="preserve">., a favor del Instituto Salvadoreño de Transformación Agraria, bajo la matrícula </w:t>
      </w:r>
      <w:r w:rsidR="00E14B87">
        <w:rPr>
          <w:lang w:val="es-ES" w:eastAsia="es-ES"/>
        </w:rPr>
        <w:t xml:space="preserve">--- </w:t>
      </w:r>
      <w:r w:rsidRPr="00E00A2D">
        <w:rPr>
          <w:lang w:val="es-ES" w:eastAsia="es-ES"/>
        </w:rPr>
        <w:t xml:space="preserve">-00000, del Registro de la Propiedad Raíz e Hipotecas de la Cuarta Sección del Centro, departamento de La Libertad, el área y valor de adquisición es  de </w:t>
      </w:r>
      <w:r w:rsidRPr="00E00A2D">
        <w:rPr>
          <w:rFonts w:eastAsia="Arial Unicode MS" w:cs="Arial"/>
          <w:b/>
          <w:lang w:val="es-ES" w:eastAsia="es-ES"/>
        </w:rPr>
        <w:t xml:space="preserve">622 </w:t>
      </w:r>
      <w:proofErr w:type="spellStart"/>
      <w:r w:rsidRPr="00E00A2D">
        <w:rPr>
          <w:rFonts w:eastAsia="Arial Unicode MS" w:cs="Arial"/>
          <w:b/>
          <w:lang w:val="es-ES" w:eastAsia="es-ES"/>
        </w:rPr>
        <w:t>Hás</w:t>
      </w:r>
      <w:proofErr w:type="spellEnd"/>
      <w:r w:rsidRPr="00E00A2D">
        <w:rPr>
          <w:rFonts w:eastAsia="Arial Unicode MS" w:cs="Arial"/>
          <w:b/>
          <w:lang w:val="es-ES" w:eastAsia="es-ES"/>
        </w:rPr>
        <w:t xml:space="preserve"> 32 </w:t>
      </w:r>
      <w:proofErr w:type="spellStart"/>
      <w:r w:rsidRPr="00E00A2D">
        <w:rPr>
          <w:rFonts w:eastAsia="Arial Unicode MS" w:cs="Arial"/>
          <w:b/>
          <w:lang w:val="es-ES" w:eastAsia="es-ES"/>
        </w:rPr>
        <w:t>Ás</w:t>
      </w:r>
      <w:proofErr w:type="spellEnd"/>
      <w:r w:rsidRPr="00E00A2D">
        <w:rPr>
          <w:rFonts w:eastAsia="Arial Unicode MS" w:cs="Arial"/>
          <w:b/>
          <w:lang w:val="es-ES" w:eastAsia="es-ES"/>
        </w:rPr>
        <w:t xml:space="preserve">. 58.05 </w:t>
      </w:r>
      <w:proofErr w:type="spellStart"/>
      <w:r w:rsidRPr="00E00A2D">
        <w:rPr>
          <w:rFonts w:eastAsia="Arial Unicode MS" w:cs="Arial"/>
          <w:b/>
          <w:lang w:val="es-ES" w:eastAsia="es-ES"/>
        </w:rPr>
        <w:t>Cás</w:t>
      </w:r>
      <w:proofErr w:type="spellEnd"/>
      <w:r w:rsidRPr="00E00A2D">
        <w:rPr>
          <w:rFonts w:eastAsia="Arial Unicode MS" w:cs="Arial"/>
          <w:lang w:val="es-ES" w:eastAsia="es-ES"/>
        </w:rPr>
        <w:t>. Precio total de la adquisición ¢</w:t>
      </w:r>
      <w:r w:rsidRPr="00E00A2D">
        <w:rPr>
          <w:b/>
          <w:lang w:val="es-ES" w:eastAsia="es-ES"/>
        </w:rPr>
        <w:t xml:space="preserve"> 4, 175,199.96</w:t>
      </w:r>
      <w:r w:rsidRPr="00E00A2D">
        <w:rPr>
          <w:lang w:val="es-ES" w:eastAsia="es-ES"/>
        </w:rPr>
        <w:t xml:space="preserve">, equivalentes a </w:t>
      </w:r>
      <w:r w:rsidRPr="00E00A2D">
        <w:rPr>
          <w:rFonts w:eastAsia="Arial Unicode MS" w:cs="Arial"/>
          <w:b/>
          <w:lang w:val="es-ES" w:eastAsia="es-ES"/>
        </w:rPr>
        <w:t xml:space="preserve">$ 477,165.71 </w:t>
      </w:r>
      <w:r w:rsidRPr="00E00A2D">
        <w:rPr>
          <w:rFonts w:eastAsia="Arial Unicode MS" w:cs="Arial"/>
          <w:lang w:val="es-ES" w:eastAsia="es-ES"/>
        </w:rPr>
        <w:t xml:space="preserve">a razón de </w:t>
      </w:r>
      <w:r w:rsidRPr="00E00A2D">
        <w:rPr>
          <w:lang w:val="es-ES" w:eastAsia="es-ES"/>
        </w:rPr>
        <w:t xml:space="preserve">$ 766.74 por hectárea y de </w:t>
      </w:r>
      <w:r w:rsidRPr="00E00A2D">
        <w:rPr>
          <w:b/>
          <w:bCs/>
          <w:lang w:val="es-ES" w:eastAsia="es-ES"/>
        </w:rPr>
        <w:t>$0.076674</w:t>
      </w:r>
      <w:r w:rsidRPr="00E00A2D">
        <w:rPr>
          <w:lang w:val="es-ES" w:eastAsia="es-ES"/>
        </w:rPr>
        <w:t xml:space="preserve"> por metro cuadrado.</w:t>
      </w:r>
    </w:p>
    <w:p w:rsidR="00E478FA" w:rsidRPr="00E00A2D" w:rsidRDefault="00E478FA" w:rsidP="00E478FA">
      <w:pPr>
        <w:spacing w:after="0" w:line="240" w:lineRule="auto"/>
        <w:jc w:val="both"/>
        <w:rPr>
          <w:lang w:val="es-ES" w:eastAsia="es-ES"/>
        </w:rPr>
      </w:pPr>
    </w:p>
    <w:p w:rsidR="00E478FA" w:rsidRPr="00E00A2D" w:rsidRDefault="00E478FA" w:rsidP="00E478FA">
      <w:pPr>
        <w:numPr>
          <w:ilvl w:val="0"/>
          <w:numId w:val="15"/>
        </w:numPr>
        <w:spacing w:after="0" w:line="240" w:lineRule="auto"/>
        <w:ind w:left="1134" w:hanging="708"/>
        <w:contextualSpacing/>
        <w:jc w:val="both"/>
      </w:pPr>
      <w:r w:rsidRPr="00E00A2D">
        <w:rPr>
          <w:rFonts w:cs="Arial"/>
          <w:lang w:val="es-ES" w:eastAsia="es-ES"/>
        </w:rPr>
        <w:lastRenderedPageBreak/>
        <w:t xml:space="preserve">Mediante acuerdo contenido en el Punto VI del Acta Ordinaria N° 8-91 de fecha 28 de febrero de 1991, se aprobó el proyecto de Asentamiento Comunitario y Lotificación Agrícola en el inmueble en mención, </w:t>
      </w:r>
      <w:r>
        <w:rPr>
          <w:rFonts w:cs="Arial"/>
          <w:lang w:val="es-ES" w:eastAsia="es-ES"/>
        </w:rPr>
        <w:t>distribuido de la siguiente manera</w:t>
      </w:r>
      <w:r w:rsidRPr="00E00A2D">
        <w:rPr>
          <w:rFonts w:cs="Arial"/>
          <w:lang w:val="es-ES" w:eastAsia="es-ES"/>
        </w:rPr>
        <w:t>: Lotific</w:t>
      </w:r>
      <w:r>
        <w:rPr>
          <w:rFonts w:cs="Arial"/>
          <w:lang w:val="es-ES" w:eastAsia="es-ES"/>
        </w:rPr>
        <w:t>ación Agrícola, conformado por</w:t>
      </w:r>
      <w:r w:rsidRPr="00E00A2D">
        <w:rPr>
          <w:rFonts w:cs="Arial"/>
          <w:lang w:val="es-ES" w:eastAsia="es-ES"/>
        </w:rPr>
        <w:t xml:space="preserve"> </w:t>
      </w:r>
      <w:r w:rsidR="00E14B87">
        <w:rPr>
          <w:rFonts w:cs="Arial"/>
          <w:lang w:val="es-ES" w:eastAsia="es-ES"/>
        </w:rPr>
        <w:t>---</w:t>
      </w:r>
      <w:r w:rsidRPr="00E00A2D">
        <w:rPr>
          <w:rFonts w:cs="Arial"/>
          <w:lang w:val="es-ES" w:eastAsia="es-ES"/>
        </w:rPr>
        <w:t xml:space="preserve"> lotes</w:t>
      </w:r>
      <w:r>
        <w:rPr>
          <w:rFonts w:cs="Arial"/>
          <w:lang w:val="es-ES" w:eastAsia="es-ES"/>
        </w:rPr>
        <w:t xml:space="preserve"> agrícolas, calles, y área de protección;</w:t>
      </w:r>
      <w:r w:rsidRPr="00E00A2D">
        <w:rPr>
          <w:rFonts w:cs="Arial"/>
          <w:lang w:val="es-ES" w:eastAsia="es-ES"/>
        </w:rPr>
        <w:t xml:space="preserve"> </w:t>
      </w:r>
      <w:r>
        <w:rPr>
          <w:rFonts w:cs="Arial"/>
          <w:lang w:val="es-ES" w:eastAsia="es-ES"/>
        </w:rPr>
        <w:t>y Asentamiento Comunitario conformado por</w:t>
      </w:r>
      <w:r w:rsidRPr="00E00A2D">
        <w:rPr>
          <w:rFonts w:cs="Arial"/>
          <w:lang w:val="es-ES" w:eastAsia="es-ES"/>
        </w:rPr>
        <w:t xml:space="preserve"> </w:t>
      </w:r>
      <w:r w:rsidR="00E14B87">
        <w:rPr>
          <w:rFonts w:cs="Arial"/>
          <w:lang w:val="es-ES" w:eastAsia="es-ES"/>
        </w:rPr>
        <w:t>---</w:t>
      </w:r>
      <w:r w:rsidRPr="00E00A2D">
        <w:rPr>
          <w:rFonts w:cs="Arial"/>
          <w:lang w:val="es-ES" w:eastAsia="es-ES"/>
        </w:rPr>
        <w:t xml:space="preserve"> solares</w:t>
      </w:r>
      <w:r>
        <w:rPr>
          <w:rFonts w:cs="Arial"/>
          <w:lang w:val="es-ES" w:eastAsia="es-ES"/>
        </w:rPr>
        <w:t xml:space="preserve"> para vivienda</w:t>
      </w:r>
      <w:r w:rsidRPr="00E00A2D">
        <w:rPr>
          <w:rFonts w:cs="Arial"/>
          <w:lang w:val="es-ES" w:eastAsia="es-ES"/>
        </w:rPr>
        <w:t xml:space="preserve">, área de zona comunal, calles, </w:t>
      </w:r>
      <w:r>
        <w:rPr>
          <w:rFonts w:cs="Arial"/>
          <w:lang w:val="es-ES" w:eastAsia="es-ES"/>
        </w:rPr>
        <w:t>tanque, y</w:t>
      </w:r>
      <w:r w:rsidRPr="00E00A2D">
        <w:rPr>
          <w:rFonts w:cs="Arial"/>
          <w:lang w:val="es-ES" w:eastAsia="es-ES"/>
        </w:rPr>
        <w:t xml:space="preserve"> cementerio, en un área total de </w:t>
      </w:r>
      <w:r>
        <w:rPr>
          <w:rFonts w:cs="Arial"/>
          <w:lang w:val="es-ES" w:eastAsia="es-ES"/>
        </w:rPr>
        <w:t xml:space="preserve">223 </w:t>
      </w:r>
      <w:proofErr w:type="spellStart"/>
      <w:r w:rsidRPr="00E00A2D">
        <w:rPr>
          <w:lang w:val="es-ES" w:eastAsia="es-ES"/>
        </w:rPr>
        <w:t>Hás</w:t>
      </w:r>
      <w:proofErr w:type="spellEnd"/>
      <w:r w:rsidRPr="00E00A2D">
        <w:rPr>
          <w:lang w:val="es-ES" w:eastAsia="es-ES"/>
        </w:rPr>
        <w:t xml:space="preserve">. </w:t>
      </w:r>
      <w:r>
        <w:rPr>
          <w:lang w:val="es-ES" w:eastAsia="es-ES"/>
        </w:rPr>
        <w:t xml:space="preserve">24 </w:t>
      </w:r>
      <w:proofErr w:type="spellStart"/>
      <w:r>
        <w:rPr>
          <w:lang w:val="es-ES" w:eastAsia="es-ES"/>
        </w:rPr>
        <w:t>Ás</w:t>
      </w:r>
      <w:proofErr w:type="spellEnd"/>
      <w:r>
        <w:rPr>
          <w:lang w:val="es-ES" w:eastAsia="es-ES"/>
        </w:rPr>
        <w:t xml:space="preserve">. 94.97 </w:t>
      </w:r>
      <w:proofErr w:type="spellStart"/>
      <w:r>
        <w:rPr>
          <w:lang w:val="es-ES" w:eastAsia="es-ES"/>
        </w:rPr>
        <w:t>Cás</w:t>
      </w:r>
      <w:proofErr w:type="spellEnd"/>
      <w:r>
        <w:rPr>
          <w:rFonts w:cs="Arial"/>
          <w:lang w:val="es-ES" w:eastAsia="es-ES"/>
        </w:rPr>
        <w:t>. Es importante mencionar que el inmueble quedo comprendido en el proyecto aprobado en el Punto relacionado, pues no fue necesario realizar en su momento otro tipo de diligencia, a pesar de que dicho Punto de Acta fue modificado por el Acuerdo contenido en el Punto LIX del Acta de Sesión Ordinaria N° 35-2016, de fecha 10 de noviembre de 2016.</w:t>
      </w:r>
    </w:p>
    <w:p w:rsidR="00E478FA" w:rsidRPr="00E00A2D" w:rsidRDefault="00E478FA" w:rsidP="00E478FA">
      <w:pPr>
        <w:spacing w:after="0" w:line="240" w:lineRule="auto"/>
        <w:contextualSpacing/>
        <w:jc w:val="both"/>
      </w:pPr>
    </w:p>
    <w:p w:rsidR="00E478FA" w:rsidRDefault="00E478FA" w:rsidP="00E478FA">
      <w:pPr>
        <w:numPr>
          <w:ilvl w:val="0"/>
          <w:numId w:val="15"/>
        </w:numPr>
        <w:spacing w:after="0" w:line="240" w:lineRule="auto"/>
        <w:ind w:left="1134" w:hanging="708"/>
        <w:contextualSpacing/>
        <w:jc w:val="both"/>
      </w:pPr>
      <w:r w:rsidRPr="00E00A2D">
        <w:t xml:space="preserve">En el </w:t>
      </w:r>
      <w:r w:rsidRPr="00E00A2D">
        <w:rPr>
          <w:b/>
        </w:rPr>
        <w:t>Punto</w:t>
      </w:r>
      <w:r w:rsidRPr="00E00A2D">
        <w:t xml:space="preserve"> </w:t>
      </w:r>
      <w:r w:rsidRPr="00E00A2D">
        <w:rPr>
          <w:rFonts w:eastAsia="Times New Roman" w:cs="Times New Roman"/>
          <w:b/>
          <w:lang w:eastAsia="es-ES"/>
        </w:rPr>
        <w:t>IV del Acta Ordinaria 32-91, de fecha 3 de octubre de 1991</w:t>
      </w:r>
      <w:r w:rsidRPr="00E00A2D">
        <w:t xml:space="preserve">, se adjudicó entre otros, el </w:t>
      </w:r>
      <w:r w:rsidRPr="00E00A2D">
        <w:rPr>
          <w:b/>
        </w:rPr>
        <w:t xml:space="preserve">Solar </w:t>
      </w:r>
      <w:r w:rsidR="00E14B87">
        <w:rPr>
          <w:b/>
        </w:rPr>
        <w:t>---</w:t>
      </w:r>
      <w:r w:rsidRPr="00E00A2D">
        <w:rPr>
          <w:b/>
        </w:rPr>
        <w:t xml:space="preserve">, Polígono </w:t>
      </w:r>
      <w:r w:rsidR="00E14B87">
        <w:rPr>
          <w:b/>
        </w:rPr>
        <w:t>---</w:t>
      </w:r>
      <w:r w:rsidRPr="00E00A2D">
        <w:rPr>
          <w:b/>
        </w:rPr>
        <w:t xml:space="preserve">, </w:t>
      </w:r>
      <w:r w:rsidRPr="00E00A2D">
        <w:t xml:space="preserve">con un área de 637.25 Mts.², y un precio de $85.21, a favor de los señores: Matilde </w:t>
      </w:r>
      <w:proofErr w:type="spellStart"/>
      <w:r w:rsidRPr="00E00A2D">
        <w:t>Menjívar</w:t>
      </w:r>
      <w:proofErr w:type="spellEnd"/>
      <w:r w:rsidRPr="00E00A2D">
        <w:t xml:space="preserve"> y Sebastián de Jesús </w:t>
      </w:r>
      <w:proofErr w:type="spellStart"/>
      <w:r w:rsidRPr="00E00A2D">
        <w:t>Najarro</w:t>
      </w:r>
      <w:proofErr w:type="spellEnd"/>
      <w:r w:rsidRPr="00E00A2D">
        <w:t>.</w:t>
      </w:r>
    </w:p>
    <w:p w:rsidR="00E478FA" w:rsidRPr="00530D71" w:rsidRDefault="00E478FA" w:rsidP="00E478FA">
      <w:pPr>
        <w:spacing w:after="0" w:line="240" w:lineRule="auto"/>
      </w:pPr>
    </w:p>
    <w:p w:rsidR="00E478FA" w:rsidRDefault="00E478FA" w:rsidP="00E478FA">
      <w:pPr>
        <w:numPr>
          <w:ilvl w:val="0"/>
          <w:numId w:val="15"/>
        </w:numPr>
        <w:spacing w:after="0" w:line="240" w:lineRule="auto"/>
        <w:ind w:left="1134" w:hanging="708"/>
        <w:contextualSpacing/>
        <w:jc w:val="both"/>
      </w:pPr>
      <w:r w:rsidRPr="00530D71">
        <w:t>Habiéndose actualizado la información de la</w:t>
      </w:r>
      <w:r>
        <w:t xml:space="preserve"> adjudicación</w:t>
      </w:r>
      <w:r w:rsidRPr="00530D71">
        <w:t xml:space="preserve"> del inmueble, se hace necesaria la modificación del punto citado anteriormente por las siguientes causales:</w:t>
      </w:r>
    </w:p>
    <w:p w:rsidR="00E478FA" w:rsidRPr="00530D71" w:rsidRDefault="00E478FA" w:rsidP="00E478FA">
      <w:pPr>
        <w:spacing w:after="0" w:line="240" w:lineRule="auto"/>
        <w:contextualSpacing/>
        <w:jc w:val="both"/>
      </w:pPr>
    </w:p>
    <w:p w:rsidR="00E478FA" w:rsidRDefault="00E478FA" w:rsidP="00DA08BB">
      <w:pPr>
        <w:pStyle w:val="Prrafodelista"/>
        <w:numPr>
          <w:ilvl w:val="0"/>
          <w:numId w:val="40"/>
        </w:numPr>
        <w:spacing w:after="0" w:line="240" w:lineRule="auto"/>
        <w:ind w:left="1418" w:hanging="284"/>
        <w:jc w:val="both"/>
      </w:pPr>
      <w:r>
        <w:t>Corregir</w:t>
      </w:r>
      <w:r w:rsidRPr="00E00A2D">
        <w:t xml:space="preserve"> nomenclatura y área del Solar </w:t>
      </w:r>
      <w:r w:rsidR="00E14B87">
        <w:t>---</w:t>
      </w:r>
      <w:r w:rsidRPr="00E00A2D">
        <w:t xml:space="preserve">, Polígono </w:t>
      </w:r>
      <w:r w:rsidR="00E14B87">
        <w:t>---</w:t>
      </w:r>
      <w:r w:rsidRPr="00E00A2D">
        <w:t>, esto debido a que Junta Directiva aprobó la adjudicación con un área de 637.25 Mt.²; sin embargo, al reprocesar los planos e inscribir la Desmembración en Cabeza de su Dueño a favor de ISTA, resultó que la nomenclatura y área han variado, siendo</w:t>
      </w:r>
      <w:r w:rsidRPr="00E00A2D">
        <w:rPr>
          <w:b/>
        </w:rPr>
        <w:t xml:space="preserve"> </w:t>
      </w:r>
      <w:r w:rsidRPr="00E00A2D">
        <w:t xml:space="preserve">la identificación correcta </w:t>
      </w:r>
      <w:r w:rsidRPr="00E00A2D">
        <w:rPr>
          <w:b/>
        </w:rPr>
        <w:t xml:space="preserve">SOLAR </w:t>
      </w:r>
      <w:r w:rsidR="00DA08BB">
        <w:rPr>
          <w:b/>
        </w:rPr>
        <w:t>---</w:t>
      </w:r>
      <w:r w:rsidRPr="00E00A2D">
        <w:rPr>
          <w:b/>
        </w:rPr>
        <w:t xml:space="preserve">, POLÍGONO </w:t>
      </w:r>
      <w:r w:rsidR="00DA08BB">
        <w:rPr>
          <w:b/>
        </w:rPr>
        <w:t>---</w:t>
      </w:r>
      <w:r w:rsidRPr="00E00A2D">
        <w:rPr>
          <w:b/>
        </w:rPr>
        <w:t xml:space="preserve">C, </w:t>
      </w:r>
      <w:r w:rsidR="00DA08BB">
        <w:rPr>
          <w:b/>
        </w:rPr>
        <w:t>---</w:t>
      </w:r>
      <w:r w:rsidRPr="00E00A2D">
        <w:rPr>
          <w:b/>
        </w:rPr>
        <w:t xml:space="preserve">, </w:t>
      </w:r>
      <w:r w:rsidRPr="00E00A2D">
        <w:t>con un área de 633.83 Mt.², resultando que ésta ha disminuido en 3.42 Mt.², lo cual ha sido aceptado por el titular de la adjudicación, según consta en el Acta de Aceptación de Corrección de Nomenclatura y Reducción de Área de Inmueble, de fecha 8 de julio de</w:t>
      </w:r>
      <w:r>
        <w:t xml:space="preserve"> </w:t>
      </w:r>
      <w:r w:rsidRPr="00E00A2D">
        <w:t xml:space="preserve"> 2022, anexa al expediente respectivo.</w:t>
      </w:r>
    </w:p>
    <w:p w:rsidR="00E478FA" w:rsidRPr="00E00A2D" w:rsidRDefault="00E478FA" w:rsidP="00E478FA">
      <w:pPr>
        <w:pStyle w:val="Prrafodelista"/>
        <w:spacing w:after="0" w:line="240" w:lineRule="auto"/>
        <w:ind w:left="1418" w:hanging="284"/>
        <w:jc w:val="both"/>
      </w:pPr>
    </w:p>
    <w:p w:rsidR="00E478FA" w:rsidRPr="001C39D5" w:rsidRDefault="00E478FA" w:rsidP="00E478FA">
      <w:pPr>
        <w:pStyle w:val="Prrafodelista"/>
        <w:numPr>
          <w:ilvl w:val="0"/>
          <w:numId w:val="40"/>
        </w:numPr>
        <w:spacing w:after="0" w:line="240" w:lineRule="auto"/>
        <w:ind w:left="1418" w:hanging="284"/>
        <w:jc w:val="both"/>
        <w:rPr>
          <w:lang w:val="es-ES"/>
        </w:rPr>
      </w:pPr>
      <w:r>
        <w:t>Excluir a</w:t>
      </w:r>
      <w:r w:rsidRPr="00E00A2D">
        <w:t xml:space="preserve"> la señora</w:t>
      </w:r>
      <w:r>
        <w:t>:</w:t>
      </w:r>
      <w:r w:rsidRPr="00E00A2D">
        <w:t xml:space="preserve"> Matilde </w:t>
      </w:r>
      <w:proofErr w:type="spellStart"/>
      <w:r w:rsidRPr="00E00A2D">
        <w:t>Menjívar</w:t>
      </w:r>
      <w:proofErr w:type="spellEnd"/>
      <w:r w:rsidRPr="00E00A2D">
        <w:t xml:space="preserve">, por fallecimiento, causal comprobada con la Certificación a página N° 79, Tomo 1, del Libro 106 de Partidas de Defunción que la Alcaldía Municipal de </w:t>
      </w:r>
      <w:r>
        <w:t>la ciudad y</w:t>
      </w:r>
      <w:r w:rsidRPr="00E00A2D">
        <w:t xml:space="preserve"> departamento de La Libertad, llevó en el año 1991, en la que consta que la referida señora,</w:t>
      </w:r>
      <w:r w:rsidRPr="00E00A2D">
        <w:rPr>
          <w:b/>
          <w:i/>
        </w:rPr>
        <w:t xml:space="preserve"> </w:t>
      </w:r>
      <w:r w:rsidRPr="00E00A2D">
        <w:t>falleció el día 09 de agosto</w:t>
      </w:r>
      <w:r>
        <w:t xml:space="preserve"> de</w:t>
      </w:r>
      <w:r w:rsidRPr="00E00A2D">
        <w:t xml:space="preserve"> 1991, según Solicitud de Exclusión de beneficiaria de fecha 08 de julio</w:t>
      </w:r>
      <w:r>
        <w:t xml:space="preserve"> de</w:t>
      </w:r>
      <w:r w:rsidRPr="00E00A2D">
        <w:t xml:space="preserve"> 2022, </w:t>
      </w:r>
      <w:r w:rsidRPr="00E00A2D">
        <w:rPr>
          <w:lang w:val="es-ES"/>
        </w:rPr>
        <w:t>documentos anexos al expediente respectivo.</w:t>
      </w:r>
      <w:r>
        <w:rPr>
          <w:lang w:val="es-ES"/>
        </w:rPr>
        <w:t xml:space="preserve"> </w:t>
      </w:r>
      <w:r w:rsidRPr="001C39D5">
        <w:t xml:space="preserve">Es de aclarar que, según Punto de Acta, el nombre de la beneficiaria de la adjudicación se consignó como se ha </w:t>
      </w:r>
      <w:r w:rsidRPr="001C39D5">
        <w:lastRenderedPageBreak/>
        <w:t xml:space="preserve">relacionado anteriormente, siendo lo correcto </w:t>
      </w:r>
      <w:r w:rsidRPr="001C39D5">
        <w:rPr>
          <w:lang w:val="es-ES"/>
        </w:rPr>
        <w:t xml:space="preserve">según Certificación de Partida de </w:t>
      </w:r>
      <w:r>
        <w:rPr>
          <w:lang w:val="es-ES"/>
        </w:rPr>
        <w:t>Defunción</w:t>
      </w:r>
      <w:r w:rsidRPr="001C39D5">
        <w:rPr>
          <w:lang w:val="es-ES"/>
        </w:rPr>
        <w:t xml:space="preserve"> </w:t>
      </w:r>
      <w:r w:rsidRPr="001C39D5">
        <w:rPr>
          <w:b/>
        </w:rPr>
        <w:t xml:space="preserve">Matilde </w:t>
      </w:r>
      <w:proofErr w:type="spellStart"/>
      <w:r w:rsidRPr="001C39D5">
        <w:rPr>
          <w:b/>
        </w:rPr>
        <w:t>Menjívar</w:t>
      </w:r>
      <w:proofErr w:type="spellEnd"/>
      <w:r w:rsidRPr="001C39D5">
        <w:rPr>
          <w:b/>
        </w:rPr>
        <w:t xml:space="preserve"> Moreno</w:t>
      </w:r>
      <w:r w:rsidRPr="001C39D5">
        <w:t>.</w:t>
      </w:r>
    </w:p>
    <w:p w:rsidR="00E478FA" w:rsidRPr="00485915" w:rsidRDefault="00E478FA" w:rsidP="00E478FA">
      <w:pPr>
        <w:spacing w:after="0" w:line="240" w:lineRule="auto"/>
        <w:ind w:left="1418" w:hanging="284"/>
        <w:jc w:val="both"/>
        <w:rPr>
          <w:lang w:val="es-ES"/>
        </w:rPr>
      </w:pPr>
    </w:p>
    <w:p w:rsidR="00E478FA" w:rsidRPr="00E00A2D" w:rsidRDefault="00E478FA" w:rsidP="00E478FA">
      <w:pPr>
        <w:pStyle w:val="Prrafodelista"/>
        <w:numPr>
          <w:ilvl w:val="0"/>
          <w:numId w:val="40"/>
        </w:numPr>
        <w:spacing w:after="0" w:line="240" w:lineRule="auto"/>
        <w:ind w:left="1418" w:hanging="284"/>
        <w:jc w:val="both"/>
        <w:rPr>
          <w:lang w:val="es-ES"/>
        </w:rPr>
      </w:pPr>
      <w:r>
        <w:rPr>
          <w:rFonts w:cs="Times New Roman"/>
        </w:rPr>
        <w:t>Incluir al</w:t>
      </w:r>
      <w:r w:rsidRPr="00E00A2D">
        <w:rPr>
          <w:rFonts w:cs="Times New Roman"/>
        </w:rPr>
        <w:t xml:space="preserve"> señor</w:t>
      </w:r>
      <w:r>
        <w:rPr>
          <w:rFonts w:cs="Times New Roman"/>
        </w:rPr>
        <w:t>:</w:t>
      </w:r>
      <w:r w:rsidRPr="00E00A2D">
        <w:rPr>
          <w:rFonts w:cs="Times New Roman"/>
        </w:rPr>
        <w:t xml:space="preserve"> Víctor Manuel </w:t>
      </w:r>
      <w:proofErr w:type="spellStart"/>
      <w:r w:rsidRPr="00E00A2D">
        <w:rPr>
          <w:rFonts w:cs="Times New Roman"/>
        </w:rPr>
        <w:t>Najarro</w:t>
      </w:r>
      <w:proofErr w:type="spellEnd"/>
      <w:r w:rsidRPr="00E00A2D">
        <w:rPr>
          <w:rFonts w:cs="Times New Roman"/>
        </w:rPr>
        <w:t xml:space="preserve"> </w:t>
      </w:r>
      <w:proofErr w:type="spellStart"/>
      <w:r w:rsidRPr="00E00A2D">
        <w:rPr>
          <w:rFonts w:cs="Times New Roman"/>
        </w:rPr>
        <w:t>Menjívar</w:t>
      </w:r>
      <w:proofErr w:type="spellEnd"/>
      <w:r w:rsidRPr="00E00A2D">
        <w:rPr>
          <w:rFonts w:eastAsia="Times New Roman" w:cs="Times New Roman"/>
          <w:b/>
          <w:lang w:eastAsia="es-ES"/>
        </w:rPr>
        <w:t xml:space="preserve">, </w:t>
      </w:r>
      <w:r w:rsidRPr="00E00A2D">
        <w:rPr>
          <w:rFonts w:cs="Times New Roman"/>
          <w:color w:val="000000" w:themeColor="text1"/>
        </w:rPr>
        <w:t xml:space="preserve">de </w:t>
      </w:r>
      <w:r w:rsidR="00DA08BB">
        <w:rPr>
          <w:rFonts w:cs="Times New Roman"/>
          <w:color w:val="000000" w:themeColor="text1"/>
        </w:rPr>
        <w:t>---</w:t>
      </w:r>
      <w:r w:rsidRPr="00E00A2D">
        <w:rPr>
          <w:rFonts w:cs="Times New Roman"/>
          <w:color w:val="000000" w:themeColor="text1"/>
        </w:rPr>
        <w:t xml:space="preserve"> años de edad, </w:t>
      </w:r>
      <w:r w:rsidR="00DA08BB">
        <w:rPr>
          <w:rFonts w:cs="Times New Roman"/>
          <w:color w:val="000000" w:themeColor="text1"/>
        </w:rPr>
        <w:t>---</w:t>
      </w:r>
      <w:r w:rsidRPr="00E00A2D">
        <w:rPr>
          <w:rFonts w:cs="Times New Roman"/>
          <w:color w:val="000000" w:themeColor="text1"/>
        </w:rPr>
        <w:t xml:space="preserve">, del domicilio y departamento de </w:t>
      </w:r>
      <w:r w:rsidR="00DA08BB">
        <w:rPr>
          <w:rFonts w:cs="Times New Roman"/>
        </w:rPr>
        <w:t>---</w:t>
      </w:r>
      <w:r w:rsidRPr="00E00A2D">
        <w:rPr>
          <w:rFonts w:cs="Times New Roman"/>
          <w:color w:val="000000" w:themeColor="text1"/>
        </w:rPr>
        <w:t xml:space="preserve">, con Documento Único de Identidad número </w:t>
      </w:r>
      <w:r w:rsidR="00DA08BB">
        <w:rPr>
          <w:rFonts w:cs="Times New Roman"/>
          <w:color w:val="000000" w:themeColor="text1"/>
        </w:rPr>
        <w:t>---</w:t>
      </w:r>
      <w:r w:rsidRPr="00E00A2D">
        <w:rPr>
          <w:rFonts w:eastAsia="Times New Roman" w:cs="Times New Roman"/>
          <w:lang w:eastAsia="es-ES"/>
        </w:rPr>
        <w:t xml:space="preserve">, en su calidad de </w:t>
      </w:r>
      <w:r w:rsidR="00DA08BB">
        <w:rPr>
          <w:rFonts w:cs="Times New Roman"/>
          <w:color w:val="000000" w:themeColor="text1"/>
        </w:rPr>
        <w:t>---</w:t>
      </w:r>
      <w:r w:rsidRPr="00E00A2D">
        <w:rPr>
          <w:rFonts w:cs="Times New Roman"/>
          <w:color w:val="000000" w:themeColor="text1"/>
        </w:rPr>
        <w:t xml:space="preserve"> del titular</w:t>
      </w:r>
      <w:r w:rsidRPr="00E00A2D">
        <w:rPr>
          <w:rFonts w:eastAsia="Times New Roman" w:cs="Times New Roman"/>
          <w:lang w:eastAsia="es-ES"/>
        </w:rPr>
        <w:t>,</w:t>
      </w:r>
      <w:r w:rsidRPr="00E00A2D">
        <w:t xml:space="preserve"> según Solicitud de Inclusión de Beneficiari</w:t>
      </w:r>
      <w:r>
        <w:t>o</w:t>
      </w:r>
      <w:r w:rsidRPr="00E00A2D">
        <w:t xml:space="preserve">, de fecha </w:t>
      </w:r>
      <w:r w:rsidRPr="00E00A2D">
        <w:rPr>
          <w:lang w:eastAsia="es-ES"/>
        </w:rPr>
        <w:t>08 de julio</w:t>
      </w:r>
      <w:r>
        <w:rPr>
          <w:lang w:eastAsia="es-ES"/>
        </w:rPr>
        <w:t xml:space="preserve"> de</w:t>
      </w:r>
      <w:r w:rsidRPr="00E00A2D">
        <w:rPr>
          <w:lang w:eastAsia="es-ES"/>
        </w:rPr>
        <w:t xml:space="preserve"> 2022</w:t>
      </w:r>
      <w:r w:rsidRPr="00E00A2D">
        <w:t>.</w:t>
      </w:r>
    </w:p>
    <w:p w:rsidR="00E478FA" w:rsidRPr="00E00A2D" w:rsidRDefault="00E478FA" w:rsidP="00E478FA">
      <w:pPr>
        <w:spacing w:after="0" w:line="240" w:lineRule="auto"/>
        <w:jc w:val="both"/>
        <w:rPr>
          <w:lang w:val="es-ES" w:eastAsia="es-ES"/>
        </w:rPr>
      </w:pPr>
    </w:p>
    <w:p w:rsidR="00E478FA" w:rsidRPr="00E00A2D" w:rsidRDefault="00E478FA" w:rsidP="00E478FA">
      <w:pPr>
        <w:pStyle w:val="Prrafodelista"/>
        <w:numPr>
          <w:ilvl w:val="0"/>
          <w:numId w:val="15"/>
        </w:numPr>
        <w:spacing w:after="0" w:line="240" w:lineRule="auto"/>
        <w:ind w:left="1134" w:hanging="708"/>
        <w:jc w:val="both"/>
      </w:pPr>
      <w:r>
        <w:t>Conforme acta</w:t>
      </w:r>
      <w:r w:rsidRPr="00E00A2D">
        <w:t xml:space="preserve"> de posesión material de fecha 08 de julio</w:t>
      </w:r>
      <w:r>
        <w:t xml:space="preserve"> de 2022, elaborada</w:t>
      </w:r>
      <w:r w:rsidRPr="00E00A2D">
        <w:t xml:space="preserve"> por el técnico del Área de Transferencia de Tierras, de la Unidad de Adjudicación de Inmuebles, señor: </w:t>
      </w:r>
      <w:proofErr w:type="spellStart"/>
      <w:r w:rsidRPr="00E00A2D">
        <w:t>Manrrique</w:t>
      </w:r>
      <w:proofErr w:type="spellEnd"/>
      <w:r w:rsidRPr="00E00A2D">
        <w:t xml:space="preserve"> </w:t>
      </w:r>
      <w:proofErr w:type="spellStart"/>
      <w:r w:rsidRPr="00E00A2D">
        <w:t>Vilaseca</w:t>
      </w:r>
      <w:proofErr w:type="spellEnd"/>
      <w:r w:rsidRPr="00E00A2D">
        <w:t>, el adjudicatario se encuentra poseyendo el inmueble de forma quieta, pacífica y sin interrupción desde hace 30 años.</w:t>
      </w:r>
    </w:p>
    <w:p w:rsidR="00E478FA" w:rsidRPr="00E00A2D" w:rsidRDefault="00E478FA" w:rsidP="00E478FA">
      <w:pPr>
        <w:pStyle w:val="Prrafodelista"/>
        <w:spacing w:after="0" w:line="240" w:lineRule="auto"/>
        <w:ind w:left="0"/>
        <w:jc w:val="both"/>
      </w:pPr>
    </w:p>
    <w:p w:rsidR="00E478FA" w:rsidRPr="00E00A2D" w:rsidRDefault="00E478FA" w:rsidP="00E478FA">
      <w:pPr>
        <w:pStyle w:val="Prrafodelista"/>
        <w:numPr>
          <w:ilvl w:val="0"/>
          <w:numId w:val="15"/>
        </w:numPr>
        <w:spacing w:after="0" w:line="240" w:lineRule="auto"/>
        <w:ind w:left="1134" w:hanging="708"/>
        <w:jc w:val="both"/>
      </w:pPr>
      <w:r w:rsidRPr="00E00A2D">
        <w:t>De acuerdo a declaración simple contenida en la Solicitud de Adjudicación de Inmuebles de fecha 08 de julio</w:t>
      </w:r>
      <w:r>
        <w:t xml:space="preserve"> de</w:t>
      </w:r>
      <w:r w:rsidRPr="00E00A2D">
        <w:t xml:space="preserve"> 2022, el adjudicatario manifiesta que ni él ni el integrante de su grupo familiar, son empleados de ISTA; </w:t>
      </w:r>
      <w:r w:rsidRPr="00E00A2D">
        <w:rPr>
          <w:color w:val="000000" w:themeColor="text1"/>
        </w:rPr>
        <w:t xml:space="preserve">situación verificada </w:t>
      </w:r>
      <w:r w:rsidRPr="00E00A2D">
        <w:t xml:space="preserve">en el Sistema de Consulta de Solicitantes para Adjudicaciones que contiene </w:t>
      </w:r>
      <w:r w:rsidRPr="00E00A2D">
        <w:rPr>
          <w:color w:val="000000" w:themeColor="text1"/>
        </w:rPr>
        <w:t>en la Base de Datos de Empleados de este Instituto.</w:t>
      </w:r>
    </w:p>
    <w:p w:rsidR="00DA08BB" w:rsidRDefault="00DA08BB" w:rsidP="00E478FA">
      <w:pPr>
        <w:spacing w:after="0" w:line="240" w:lineRule="auto"/>
        <w:jc w:val="both"/>
      </w:pPr>
    </w:p>
    <w:p w:rsidR="00E478FA" w:rsidRPr="00E00A2D" w:rsidRDefault="00E478FA" w:rsidP="00E478FA">
      <w:pPr>
        <w:spacing w:after="0" w:line="240" w:lineRule="auto"/>
        <w:jc w:val="both"/>
      </w:pPr>
      <w:r w:rsidRPr="00E00A2D">
        <w:t>Tomando en cuenta lo expuesto y habiendo tenido a la vista: Cuadro de Causales, Listado de Valores y Extensiones, reporte de valúo por solar, Solici</w:t>
      </w:r>
      <w:r>
        <w:t>tud de Adjudicación de Inmueble</w:t>
      </w:r>
      <w:r w:rsidRPr="00E00A2D">
        <w:t xml:space="preserve">, acta de posesión material, copias de Documentos Únicos de Identidad y Tarjetas de Identificación Tributaria, Certificación de Partida </w:t>
      </w:r>
      <w:r>
        <w:t xml:space="preserve">de Nacimiento y </w:t>
      </w:r>
      <w:r w:rsidRPr="00E00A2D">
        <w:t xml:space="preserve">Defunción, Solicitudes de Exclusión e Inclusión de beneficiarios, Poder Administrativo Especial, </w:t>
      </w:r>
      <w:r w:rsidRPr="00E00A2D">
        <w:rPr>
          <w:rFonts w:eastAsia="Times New Roman" w:cs="Times New Roman"/>
          <w:lang w:eastAsia="es-ES"/>
        </w:rPr>
        <w:t xml:space="preserve">Acta de Aceptación de Corrección de Nomenclatura y Reducción de área de Inmueble, </w:t>
      </w:r>
      <w:r w:rsidRPr="00E00A2D">
        <w:rPr>
          <w:rFonts w:eastAsia="Times New Roman" w:cs="Times New Roman"/>
        </w:rPr>
        <w:t>constanc</w:t>
      </w:r>
      <w:r>
        <w:rPr>
          <w:rFonts w:eastAsia="Times New Roman" w:cs="Times New Roman"/>
        </w:rPr>
        <w:t>ia de cancelación de crédito</w:t>
      </w:r>
      <w:r w:rsidRPr="00E00A2D">
        <w:rPr>
          <w:rFonts w:eastAsia="Times New Roman" w:cs="Times New Roman"/>
        </w:rPr>
        <w:t>, reporte</w:t>
      </w:r>
      <w:r>
        <w:rPr>
          <w:rFonts w:eastAsia="Times New Roman" w:cs="Times New Roman"/>
        </w:rPr>
        <w:t xml:space="preserve"> de inmueble</w:t>
      </w:r>
      <w:r w:rsidRPr="00E00A2D">
        <w:rPr>
          <w:rFonts w:eastAsia="Times New Roman" w:cs="Times New Roman"/>
        </w:rPr>
        <w:t xml:space="preserve"> pendientes de escriturar</w:t>
      </w:r>
      <w:r w:rsidRPr="00E00A2D">
        <w:t xml:space="preserve">, Razón y Constancia de Inscripción de Desmembración en cabeza de su Dueño a favor de ISTA, reporte de búsqueda de solicitantes para adjudicaciones generados por </w:t>
      </w:r>
      <w:r>
        <w:t>la</w:t>
      </w:r>
      <w:r w:rsidRPr="00E00A2D">
        <w:t xml:space="preserve"> Unidad</w:t>
      </w:r>
      <w:r>
        <w:t xml:space="preserve"> de Adjudicación de Inmuebles</w:t>
      </w:r>
      <w:r w:rsidRPr="00E00A2D">
        <w:t>, es procedente resolver favorablemente a lo solicitado</w:t>
      </w:r>
      <w:r w:rsidRPr="00E00A2D">
        <w:rPr>
          <w:rFonts w:eastAsia="Times New Roman" w:cs="Times New Roman"/>
        </w:rPr>
        <w:t>.</w:t>
      </w:r>
    </w:p>
    <w:p w:rsidR="00DA08BB" w:rsidRDefault="00DA08BB" w:rsidP="00E478FA">
      <w:pPr>
        <w:tabs>
          <w:tab w:val="left" w:pos="426"/>
        </w:tabs>
        <w:spacing w:after="0" w:line="240" w:lineRule="auto"/>
        <w:contextualSpacing/>
        <w:jc w:val="both"/>
      </w:pPr>
    </w:p>
    <w:p w:rsidR="00E478FA" w:rsidRDefault="00E478FA" w:rsidP="00E478FA">
      <w:pPr>
        <w:tabs>
          <w:tab w:val="left" w:pos="426"/>
        </w:tabs>
        <w:spacing w:after="0" w:line="240" w:lineRule="auto"/>
        <w:contextualSpacing/>
        <w:jc w:val="both"/>
      </w:pPr>
      <w:r>
        <w:t>Estando conforme a Derecho la documentación correspondiente, en atención a lo recomendado por l</w:t>
      </w:r>
      <w:r w:rsidRPr="00E00A2D">
        <w:rPr>
          <w:color w:val="000000" w:themeColor="text1"/>
        </w:rPr>
        <w:t>a Unidad de Adjudicación de Inmuebles,</w:t>
      </w:r>
      <w:r>
        <w:rPr>
          <w:color w:val="000000" w:themeColor="text1"/>
        </w:rPr>
        <w:t xml:space="preserve"> la Junta Directiva en uso de sus facultades y d</w:t>
      </w:r>
      <w:r w:rsidRPr="00E00A2D">
        <w:t xml:space="preserve">e conformidad al Artículo 18 letras “g” y “h” de la Ley de Creación del Instituto Salvadoreño de Transformación Agraria, </w:t>
      </w:r>
      <w:r w:rsidRPr="00EA2451">
        <w:rPr>
          <w:b/>
          <w:u w:val="single"/>
        </w:rPr>
        <w:t xml:space="preserve">ACUERDA: PRIMERO: </w:t>
      </w:r>
      <w:r>
        <w:rPr>
          <w:rFonts w:eastAsia="Times New Roman" w:cs="Times New Roman"/>
          <w:b/>
          <w:lang w:eastAsia="es-ES"/>
        </w:rPr>
        <w:t>modificar</w:t>
      </w:r>
      <w:r w:rsidRPr="00E00A2D">
        <w:rPr>
          <w:rFonts w:eastAsia="Times New Roman" w:cs="Times New Roman"/>
          <w:b/>
          <w:lang w:eastAsia="es-ES"/>
        </w:rPr>
        <w:t xml:space="preserve"> el</w:t>
      </w:r>
      <w:r w:rsidRPr="00E00A2D">
        <w:rPr>
          <w:rFonts w:eastAsia="Times New Roman" w:cs="Times New Roman"/>
          <w:lang w:eastAsia="es-ES"/>
        </w:rPr>
        <w:t xml:space="preserve"> </w:t>
      </w:r>
      <w:r w:rsidRPr="00E00A2D">
        <w:rPr>
          <w:rFonts w:eastAsia="Times New Roman" w:cs="Times New Roman"/>
          <w:b/>
          <w:lang w:eastAsia="es-ES"/>
        </w:rPr>
        <w:t>Punto IV del Acta Ordinaria 32-91, de fecha 3 de octubre de 1991</w:t>
      </w:r>
      <w:r w:rsidRPr="00E00A2D">
        <w:rPr>
          <w:b/>
        </w:rPr>
        <w:t xml:space="preserve">, </w:t>
      </w:r>
      <w:r w:rsidRPr="00E00A2D">
        <w:t xml:space="preserve">en el cual se aprobó la adjudicación, entre otros, del </w:t>
      </w:r>
      <w:r w:rsidRPr="00EA2451">
        <w:rPr>
          <w:b/>
        </w:rPr>
        <w:t xml:space="preserve">Solar </w:t>
      </w:r>
      <w:r w:rsidR="00DA08BB">
        <w:rPr>
          <w:b/>
        </w:rPr>
        <w:t>---</w:t>
      </w:r>
      <w:r w:rsidRPr="00EA2451">
        <w:rPr>
          <w:b/>
        </w:rPr>
        <w:t xml:space="preserve">, Polígono </w:t>
      </w:r>
      <w:r w:rsidR="00DA08BB">
        <w:rPr>
          <w:b/>
        </w:rPr>
        <w:t>---</w:t>
      </w:r>
      <w:r w:rsidRPr="00801915">
        <w:t>,</w:t>
      </w:r>
      <w:r w:rsidRPr="00E00A2D">
        <w:t xml:space="preserve"> en lo</w:t>
      </w:r>
      <w:r>
        <w:t>s siguientes términos:</w:t>
      </w:r>
      <w:r w:rsidRPr="00E00A2D">
        <w:t xml:space="preserve"> </w:t>
      </w:r>
      <w:r w:rsidRPr="00E00A2D">
        <w:rPr>
          <w:b/>
          <w:bCs/>
        </w:rPr>
        <w:t xml:space="preserve">a) </w:t>
      </w:r>
      <w:r>
        <w:t>Corregir</w:t>
      </w:r>
      <w:r w:rsidRPr="00E00A2D">
        <w:t xml:space="preserve"> nomenclatura y área, del Solar </w:t>
      </w:r>
      <w:r w:rsidR="00DA08BB">
        <w:t>---</w:t>
      </w:r>
      <w:r w:rsidRPr="00E00A2D">
        <w:t xml:space="preserve">, Polígono </w:t>
      </w:r>
      <w:r w:rsidR="00DA08BB">
        <w:t>---</w:t>
      </w:r>
      <w:r w:rsidRPr="00E00A2D">
        <w:t>,</w:t>
      </w:r>
      <w:r w:rsidRPr="00E00A2D">
        <w:rPr>
          <w:b/>
        </w:rPr>
        <w:t xml:space="preserve"> </w:t>
      </w:r>
      <w:r w:rsidRPr="00E00A2D">
        <w:t>con un área de 637.25 Mts.², siendo</w:t>
      </w:r>
      <w:r w:rsidRPr="00E00A2D">
        <w:rPr>
          <w:b/>
        </w:rPr>
        <w:t xml:space="preserve"> </w:t>
      </w:r>
      <w:r w:rsidRPr="00E00A2D">
        <w:t xml:space="preserve">lo correcto </w:t>
      </w:r>
      <w:r w:rsidRPr="00E00A2D">
        <w:rPr>
          <w:b/>
        </w:rPr>
        <w:t xml:space="preserve">SOLAR </w:t>
      </w:r>
      <w:r w:rsidR="00DA08BB">
        <w:rPr>
          <w:b/>
        </w:rPr>
        <w:t>---</w:t>
      </w:r>
      <w:r w:rsidRPr="00E00A2D">
        <w:rPr>
          <w:b/>
        </w:rPr>
        <w:t xml:space="preserve">, POLÍGONO </w:t>
      </w:r>
      <w:r w:rsidR="00DA08BB">
        <w:rPr>
          <w:b/>
        </w:rPr>
        <w:t>---</w:t>
      </w:r>
      <w:r w:rsidRPr="00E00A2D">
        <w:rPr>
          <w:b/>
        </w:rPr>
        <w:t xml:space="preserve">, </w:t>
      </w:r>
      <w:r w:rsidR="00DA08BB">
        <w:rPr>
          <w:b/>
        </w:rPr>
        <w:t>---</w:t>
      </w:r>
      <w:r w:rsidRPr="00E00A2D">
        <w:rPr>
          <w:b/>
        </w:rPr>
        <w:t xml:space="preserve">, </w:t>
      </w:r>
      <w:r w:rsidRPr="00E00A2D">
        <w:t xml:space="preserve">con un área de 633.83 Mts.², </w:t>
      </w:r>
      <w:r w:rsidRPr="00E00A2D">
        <w:rPr>
          <w:b/>
        </w:rPr>
        <w:t xml:space="preserve">b) </w:t>
      </w:r>
      <w:r w:rsidRPr="00E00A2D">
        <w:rPr>
          <w:lang w:eastAsia="es-ES"/>
        </w:rPr>
        <w:t>Excluir a la señora</w:t>
      </w:r>
      <w:r>
        <w:rPr>
          <w:lang w:eastAsia="es-ES"/>
        </w:rPr>
        <w:t>:</w:t>
      </w:r>
      <w:r w:rsidRPr="00E00A2D">
        <w:rPr>
          <w:b/>
          <w:lang w:eastAsia="es-ES"/>
        </w:rPr>
        <w:t xml:space="preserve"> </w:t>
      </w:r>
      <w:r w:rsidRPr="00EA2451">
        <w:rPr>
          <w:lang w:eastAsia="es-ES"/>
        </w:rPr>
        <w:t>MATILDE MENJÍVAR</w:t>
      </w:r>
      <w:r w:rsidRPr="00E00A2D">
        <w:rPr>
          <w:b/>
          <w:lang w:eastAsia="es-ES"/>
        </w:rPr>
        <w:t>,</w:t>
      </w:r>
      <w:r w:rsidRPr="00E00A2D">
        <w:rPr>
          <w:lang w:eastAsia="es-ES"/>
        </w:rPr>
        <w:t xml:space="preserve"> por fallecimiento, y </w:t>
      </w:r>
      <w:r w:rsidRPr="00E00A2D">
        <w:rPr>
          <w:b/>
          <w:lang w:eastAsia="es-ES"/>
        </w:rPr>
        <w:t>c)</w:t>
      </w:r>
      <w:r w:rsidRPr="00E00A2D">
        <w:rPr>
          <w:lang w:eastAsia="es-ES"/>
        </w:rPr>
        <w:t xml:space="preserve"> </w:t>
      </w:r>
      <w:r w:rsidRPr="00E00A2D">
        <w:t xml:space="preserve">Incluir al señor </w:t>
      </w:r>
      <w:r w:rsidRPr="00801915">
        <w:rPr>
          <w:b/>
          <w:color w:val="000000" w:themeColor="text1"/>
        </w:rPr>
        <w:t>VÍCTOR MANUEL NAJARRO MENJÍVAR</w:t>
      </w:r>
      <w:r w:rsidRPr="00E00A2D">
        <w:rPr>
          <w:b/>
          <w:color w:val="000000" w:themeColor="text1"/>
        </w:rPr>
        <w:t xml:space="preserve">, </w:t>
      </w:r>
      <w:r w:rsidRPr="00E00A2D">
        <w:rPr>
          <w:color w:val="000000" w:themeColor="text1"/>
        </w:rPr>
        <w:t xml:space="preserve">de </w:t>
      </w:r>
      <w:r>
        <w:rPr>
          <w:color w:val="000000" w:themeColor="text1"/>
        </w:rPr>
        <w:t xml:space="preserve">las </w:t>
      </w:r>
      <w:r w:rsidRPr="00E00A2D">
        <w:rPr>
          <w:color w:val="000000" w:themeColor="text1"/>
        </w:rPr>
        <w:t xml:space="preserve">generales antes </w:t>
      </w:r>
      <w:r w:rsidRPr="00E00A2D">
        <w:rPr>
          <w:color w:val="000000" w:themeColor="text1"/>
        </w:rPr>
        <w:lastRenderedPageBreak/>
        <w:t>expresadas</w:t>
      </w:r>
      <w:r>
        <w:t>,</w:t>
      </w:r>
      <w:r w:rsidRPr="00E00A2D">
        <w:t xml:space="preserve"> ubicado en el </w:t>
      </w:r>
      <w:r>
        <w:rPr>
          <w:rFonts w:cs="Arial"/>
          <w:b/>
          <w:lang w:val="es-ES" w:eastAsia="es-ES"/>
        </w:rPr>
        <w:t>Proyecto d</w:t>
      </w:r>
      <w:r w:rsidRPr="00E00A2D">
        <w:rPr>
          <w:rFonts w:cs="Arial"/>
          <w:b/>
          <w:lang w:val="es-ES" w:eastAsia="es-ES"/>
        </w:rPr>
        <w:t xml:space="preserve">e Asentamiento Comunitario y Lotificación Agrícola, </w:t>
      </w:r>
      <w:r w:rsidRPr="00E00A2D">
        <w:rPr>
          <w:rFonts w:cs="Arial"/>
          <w:lang w:val="es-ES" w:eastAsia="es-ES"/>
        </w:rPr>
        <w:t xml:space="preserve">desarrollado en </w:t>
      </w:r>
      <w:r w:rsidRPr="00E00A2D">
        <w:rPr>
          <w:rFonts w:cs="Arial"/>
          <w:b/>
          <w:lang w:val="es-ES" w:eastAsia="es-ES"/>
        </w:rPr>
        <w:t>HACIENDA</w:t>
      </w:r>
      <w:r w:rsidRPr="00E00A2D">
        <w:rPr>
          <w:rFonts w:eastAsia="Arial Unicode MS" w:cs="Arial"/>
          <w:b/>
          <w:lang w:val="es-ES" w:eastAsia="es-ES"/>
        </w:rPr>
        <w:t xml:space="preserve"> SAN ARTURO, </w:t>
      </w:r>
      <w:r>
        <w:rPr>
          <w:rFonts w:eastAsia="Arial Unicode MS" w:cs="Arial"/>
          <w:lang w:val="es-ES" w:eastAsia="es-ES"/>
        </w:rPr>
        <w:t>situada</w:t>
      </w:r>
      <w:r w:rsidRPr="00E00A2D">
        <w:rPr>
          <w:rFonts w:eastAsia="Arial Unicode MS" w:cs="Arial"/>
          <w:lang w:val="es-ES" w:eastAsia="es-ES"/>
        </w:rPr>
        <w:t xml:space="preserve"> en jurisdicción y departamento de La Libertad</w:t>
      </w:r>
      <w:r>
        <w:t>, quedando la adjudicación</w:t>
      </w:r>
      <w:r w:rsidRPr="00E00A2D">
        <w:t xml:space="preserve"> de acuerdo al cuadro de valores y extensiones siguiente:</w:t>
      </w:r>
    </w:p>
    <w:p w:rsidR="00DA08BB" w:rsidRPr="000A45EC" w:rsidRDefault="00DA08BB" w:rsidP="00E478FA">
      <w:pPr>
        <w:tabs>
          <w:tab w:val="left" w:pos="426"/>
        </w:tabs>
        <w:spacing w:after="0" w:line="240" w:lineRule="auto"/>
        <w:contextualSpacing/>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07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DA08BB"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DA08BB"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SAN ARTURO ZONA NORTE, SOLAR 33, POLIGONO C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DA08BB"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DA08BB"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633.83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85.21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745.59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633.83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85.21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745.59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633.83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85.21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745.59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633.83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85.21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745.59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spacing w:after="0" w:line="240" w:lineRule="auto"/>
        <w:rPr>
          <w:rFonts w:ascii="Times New Roman" w:eastAsia="Times New Roman" w:hAnsi="Times New Roman" w:cs="Times New Roman"/>
          <w:sz w:val="4"/>
          <w:lang w:eastAsia="es-SV"/>
        </w:rPr>
      </w:pPr>
    </w:p>
    <w:p w:rsidR="00E478FA" w:rsidRPr="00011782" w:rsidRDefault="00E478FA" w:rsidP="00E478FA">
      <w:pPr>
        <w:spacing w:after="0" w:line="240" w:lineRule="auto"/>
        <w:rPr>
          <w:rFonts w:ascii="Times New Roman" w:eastAsia="Times New Roman" w:hAnsi="Times New Roman" w:cs="Times New Roman"/>
          <w:sz w:val="4"/>
          <w:lang w:eastAsia="es-SV"/>
        </w:rPr>
      </w:pPr>
    </w:p>
    <w:p w:rsidR="00DA08BB" w:rsidRDefault="00DA08BB" w:rsidP="00E478FA">
      <w:pPr>
        <w:spacing w:after="0" w:line="240" w:lineRule="auto"/>
        <w:contextualSpacing/>
        <w:jc w:val="both"/>
        <w:rPr>
          <w:b/>
          <w:color w:val="000000" w:themeColor="text1"/>
          <w:u w:val="single"/>
        </w:rPr>
      </w:pPr>
    </w:p>
    <w:p w:rsidR="00E478FA" w:rsidRPr="00CB7EFF" w:rsidRDefault="00E478FA" w:rsidP="00E478FA">
      <w:pPr>
        <w:spacing w:after="0" w:line="240" w:lineRule="auto"/>
        <w:contextualSpacing/>
        <w:jc w:val="both"/>
        <w:rPr>
          <w:rFonts w:cs="Arial"/>
        </w:rPr>
      </w:pPr>
      <w:r w:rsidRPr="00EA2451">
        <w:rPr>
          <w:b/>
          <w:color w:val="000000" w:themeColor="text1"/>
          <w:u w:val="single"/>
        </w:rPr>
        <w:t>SEGUNDO:</w:t>
      </w:r>
      <w:r>
        <w:rPr>
          <w:color w:val="000000" w:themeColor="text1"/>
        </w:rPr>
        <w:t xml:space="preserve"> </w:t>
      </w:r>
      <w:r w:rsidRPr="00F469A6">
        <w:rPr>
          <w:rFonts w:cs="Times New Roman"/>
        </w:rPr>
        <w:t xml:space="preserve">Comisionar al Departamento de Créditos de este Instituto para que realice los cambios correspondientes en la Base de Datos. </w:t>
      </w:r>
      <w:r w:rsidRPr="00EA2451">
        <w:rPr>
          <w:b/>
          <w:color w:val="000000" w:themeColor="text1"/>
          <w:u w:val="single"/>
        </w:rPr>
        <w:t>TERCERO:</w:t>
      </w:r>
      <w:r>
        <w:rPr>
          <w:b/>
          <w:color w:val="000000" w:themeColor="text1"/>
        </w:rPr>
        <w:t xml:space="preserve"> </w:t>
      </w:r>
      <w:r w:rsidRPr="00E150E7">
        <w:rPr>
          <w:color w:val="000000" w:themeColor="text1"/>
        </w:rPr>
        <w:t>Instruir a la Gerencia de Desarrollo Rural para que a través de la Sección de Cobros, realice las gestiones correspondientes para el cobro en concepto de gastos administrativos y de escrituración</w:t>
      </w:r>
      <w:r>
        <w:rPr>
          <w:color w:val="000000" w:themeColor="text1"/>
        </w:rPr>
        <w:t>.</w:t>
      </w:r>
      <w:r>
        <w:rPr>
          <w:b/>
          <w:color w:val="000000" w:themeColor="text1"/>
        </w:rPr>
        <w:t xml:space="preserve"> </w:t>
      </w:r>
      <w:r w:rsidRPr="00EA2451">
        <w:rPr>
          <w:rFonts w:cs="Times New Roman"/>
          <w:b/>
          <w:color w:val="000000" w:themeColor="text1"/>
          <w:u w:val="single"/>
          <w:lang w:eastAsia="es-ES"/>
        </w:rPr>
        <w:t>CUARTO:</w:t>
      </w:r>
      <w:r>
        <w:rPr>
          <w:rFonts w:cs="Times New Roman"/>
          <w:b/>
          <w:color w:val="000000" w:themeColor="text1"/>
          <w:lang w:eastAsia="es-ES"/>
        </w:rPr>
        <w:t xml:space="preserve"> </w:t>
      </w:r>
      <w:r w:rsidRPr="00CB7EFF">
        <w:rPr>
          <w:color w:val="000000" w:themeColor="text1"/>
        </w:rPr>
        <w:t>Autorizar a la Gerencia Legal para que a través del Departame</w:t>
      </w:r>
      <w:r>
        <w:rPr>
          <w:color w:val="000000" w:themeColor="text1"/>
        </w:rPr>
        <w:t>nto de Escrituración elabore la respectiva escritura</w:t>
      </w:r>
      <w:r w:rsidRPr="00CB7EFF">
        <w:rPr>
          <w:color w:val="000000" w:themeColor="text1"/>
        </w:rPr>
        <w:t xml:space="preserve"> y </w:t>
      </w:r>
      <w:r>
        <w:rPr>
          <w:color w:val="000000" w:themeColor="text1"/>
        </w:rPr>
        <w:t>al</w:t>
      </w:r>
      <w:r w:rsidRPr="00CB7EFF">
        <w:rPr>
          <w:color w:val="000000" w:themeColor="text1"/>
        </w:rPr>
        <w:t xml:space="preserve"> Departamento </w:t>
      </w:r>
      <w:r>
        <w:rPr>
          <w:color w:val="000000" w:themeColor="text1"/>
        </w:rPr>
        <w:t>de Registro para que realice el trámite de inscripción de la misma</w:t>
      </w:r>
      <w:r w:rsidRPr="00CB7EFF">
        <w:rPr>
          <w:color w:val="000000" w:themeColor="text1"/>
        </w:rPr>
        <w:t xml:space="preserve">. </w:t>
      </w:r>
      <w:r w:rsidRPr="00EA2451">
        <w:rPr>
          <w:b/>
          <w:color w:val="000000" w:themeColor="text1"/>
          <w:u w:val="single"/>
        </w:rPr>
        <w:t>QUINTO:</w:t>
      </w:r>
      <w:r>
        <w:rPr>
          <w:b/>
          <w:color w:val="000000" w:themeColor="text1"/>
        </w:rPr>
        <w:t xml:space="preserve"> </w:t>
      </w:r>
      <w:r w:rsidRPr="00CB7EFF">
        <w:rPr>
          <w:color w:val="000000" w:themeColor="text1"/>
        </w:rPr>
        <w:t>Facultar al</w:t>
      </w:r>
      <w:r>
        <w:rPr>
          <w:color w:val="000000" w:themeColor="text1"/>
        </w:rPr>
        <w:t xml:space="preserve"> señor</w:t>
      </w:r>
      <w:r w:rsidRPr="00CB7EFF">
        <w:rPr>
          <w:color w:val="000000" w:themeColor="text1"/>
        </w:rPr>
        <w:t xml:space="preserve"> </w:t>
      </w:r>
      <w:r>
        <w:rPr>
          <w:color w:val="000000" w:themeColor="text1"/>
        </w:rPr>
        <w:t>Presidente</w:t>
      </w:r>
      <w:r w:rsidRPr="00CB7EFF">
        <w:rPr>
          <w:color w:val="000000" w:themeColor="text1"/>
        </w:rPr>
        <w:t xml:space="preserve"> para que por sí o por medio de Apoderado Especial, comparezca</w:t>
      </w:r>
      <w:r>
        <w:rPr>
          <w:color w:val="000000" w:themeColor="text1"/>
        </w:rPr>
        <w:t xml:space="preserve"> al otorgamiento de la correspondiente escritura</w:t>
      </w:r>
      <w:r w:rsidRPr="00CB7EFF">
        <w:rPr>
          <w:color w:val="000000" w:themeColor="text1"/>
        </w:rPr>
        <w:t>.</w:t>
      </w:r>
      <w:r>
        <w:rPr>
          <w:color w:val="000000" w:themeColor="text1"/>
        </w:rPr>
        <w:t xml:space="preserve"> Este Acuerdo, queda aprobado y ratificado</w:t>
      </w:r>
      <w:r w:rsidRPr="00CB7EFF">
        <w:t xml:space="preserve">. </w:t>
      </w:r>
      <w:r w:rsidRPr="00EA2451">
        <w:rPr>
          <w:color w:val="000000" w:themeColor="text1"/>
        </w:rPr>
        <w:t>NOTIFÍQUESE.””””””</w:t>
      </w:r>
    </w:p>
    <w:p w:rsidR="00E478FA" w:rsidRDefault="00E478FA" w:rsidP="00E478FA">
      <w:pPr>
        <w:spacing w:after="0" w:line="240" w:lineRule="auto"/>
        <w:jc w:val="both"/>
      </w:pPr>
    </w:p>
    <w:p w:rsidR="00E478FA" w:rsidRPr="00555271" w:rsidRDefault="00E478FA" w:rsidP="00DA08BB">
      <w:pPr>
        <w:spacing w:after="0" w:line="240" w:lineRule="auto"/>
        <w:rPr>
          <w:rFonts w:ascii="Bembo Std" w:hAnsi="Bembo Std"/>
        </w:rPr>
      </w:pPr>
    </w:p>
    <w:p w:rsidR="00E478FA" w:rsidRPr="00EA2451" w:rsidRDefault="00E478FA" w:rsidP="00E478FA">
      <w:pPr>
        <w:spacing w:after="0" w:line="240" w:lineRule="auto"/>
        <w:jc w:val="both"/>
        <w:rPr>
          <w:rFonts w:eastAsia="Times New Roman" w:cs="Times New Roman"/>
          <w:lang w:val="es-ES" w:eastAsia="es-ES"/>
        </w:rPr>
      </w:pPr>
      <w:r>
        <w:t>“”””XII</w:t>
      </w:r>
      <w:r w:rsidRPr="00490D7B">
        <w:t xml:space="preserve">) </w:t>
      </w:r>
      <w:r>
        <w:t xml:space="preserve">El señor Presidente somete a consideración de Junta Directiva, dictamen técnico 53, presentado por la Unidad de Adjudicación de Inmuebles, referente a la modificación del </w:t>
      </w:r>
      <w:r w:rsidRPr="00881AA9">
        <w:rPr>
          <w:rFonts w:cs="Arial"/>
          <w:b/>
        </w:rPr>
        <w:t>Punto</w:t>
      </w:r>
      <w:r w:rsidRPr="00B5042C">
        <w:rPr>
          <w:b/>
          <w:bCs/>
        </w:rPr>
        <w:t xml:space="preserve"> </w:t>
      </w:r>
      <w:r>
        <w:rPr>
          <w:rFonts w:eastAsia="Times New Roman" w:cs="Times New Roman"/>
          <w:b/>
          <w:color w:val="000000" w:themeColor="text1"/>
          <w:lang w:eastAsia="es-ES"/>
        </w:rPr>
        <w:t>XXX-a del Acta de Sesión Ordinaria 37-2001, de fecha 27 de septiembre de 2001</w:t>
      </w:r>
      <w:r w:rsidRPr="00C827AC">
        <w:rPr>
          <w:rFonts w:eastAsia="Times New Roman" w:cs="Times New Roman"/>
          <w:color w:val="000000" w:themeColor="text1"/>
          <w:lang w:eastAsia="es-ES"/>
        </w:rPr>
        <w:t xml:space="preserve">, </w:t>
      </w:r>
      <w:r w:rsidRPr="00CE102C">
        <w:rPr>
          <w:rFonts w:eastAsia="Times New Roman" w:cs="Times New Roman"/>
          <w:color w:val="000000" w:themeColor="text1"/>
          <w:lang w:eastAsia="es-ES"/>
        </w:rPr>
        <w:t>por sustitución de adjudicatario por la ca</w:t>
      </w:r>
      <w:r>
        <w:rPr>
          <w:rFonts w:eastAsia="Times New Roman" w:cs="Times New Roman"/>
          <w:color w:val="000000" w:themeColor="text1"/>
          <w:lang w:eastAsia="es-ES"/>
        </w:rPr>
        <w:t>usal de abandono y/o renuncia tá</w:t>
      </w:r>
      <w:r w:rsidRPr="00CE102C">
        <w:rPr>
          <w:rFonts w:eastAsia="Times New Roman" w:cs="Times New Roman"/>
          <w:color w:val="000000" w:themeColor="text1"/>
          <w:lang w:eastAsia="es-ES"/>
        </w:rPr>
        <w:t xml:space="preserve">cita, del </w:t>
      </w:r>
      <w:r>
        <w:rPr>
          <w:rFonts w:eastAsia="Times New Roman" w:cs="Times New Roman"/>
          <w:color w:val="000000" w:themeColor="text1"/>
          <w:lang w:eastAsia="es-ES"/>
        </w:rPr>
        <w:t xml:space="preserve">Solar </w:t>
      </w:r>
      <w:r w:rsidR="00DA08BB">
        <w:rPr>
          <w:rFonts w:eastAsia="Times New Roman" w:cs="Times New Roman"/>
          <w:color w:val="000000" w:themeColor="text1"/>
          <w:lang w:eastAsia="es-ES"/>
        </w:rPr>
        <w:t>---</w:t>
      </w:r>
      <w:r>
        <w:rPr>
          <w:rFonts w:eastAsia="Times New Roman" w:cs="Times New Roman"/>
          <w:color w:val="000000" w:themeColor="text1"/>
          <w:lang w:eastAsia="es-ES"/>
        </w:rPr>
        <w:t>, P</w:t>
      </w:r>
      <w:r w:rsidRPr="00CE102C">
        <w:rPr>
          <w:rFonts w:eastAsia="Times New Roman" w:cs="Times New Roman"/>
          <w:color w:val="000000" w:themeColor="text1"/>
          <w:lang w:eastAsia="es-ES"/>
        </w:rPr>
        <w:t xml:space="preserve">olígono </w:t>
      </w:r>
      <w:r w:rsidR="00DA08BB">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en </w:t>
      </w:r>
      <w:r w:rsidRPr="00CE102C">
        <w:rPr>
          <w:rFonts w:eastAsia="Times New Roman" w:cs="Times New Roman"/>
          <w:color w:val="000000" w:themeColor="text1"/>
          <w:lang w:eastAsia="es-ES"/>
        </w:rPr>
        <w:t>el</w:t>
      </w:r>
      <w:r>
        <w:rPr>
          <w:rFonts w:eastAsia="Times New Roman" w:cs="Times New Roman"/>
          <w:lang w:val="es-ES" w:eastAsia="es-ES"/>
        </w:rPr>
        <w:t xml:space="preserve"> </w:t>
      </w:r>
      <w:r w:rsidRPr="006143B2">
        <w:rPr>
          <w:rFonts w:eastAsia="Times New Roman" w:cs="Times New Roman"/>
          <w:lang w:val="es-ES" w:eastAsia="es-ES"/>
        </w:rPr>
        <w:t xml:space="preserve">Proyecto </w:t>
      </w:r>
      <w:r w:rsidRPr="006143B2">
        <w:rPr>
          <w:rFonts w:eastAsia="Calibri" w:cs="Arial"/>
        </w:rPr>
        <w:t xml:space="preserve">de </w:t>
      </w:r>
      <w:r>
        <w:rPr>
          <w:rFonts w:cs="Arial"/>
        </w:rPr>
        <w:t xml:space="preserve">Asentamiento Comunitario en </w:t>
      </w:r>
      <w:r w:rsidRPr="00336985">
        <w:rPr>
          <w:rFonts w:cs="Arial"/>
        </w:rPr>
        <w:t xml:space="preserve"> </w:t>
      </w:r>
      <w:r w:rsidRPr="00336985">
        <w:rPr>
          <w:rFonts w:cs="Arial"/>
          <w:b/>
        </w:rPr>
        <w:t>HACIENDA</w:t>
      </w:r>
      <w:r>
        <w:rPr>
          <w:rFonts w:cs="Arial"/>
          <w:b/>
        </w:rPr>
        <w:t xml:space="preserve"> </w:t>
      </w:r>
      <w:r w:rsidRPr="00336985">
        <w:rPr>
          <w:rFonts w:cs="Arial"/>
          <w:b/>
        </w:rPr>
        <w:t xml:space="preserve">SINGUIL, </w:t>
      </w:r>
      <w:r>
        <w:rPr>
          <w:rFonts w:cs="Arial"/>
          <w:b/>
        </w:rPr>
        <w:t xml:space="preserve">porciones </w:t>
      </w:r>
      <w:r w:rsidRPr="00336985">
        <w:rPr>
          <w:rFonts w:cs="Arial"/>
          <w:b/>
        </w:rPr>
        <w:t>SANTA RITA</w:t>
      </w:r>
      <w:r>
        <w:rPr>
          <w:rFonts w:cs="Arial"/>
          <w:b/>
        </w:rPr>
        <w:t xml:space="preserve"> Y SINGUIL</w:t>
      </w:r>
      <w:r w:rsidRPr="00336985">
        <w:rPr>
          <w:rFonts w:cs="Arial"/>
          <w:b/>
        </w:rPr>
        <w:t xml:space="preserve">, </w:t>
      </w:r>
      <w:r w:rsidRPr="00336985">
        <w:t>situada en</w:t>
      </w:r>
      <w:r>
        <w:t xml:space="preserve"> cantón San Cristóbal</w:t>
      </w:r>
      <w:r w:rsidRPr="00336985">
        <w:t xml:space="preserve">, jurisdicción de El Porvenir, departamento de Santa Ana, </w:t>
      </w:r>
      <w:r>
        <w:rPr>
          <w:rFonts w:eastAsia="Times New Roman" w:cs="Times New Roman"/>
          <w:color w:val="000000" w:themeColor="text1"/>
          <w:lang w:eastAsia="es-ES"/>
        </w:rPr>
        <w:t xml:space="preserve">otorgado a </w:t>
      </w:r>
      <w:proofErr w:type="spellStart"/>
      <w:r>
        <w:rPr>
          <w:rFonts w:eastAsia="Times New Roman" w:cs="Times New Roman"/>
          <w:color w:val="000000" w:themeColor="text1"/>
          <w:lang w:eastAsia="es-ES"/>
        </w:rPr>
        <w:t>Eitel</w:t>
      </w:r>
      <w:proofErr w:type="spellEnd"/>
      <w:r>
        <w:rPr>
          <w:rFonts w:eastAsia="Times New Roman" w:cs="Times New Roman"/>
          <w:color w:val="000000" w:themeColor="text1"/>
          <w:lang w:eastAsia="es-ES"/>
        </w:rPr>
        <w:t xml:space="preserve"> Ramírez e Irma López, </w:t>
      </w:r>
      <w:r w:rsidRPr="00490D7B">
        <w:t>en el cual la Unidad de Adjudicación de Inmuebles, hace las siguientes consideraciones:</w:t>
      </w:r>
    </w:p>
    <w:p w:rsidR="00E478FA" w:rsidRPr="00EA2451" w:rsidRDefault="00E478FA" w:rsidP="00E478FA">
      <w:pPr>
        <w:spacing w:after="0" w:line="240" w:lineRule="auto"/>
        <w:jc w:val="both"/>
        <w:rPr>
          <w:lang w:val="es-ES"/>
        </w:rPr>
      </w:pPr>
    </w:p>
    <w:p w:rsidR="00E478FA" w:rsidRPr="002E2FA2" w:rsidRDefault="00E478FA" w:rsidP="00E478FA">
      <w:pPr>
        <w:pStyle w:val="Prrafodelista"/>
        <w:numPr>
          <w:ilvl w:val="0"/>
          <w:numId w:val="4"/>
        </w:numPr>
        <w:spacing w:after="0" w:line="240" w:lineRule="auto"/>
        <w:ind w:left="1134" w:hanging="708"/>
        <w:jc w:val="both"/>
      </w:pPr>
      <w:r w:rsidRPr="002E2FA2">
        <w:t xml:space="preserve">La Hacienda El </w:t>
      </w:r>
      <w:proofErr w:type="spellStart"/>
      <w:r w:rsidRPr="002E2FA2">
        <w:t>Singuil</w:t>
      </w:r>
      <w:proofErr w:type="spellEnd"/>
      <w:r w:rsidRPr="002E2FA2">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w:t>
      </w:r>
      <w:r w:rsidRPr="002E2FA2">
        <w:lastRenderedPageBreak/>
        <w:t>el Punto XXVI, del Acta de Sesión Ordinaria N° 15-2001, de fecha 19 de abril del año 2001, estableciéndose finalmente como área total adquirida de 1,432,736.04 Mts.², por un valor de $503,434.95.</w:t>
      </w:r>
    </w:p>
    <w:p w:rsidR="00E478FA" w:rsidRDefault="00E478FA" w:rsidP="00E478FA">
      <w:pPr>
        <w:pStyle w:val="Prrafodelista"/>
        <w:tabs>
          <w:tab w:val="left" w:pos="10632"/>
        </w:tabs>
        <w:spacing w:after="0" w:line="240" w:lineRule="auto"/>
        <w:ind w:left="426" w:right="15"/>
        <w:jc w:val="both"/>
      </w:pPr>
    </w:p>
    <w:p w:rsidR="00E478FA" w:rsidRDefault="00E478FA" w:rsidP="00E478FA">
      <w:pPr>
        <w:pStyle w:val="Prrafodelista"/>
        <w:tabs>
          <w:tab w:val="left" w:pos="10632"/>
        </w:tabs>
        <w:spacing w:after="0" w:line="240" w:lineRule="auto"/>
        <w:ind w:left="1134" w:right="15"/>
        <w:jc w:val="both"/>
      </w:pPr>
      <w:r w:rsidRPr="00FC179A">
        <w:t>Se aclara que a pesar de haberse adquirido el inmueble con un área de 1</w:t>
      </w:r>
      <w:proofErr w:type="gramStart"/>
      <w:r w:rsidRPr="00FC179A">
        <w:t>,432,736.04</w:t>
      </w:r>
      <w:proofErr w:type="gramEnd"/>
      <w:r w:rsidRPr="00FC179A">
        <w:t xml:space="preserve"> Mts.², este inmueble fue inscrito a favor del ISTA al N° </w:t>
      </w:r>
      <w:r w:rsidR="00DA08BB">
        <w:t>---</w:t>
      </w:r>
      <w:r w:rsidRPr="00FC179A">
        <w:t xml:space="preserve">, del Libro </w:t>
      </w:r>
      <w:r w:rsidR="00DA08BB">
        <w:t>---</w:t>
      </w:r>
      <w:r w:rsidRPr="00FC179A">
        <w:t xml:space="preserve">, trasladado al </w:t>
      </w:r>
      <w:proofErr w:type="spellStart"/>
      <w:r w:rsidRPr="00FC179A">
        <w:t>SIRyC</w:t>
      </w:r>
      <w:proofErr w:type="spellEnd"/>
      <w:r w:rsidRPr="00FC179A">
        <w:t xml:space="preserve"> a la matrícula </w:t>
      </w:r>
      <w:r w:rsidR="00DA08BB">
        <w:t xml:space="preserve">--- </w:t>
      </w:r>
      <w:r w:rsidRPr="00FC179A">
        <w:t>-00000, con un área registral de 1,366,338.00 Mts.², sobre la cual se efectuaron desmembraciones, quedando los inmuebles según detalle:</w:t>
      </w:r>
    </w:p>
    <w:p w:rsidR="00DA08BB" w:rsidRPr="00FC179A" w:rsidRDefault="00DA08BB" w:rsidP="00E478FA">
      <w:pPr>
        <w:pStyle w:val="Prrafodelista"/>
        <w:tabs>
          <w:tab w:val="left" w:pos="10632"/>
        </w:tabs>
        <w:spacing w:after="0" w:line="240" w:lineRule="auto"/>
        <w:ind w:left="1134" w:right="15"/>
        <w:jc w:val="both"/>
      </w:pPr>
    </w:p>
    <w:tbl>
      <w:tblPr>
        <w:tblStyle w:val="Tablaconcuadrcula"/>
        <w:tblpPr w:leftFromText="141" w:rightFromText="141" w:vertAnchor="text" w:horzAnchor="margin" w:tblpXSpec="right" w:tblpY="178"/>
        <w:tblW w:w="7956" w:type="dxa"/>
        <w:tblLook w:val="04A0" w:firstRow="1" w:lastRow="0" w:firstColumn="1" w:lastColumn="0" w:noHBand="0" w:noVBand="1"/>
      </w:tblPr>
      <w:tblGrid>
        <w:gridCol w:w="1351"/>
        <w:gridCol w:w="1324"/>
        <w:gridCol w:w="1321"/>
        <w:gridCol w:w="1322"/>
        <w:gridCol w:w="1319"/>
        <w:gridCol w:w="1319"/>
      </w:tblGrid>
      <w:tr w:rsidR="00E478FA" w:rsidRPr="00427BB0" w:rsidTr="00941C55">
        <w:trPr>
          <w:trHeight w:val="510"/>
        </w:trPr>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Denominación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Área m²</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Valor $</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Inscripción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Matrícula</w:t>
            </w:r>
          </w:p>
        </w:tc>
        <w:tc>
          <w:tcPr>
            <w:tcW w:w="1326" w:type="dxa"/>
            <w:shd w:val="clear" w:color="auto" w:fill="auto"/>
          </w:tcPr>
          <w:p w:rsidR="00E478FA" w:rsidRPr="00881AA9" w:rsidRDefault="00E478FA" w:rsidP="00941C55">
            <w:pPr>
              <w:spacing w:line="360" w:lineRule="auto"/>
              <w:jc w:val="center"/>
              <w:rPr>
                <w:b/>
                <w:sz w:val="16"/>
                <w:szCs w:val="16"/>
              </w:rPr>
            </w:pPr>
            <w:r w:rsidRPr="00881AA9">
              <w:rPr>
                <w:b/>
                <w:sz w:val="16"/>
                <w:szCs w:val="16"/>
              </w:rPr>
              <w:t>Factor Unitario $/m²</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1</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32,953.23</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503,434.95</w:t>
            </w:r>
          </w:p>
        </w:tc>
        <w:tc>
          <w:tcPr>
            <w:tcW w:w="1326" w:type="dxa"/>
            <w:vMerge w:val="restart"/>
            <w:shd w:val="clear" w:color="auto" w:fill="auto"/>
            <w:vAlign w:val="center"/>
          </w:tcPr>
          <w:p w:rsidR="00E478FA" w:rsidRPr="00881AA9" w:rsidRDefault="00DA08BB" w:rsidP="00DA08BB">
            <w:pPr>
              <w:jc w:val="center"/>
              <w:rPr>
                <w:sz w:val="16"/>
                <w:szCs w:val="16"/>
              </w:rPr>
            </w:pPr>
            <w:r>
              <w:rPr>
                <w:sz w:val="16"/>
                <w:szCs w:val="16"/>
              </w:rPr>
              <w:t>---</w:t>
            </w:r>
            <w:r w:rsidR="00E478FA" w:rsidRPr="00881AA9">
              <w:rPr>
                <w:sz w:val="16"/>
                <w:szCs w:val="16"/>
              </w:rPr>
              <w:t xml:space="preserve"> Libro </w:t>
            </w:r>
            <w:r>
              <w:rPr>
                <w:sz w:val="16"/>
                <w:szCs w:val="16"/>
              </w:rPr>
              <w:t>---</w:t>
            </w:r>
          </w:p>
        </w:tc>
        <w:tc>
          <w:tcPr>
            <w:tcW w:w="1326" w:type="dxa"/>
            <w:shd w:val="clear" w:color="auto" w:fill="auto"/>
            <w:vAlign w:val="center"/>
          </w:tcPr>
          <w:p w:rsidR="00E478FA" w:rsidRPr="00881AA9" w:rsidRDefault="00DA08BB" w:rsidP="00941C55">
            <w:pPr>
              <w:jc w:val="center"/>
              <w:rPr>
                <w:sz w:val="16"/>
                <w:szCs w:val="16"/>
              </w:rPr>
            </w:pPr>
            <w:r>
              <w:rPr>
                <w:sz w:val="16"/>
                <w:szCs w:val="16"/>
              </w:rPr>
              <w:t xml:space="preserve">--- </w:t>
            </w:r>
            <w:r w:rsidR="00E478FA" w:rsidRPr="00881AA9">
              <w:rPr>
                <w:sz w:val="16"/>
                <w:szCs w:val="16"/>
              </w:rPr>
              <w:t>-00000</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0.368442</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2</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540,410.04</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DA08BB"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3</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7,874.81</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DA08BB"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Calles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29,094.50</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Ríos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6,216.53</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Resto Registral</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749,788.89</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DA08BB"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92"/>
        </w:trPr>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Total</w:t>
            </w:r>
          </w:p>
        </w:tc>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1,366,338.00</w:t>
            </w: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r>
    </w:tbl>
    <w:p w:rsidR="00E478FA" w:rsidRDefault="00E478FA" w:rsidP="00E478FA">
      <w:pPr>
        <w:spacing w:after="0"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DA08BB">
      <w:pPr>
        <w:spacing w:after="0" w:line="240" w:lineRule="auto"/>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1134" w:right="17"/>
        <w:contextualSpacing/>
        <w:jc w:val="both"/>
      </w:pPr>
      <w:r>
        <w:rPr>
          <w:lang w:val="es-ES"/>
        </w:rPr>
        <w:t>En acu</w:t>
      </w:r>
      <w:r w:rsidRPr="00381DB8">
        <w:rPr>
          <w:lang w:val="es-ES"/>
        </w:rPr>
        <w:t>erdo contenido en el Punto L, del Acta de Sesión</w:t>
      </w:r>
      <w:r>
        <w:rPr>
          <w:lang w:val="es-ES"/>
        </w:rPr>
        <w:t xml:space="preserve"> Ordinaria 34-2012, de fecha 3 de octubre de</w:t>
      </w:r>
      <w:r w:rsidRPr="00381DB8">
        <w:rPr>
          <w:lang w:val="es-ES"/>
        </w:rPr>
        <w:t xml:space="preserv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r w:rsidR="00DA08BB">
        <w:rPr>
          <w:lang w:val="es-ES"/>
        </w:rPr>
        <w:t xml:space="preserve">--- </w:t>
      </w:r>
      <w:r w:rsidRPr="00381DB8">
        <w:rPr>
          <w:lang w:val="es-ES"/>
        </w:rPr>
        <w:t xml:space="preserve">-00000, con un área de </w:t>
      </w:r>
      <w:r w:rsidRPr="00381DB8">
        <w:t xml:space="preserve">540,410.04 M², que comprendió </w:t>
      </w:r>
      <w:r w:rsidR="00DA08BB">
        <w:t>---</w:t>
      </w:r>
      <w:r w:rsidRPr="00381DB8">
        <w:t xml:space="preserve"> lotes agrícolas (Polígono 1), </w:t>
      </w:r>
      <w:r w:rsidR="00DA08BB">
        <w:t>---</w:t>
      </w:r>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Punto XXXIV, del Acta de Sesión Ordinaria N° 36-2015, de fecha 24 de septiembre del año 2015, se aprobó el Proyecto de Asentamiento Comunitario desarrollado en el inmueble denominado </w:t>
      </w:r>
      <w:r w:rsidRPr="00381DB8">
        <w:rPr>
          <w:b/>
          <w:lang w:val="es-ES"/>
        </w:rPr>
        <w:t>HACIENDA EL SINGUIL PORCIÓN 3,</w:t>
      </w:r>
      <w:r w:rsidRPr="00381DB8">
        <w:rPr>
          <w:lang w:val="es-ES"/>
        </w:rPr>
        <w:t xml:space="preserve"> inscrito a favor del ISTA a la matrícula </w:t>
      </w:r>
      <w:r w:rsidR="00DA08BB">
        <w:rPr>
          <w:lang w:val="es-ES"/>
        </w:rPr>
        <w:t xml:space="preserve">--- </w:t>
      </w:r>
      <w:r w:rsidRPr="00381DB8">
        <w:rPr>
          <w:lang w:val="es-ES"/>
        </w:rPr>
        <w:t xml:space="preserve">-00000, con un área que fue remedida por lo que quedo con una extensión superficial de 8,504.68 Mts.²., que comprende </w:t>
      </w:r>
      <w:r w:rsidR="00DA08BB">
        <w:rPr>
          <w:lang w:val="es-ES"/>
        </w:rPr>
        <w:t>---</w:t>
      </w:r>
      <w:r w:rsidRPr="00381DB8">
        <w:rPr>
          <w:lang w:val="es-ES"/>
        </w:rPr>
        <w:t xml:space="preserve"> solares del Polígono “T”, iglesia y calles, destinado para el Programa</w:t>
      </w:r>
      <w:r w:rsidRPr="00381DB8">
        <w:t xml:space="preserve">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line="240" w:lineRule="auto"/>
        <w:ind w:left="426" w:right="299"/>
        <w:contextualSpacing/>
        <w:jc w:val="both"/>
      </w:pPr>
    </w:p>
    <w:p w:rsidR="00E478FA" w:rsidRDefault="00E478FA" w:rsidP="00E478FA">
      <w:pPr>
        <w:spacing w:after="0" w:line="240" w:lineRule="auto"/>
        <w:ind w:left="1134" w:right="299"/>
        <w:contextualSpacing/>
        <w:jc w:val="both"/>
      </w:pPr>
      <w:r w:rsidRPr="00381DB8">
        <w:rPr>
          <w:b/>
        </w:rPr>
        <w:lastRenderedPageBreak/>
        <w:t>HACIENDA EL SINGUIL y PORCIÓN SANTA RITA:</w:t>
      </w:r>
      <w:r w:rsidRPr="00381DB8">
        <w:t xml:space="preserve"> </w:t>
      </w:r>
    </w:p>
    <w:p w:rsidR="00E478FA" w:rsidRDefault="00E478FA" w:rsidP="00E478FA">
      <w:pPr>
        <w:spacing w:after="0" w:line="240" w:lineRule="auto"/>
        <w:ind w:left="1134" w:right="17"/>
        <w:contextualSpacing/>
        <w:jc w:val="both"/>
      </w:pPr>
      <w:r>
        <w:t>O</w:t>
      </w:r>
      <w:r w:rsidRPr="00381DB8">
        <w:t xml:space="preserve">frecida en venta por los señores Emmanuel Antonio Morales Menéndez, Ángel Rogelio Mauricio Morales Menéndez, Rogelio Ronald </w:t>
      </w:r>
      <w:proofErr w:type="spellStart"/>
      <w:r w:rsidRPr="00381DB8">
        <w:t>Enecon</w:t>
      </w:r>
      <w:proofErr w:type="spellEnd"/>
      <w:r w:rsidRPr="00381DB8">
        <w:t xml:space="preserve"> Morales Méndez y Mery </w:t>
      </w:r>
      <w:proofErr w:type="spellStart"/>
      <w:r w:rsidRPr="00381DB8">
        <w:t>Margareth</w:t>
      </w:r>
      <w:proofErr w:type="spellEnd"/>
      <w:r w:rsidRPr="00381DB8">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DA08BB" w:rsidRDefault="00DA08BB" w:rsidP="00E478FA">
      <w:pPr>
        <w:spacing w:after="0" w:line="240" w:lineRule="auto"/>
        <w:ind w:left="1134" w:right="17"/>
        <w:contextualSpacing/>
        <w:jc w:val="both"/>
      </w:pPr>
    </w:p>
    <w:p w:rsidR="00DA08BB" w:rsidRDefault="00DA08BB" w:rsidP="00E478FA">
      <w:pPr>
        <w:spacing w:after="0" w:line="240" w:lineRule="auto"/>
        <w:ind w:left="1134" w:right="17"/>
        <w:contextualSpacing/>
        <w:jc w:val="both"/>
      </w:pPr>
    </w:p>
    <w:tbl>
      <w:tblPr>
        <w:tblStyle w:val="Tablaconcuadrcula"/>
        <w:tblW w:w="7807" w:type="dxa"/>
        <w:tblInd w:w="1393" w:type="dxa"/>
        <w:tblLook w:val="04A0" w:firstRow="1" w:lastRow="0" w:firstColumn="1" w:lastColumn="0" w:noHBand="0" w:noVBand="1"/>
      </w:tblPr>
      <w:tblGrid>
        <w:gridCol w:w="1056"/>
        <w:gridCol w:w="1375"/>
        <w:gridCol w:w="1193"/>
        <w:gridCol w:w="1022"/>
        <w:gridCol w:w="1025"/>
        <w:gridCol w:w="1255"/>
        <w:gridCol w:w="881"/>
      </w:tblGrid>
      <w:tr w:rsidR="00E478FA" w:rsidRPr="00AE3422" w:rsidTr="00941C55">
        <w:trPr>
          <w:trHeight w:val="660"/>
        </w:trPr>
        <w:tc>
          <w:tcPr>
            <w:tcW w:w="1056"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Origen</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Denominación</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Área m²</w:t>
            </w:r>
          </w:p>
        </w:tc>
        <w:tc>
          <w:tcPr>
            <w:tcW w:w="1022"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Valor $</w:t>
            </w:r>
          </w:p>
        </w:tc>
        <w:tc>
          <w:tcPr>
            <w:tcW w:w="102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Inscripción</w:t>
            </w:r>
          </w:p>
        </w:tc>
        <w:tc>
          <w:tcPr>
            <w:tcW w:w="125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 xml:space="preserve">Traslado </w:t>
            </w:r>
            <w:proofErr w:type="spellStart"/>
            <w:r w:rsidRPr="00881AA9">
              <w:rPr>
                <w:rFonts w:ascii="Arial Narrow" w:hAnsi="Arial Narrow"/>
                <w:b/>
                <w:sz w:val="14"/>
                <w:szCs w:val="14"/>
              </w:rPr>
              <w:t>SIRyC</w:t>
            </w:r>
            <w:proofErr w:type="spellEnd"/>
          </w:p>
        </w:tc>
        <w:tc>
          <w:tcPr>
            <w:tcW w:w="881"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Factor Unitario $/m²</w:t>
            </w:r>
          </w:p>
        </w:tc>
      </w:tr>
      <w:tr w:rsidR="00E478FA" w:rsidRPr="00AE3422" w:rsidTr="00941C55">
        <w:trPr>
          <w:trHeight w:val="20"/>
        </w:trPr>
        <w:tc>
          <w:tcPr>
            <w:tcW w:w="1056"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Compraventa</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1</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343,715.27</w:t>
            </w:r>
          </w:p>
        </w:tc>
        <w:tc>
          <w:tcPr>
            <w:tcW w:w="1022"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369,809.56</w:t>
            </w:r>
          </w:p>
        </w:tc>
        <w:tc>
          <w:tcPr>
            <w:tcW w:w="1025" w:type="dxa"/>
            <w:vMerge w:val="restart"/>
            <w:shd w:val="clear" w:color="auto" w:fill="auto"/>
            <w:vAlign w:val="center"/>
          </w:tcPr>
          <w:p w:rsidR="00E478FA" w:rsidRPr="00881AA9" w:rsidRDefault="00DA08BB" w:rsidP="00DA08BB">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DA08BB"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2</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250,262.14</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DA08BB"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3</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167,481.15</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DA08BB"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4</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291,161.92</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DA08BB" w:rsidP="00941C55">
            <w:pPr>
              <w:spacing w:line="360" w:lineRule="auto"/>
              <w:jc w:val="center"/>
              <w:rPr>
                <w:rFonts w:ascii="Arial Narrow" w:hAnsi="Arial Narrow"/>
                <w:b/>
                <w:sz w:val="14"/>
                <w:szCs w:val="14"/>
              </w:rPr>
            </w:pPr>
            <w:r>
              <w:rPr>
                <w:rFonts w:ascii="Arial Narrow" w:hAnsi="Arial Narrow"/>
                <w:b/>
                <w:sz w:val="14"/>
                <w:szCs w:val="14"/>
              </w:rPr>
              <w:t>---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66"/>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Subtotal</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1,052,620.48</w:t>
            </w:r>
          </w:p>
        </w:tc>
        <w:tc>
          <w:tcPr>
            <w:tcW w:w="4183" w:type="dxa"/>
            <w:gridSpan w:val="4"/>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27"/>
        </w:trPr>
        <w:tc>
          <w:tcPr>
            <w:tcW w:w="1056"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Excedente</w:t>
            </w:r>
          </w:p>
        </w:tc>
        <w:tc>
          <w:tcPr>
            <w:tcW w:w="137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Sin Denominación</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364,356.85</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128,006.85</w:t>
            </w:r>
          </w:p>
        </w:tc>
        <w:tc>
          <w:tcPr>
            <w:tcW w:w="1025" w:type="dxa"/>
            <w:shd w:val="clear" w:color="auto" w:fill="auto"/>
            <w:vAlign w:val="center"/>
          </w:tcPr>
          <w:p w:rsidR="00E478FA" w:rsidRPr="00881AA9" w:rsidRDefault="00DA08BB" w:rsidP="00DA08BB">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DA08BB"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27"/>
        </w:trPr>
        <w:tc>
          <w:tcPr>
            <w:tcW w:w="2431" w:type="dxa"/>
            <w:gridSpan w:val="2"/>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Total</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1,416,977.33</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497,816.41</w:t>
            </w:r>
          </w:p>
        </w:tc>
        <w:tc>
          <w:tcPr>
            <w:tcW w:w="102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bl>
    <w:p w:rsidR="00E478FA" w:rsidRDefault="00E478FA" w:rsidP="00E478FA">
      <w:pPr>
        <w:spacing w:after="0" w:line="240" w:lineRule="auto"/>
        <w:ind w:left="1134" w:right="17"/>
        <w:contextualSpacing/>
        <w:jc w:val="both"/>
        <w:rPr>
          <w:lang w:val="es-ES"/>
        </w:rPr>
      </w:pPr>
    </w:p>
    <w:p w:rsidR="00DA08BB" w:rsidRDefault="00DA08BB" w:rsidP="00E478FA">
      <w:pPr>
        <w:spacing w:after="0" w:line="240" w:lineRule="auto"/>
        <w:ind w:left="1134" w:right="17"/>
        <w:contextualSpacing/>
        <w:jc w:val="both"/>
        <w:rPr>
          <w:lang w:val="es-ES"/>
        </w:rPr>
      </w:pPr>
    </w:p>
    <w:p w:rsidR="00E478FA" w:rsidRDefault="00E478FA" w:rsidP="00E478FA">
      <w:pPr>
        <w:spacing w:after="0" w:line="240" w:lineRule="auto"/>
        <w:ind w:left="1134" w:right="17"/>
        <w:contextualSpacing/>
        <w:jc w:val="both"/>
      </w:pPr>
      <w:r>
        <w:rPr>
          <w:lang w:val="es-ES"/>
        </w:rPr>
        <w:t>Me</w:t>
      </w:r>
      <w:r w:rsidRPr="00381DB8">
        <w:rPr>
          <w:lang w:val="es-ES"/>
        </w:rPr>
        <w:t xml:space="preserve">diante acuerdo contenido en el Punto XXX, del Acta de Sesión Ordinaria No.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PORCIÓN SANTA RITA SECTOR NORTE Y SUR</w:t>
      </w:r>
      <w:r w:rsidRPr="00381DB8">
        <w:rPr>
          <w:lang w:val="es-ES"/>
        </w:rPr>
        <w:t xml:space="preserve">, Asentamiento Comunitario No. 1; </w:t>
      </w:r>
      <w:r w:rsidR="00DA08BB">
        <w:rPr>
          <w:lang w:val="es-ES"/>
        </w:rPr>
        <w:t>---</w:t>
      </w:r>
      <w:r w:rsidRPr="00381DB8">
        <w:rPr>
          <w:lang w:val="es-ES"/>
        </w:rPr>
        <w:t xml:space="preserve"> solares para vivienda polígono A al P, y en las Porciones </w:t>
      </w:r>
      <w:r w:rsidRPr="00381DB8">
        <w:rPr>
          <w:b/>
          <w:lang w:val="es-ES"/>
        </w:rPr>
        <w:t xml:space="preserve">SINGUIL SECTOR NORTE, </w:t>
      </w:r>
      <w:r w:rsidRPr="00381DB8">
        <w:rPr>
          <w:lang w:val="es-ES"/>
        </w:rPr>
        <w:t xml:space="preserve">Asentamiento comunitario No. 2; </w:t>
      </w:r>
      <w:r w:rsidR="00DA08BB">
        <w:rPr>
          <w:lang w:val="es-ES"/>
        </w:rPr>
        <w:t>---</w:t>
      </w:r>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acuerdo contenido en el Punto LI, de Acta de Sesión Ordinaria No. 34-2012, de fecha 3 de octubre de 2012, se aprobó el proyecto de Lotificación Agrícola y Asentamiento Comunitario denominando el proyecto como: </w:t>
      </w:r>
      <w:r w:rsidRPr="00381DB8">
        <w:rPr>
          <w:b/>
          <w:lang w:val="es-ES"/>
        </w:rPr>
        <w:t>HACIENDA EL SINGUIL PORCIÓN SANTA RITA PORCIÓN 1,</w:t>
      </w:r>
      <w:r w:rsidRPr="00381DB8">
        <w:rPr>
          <w:lang w:val="es-ES"/>
        </w:rPr>
        <w:t xml:space="preserve"> inscrito a favor del ISTA a la matrícula </w:t>
      </w:r>
      <w:r w:rsidR="00DA08BB">
        <w:rPr>
          <w:lang w:val="es-ES"/>
        </w:rPr>
        <w:t xml:space="preserve">--- </w:t>
      </w:r>
      <w:r w:rsidRPr="00381DB8">
        <w:rPr>
          <w:lang w:val="es-ES"/>
        </w:rPr>
        <w:t xml:space="preserve">-00000, con un área de </w:t>
      </w:r>
      <w:r w:rsidRPr="00381DB8">
        <w:t xml:space="preserve">343,715.27 M², que comprende </w:t>
      </w:r>
      <w:r w:rsidR="00DA08BB">
        <w:t>---</w:t>
      </w:r>
      <w:r w:rsidRPr="00381DB8">
        <w:t xml:space="preserve"> lotes agrícolas, </w:t>
      </w:r>
      <w:r w:rsidR="00DA08BB">
        <w:t>---</w:t>
      </w:r>
      <w:r w:rsidRPr="00381DB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w:t>
      </w:r>
      <w:r>
        <w:t>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Según el Punto XXIII, del Acta de Sesión Ordinaria No. 40-2012, </w:t>
      </w:r>
      <w:r>
        <w:rPr>
          <w:lang w:val="es-ES"/>
        </w:rPr>
        <w:t>de fecha 21 de noviembre de</w:t>
      </w:r>
      <w:r w:rsidRPr="00381DB8">
        <w:rPr>
          <w:lang w:val="es-ES"/>
        </w:rPr>
        <w:t xml:space="preserve"> 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r w:rsidR="00DA08BB">
        <w:rPr>
          <w:lang w:val="es-ES"/>
        </w:rPr>
        <w:t xml:space="preserve">--- </w:t>
      </w:r>
      <w:r w:rsidRPr="00381DB8">
        <w:rPr>
          <w:lang w:val="es-ES"/>
        </w:rPr>
        <w:t xml:space="preserve">-00000, con un área de </w:t>
      </w:r>
      <w:r w:rsidRPr="00381DB8">
        <w:t xml:space="preserve">250,262.14 M², que comprendió </w:t>
      </w:r>
      <w:r w:rsidR="00DA08BB">
        <w:t>---</w:t>
      </w:r>
      <w:r w:rsidRPr="00381DB8">
        <w:t xml:space="preserve"> lotes agrícolas, </w:t>
      </w:r>
      <w:r w:rsidR="00DA08BB">
        <w:t>---</w:t>
      </w:r>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DA08BB" w:rsidRDefault="00DA08BB" w:rsidP="00E478FA">
      <w:pPr>
        <w:spacing w:after="0" w:line="240" w:lineRule="auto"/>
        <w:ind w:left="426" w:right="17"/>
        <w:contextualSpacing/>
        <w:jc w:val="both"/>
      </w:pPr>
    </w:p>
    <w:p w:rsidR="00E478FA" w:rsidRDefault="00E478FA" w:rsidP="00DA08BB">
      <w:pPr>
        <w:spacing w:after="0" w:line="240" w:lineRule="auto"/>
        <w:ind w:left="1134" w:right="17"/>
        <w:contextualSpacing/>
        <w:jc w:val="both"/>
      </w:pPr>
      <w:r w:rsidRPr="006509F7">
        <w:t xml:space="preserve">Para poder continuar con el desarrollo de los proyectos en las porciones restantes fue necesario realizar diligencias de reunión de inmueble de </w:t>
      </w:r>
      <w:r w:rsidRPr="006509F7">
        <w:rPr>
          <w:b/>
        </w:rPr>
        <w:t>HACIENDA EL SINGUIL PORCIÓN 1</w:t>
      </w:r>
      <w:r w:rsidRPr="006509F7">
        <w:t xml:space="preserve">, con un área de 32,953.23 Mts.², inscrito a favor del ISTA a la matrícula </w:t>
      </w:r>
      <w:r w:rsidR="00DA08BB">
        <w:t xml:space="preserve">--- </w:t>
      </w:r>
      <w:r w:rsidRPr="006509F7">
        <w:t xml:space="preserve">-00000 y </w:t>
      </w:r>
      <w:r w:rsidRPr="006509F7">
        <w:rPr>
          <w:b/>
        </w:rPr>
        <w:t>HACIENDA EL SINGUIL PORCIÓN SANTA RITA PORCIÓN 3</w:t>
      </w:r>
      <w:r w:rsidRPr="006509F7">
        <w:t xml:space="preserve">, con un área de </w:t>
      </w:r>
      <w:r w:rsidRPr="006509F7">
        <w:rPr>
          <w:bCs/>
        </w:rPr>
        <w:t>167,481.15</w:t>
      </w:r>
      <w:r w:rsidRPr="006509F7">
        <w:t xml:space="preserve"> Mts.², inscrita a favor del ISTA a la matrícula </w:t>
      </w:r>
      <w:r w:rsidR="00DA08BB">
        <w:t xml:space="preserve">--- </w:t>
      </w:r>
      <w:r w:rsidRPr="006509F7">
        <w:t xml:space="preserve">-00000; la que fue inscrita a la matrícula </w:t>
      </w:r>
      <w:r w:rsidR="00DA08BB">
        <w:t xml:space="preserve">--- </w:t>
      </w:r>
      <w:r w:rsidRPr="006509F7">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b/>
        </w:rPr>
        <w:t>HACIENDA EL SINGUIL PORCIÓN 1</w:t>
      </w:r>
      <w:r w:rsidRPr="006509F7">
        <w:t xml:space="preserve"> </w:t>
      </w:r>
      <w:r w:rsidRPr="006509F7">
        <w:rPr>
          <w:b/>
        </w:rPr>
        <w:t>y</w:t>
      </w:r>
      <w:r w:rsidRPr="006509F7">
        <w:t xml:space="preserve"> </w:t>
      </w:r>
      <w:r w:rsidRPr="006509F7">
        <w:rPr>
          <w:b/>
        </w:rPr>
        <w:t>HACIENDA EL SINGUIL PORCIÓN SANTA RITA PORCIÓN 3</w:t>
      </w:r>
      <w:r w:rsidRPr="006509F7">
        <w:t xml:space="preserve">, que comprende </w:t>
      </w:r>
      <w:r w:rsidR="00DA08BB">
        <w:t>---</w:t>
      </w:r>
      <w:r w:rsidRPr="006509F7">
        <w:t xml:space="preserve"> Lotes agrícolas (polígonos 1 y 2), </w:t>
      </w:r>
      <w:r w:rsidR="00DA08BB">
        <w:t>---</w:t>
      </w:r>
      <w:r w:rsidRPr="006509F7">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DA08BB" w:rsidRDefault="00DA08BB" w:rsidP="00E478FA">
      <w:pPr>
        <w:spacing w:after="0" w:line="240" w:lineRule="auto"/>
        <w:ind w:left="1134" w:right="17"/>
        <w:contextualSpacing/>
        <w:jc w:val="both"/>
      </w:pPr>
    </w:p>
    <w:tbl>
      <w:tblPr>
        <w:tblW w:w="8033" w:type="dxa"/>
        <w:tblInd w:w="1168" w:type="dxa"/>
        <w:tblCellMar>
          <w:left w:w="70" w:type="dxa"/>
          <w:right w:w="70" w:type="dxa"/>
        </w:tblCellMar>
        <w:tblLook w:val="04A0" w:firstRow="1" w:lastRow="0" w:firstColumn="1" w:lastColumn="0" w:noHBand="0" w:noVBand="1"/>
      </w:tblPr>
      <w:tblGrid>
        <w:gridCol w:w="2473"/>
        <w:gridCol w:w="1531"/>
        <w:gridCol w:w="1253"/>
        <w:gridCol w:w="1136"/>
        <w:gridCol w:w="1640"/>
      </w:tblGrid>
      <w:tr w:rsidR="00E478FA" w:rsidRPr="00AE3422" w:rsidTr="00941C55">
        <w:trPr>
          <w:trHeight w:val="171"/>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Denominación</w:t>
            </w:r>
          </w:p>
        </w:tc>
        <w:tc>
          <w:tcPr>
            <w:tcW w:w="1531" w:type="dxa"/>
            <w:tcBorders>
              <w:top w:val="single" w:sz="4" w:space="0" w:color="auto"/>
              <w:left w:val="nil"/>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Origen</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Área m2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 de Reunión</w:t>
            </w:r>
          </w:p>
        </w:tc>
      </w:tr>
      <w:tr w:rsidR="00E478FA" w:rsidRPr="00AE3422" w:rsidTr="00941C55">
        <w:trPr>
          <w:trHeight w:val="233"/>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RESTO</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DA08BB"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749,788.89</w:t>
            </w:r>
          </w:p>
        </w:tc>
        <w:tc>
          <w:tcPr>
            <w:tcW w:w="1640" w:type="dxa"/>
            <w:vMerge w:val="restart"/>
            <w:tcBorders>
              <w:top w:val="nil"/>
              <w:left w:val="nil"/>
              <w:right w:val="single" w:sz="4" w:space="0" w:color="auto"/>
            </w:tcBorders>
            <w:shd w:val="clear" w:color="auto" w:fill="auto"/>
            <w:noWrap/>
            <w:vAlign w:val="center"/>
          </w:tcPr>
          <w:p w:rsidR="00E478FA" w:rsidRPr="00901DEA" w:rsidRDefault="00DA08BB"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r>
      <w:tr w:rsidR="00E478FA" w:rsidRPr="00AE3422" w:rsidTr="00941C55">
        <w:trPr>
          <w:trHeight w:val="199"/>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y SANTA RITA PORCIÓN 4</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DA08BB"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291,161.92</w:t>
            </w:r>
          </w:p>
        </w:tc>
        <w:tc>
          <w:tcPr>
            <w:tcW w:w="1640" w:type="dxa"/>
            <w:vMerge/>
            <w:tcBorders>
              <w:left w:val="nil"/>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95"/>
        </w:trPr>
        <w:tc>
          <w:tcPr>
            <w:tcW w:w="2473" w:type="dxa"/>
            <w:tcBorders>
              <w:top w:val="nil"/>
              <w:left w:val="single" w:sz="4" w:space="0" w:color="auto"/>
              <w:bottom w:val="single" w:sz="4" w:space="0" w:color="auto"/>
              <w:right w:val="single" w:sz="4" w:space="0" w:color="auto"/>
            </w:tcBorders>
            <w:shd w:val="clear" w:color="auto" w:fill="auto"/>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DA08BB"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Excedente</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364,356.85</w:t>
            </w:r>
          </w:p>
        </w:tc>
        <w:tc>
          <w:tcPr>
            <w:tcW w:w="1640" w:type="dxa"/>
            <w:vMerge/>
            <w:tcBorders>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62"/>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TOTAL</w:t>
            </w:r>
          </w:p>
        </w:tc>
        <w:tc>
          <w:tcPr>
            <w:tcW w:w="1531" w:type="dxa"/>
            <w:tcBorders>
              <w:top w:val="nil"/>
              <w:left w:val="nil"/>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253" w:type="dxa"/>
            <w:tcBorders>
              <w:top w:val="nil"/>
              <w:left w:val="single" w:sz="4" w:space="0" w:color="auto"/>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1,405,307.66</w:t>
            </w:r>
          </w:p>
        </w:tc>
        <w:tc>
          <w:tcPr>
            <w:tcW w:w="1640" w:type="dxa"/>
            <w:tcBorders>
              <w:top w:val="nil"/>
              <w:left w:val="nil"/>
              <w:bottom w:val="nil"/>
              <w:right w:val="nil"/>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w:t>
            </w: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pPr>
      <w:r w:rsidRPr="00381DB8">
        <w:lastRenderedPageBreak/>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t xml:space="preserve">al como se muestra en el cuadro </w:t>
      </w:r>
      <w:r w:rsidRPr="00381DB8">
        <w:t>siguiente:</w:t>
      </w:r>
    </w:p>
    <w:p w:rsidR="00DA08BB" w:rsidRDefault="00DA08BB" w:rsidP="00E478FA">
      <w:pPr>
        <w:spacing w:after="0" w:line="240" w:lineRule="auto"/>
        <w:ind w:left="1134" w:right="17"/>
        <w:contextualSpacing/>
        <w:jc w:val="both"/>
      </w:pPr>
    </w:p>
    <w:tbl>
      <w:tblPr>
        <w:tblStyle w:val="Tablaconcuadrcula"/>
        <w:tblW w:w="8077" w:type="dxa"/>
        <w:tblInd w:w="1123" w:type="dxa"/>
        <w:tblLook w:val="04A0" w:firstRow="1" w:lastRow="0" w:firstColumn="1" w:lastColumn="0" w:noHBand="0" w:noVBand="1"/>
      </w:tblPr>
      <w:tblGrid>
        <w:gridCol w:w="1164"/>
        <w:gridCol w:w="3123"/>
        <w:gridCol w:w="1163"/>
        <w:gridCol w:w="1316"/>
        <w:gridCol w:w="1311"/>
      </w:tblGrid>
      <w:tr w:rsidR="00E478FA" w:rsidRPr="00AE3422" w:rsidTr="00941C55">
        <w:trPr>
          <w:trHeight w:val="231"/>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Origen</w:t>
            </w:r>
          </w:p>
        </w:tc>
        <w:tc>
          <w:tcPr>
            <w:tcW w:w="312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Inmueble</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Área m²</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Valor en $</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 xml:space="preserve">Factor Unitario </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749,788.89</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276,253.72</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0.368442</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PORCIÓN 4</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291,161.92</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102,291.88</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Excedente</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SIN DENOMINACIÓN</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364,356.85</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128,006.94</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p>
        </w:tc>
        <w:tc>
          <w:tcPr>
            <w:tcW w:w="3123" w:type="dxa"/>
            <w:shd w:val="clear" w:color="auto" w:fill="auto"/>
          </w:tcPr>
          <w:p w:rsidR="00E478FA" w:rsidRPr="009B28EC" w:rsidRDefault="00E478FA" w:rsidP="00941C55">
            <w:pPr>
              <w:jc w:val="center"/>
              <w:rPr>
                <w:rFonts w:ascii="Arial Narrow" w:hAnsi="Arial Narrow"/>
                <w:b/>
                <w:sz w:val="16"/>
                <w:szCs w:val="16"/>
              </w:rPr>
            </w:pP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1,405,307.66</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506,552.54</w:t>
            </w:r>
          </w:p>
        </w:tc>
        <w:tc>
          <w:tcPr>
            <w:tcW w:w="1311" w:type="dxa"/>
            <w:shd w:val="clear" w:color="auto" w:fill="auto"/>
          </w:tcPr>
          <w:p w:rsidR="00E478FA" w:rsidRPr="009B28EC" w:rsidRDefault="00E478FA" w:rsidP="00941C55">
            <w:pPr>
              <w:jc w:val="center"/>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rPr>
          <w:lang w:val="es-ES"/>
        </w:rPr>
      </w:pPr>
      <w:r w:rsidRPr="00381DB8">
        <w:rPr>
          <w:lang w:val="es-ES"/>
        </w:rPr>
        <w:t>Los</w:t>
      </w:r>
      <w:r>
        <w:rPr>
          <w:lang w:val="es-ES"/>
        </w:rPr>
        <w:t xml:space="preserve"> </w:t>
      </w:r>
      <w:r w:rsidRPr="00381DB8">
        <w:rPr>
          <w:lang w:val="es-ES"/>
        </w:rPr>
        <w:t>inmuebles antes descritos fueron remedidos originándose las porciones    siguientes:</w:t>
      </w:r>
    </w:p>
    <w:p w:rsidR="00E478FA" w:rsidRDefault="00E478FA" w:rsidP="00E478FA">
      <w:pPr>
        <w:spacing w:after="0" w:line="240" w:lineRule="auto"/>
        <w:ind w:left="1134" w:right="17"/>
        <w:contextualSpacing/>
        <w:jc w:val="both"/>
      </w:pPr>
    </w:p>
    <w:p w:rsidR="00E478FA" w:rsidRDefault="00E478FA" w:rsidP="00A8400E">
      <w:pPr>
        <w:spacing w:after="0" w:line="240" w:lineRule="auto"/>
        <w:ind w:right="17"/>
        <w:contextualSpacing/>
        <w:jc w:val="both"/>
      </w:pPr>
    </w:p>
    <w:tbl>
      <w:tblPr>
        <w:tblW w:w="4324" w:type="pct"/>
        <w:tblInd w:w="1243" w:type="dxa"/>
        <w:tblCellMar>
          <w:left w:w="70" w:type="dxa"/>
          <w:right w:w="70" w:type="dxa"/>
        </w:tblCellMar>
        <w:tblLook w:val="04A0" w:firstRow="1" w:lastRow="0" w:firstColumn="1" w:lastColumn="0" w:noHBand="0" w:noVBand="1"/>
      </w:tblPr>
      <w:tblGrid>
        <w:gridCol w:w="4508"/>
        <w:gridCol w:w="1340"/>
        <w:gridCol w:w="2110"/>
      </w:tblGrid>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Matrícula</w:t>
            </w:r>
          </w:p>
        </w:tc>
      </w:tr>
      <w:tr w:rsidR="00E478FA" w:rsidRPr="00AE3422" w:rsidTr="00941C55">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E478FA" w:rsidRPr="009B28EC" w:rsidRDefault="00A8400E" w:rsidP="00941C55">
            <w:pPr>
              <w:spacing w:line="240" w:lineRule="auto"/>
              <w:jc w:val="center"/>
              <w:rPr>
                <w:rFonts w:ascii="Arial Narrow" w:hAnsi="Arial Narrow"/>
                <w:b/>
                <w:sz w:val="16"/>
                <w:szCs w:val="16"/>
              </w:rPr>
            </w:pPr>
            <w:r>
              <w:rPr>
                <w:rFonts w:ascii="Arial Narrow" w:hAnsi="Arial Narrow"/>
                <w:b/>
                <w:sz w:val="16"/>
                <w:szCs w:val="16"/>
              </w:rPr>
              <w:t>---</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E478FA" w:rsidRPr="009B28EC" w:rsidRDefault="00A8400E"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5"/>
        <w:contextualSpacing/>
        <w:jc w:val="both"/>
        <w:rPr>
          <w:rFonts w:ascii="Bookman Old Style" w:hAnsi="Bookman Old Style" w:cs="Arial"/>
          <w:color w:val="FF0000"/>
        </w:rPr>
      </w:pPr>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p>
    <w:p w:rsidR="00A8400E" w:rsidRDefault="00A8400E" w:rsidP="00E478FA">
      <w:pPr>
        <w:spacing w:after="0" w:line="240" w:lineRule="auto"/>
        <w:ind w:left="1134" w:right="15"/>
        <w:contextualSpacing/>
        <w:jc w:val="both"/>
        <w:rPr>
          <w:rFonts w:ascii="Bookman Old Style" w:hAnsi="Bookman Old Style" w:cs="Arial"/>
          <w:color w:val="FF0000"/>
        </w:rPr>
      </w:pP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 xml:space="preserve">Área de Proyecto Mts.² (Según Remedición) :     1,488,087.70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Pr>
          <w:rFonts w:cs="Arial"/>
        </w:rPr>
        <w:t xml:space="preserve">Valor del inmueble         </w:t>
      </w:r>
      <w:r w:rsidRPr="00BF3957">
        <w:rPr>
          <w:rFonts w:cs="Arial"/>
        </w:rPr>
        <w:t xml:space="preserve"> </w:t>
      </w:r>
      <w:r>
        <w:rPr>
          <w:rFonts w:cs="Arial"/>
        </w:rPr>
        <w:t xml:space="preserve">                 </w:t>
      </w:r>
      <w:r w:rsidRPr="00BF3957">
        <w:rPr>
          <w:rFonts w:cs="Arial"/>
        </w:rPr>
        <w:t>$ 506,552.54</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Va</w:t>
      </w:r>
      <w:r>
        <w:rPr>
          <w:rFonts w:cs="Arial"/>
        </w:rPr>
        <w:t xml:space="preserve">lor por hectárea                           $ </w:t>
      </w:r>
      <w:r w:rsidRPr="00BF3957">
        <w:rPr>
          <w:rFonts w:cs="Arial"/>
        </w:rPr>
        <w:t>3,404.05</w:t>
      </w:r>
    </w:p>
    <w:p w:rsidR="00E478FA" w:rsidRPr="00747596" w:rsidRDefault="00E478FA" w:rsidP="00E478FA">
      <w:pPr>
        <w:pStyle w:val="Prrafodelista"/>
        <w:numPr>
          <w:ilvl w:val="0"/>
          <w:numId w:val="6"/>
        </w:numPr>
        <w:spacing w:after="0" w:line="240" w:lineRule="auto"/>
        <w:ind w:left="0" w:firstLine="1418"/>
        <w:contextualSpacing w:val="0"/>
        <w:jc w:val="both"/>
        <w:rPr>
          <w:rFonts w:ascii="Bookman Old Style" w:hAnsi="Bookman Old Style" w:cs="Arial"/>
        </w:rPr>
      </w:pPr>
      <w:r w:rsidRPr="00BF3957">
        <w:rPr>
          <w:rFonts w:cs="Arial"/>
        </w:rPr>
        <w:t>F</w:t>
      </w:r>
      <w:r>
        <w:rPr>
          <w:rFonts w:cs="Arial"/>
        </w:rPr>
        <w:t xml:space="preserve">actor Unitario $/m²                         $ </w:t>
      </w:r>
      <w:r w:rsidRPr="00BF3957">
        <w:rPr>
          <w:rFonts w:cs="Arial"/>
        </w:rPr>
        <w:t>0.340405</w:t>
      </w:r>
    </w:p>
    <w:p w:rsidR="00E478FA" w:rsidRDefault="00E478FA" w:rsidP="00E478FA">
      <w:pPr>
        <w:pStyle w:val="Prrafodelista"/>
        <w:spacing w:after="0" w:line="240" w:lineRule="auto"/>
        <w:ind w:left="426" w:right="15"/>
        <w:jc w:val="both"/>
        <w:rPr>
          <w:rFonts w:cs="Arial"/>
        </w:rPr>
      </w:pPr>
    </w:p>
    <w:p w:rsidR="00E478FA" w:rsidRPr="002E2FA2" w:rsidRDefault="00E478FA" w:rsidP="00E478FA">
      <w:pPr>
        <w:pStyle w:val="Prrafodelista"/>
        <w:numPr>
          <w:ilvl w:val="0"/>
          <w:numId w:val="4"/>
        </w:numPr>
        <w:spacing w:after="0" w:line="240" w:lineRule="auto"/>
        <w:ind w:left="1134" w:hanging="708"/>
        <w:jc w:val="both"/>
      </w:pPr>
      <w:r w:rsidRPr="002E2FA2">
        <w:rPr>
          <w:rFonts w:cs="Arial"/>
        </w:rPr>
        <w:t xml:space="preserve">En el acuerdo contenido en el </w:t>
      </w:r>
      <w:r w:rsidRPr="002E2FA2">
        <w:rPr>
          <w:rFonts w:cs="Arial"/>
          <w:b/>
        </w:rPr>
        <w:t>Punto XII, de Sesión Ordinaria N° 29-2019, de fecha 20 de noviembre de 2019,</w:t>
      </w:r>
      <w:r w:rsidRPr="002E2FA2">
        <w:rPr>
          <w:rFonts w:cs="Arial"/>
        </w:rPr>
        <w:t xml:space="preserve"> se aprobó El Proyecto </w:t>
      </w:r>
      <w:r w:rsidRPr="002E2FA2">
        <w:rPr>
          <w:bCs/>
          <w:lang w:eastAsia="es-SV"/>
        </w:rPr>
        <w:t>de</w:t>
      </w:r>
      <w:r w:rsidRPr="002E2FA2">
        <w:rPr>
          <w:b/>
        </w:rPr>
        <w:t xml:space="preserve"> </w:t>
      </w:r>
      <w:r w:rsidRPr="002E2FA2">
        <w:t xml:space="preserve">Lotificación Agrícola y Asentamiento Comunitario, en el inmueble denominado registralmente como </w:t>
      </w:r>
      <w:r w:rsidRPr="002E2FA2">
        <w:rPr>
          <w:b/>
        </w:rPr>
        <w:t xml:space="preserve">HACIENDA SINGUIL Y SANTA RITA, </w:t>
      </w:r>
      <w:r w:rsidRPr="002E2FA2">
        <w:t xml:space="preserve">y según planos como </w:t>
      </w:r>
      <w:r w:rsidRPr="002E2FA2">
        <w:rPr>
          <w:b/>
        </w:rPr>
        <w:t xml:space="preserve">HACIENDA EL SINGUIL Y SANTA RITA, PORCIÓN 1, y HACIENDA EL SINGUIL Y SANTA RITA, PORCIÓN 2, </w:t>
      </w:r>
      <w:r w:rsidRPr="002E2FA2">
        <w:rPr>
          <w:rFonts w:cs="Arial"/>
        </w:rPr>
        <w:t xml:space="preserve">detalle de los inmuebles </w:t>
      </w:r>
      <w:r w:rsidRPr="002E2FA2">
        <w:rPr>
          <w:b/>
        </w:rPr>
        <w:t>HACIENDA EL SINGUIL Y SANTA RITA, PORCIÓN 1:</w:t>
      </w:r>
      <w:r w:rsidRPr="002E2FA2">
        <w:rPr>
          <w:rFonts w:cs="Arial"/>
        </w:rPr>
        <w:t xml:space="preserve"> que incluye </w:t>
      </w:r>
      <w:r w:rsidR="00A8400E">
        <w:rPr>
          <w:rFonts w:cs="Arial"/>
        </w:rPr>
        <w:t>---</w:t>
      </w:r>
      <w:r w:rsidRPr="002E2FA2">
        <w:rPr>
          <w:rFonts w:cs="Arial"/>
        </w:rPr>
        <w:t xml:space="preserve"> Solares de vivienda polígonos “A, B, C, D, E, F, G, H, I, J, K, L, LL, M, N, O, P, Q, R, S, T”,  </w:t>
      </w:r>
      <w:r w:rsidR="00A8400E">
        <w:rPr>
          <w:rFonts w:cs="Arial"/>
        </w:rPr>
        <w:t>---</w:t>
      </w:r>
      <w:r w:rsidRPr="002E2FA2">
        <w:rPr>
          <w:rFonts w:cs="Arial"/>
        </w:rPr>
        <w:t xml:space="preserve"> Lotes Agrícolas, Polígonos 1, 2, 3, 4, 5; Canaleta, Pantano, </w:t>
      </w:r>
      <w:r w:rsidRPr="002E2FA2">
        <w:rPr>
          <w:rFonts w:cs="Arial"/>
        </w:rPr>
        <w:lastRenderedPageBreak/>
        <w:t xml:space="preserve">Zona Verde, Bosque, Bosque la </w:t>
      </w:r>
      <w:proofErr w:type="spellStart"/>
      <w:r w:rsidRPr="002E2FA2">
        <w:rPr>
          <w:rFonts w:cs="Arial"/>
        </w:rPr>
        <w:t>Tacuacina</w:t>
      </w:r>
      <w:proofErr w:type="spellEnd"/>
      <w:r w:rsidRPr="002E2FA2">
        <w:rPr>
          <w:rFonts w:cs="Arial"/>
        </w:rPr>
        <w:t xml:space="preserve">, Cerro la </w:t>
      </w:r>
      <w:proofErr w:type="spellStart"/>
      <w:r w:rsidRPr="002E2FA2">
        <w:rPr>
          <w:rFonts w:cs="Arial"/>
        </w:rPr>
        <w:t>Balastrera</w:t>
      </w:r>
      <w:proofErr w:type="spellEnd"/>
      <w:r w:rsidRPr="002E2FA2">
        <w:rPr>
          <w:rFonts w:cs="Arial"/>
        </w:rPr>
        <w:t xml:space="preserve">, Rio El Brujo, Rio La </w:t>
      </w:r>
      <w:proofErr w:type="spellStart"/>
      <w:r w:rsidRPr="002E2FA2">
        <w:rPr>
          <w:rFonts w:cs="Arial"/>
        </w:rPr>
        <w:t>Tacuacina</w:t>
      </w:r>
      <w:proofErr w:type="spellEnd"/>
      <w:r w:rsidRPr="002E2FA2">
        <w:rPr>
          <w:rFonts w:cs="Arial"/>
        </w:rPr>
        <w:t xml:space="preserve">, Zonas de Protección, Quebradas y Calles, con una extensión superficial de 140 </w:t>
      </w:r>
      <w:proofErr w:type="spellStart"/>
      <w:r w:rsidRPr="002E2FA2">
        <w:rPr>
          <w:rFonts w:cs="Arial"/>
        </w:rPr>
        <w:t>Hás</w:t>
      </w:r>
      <w:proofErr w:type="spellEnd"/>
      <w:r w:rsidRPr="002E2FA2">
        <w:rPr>
          <w:rFonts w:cs="Arial"/>
        </w:rPr>
        <w:t xml:space="preserve">. 97 </w:t>
      </w:r>
      <w:proofErr w:type="spellStart"/>
      <w:r w:rsidRPr="002E2FA2">
        <w:rPr>
          <w:rFonts w:cs="Arial"/>
        </w:rPr>
        <w:t>Ás</w:t>
      </w:r>
      <w:proofErr w:type="spellEnd"/>
      <w:r w:rsidRPr="002E2FA2">
        <w:rPr>
          <w:rFonts w:cs="Arial"/>
        </w:rPr>
        <w:t xml:space="preserve">. 60.87 </w:t>
      </w:r>
      <w:proofErr w:type="spellStart"/>
      <w:r w:rsidRPr="002E2FA2">
        <w:rPr>
          <w:rFonts w:cs="Arial"/>
        </w:rPr>
        <w:t>Cás</w:t>
      </w:r>
      <w:proofErr w:type="spellEnd"/>
      <w:r w:rsidRPr="002E2FA2">
        <w:rPr>
          <w:rFonts w:cs="Arial"/>
        </w:rPr>
        <w:t xml:space="preserve">. Equivalente a 1, 409,760.87 mt², inscrito a la matrícula </w:t>
      </w:r>
      <w:r w:rsidR="00A8400E">
        <w:rPr>
          <w:rFonts w:cs="Arial"/>
        </w:rPr>
        <w:t xml:space="preserve">--- </w:t>
      </w:r>
      <w:r w:rsidRPr="002E2FA2">
        <w:rPr>
          <w:rFonts w:cs="Arial"/>
        </w:rPr>
        <w:t>-00000.</w:t>
      </w:r>
      <w:r>
        <w:rPr>
          <w:rFonts w:cs="Arial"/>
        </w:rPr>
        <w:t xml:space="preserve"> Aprobándose el valor base de $0.38 por metro cuadrado para el solar de vivienda, p</w:t>
      </w:r>
      <w:r w:rsidRPr="002E2FA2">
        <w:t>or lo que se recomienda el precio</w:t>
      </w:r>
      <w:r>
        <w:t xml:space="preserve"> para éste</w:t>
      </w:r>
      <w:r w:rsidRPr="002E2FA2">
        <w:t xml:space="preserve"> de $ </w:t>
      </w:r>
      <w:r>
        <w:t>0.5206</w:t>
      </w:r>
      <w:r w:rsidRPr="002E2FA2">
        <w:t xml:space="preserve">. </w:t>
      </w:r>
      <w:r w:rsidRPr="002E2FA2">
        <w:rPr>
          <w:rFonts w:cs="Arial"/>
        </w:rPr>
        <w:t xml:space="preserve">Lo anterior de conformidad </w:t>
      </w:r>
      <w:r>
        <w:t xml:space="preserve">al procedimiento </w:t>
      </w:r>
      <w:r w:rsidRPr="002E2FA2">
        <w:t xml:space="preserve"> </w:t>
      </w:r>
      <w:r>
        <w:t>establecido en el Instructivo C</w:t>
      </w:r>
      <w:r w:rsidRPr="002E2FA2">
        <w:t xml:space="preserve">riterios de </w:t>
      </w:r>
      <w:r>
        <w:t>A</w:t>
      </w:r>
      <w:r w:rsidRPr="002E2FA2">
        <w:t xml:space="preserve">valúos </w:t>
      </w:r>
      <w:r>
        <w:t xml:space="preserve">para la Transferencia de Inmuebles propiedad de ISTA, </w:t>
      </w:r>
      <w:r w:rsidRPr="002E2FA2">
        <w:t xml:space="preserve">aprobado en el punto </w:t>
      </w:r>
      <w:r>
        <w:t>XV</w:t>
      </w:r>
      <w:r w:rsidRPr="002E2FA2">
        <w:rPr>
          <w:color w:val="000000" w:themeColor="text1"/>
        </w:rPr>
        <w:t xml:space="preserve"> </w:t>
      </w:r>
      <w:r>
        <w:rPr>
          <w:color w:val="000000" w:themeColor="text1"/>
        </w:rPr>
        <w:t xml:space="preserve">del Acta de </w:t>
      </w:r>
      <w:r w:rsidRPr="002E2FA2">
        <w:rPr>
          <w:color w:val="000000" w:themeColor="text1"/>
        </w:rPr>
        <w:t xml:space="preserve">Sesión Ordinaria </w:t>
      </w:r>
      <w:r>
        <w:rPr>
          <w:color w:val="000000" w:themeColor="text1"/>
        </w:rPr>
        <w:t>03</w:t>
      </w:r>
      <w:r w:rsidRPr="002E2FA2">
        <w:rPr>
          <w:color w:val="000000" w:themeColor="text1"/>
        </w:rPr>
        <w:t>-20</w:t>
      </w:r>
      <w:r>
        <w:rPr>
          <w:color w:val="000000" w:themeColor="text1"/>
        </w:rPr>
        <w:t>15</w:t>
      </w:r>
      <w:r w:rsidRPr="002E2FA2">
        <w:rPr>
          <w:color w:val="000000" w:themeColor="text1"/>
        </w:rPr>
        <w:t xml:space="preserve">, de fecha </w:t>
      </w:r>
      <w:r>
        <w:rPr>
          <w:color w:val="000000" w:themeColor="text1"/>
        </w:rPr>
        <w:t xml:space="preserve">21 de </w:t>
      </w:r>
      <w:r w:rsidRPr="002E2FA2">
        <w:rPr>
          <w:color w:val="000000" w:themeColor="text1"/>
        </w:rPr>
        <w:t>e</w:t>
      </w:r>
      <w:r>
        <w:rPr>
          <w:color w:val="000000" w:themeColor="text1"/>
        </w:rPr>
        <w:t>nero</w:t>
      </w:r>
      <w:r w:rsidRPr="002E2FA2">
        <w:rPr>
          <w:color w:val="000000" w:themeColor="text1"/>
        </w:rPr>
        <w:t xml:space="preserve"> de 20</w:t>
      </w:r>
      <w:r>
        <w:rPr>
          <w:color w:val="000000" w:themeColor="text1"/>
        </w:rPr>
        <w:t>15</w:t>
      </w:r>
      <w:r w:rsidRPr="002E2FA2">
        <w:rPr>
          <w:color w:val="000000" w:themeColor="text1"/>
        </w:rPr>
        <w:t xml:space="preserve">, </w:t>
      </w:r>
      <w:r w:rsidRPr="002E2FA2">
        <w:rPr>
          <w:rFonts w:cs="Arial"/>
        </w:rPr>
        <w:t>y se</w:t>
      </w:r>
      <w:r>
        <w:rPr>
          <w:rFonts w:cs="Arial"/>
        </w:rPr>
        <w:t>gún reporte de valúo de fecha 07</w:t>
      </w:r>
      <w:r w:rsidRPr="002E2FA2">
        <w:rPr>
          <w:rFonts w:cs="Arial"/>
          <w:color w:val="FF0000"/>
        </w:rPr>
        <w:t xml:space="preserve"> </w:t>
      </w:r>
      <w:r w:rsidRPr="002E2FA2">
        <w:rPr>
          <w:rFonts w:cs="Arial"/>
        </w:rPr>
        <w:t xml:space="preserve">de </w:t>
      </w:r>
      <w:r>
        <w:rPr>
          <w:rFonts w:cs="Arial"/>
        </w:rPr>
        <w:t>septiembre</w:t>
      </w:r>
      <w:r w:rsidRPr="002E2FA2">
        <w:rPr>
          <w:rFonts w:cs="Arial"/>
        </w:rPr>
        <w:t xml:space="preserve"> de 2022, inmueble destinado para beneficiar a peticionario calificado dentro del </w:t>
      </w:r>
      <w:r w:rsidRPr="002E2FA2">
        <w:rPr>
          <w:rFonts w:cs="Arial"/>
          <w:b/>
          <w:bCs/>
        </w:rPr>
        <w:t>Programa</w:t>
      </w:r>
      <w:r w:rsidRPr="002E2FA2">
        <w:rPr>
          <w:b/>
          <w:bCs/>
        </w:rPr>
        <w:t xml:space="preserve"> </w:t>
      </w:r>
      <w:r w:rsidRPr="002E2FA2">
        <w:rPr>
          <w:b/>
        </w:rPr>
        <w:t>Campesinos Sin Tierra.</w:t>
      </w:r>
    </w:p>
    <w:p w:rsidR="00E478FA" w:rsidRDefault="00E478FA" w:rsidP="00E478FA">
      <w:pPr>
        <w:tabs>
          <w:tab w:val="left" w:pos="1080"/>
        </w:tabs>
        <w:jc w:val="both"/>
        <w:rPr>
          <w:rFonts w:ascii="Times New Roman" w:eastAsia="Times New Roman" w:hAnsi="Times New Roman" w:cs="Times New Roman"/>
          <w:lang w:eastAsia="es-ES" w:bidi="he-IL"/>
        </w:rPr>
      </w:pPr>
    </w:p>
    <w:p w:rsidR="00E478FA" w:rsidRDefault="00E478FA" w:rsidP="00E478FA">
      <w:pPr>
        <w:tabs>
          <w:tab w:val="left" w:pos="1080"/>
        </w:tabs>
        <w:jc w:val="both"/>
        <w:rPr>
          <w:rFonts w:ascii="Times New Roman" w:eastAsia="Times New Roman" w:hAnsi="Times New Roman" w:cs="Times New Roman"/>
          <w:lang w:eastAsia="es-ES" w:bidi="he-IL"/>
        </w:rPr>
      </w:pPr>
    </w:p>
    <w:p w:rsidR="00E478FA" w:rsidRDefault="00E478FA" w:rsidP="00E478FA">
      <w:pPr>
        <w:tabs>
          <w:tab w:val="left" w:pos="1080"/>
        </w:tabs>
        <w:jc w:val="both"/>
        <w:rPr>
          <w:rFonts w:ascii="Times New Roman" w:eastAsia="Times New Roman" w:hAnsi="Times New Roman" w:cs="Times New Roman"/>
          <w:lang w:eastAsia="es-ES" w:bidi="he-IL"/>
        </w:rPr>
      </w:pPr>
    </w:p>
    <w:p w:rsidR="00E478FA" w:rsidRDefault="00E478FA" w:rsidP="00E478FA">
      <w:pPr>
        <w:pStyle w:val="Prrafodelista"/>
        <w:numPr>
          <w:ilvl w:val="0"/>
          <w:numId w:val="4"/>
        </w:numPr>
        <w:spacing w:after="0" w:line="240" w:lineRule="auto"/>
        <w:ind w:left="1134" w:hanging="708"/>
        <w:contextualSpacing w:val="0"/>
        <w:jc w:val="both"/>
      </w:pPr>
      <w:r w:rsidRPr="0057081E">
        <w:t xml:space="preserve">En el Punto XXX-a del acta de Sesión Ordinaria 37-2001, de fecha 27 de septiembre de 2001, se adjudicó entre otros, el Solar </w:t>
      </w:r>
      <w:r w:rsidR="00A8400E">
        <w:t>---</w:t>
      </w:r>
      <w:r w:rsidRPr="0057081E">
        <w:t xml:space="preserve"> Polígono </w:t>
      </w:r>
      <w:r w:rsidR="00A8400E">
        <w:t>---</w:t>
      </w:r>
      <w:r w:rsidRPr="0057081E">
        <w:t xml:space="preserve">, con un área de </w:t>
      </w:r>
      <w:r>
        <w:t>210.07</w:t>
      </w:r>
      <w:r w:rsidRPr="0057081E">
        <w:t xml:space="preserve"> Mts</w:t>
      </w:r>
      <w:r w:rsidRPr="0057081E">
        <w:rPr>
          <w:vertAlign w:val="superscript"/>
        </w:rPr>
        <w:t>2</w:t>
      </w:r>
      <w:r w:rsidRPr="0057081E">
        <w:t xml:space="preserve"> y un precio de $34.3</w:t>
      </w:r>
      <w:r>
        <w:t>3</w:t>
      </w:r>
      <w:r w:rsidRPr="0057081E">
        <w:t>, a favor de</w:t>
      </w:r>
      <w:r>
        <w:t xml:space="preserve"> </w:t>
      </w:r>
      <w:r w:rsidRPr="0057081E">
        <w:t>l</w:t>
      </w:r>
      <w:r>
        <w:t>os</w:t>
      </w:r>
      <w:r w:rsidRPr="0057081E">
        <w:t xml:space="preserve"> señor</w:t>
      </w:r>
      <w:r>
        <w:t>es</w:t>
      </w:r>
      <w:r w:rsidRPr="0057081E">
        <w:t xml:space="preserve"> </w:t>
      </w:r>
      <w:proofErr w:type="spellStart"/>
      <w:r>
        <w:rPr>
          <w:b/>
        </w:rPr>
        <w:t>Eitel</w:t>
      </w:r>
      <w:proofErr w:type="spellEnd"/>
      <w:r>
        <w:rPr>
          <w:b/>
        </w:rPr>
        <w:t xml:space="preserve"> Ramírez e Irma López</w:t>
      </w:r>
      <w:r w:rsidRPr="0057081E">
        <w:t>.</w:t>
      </w:r>
    </w:p>
    <w:p w:rsidR="00E478FA" w:rsidRPr="0057081E" w:rsidRDefault="00E478FA" w:rsidP="00E478FA">
      <w:pPr>
        <w:pStyle w:val="Prrafodelista"/>
        <w:spacing w:after="0" w:line="240" w:lineRule="auto"/>
      </w:pPr>
    </w:p>
    <w:p w:rsidR="00E478FA" w:rsidRDefault="00E478FA" w:rsidP="00E478FA">
      <w:pPr>
        <w:pStyle w:val="Prrafodelista"/>
        <w:numPr>
          <w:ilvl w:val="0"/>
          <w:numId w:val="4"/>
        </w:numPr>
        <w:spacing w:after="0" w:line="240" w:lineRule="auto"/>
        <w:ind w:left="1134" w:hanging="708"/>
        <w:contextualSpacing w:val="0"/>
        <w:jc w:val="both"/>
      </w:pPr>
      <w:r w:rsidRPr="0057081E">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t>usal de abandono y/o renuncia tá</w:t>
      </w:r>
      <w:r w:rsidRPr="0057081E">
        <w:t>cita, con el fin de beneficiar a los actuales poseedores de inmuebles, reconociéndoles el derecho Constitucional a la propiedad y posesión, así como la búsqueda de la seguridad jurídica.</w:t>
      </w:r>
    </w:p>
    <w:p w:rsidR="00E478FA" w:rsidRPr="0057081E" w:rsidRDefault="00E478FA" w:rsidP="00E478FA">
      <w:pPr>
        <w:pStyle w:val="Prrafodelista"/>
        <w:spacing w:after="0" w:line="240" w:lineRule="auto"/>
      </w:pPr>
    </w:p>
    <w:p w:rsidR="00E478FA" w:rsidRPr="00586D6B" w:rsidRDefault="00E478FA" w:rsidP="00E478FA">
      <w:pPr>
        <w:pStyle w:val="Prrafodelista"/>
        <w:numPr>
          <w:ilvl w:val="0"/>
          <w:numId w:val="4"/>
        </w:numPr>
        <w:spacing w:after="0" w:line="240" w:lineRule="auto"/>
        <w:ind w:left="1134" w:hanging="708"/>
        <w:contextualSpacing w:val="0"/>
        <w:jc w:val="both"/>
      </w:pPr>
      <w:r>
        <w:t xml:space="preserve">El </w:t>
      </w:r>
      <w:r w:rsidRPr="0057081E">
        <w:t xml:space="preserve">señor </w:t>
      </w:r>
      <w:r>
        <w:rPr>
          <w:b/>
        </w:rPr>
        <w:t xml:space="preserve"> José Antonio Mayen Orellana</w:t>
      </w:r>
      <w:r w:rsidRPr="0057081E">
        <w:t xml:space="preserve">, de </w:t>
      </w:r>
      <w:r w:rsidR="00A8400E">
        <w:t>---</w:t>
      </w:r>
      <w:r w:rsidRPr="0057081E">
        <w:t xml:space="preserve"> años de edad, </w:t>
      </w:r>
      <w:r>
        <w:t xml:space="preserve"> </w:t>
      </w:r>
      <w:r w:rsidR="00A8400E">
        <w:t>---</w:t>
      </w:r>
      <w:r w:rsidRPr="0057081E">
        <w:t xml:space="preserve">, del domicilio </w:t>
      </w:r>
      <w:r>
        <w:t xml:space="preserve">de </w:t>
      </w:r>
      <w:r w:rsidR="00A8400E">
        <w:t>---</w:t>
      </w:r>
      <w:r w:rsidRPr="0057081E">
        <w:t>,</w:t>
      </w:r>
      <w:r>
        <w:t xml:space="preserve"> </w:t>
      </w:r>
      <w:r w:rsidRPr="0057081E">
        <w:t xml:space="preserve"> departamento de </w:t>
      </w:r>
      <w:r w:rsidR="00A8400E">
        <w:t>---</w:t>
      </w:r>
      <w:r w:rsidRPr="0057081E">
        <w:t xml:space="preserve">, con Documento Único de Identidad número </w:t>
      </w:r>
      <w:r w:rsidR="00A8400E">
        <w:t>---</w:t>
      </w:r>
      <w:r w:rsidRPr="0057081E">
        <w:t xml:space="preserve">, presentó a este Instituto, escrito, solicitando la adjudicación del Solar </w:t>
      </w:r>
      <w:r w:rsidR="00A8400E">
        <w:t>---</w:t>
      </w:r>
      <w:r w:rsidRPr="0057081E">
        <w:t xml:space="preserve">, Polígono </w:t>
      </w:r>
      <w:r w:rsidR="00A8400E">
        <w:t>---</w:t>
      </w:r>
      <w:r w:rsidRPr="0057081E">
        <w:t xml:space="preserve">, actualmente identificado como </w:t>
      </w:r>
      <w:r w:rsidRPr="00D56F27">
        <w:t xml:space="preserve">Solar </w:t>
      </w:r>
      <w:r w:rsidR="00A8400E">
        <w:t>---</w:t>
      </w:r>
      <w:r w:rsidRPr="00D56F27">
        <w:t xml:space="preserve"> polígono </w:t>
      </w:r>
      <w:r w:rsidR="00A8400E">
        <w:t>---</w:t>
      </w:r>
      <w:r w:rsidRPr="0057081E">
        <w:t xml:space="preserve">, porción </w:t>
      </w:r>
      <w:r w:rsidR="00A8400E">
        <w:t>---</w:t>
      </w:r>
      <w:r w:rsidRPr="0057081E">
        <w:t>, ubicado en el Proyecto de Lotificación Agrícola y Asentamiento Comunitario, en el inmueble denominado registralmente como HACIENDA SINGUIL Y SANTA RITA, y según planos como HACIENDA EL SINGUIL Y SANTA RITA, PORCIÓN 1, manifestando que tiene 1</w:t>
      </w:r>
      <w:r>
        <w:t>0</w:t>
      </w:r>
      <w:r w:rsidRPr="0057081E">
        <w:t xml:space="preserve"> años de ejercer la posesión de dicho inmueble. Asimismo, su grupo familiar estará conformado por </w:t>
      </w:r>
      <w:r w:rsidR="00A8400E">
        <w:t>---</w:t>
      </w:r>
      <w:r w:rsidRPr="00E334D2">
        <w:t xml:space="preserve"> </w:t>
      </w:r>
      <w:r>
        <w:rPr>
          <w:b/>
        </w:rPr>
        <w:t>JONATHAN JOSE MAYEN ESTEVEZ</w:t>
      </w:r>
      <w:r w:rsidRPr="00E334D2">
        <w:t xml:space="preserve">, de </w:t>
      </w:r>
      <w:r w:rsidR="00A8400E">
        <w:t>---</w:t>
      </w:r>
      <w:r w:rsidRPr="00E334D2">
        <w:t xml:space="preserve"> años de edad, </w:t>
      </w:r>
      <w:r w:rsidR="00A8400E">
        <w:t>---</w:t>
      </w:r>
      <w:r w:rsidRPr="00E334D2">
        <w:t xml:space="preserve">, del domicilio de </w:t>
      </w:r>
      <w:r w:rsidR="00A8400E">
        <w:t>---</w:t>
      </w:r>
      <w:r w:rsidRPr="00E334D2">
        <w:t xml:space="preserve">, departamento de </w:t>
      </w:r>
      <w:r w:rsidR="00A8400E">
        <w:t>---</w:t>
      </w:r>
      <w:r w:rsidRPr="00E334D2">
        <w:t xml:space="preserve">, con Documento Único de Identidad número </w:t>
      </w:r>
      <w:r w:rsidR="00A8400E">
        <w:t>---</w:t>
      </w:r>
      <w:r w:rsidRPr="00586D6B">
        <w:t>.</w:t>
      </w:r>
    </w:p>
    <w:p w:rsidR="00E478FA" w:rsidRPr="0057081E" w:rsidRDefault="00E478FA" w:rsidP="00E478FA">
      <w:pPr>
        <w:pStyle w:val="Prrafodelista"/>
        <w:spacing w:after="0" w:line="240" w:lineRule="auto"/>
      </w:pPr>
    </w:p>
    <w:p w:rsidR="00E478FA" w:rsidRDefault="00E478FA" w:rsidP="00E478FA">
      <w:pPr>
        <w:pStyle w:val="Prrafodelista"/>
        <w:numPr>
          <w:ilvl w:val="0"/>
          <w:numId w:val="4"/>
        </w:numPr>
        <w:spacing w:after="0" w:line="240" w:lineRule="auto"/>
        <w:ind w:left="1134" w:hanging="708"/>
        <w:contextualSpacing w:val="0"/>
        <w:jc w:val="both"/>
      </w:pPr>
      <w:r w:rsidRPr="0057081E">
        <w:t>Habiéndose actualizado la información de la adjudicación del inmueble, se hace necesaria la modificación del punto de acta al inicio mencionado, por la siguiente causal:</w:t>
      </w:r>
    </w:p>
    <w:p w:rsidR="00A8400E" w:rsidRPr="0057081E" w:rsidRDefault="00A8400E" w:rsidP="00A8400E">
      <w:pPr>
        <w:spacing w:after="0" w:line="240" w:lineRule="auto"/>
        <w:jc w:val="both"/>
      </w:pPr>
    </w:p>
    <w:p w:rsidR="00E478FA" w:rsidRDefault="00E478FA" w:rsidP="00E478FA">
      <w:pPr>
        <w:spacing w:after="0" w:line="240" w:lineRule="auto"/>
        <w:ind w:left="1134" w:hanging="2552"/>
        <w:jc w:val="both"/>
      </w:pPr>
      <w:r w:rsidRPr="0057081E">
        <w:tab/>
        <w:t>Sustituir a</w:t>
      </w:r>
      <w:r>
        <w:t xml:space="preserve"> </w:t>
      </w:r>
      <w:r w:rsidRPr="0057081E">
        <w:t>l</w:t>
      </w:r>
      <w:r>
        <w:t>os</w:t>
      </w:r>
      <w:r w:rsidRPr="0057081E">
        <w:t xml:space="preserve"> beneficiario</w:t>
      </w:r>
      <w:r>
        <w:t>s</w:t>
      </w:r>
      <w:r w:rsidRPr="0057081E">
        <w:t xml:space="preserve"> original</w:t>
      </w:r>
      <w:r>
        <w:t>es</w:t>
      </w:r>
      <w:r w:rsidRPr="0057081E">
        <w:t>, señor</w:t>
      </w:r>
      <w:r>
        <w:t>es</w:t>
      </w:r>
      <w:r w:rsidRPr="0057081E">
        <w:t xml:space="preserve"> </w:t>
      </w:r>
      <w:proofErr w:type="spellStart"/>
      <w:r>
        <w:rPr>
          <w:b/>
        </w:rPr>
        <w:t>Eitel</w:t>
      </w:r>
      <w:proofErr w:type="spellEnd"/>
      <w:r>
        <w:rPr>
          <w:b/>
        </w:rPr>
        <w:t xml:space="preserve"> Ramírez e Irma López</w:t>
      </w:r>
      <w:r w:rsidRPr="0057081E">
        <w:t xml:space="preserve">, por haber abandonado el Solar </w:t>
      </w:r>
      <w:r w:rsidR="00A8400E">
        <w:t>---</w:t>
      </w:r>
      <w:r w:rsidRPr="0057081E">
        <w:t xml:space="preserve"> Polígono </w:t>
      </w:r>
      <w:r w:rsidR="00A8400E">
        <w:t>---</w:t>
      </w:r>
      <w:r w:rsidRPr="0057081E">
        <w:t xml:space="preserve">, en la actualidad se identifica como solar </w:t>
      </w:r>
      <w:r w:rsidR="001335C9">
        <w:t>---</w:t>
      </w:r>
      <w:r w:rsidRPr="0057081E">
        <w:t xml:space="preserve">, polígono </w:t>
      </w:r>
      <w:r w:rsidR="001335C9">
        <w:t>---</w:t>
      </w:r>
      <w:r w:rsidRPr="0057081E">
        <w:t xml:space="preserve">, Porción </w:t>
      </w:r>
      <w:r w:rsidR="001335C9">
        <w:t>---</w:t>
      </w:r>
      <w:r w:rsidRPr="0057081E">
        <w:t xml:space="preserve">, y adjudicar el referido inmueble al señor </w:t>
      </w:r>
      <w:r>
        <w:rPr>
          <w:b/>
        </w:rPr>
        <w:t>JOSE ANTONIO MAYEN ORELLANA</w:t>
      </w:r>
      <w:r w:rsidRPr="0057081E">
        <w:t>, quien lo</w:t>
      </w:r>
      <w:r>
        <w:t xml:space="preserve"> tiene en posesión desde hace 10</w:t>
      </w:r>
      <w:r w:rsidRPr="0057081E">
        <w:t xml:space="preserve"> años, lo anterior,  de acuerdo a Declaración Jurada de fecha </w:t>
      </w:r>
      <w:r>
        <w:t>25</w:t>
      </w:r>
      <w:r w:rsidRPr="0057081E">
        <w:t xml:space="preserve"> de </w:t>
      </w:r>
      <w:r>
        <w:t>febrero</w:t>
      </w:r>
      <w:r w:rsidRPr="0057081E">
        <w:t xml:space="preserve"> de 2022</w:t>
      </w:r>
      <w:r>
        <w:t>, otorgada ante los o</w:t>
      </w:r>
      <w:r w:rsidRPr="0057081E">
        <w:t>ficios notariales del licenciad</w:t>
      </w:r>
      <w:r>
        <w:t>o</w:t>
      </w:r>
      <w:r w:rsidRPr="0057081E">
        <w:t xml:space="preserve"> </w:t>
      </w:r>
      <w:r>
        <w:t>Oscar Dagoberto Ortiz Vanegas,</w:t>
      </w:r>
      <w:r w:rsidRPr="0057081E">
        <w:t xml:space="preserve"> y que ha sido presentada por </w:t>
      </w:r>
      <w:r>
        <w:t>el</w:t>
      </w:r>
      <w:r w:rsidRPr="0057081E">
        <w:t xml:space="preserve"> peticionari</w:t>
      </w:r>
      <w:r>
        <w:t>o</w:t>
      </w:r>
      <w:r w:rsidRPr="0057081E">
        <w:t>, quien desconoce el paradero de</w:t>
      </w:r>
      <w:r>
        <w:t xml:space="preserve"> </w:t>
      </w:r>
      <w:r w:rsidRPr="0057081E">
        <w:t>l</w:t>
      </w:r>
      <w:r>
        <w:t>os</w:t>
      </w:r>
      <w:r w:rsidRPr="0057081E">
        <w:t xml:space="preserve"> señor</w:t>
      </w:r>
      <w:r>
        <w:t>es</w:t>
      </w:r>
      <w:r w:rsidRPr="0057081E">
        <w:t xml:space="preserve"> antes relacionado</w:t>
      </w:r>
      <w:r>
        <w:t>s</w:t>
      </w:r>
      <w:r w:rsidRPr="0057081E">
        <w:t xml:space="preserve">, siendo el interés legalizar el inmueble a su favor. </w:t>
      </w:r>
    </w:p>
    <w:p w:rsidR="00E478FA" w:rsidRDefault="00E478FA" w:rsidP="00E478FA">
      <w:pPr>
        <w:spacing w:after="0" w:line="240" w:lineRule="auto"/>
        <w:jc w:val="both"/>
      </w:pPr>
    </w:p>
    <w:p w:rsidR="00E478FA" w:rsidRDefault="00E478FA" w:rsidP="00E478FA">
      <w:pPr>
        <w:pStyle w:val="Prrafodelista"/>
        <w:numPr>
          <w:ilvl w:val="0"/>
          <w:numId w:val="4"/>
        </w:numPr>
        <w:spacing w:after="0" w:line="240" w:lineRule="auto"/>
        <w:ind w:left="1134" w:hanging="708"/>
        <w:jc w:val="both"/>
      </w:pPr>
      <w:r w:rsidRPr="00C71F08">
        <w:t>Lo anterior fue verificado, mediante inspección de campo realizada por el técnico y colaboradora jurídica del Centro Estratégico de Transformación e Innovación Agropecuaria CETIA I, Sección de Transferencia de Tierras, señor Nelson Fernando Toledo Castro</w:t>
      </w:r>
      <w:r>
        <w:t>,</w:t>
      </w:r>
      <w:r w:rsidRPr="00C71F08">
        <w:t xml:space="preserve"> y Lcda. Reina </w:t>
      </w:r>
      <w:proofErr w:type="spellStart"/>
      <w:r w:rsidRPr="00C71F08">
        <w:t>Gricelda</w:t>
      </w:r>
      <w:proofErr w:type="spellEnd"/>
      <w:r w:rsidRPr="00C71F08">
        <w:t xml:space="preserve"> Flores Tobías, según informe con referencia GDR 04-0444-22, de fecha 17 de marzo de 2022, en el que consta que en dicho inmueble existe construcción de vivienda, en la que habita desde hace 10 años</w:t>
      </w:r>
      <w:r w:rsidRPr="00C71F08">
        <w:rPr>
          <w:color w:val="FF0000"/>
        </w:rPr>
        <w:t xml:space="preserve"> </w:t>
      </w:r>
      <w:r w:rsidRPr="00C71F08">
        <w:t xml:space="preserve">el señor </w:t>
      </w:r>
      <w:r w:rsidRPr="00EA2451">
        <w:t>JOSE ANTONIO MAYEN ORELLANA</w:t>
      </w:r>
      <w:r w:rsidRPr="00C71F08">
        <w:rPr>
          <w:b/>
        </w:rPr>
        <w:t xml:space="preserve"> </w:t>
      </w:r>
      <w:r w:rsidRPr="00C71F08">
        <w:t xml:space="preserve">y su grupo familiar. </w:t>
      </w:r>
    </w:p>
    <w:p w:rsidR="00E478FA" w:rsidRPr="00C71F08" w:rsidRDefault="00E478FA" w:rsidP="00E478FA">
      <w:pPr>
        <w:pStyle w:val="Prrafodelista"/>
        <w:spacing w:after="0" w:line="240" w:lineRule="auto"/>
        <w:ind w:left="0"/>
        <w:jc w:val="both"/>
      </w:pPr>
    </w:p>
    <w:p w:rsidR="00E478FA" w:rsidRDefault="00E478FA" w:rsidP="00E478FA">
      <w:pPr>
        <w:pStyle w:val="Prrafodelista"/>
        <w:numPr>
          <w:ilvl w:val="0"/>
          <w:numId w:val="4"/>
        </w:numPr>
        <w:spacing w:after="0" w:line="240" w:lineRule="auto"/>
        <w:ind w:left="1134" w:hanging="708"/>
        <w:contextualSpacing w:val="0"/>
        <w:jc w:val="both"/>
      </w:pPr>
      <w:r w:rsidRPr="0057081E">
        <w:t>Es necesario advertir al solicitante, a través de una clausula especial en la escritura de compraventa del inmueble</w:t>
      </w:r>
      <w:r>
        <w:t>,</w:t>
      </w:r>
      <w:r w:rsidRPr="0057081E">
        <w:t xml:space="preserve"> que deberá cumplir las medidas ambientales emitidas por la Unidad Ambiental institucional, referente a:</w:t>
      </w:r>
    </w:p>
    <w:p w:rsidR="00E478FA" w:rsidRPr="0057081E" w:rsidRDefault="00E478FA" w:rsidP="00E478FA">
      <w:pPr>
        <w:spacing w:after="0" w:line="240" w:lineRule="auto"/>
        <w:jc w:val="both"/>
      </w:pP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los beneficiarios implementen medidas para el manejo de los residuos sólidos y de las aguas residuales; y de ser posible, que coordinen con las autoridades municipales para su apoyo</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eviten la deforestación en los bosques de galería (vegetación de la ribera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Evitar las descargas de las aguas residuales de los estanques piscícolas a los cauces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el uso de agroquímicos en los cultivos;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las quemas de rastrojos; y</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 xml:space="preserve">Que eviten cultivar o deforestar las tierras de los inmuebles identificados como potencial Área Natural Protegida, que permita su restauración (El Cerro, Bosque La </w:t>
      </w:r>
      <w:proofErr w:type="spellStart"/>
      <w:r w:rsidRPr="00EA2451">
        <w:rPr>
          <w:sz w:val="20"/>
          <w:szCs w:val="20"/>
        </w:rPr>
        <w:t>Tacuazina</w:t>
      </w:r>
      <w:proofErr w:type="spellEnd"/>
      <w:r w:rsidRPr="00EA2451">
        <w:rPr>
          <w:sz w:val="20"/>
          <w:szCs w:val="20"/>
        </w:rPr>
        <w:t>, El Pantano entre otros).</w:t>
      </w:r>
    </w:p>
    <w:p w:rsidR="00E478FA" w:rsidRPr="0057081E" w:rsidRDefault="00E478FA" w:rsidP="00E478FA">
      <w:pPr>
        <w:spacing w:after="0" w:line="240" w:lineRule="auto"/>
        <w:ind w:left="1134"/>
        <w:jc w:val="both"/>
      </w:pPr>
      <w:r w:rsidRPr="0057081E">
        <w:t>Lo anterior, de conformidad a lo establecido en el Acuerdo Segundo del Punto XII del Acta de Sesión Ordinaria 29-2019 de fecha 20 de noviembre de 2019.</w:t>
      </w:r>
    </w:p>
    <w:p w:rsidR="00E478FA" w:rsidRPr="0057081E" w:rsidRDefault="00E478FA" w:rsidP="00E478FA">
      <w:pPr>
        <w:spacing w:after="0" w:line="240" w:lineRule="auto"/>
        <w:jc w:val="both"/>
      </w:pPr>
    </w:p>
    <w:p w:rsidR="00E478FA" w:rsidRDefault="00E478FA" w:rsidP="00E478FA">
      <w:pPr>
        <w:pStyle w:val="Prrafodelista"/>
        <w:numPr>
          <w:ilvl w:val="0"/>
          <w:numId w:val="4"/>
        </w:numPr>
        <w:spacing w:after="0" w:line="240" w:lineRule="auto"/>
        <w:ind w:left="1134" w:hanging="708"/>
        <w:contextualSpacing w:val="0"/>
        <w:jc w:val="both"/>
      </w:pPr>
      <w:r w:rsidRPr="0057081E">
        <w:lastRenderedPageBreak/>
        <w:t xml:space="preserve">Conforme Acta de Posesión Material de fecha </w:t>
      </w:r>
      <w:r>
        <w:t>16</w:t>
      </w:r>
      <w:r w:rsidRPr="0057081E">
        <w:t xml:space="preserve"> de </w:t>
      </w:r>
      <w:r>
        <w:t>marzo</w:t>
      </w:r>
      <w:r w:rsidRPr="0057081E">
        <w:t xml:space="preserve"> de 2022, elaborada por el técnico del Centro Estratégico de Transformación e innovación Agropecuaria, CETIA I, Sección de transferencia de Tierras, señor: Nelson Fernando Toledo Castro, </w:t>
      </w:r>
      <w:r>
        <w:t>el</w:t>
      </w:r>
      <w:r w:rsidRPr="0057081E">
        <w:t xml:space="preserve"> solicitante se encuentra poseyendo el inmueble de forma quieta, pacífica </w:t>
      </w:r>
      <w:r>
        <w:t>y sin interrupción desde hace 10</w:t>
      </w:r>
      <w:r w:rsidRPr="0057081E">
        <w:t xml:space="preserve"> años.</w:t>
      </w:r>
    </w:p>
    <w:p w:rsidR="00E478FA" w:rsidRDefault="00E478FA" w:rsidP="00E478FA">
      <w:pPr>
        <w:pStyle w:val="Prrafodelista"/>
        <w:spacing w:after="0" w:line="240" w:lineRule="auto"/>
        <w:ind w:left="0"/>
        <w:contextualSpacing w:val="0"/>
        <w:jc w:val="both"/>
      </w:pPr>
    </w:p>
    <w:p w:rsidR="00E478FA" w:rsidRPr="0057081E" w:rsidRDefault="00E478FA" w:rsidP="00E478FA">
      <w:pPr>
        <w:pStyle w:val="Prrafodelista"/>
        <w:numPr>
          <w:ilvl w:val="0"/>
          <w:numId w:val="4"/>
        </w:numPr>
        <w:spacing w:after="0" w:line="240" w:lineRule="auto"/>
        <w:ind w:left="1134" w:hanging="708"/>
        <w:contextualSpacing w:val="0"/>
        <w:jc w:val="both"/>
      </w:pPr>
      <w:r w:rsidRPr="0057081E">
        <w:t xml:space="preserve">De acuerdo a declaración simple contenida en la solicitud de adjudicación de inmueble de fecha </w:t>
      </w:r>
      <w:r>
        <w:t>16</w:t>
      </w:r>
      <w:r w:rsidRPr="0057081E">
        <w:t xml:space="preserve"> de </w:t>
      </w:r>
      <w:r>
        <w:t>marz</w:t>
      </w:r>
      <w:r w:rsidRPr="0057081E">
        <w:t xml:space="preserve">o de 2022, </w:t>
      </w:r>
      <w:r>
        <w:t>el</w:t>
      </w:r>
      <w:r w:rsidRPr="0057081E">
        <w:t xml:space="preserve"> solicitante manifiesta que</w:t>
      </w:r>
      <w:r>
        <w:t xml:space="preserve"> ni él, ni el</w:t>
      </w:r>
      <w:r w:rsidRPr="0057081E">
        <w:t xml:space="preserve"> integrante de su grupo familiar son empleados del ISTA</w:t>
      </w:r>
      <w:r>
        <w:t>,</w:t>
      </w:r>
      <w:r w:rsidRPr="0057081E">
        <w:t xml:space="preserve"> situación verificada en el Sistema de Consulta de Solicitante para Adjudicación que contiene la Base de Datos de Empleados de este Instituto.</w:t>
      </w:r>
    </w:p>
    <w:p w:rsidR="00E478FA" w:rsidRDefault="00E478FA" w:rsidP="00E478FA">
      <w:pPr>
        <w:spacing w:after="0" w:line="240" w:lineRule="auto"/>
        <w:jc w:val="both"/>
      </w:pPr>
    </w:p>
    <w:p w:rsidR="00E478FA" w:rsidRPr="0057081E" w:rsidRDefault="00E478FA" w:rsidP="00E478FA">
      <w:pPr>
        <w:spacing w:after="0" w:line="240" w:lineRule="auto"/>
        <w:jc w:val="both"/>
      </w:pPr>
      <w:r w:rsidRPr="0057081E">
        <w:t xml:space="preserve">Tomando en cuenta lo expuesto y habiendo tenido a la vista: escrito presentado por </w:t>
      </w:r>
      <w:r>
        <w:t>el</w:t>
      </w:r>
      <w:r w:rsidRPr="0057081E">
        <w:t xml:space="preserve"> señor </w:t>
      </w:r>
      <w:r w:rsidRPr="00EA2451">
        <w:t>JOSE ANTONIO MAYEN ORELLANA</w:t>
      </w:r>
      <w:r>
        <w:t>,</w:t>
      </w:r>
      <w:r w:rsidRPr="0057081E">
        <w:t xml:space="preserve"> con referencia GDR-04-</w:t>
      </w:r>
      <w:r>
        <w:t>0335</w:t>
      </w:r>
      <w:r w:rsidRPr="0057081E">
        <w:t xml:space="preserve">-22, de fecha </w:t>
      </w:r>
      <w:r>
        <w:t>25</w:t>
      </w:r>
      <w:r w:rsidRPr="0057081E">
        <w:t xml:space="preserve"> de </w:t>
      </w:r>
      <w:r>
        <w:t>febrero</w:t>
      </w:r>
      <w:r w:rsidRPr="0057081E">
        <w:t xml:space="preserve"> de 2022, Declaración Jurada, informe de inspección de campo con referencia GDR-04-</w:t>
      </w:r>
      <w:r>
        <w:t>0444</w:t>
      </w:r>
      <w:r w:rsidRPr="0057081E">
        <w:t xml:space="preserve">-22, de fecha </w:t>
      </w:r>
      <w:r>
        <w:t>17</w:t>
      </w:r>
      <w:r w:rsidRPr="0057081E">
        <w:t xml:space="preserve"> de </w:t>
      </w:r>
      <w:r>
        <w:t>marzo de</w:t>
      </w:r>
      <w:r w:rsidRPr="0057081E">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w:t>
      </w:r>
      <w:r>
        <w:t>ndientes de escriturar, reporte</w:t>
      </w:r>
      <w:r w:rsidRPr="0057081E">
        <w:t xml:space="preserve"> de búsqueda de solicitan</w:t>
      </w:r>
      <w:r>
        <w:t>te para adjudicaciones generado por la Unidad de Adjudicación de Inmuebles</w:t>
      </w:r>
      <w:r w:rsidRPr="0057081E">
        <w:t>, es procedente resolver favorablemente a lo solicitado.</w:t>
      </w:r>
    </w:p>
    <w:p w:rsidR="00E478FA" w:rsidRPr="0057081E" w:rsidRDefault="00E478FA" w:rsidP="00E478FA">
      <w:pPr>
        <w:spacing w:after="0" w:line="240" w:lineRule="auto"/>
        <w:jc w:val="both"/>
      </w:pPr>
    </w:p>
    <w:p w:rsidR="00E478FA" w:rsidRPr="00B40562" w:rsidRDefault="00E478FA" w:rsidP="00E478FA">
      <w:pPr>
        <w:spacing w:after="0" w:line="240" w:lineRule="auto"/>
        <w:jc w:val="both"/>
      </w:pPr>
      <w:r>
        <w:rPr>
          <w:rFonts w:eastAsia="Calibri" w:cs="Times New Roman"/>
          <w:color w:val="000000" w:themeColor="text1"/>
          <w:lang w:val="es-ES"/>
        </w:rPr>
        <w:t xml:space="preserve">Estando conforme a Derecho la documentación correspondiente, en atención a recomendación de  </w:t>
      </w:r>
      <w:r w:rsidRPr="0057081E">
        <w:rPr>
          <w:rFonts w:eastAsia="Times New Roman" w:cs="Times New Roman"/>
          <w:color w:val="000000" w:themeColor="text1"/>
          <w:lang w:eastAsia="es-ES"/>
        </w:rPr>
        <w:t xml:space="preserve">la Unidad de Adjudicación de Inmuebles, </w:t>
      </w:r>
      <w:r>
        <w:rPr>
          <w:rFonts w:eastAsia="Calibri" w:cs="Times New Roman"/>
          <w:color w:val="000000" w:themeColor="text1"/>
          <w:lang w:val="es-ES"/>
        </w:rPr>
        <w:t xml:space="preserve"> </w:t>
      </w:r>
      <w:r w:rsidRPr="0057081E">
        <w:rPr>
          <w:rFonts w:eastAsia="Calibri" w:cs="Times New Roman"/>
          <w:color w:val="000000" w:themeColor="text1"/>
          <w:lang w:val="es-ES"/>
        </w:rPr>
        <w:t>y</w:t>
      </w:r>
      <w:r w:rsidRPr="0057081E">
        <w:rPr>
          <w:rFonts w:eastAsia="Times New Roman" w:cs="Times New Roman"/>
          <w:b/>
          <w:color w:val="000000" w:themeColor="text1"/>
          <w:lang w:val="es-ES" w:eastAsia="es-ES"/>
        </w:rPr>
        <w:t xml:space="preserve"> </w:t>
      </w:r>
      <w:r w:rsidRPr="0057081E">
        <w:rPr>
          <w:rFonts w:eastAsia="Times New Roman" w:cs="Times New Roman"/>
          <w:color w:val="000000" w:themeColor="text1"/>
          <w:lang w:eastAsia="es-ES"/>
        </w:rPr>
        <w:t xml:space="preserve">de conformidad a los artículos </w:t>
      </w:r>
      <w:r w:rsidRPr="0057081E">
        <w:rPr>
          <w:rFonts w:eastAsia="Calibri" w:cs="Times New Roman"/>
          <w:color w:val="000000" w:themeColor="text1"/>
          <w:lang w:val="es-ES"/>
        </w:rPr>
        <w:t xml:space="preserve">105 inciso </w:t>
      </w:r>
      <w:r w:rsidRPr="0057081E">
        <w:rPr>
          <w:rFonts w:cs="Times New Roman"/>
          <w:color w:val="000000" w:themeColor="text1"/>
          <w:lang w:val="es-ES"/>
        </w:rPr>
        <w:t xml:space="preserve">1° </w:t>
      </w:r>
      <w:r w:rsidRPr="0057081E">
        <w:rPr>
          <w:rFonts w:eastAsia="Calibri" w:cs="Times New Roman"/>
          <w:color w:val="000000" w:themeColor="text1"/>
          <w:lang w:val="es-ES"/>
        </w:rPr>
        <w:t>de la Constitución de la República de El Salvador,</w:t>
      </w:r>
      <w:r w:rsidRPr="0057081E">
        <w:rPr>
          <w:rFonts w:eastAsia="Times New Roman" w:cs="Times New Roman"/>
          <w:color w:val="000000" w:themeColor="text1"/>
          <w:lang w:eastAsia="es-ES"/>
        </w:rPr>
        <w:t xml:space="preserve"> 18 letras “a”, “g” y “h”, </w:t>
      </w:r>
      <w:r w:rsidRPr="0057081E">
        <w:rPr>
          <w:rFonts w:eastAsia="Calibri" w:cs="Times New Roman"/>
          <w:color w:val="000000" w:themeColor="text1"/>
          <w:lang w:val="es-ES"/>
        </w:rPr>
        <w:t xml:space="preserve">51, 52 y 54 literales a) y h), </w:t>
      </w:r>
      <w:r w:rsidRPr="0057081E">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Pr="0057081E">
        <w:t>Punto V del Acta de Sesión Ordinaria 31-2021, de fecha 23 de noviembre de 2021</w:t>
      </w:r>
      <w:r w:rsidRPr="0057081E">
        <w:rPr>
          <w:rFonts w:eastAsia="Times New Roman" w:cs="Times New Roman"/>
          <w:color w:val="000000" w:themeColor="text1"/>
          <w:lang w:eastAsia="es-ES"/>
        </w:rPr>
        <w:t xml:space="preserve">, </w:t>
      </w:r>
      <w:r w:rsidRPr="0057081E">
        <w:rPr>
          <w:b/>
          <w:u w:val="single"/>
        </w:rPr>
        <w:t>ACUERD</w:t>
      </w:r>
      <w:r>
        <w:rPr>
          <w:b/>
          <w:u w:val="single"/>
        </w:rPr>
        <w:t>A</w:t>
      </w:r>
      <w:r w:rsidRPr="0057081E">
        <w:rPr>
          <w:b/>
          <w:u w:val="single"/>
        </w:rPr>
        <w:t>: PRIMERO</w:t>
      </w:r>
      <w:r w:rsidRPr="0057081E">
        <w:rPr>
          <w:u w:val="single"/>
        </w:rPr>
        <w:t>:</w:t>
      </w:r>
      <w:r w:rsidRPr="0057081E">
        <w:t xml:space="preserve"> Modificar el Punto XXX-a del Acta de Sesión Ordinaria 37-2001, de fecha 27 de septiembre de 2001, en el sentido de sustituir a</w:t>
      </w:r>
      <w:r>
        <w:t xml:space="preserve"> </w:t>
      </w:r>
      <w:r w:rsidRPr="0057081E">
        <w:t>l</w:t>
      </w:r>
      <w:r>
        <w:t>os</w:t>
      </w:r>
      <w:r w:rsidRPr="0057081E">
        <w:t xml:space="preserve"> señor</w:t>
      </w:r>
      <w:r>
        <w:t>es</w:t>
      </w:r>
      <w:r w:rsidRPr="0057081E">
        <w:t xml:space="preserve"> </w:t>
      </w:r>
      <w:proofErr w:type="spellStart"/>
      <w:r>
        <w:rPr>
          <w:b/>
        </w:rPr>
        <w:t>Eitel</w:t>
      </w:r>
      <w:proofErr w:type="spellEnd"/>
      <w:r>
        <w:rPr>
          <w:b/>
        </w:rPr>
        <w:t xml:space="preserve"> Ramírez e Irma López</w:t>
      </w:r>
      <w:r>
        <w:t>,</w:t>
      </w:r>
      <w:r w:rsidRPr="0057081E">
        <w:t xml:space="preserve"> beneficiario</w:t>
      </w:r>
      <w:r>
        <w:t>s</w:t>
      </w:r>
      <w:r w:rsidRPr="0057081E">
        <w:t xml:space="preserve"> del Solar </w:t>
      </w:r>
      <w:r w:rsidR="001335C9">
        <w:t>---</w:t>
      </w:r>
      <w:r w:rsidRPr="0057081E">
        <w:t xml:space="preserve"> polígono </w:t>
      </w:r>
      <w:r w:rsidR="001335C9">
        <w:t>---</w:t>
      </w:r>
      <w:r w:rsidRPr="0057081E">
        <w:t xml:space="preserve">, en la actualidad identificado como </w:t>
      </w:r>
      <w:r w:rsidRPr="00EA2451">
        <w:rPr>
          <w:b/>
        </w:rPr>
        <w:t xml:space="preserve">Solar </w:t>
      </w:r>
      <w:r w:rsidR="001335C9">
        <w:rPr>
          <w:b/>
        </w:rPr>
        <w:t>---</w:t>
      </w:r>
      <w:r w:rsidRPr="00EA2451">
        <w:rPr>
          <w:b/>
        </w:rPr>
        <w:t xml:space="preserve">  Polígono </w:t>
      </w:r>
      <w:r w:rsidR="001335C9">
        <w:rPr>
          <w:b/>
        </w:rPr>
        <w:t>---</w:t>
      </w:r>
      <w:r w:rsidRPr="00EA2451">
        <w:rPr>
          <w:b/>
        </w:rPr>
        <w:t xml:space="preserve">, Porción </w:t>
      </w:r>
      <w:r w:rsidR="001335C9">
        <w:rPr>
          <w:b/>
        </w:rPr>
        <w:t>---</w:t>
      </w:r>
      <w:r>
        <w:t>, por abandono, y adjudicar é</w:t>
      </w:r>
      <w:r w:rsidRPr="0057081E">
        <w:t xml:space="preserve">ste a la persona que lo tiene en posesión material. </w:t>
      </w:r>
      <w:r w:rsidRPr="0057081E">
        <w:rPr>
          <w:b/>
          <w:u w:val="single"/>
        </w:rPr>
        <w:t>SEGUNDO:</w:t>
      </w:r>
      <w:r w:rsidRPr="0057081E">
        <w:t xml:space="preserve"> Aprobar la adjudicación y transferencia por compraventa del </w:t>
      </w:r>
      <w:r w:rsidRPr="00EA2451">
        <w:rPr>
          <w:b/>
        </w:rPr>
        <w:t xml:space="preserve">Solar </w:t>
      </w:r>
      <w:r w:rsidR="001335C9">
        <w:rPr>
          <w:b/>
        </w:rPr>
        <w:t>---</w:t>
      </w:r>
      <w:r w:rsidRPr="00EA2451">
        <w:rPr>
          <w:b/>
        </w:rPr>
        <w:t xml:space="preserve"> </w:t>
      </w:r>
      <w:r>
        <w:rPr>
          <w:b/>
        </w:rPr>
        <w:t xml:space="preserve"> </w:t>
      </w:r>
      <w:r w:rsidRPr="00EA2451">
        <w:rPr>
          <w:b/>
        </w:rPr>
        <w:t xml:space="preserve">Polígono </w:t>
      </w:r>
      <w:r w:rsidR="001335C9">
        <w:rPr>
          <w:b/>
        </w:rPr>
        <w:t>---</w:t>
      </w:r>
      <w:r w:rsidRPr="00EA2451">
        <w:rPr>
          <w:b/>
        </w:rPr>
        <w:t xml:space="preserve">, Porción </w:t>
      </w:r>
      <w:r w:rsidR="001335C9">
        <w:rPr>
          <w:b/>
        </w:rPr>
        <w:t>---</w:t>
      </w:r>
      <w:r w:rsidRPr="0057081E">
        <w:t xml:space="preserve">, a favor del señor: </w:t>
      </w:r>
      <w:r>
        <w:rPr>
          <w:b/>
        </w:rPr>
        <w:t xml:space="preserve">JOSE ANTONIO MAYEN ORELLANA </w:t>
      </w:r>
      <w:r w:rsidRPr="003D2AE1">
        <w:t xml:space="preserve">y </w:t>
      </w:r>
      <w:r w:rsidR="001335C9">
        <w:t>---</w:t>
      </w:r>
      <w:r>
        <w:t xml:space="preserve"> </w:t>
      </w:r>
      <w:r w:rsidRPr="00EA2451">
        <w:t>JONATHAN JOSE MAYEN ESTEVEZ</w:t>
      </w:r>
      <w:r w:rsidRPr="00621AB3">
        <w:t>,</w:t>
      </w:r>
      <w:r w:rsidRPr="0057081E">
        <w:t xml:space="preserve"> </w:t>
      </w:r>
      <w:r>
        <w:t>de las generales antes relacionadas,</w:t>
      </w:r>
      <w:r w:rsidRPr="0057081E">
        <w:t xml:space="preserve"> ubicado en el Proyecto de Lotificación Agrícola y Asentamiento Comunitario, en el inmueble denominado registralmente como HACIENDA SINGUIL Y SANTA RITA, y según planos como HACIENDA EL SINGUIL Y SANTA RITA, PORCIÓN 1, situada en jurisdicción de El </w:t>
      </w:r>
      <w:r w:rsidRPr="0057081E">
        <w:lastRenderedPageBreak/>
        <w:t xml:space="preserve">Porvenir,  departamento de Santa Ana, </w:t>
      </w:r>
      <w:r w:rsidRPr="0057081E">
        <w:rPr>
          <w:b/>
        </w:rPr>
        <w:t xml:space="preserve">código SIIE 020518, SSE 1395, entrega </w:t>
      </w:r>
      <w:r>
        <w:rPr>
          <w:b/>
        </w:rPr>
        <w:t>123</w:t>
      </w:r>
      <w:r w:rsidRPr="0057081E">
        <w:t>, quedando la adjudicación de acuerdo al cuadro de valores y extensiones siguiente:</w:t>
      </w:r>
    </w:p>
    <w:p w:rsidR="00E478FA" w:rsidRDefault="00E478FA" w:rsidP="00E478FA">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123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1335C9"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1335C9"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1335C9"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1335C9"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199.82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104,03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910,26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199,82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104,03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910,26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199,82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104,03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910,26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7"/>
      </w:tblGrid>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199,82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104,03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910,26 </w:t>
            </w:r>
          </w:p>
        </w:tc>
      </w:tr>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tabs>
          <w:tab w:val="left" w:pos="1080"/>
        </w:tabs>
        <w:jc w:val="both"/>
        <w:rPr>
          <w:rFonts w:ascii="Times New Roman" w:eastAsia="Times New Roman" w:hAnsi="Times New Roman" w:cs="Times New Roman"/>
          <w:lang w:val="es-ES" w:eastAsia="es-ES" w:bidi="he-IL"/>
        </w:rPr>
      </w:pPr>
    </w:p>
    <w:p w:rsidR="00E478FA" w:rsidRDefault="00E478FA" w:rsidP="00E478FA">
      <w:pPr>
        <w:spacing w:after="0" w:line="240" w:lineRule="auto"/>
        <w:contextualSpacing/>
        <w:jc w:val="both"/>
      </w:pPr>
      <w:r w:rsidRPr="0057081E">
        <w:rPr>
          <w:b/>
          <w:u w:val="single"/>
        </w:rPr>
        <w:t>TERCERO:</w:t>
      </w:r>
      <w:r w:rsidRPr="0057081E">
        <w:t xml:space="preserve"> Advertir al solicitante a través de una cláusula especial en la escritura de compraventa del inmueble, que deberá implementar las medidas emitidas por la Unidad Ambiental Institucional, relacionadas en el romano VIII del presente punto de acta. </w:t>
      </w:r>
      <w:r w:rsidRPr="0057081E">
        <w:rPr>
          <w:b/>
          <w:u w:val="single"/>
        </w:rPr>
        <w:t>CUARTO:</w:t>
      </w:r>
      <w:r w:rsidRPr="0057081E">
        <w:t xml:space="preserve"> Autorizar al Departamento de Créditos de este Instituto, para que realice los cambios correspondientes en la base de datos. </w:t>
      </w:r>
      <w:r w:rsidRPr="0057081E">
        <w:rPr>
          <w:b/>
          <w:u w:val="single"/>
        </w:rPr>
        <w:t>QUINTO:</w:t>
      </w:r>
      <w:r w:rsidRPr="0057081E">
        <w:t xml:space="preserve"> Instruir a la Gerencia de Desarrollo Rural para que, a través de la Sección de Cobros, realice las gestiones correspondientes para el cobro en concepto de gastos administrativos y de escrituración. </w:t>
      </w:r>
      <w:r w:rsidRPr="0057081E">
        <w:rPr>
          <w:b/>
          <w:u w:val="single"/>
        </w:rPr>
        <w:t>SEXTO:</w:t>
      </w:r>
      <w:r w:rsidRPr="0057081E">
        <w:t xml:space="preserve"> Autorizar a la Gerencia Legal para que a través del Departamento de Escrituración elabore la respectiva escritura y al Departamento de Registro para que realice el trámite de inscripción de la misma. </w:t>
      </w:r>
      <w:r w:rsidRPr="0057081E">
        <w:rPr>
          <w:b/>
          <w:u w:val="single"/>
        </w:rPr>
        <w:t>SEPTIMO:</w:t>
      </w:r>
      <w:r w:rsidRPr="0057081E">
        <w:t xml:space="preserve"> Facultar al señor Presidente para que por sí o por medio de Apoderado Especial, comparezca al otorgamiento de la correspondiente escritura. </w:t>
      </w:r>
      <w:r>
        <w:t xml:space="preserve"> Este Acuerdo, queda aprobado y ratificado. NOTIFIQUESE. “””””””</w:t>
      </w:r>
    </w:p>
    <w:p w:rsidR="00E478FA" w:rsidRDefault="00E478FA" w:rsidP="00E478FA">
      <w:pPr>
        <w:spacing w:after="0" w:line="240" w:lineRule="auto"/>
        <w:contextualSpacing/>
        <w:jc w:val="both"/>
      </w:pPr>
    </w:p>
    <w:p w:rsidR="00E478FA" w:rsidRPr="00555271" w:rsidRDefault="00E478FA" w:rsidP="001335C9">
      <w:pPr>
        <w:spacing w:after="0" w:line="240" w:lineRule="auto"/>
        <w:rPr>
          <w:rFonts w:ascii="Bembo Std" w:hAnsi="Bembo Std"/>
        </w:rPr>
      </w:pPr>
    </w:p>
    <w:p w:rsidR="00E478FA" w:rsidRPr="00881AA9" w:rsidRDefault="00E478FA" w:rsidP="00E478FA">
      <w:pPr>
        <w:spacing w:after="0" w:line="240" w:lineRule="auto"/>
        <w:jc w:val="both"/>
        <w:rPr>
          <w:rFonts w:eastAsia="Times New Roman" w:cs="Times New Roman"/>
          <w:lang w:val="es-ES" w:eastAsia="es-ES"/>
        </w:rPr>
      </w:pPr>
      <w:r>
        <w:t>“”””XIII</w:t>
      </w:r>
      <w:r w:rsidRPr="00490D7B">
        <w:t xml:space="preserve">) </w:t>
      </w:r>
      <w:r>
        <w:t xml:space="preserve">El señor Presidente somete a consideración de Junta Directiva, dictamen técnico 54, presentado por la Unidad de Adjudicación de Inmuebles, referente a la modificación del </w:t>
      </w:r>
      <w:r w:rsidRPr="00881AA9">
        <w:rPr>
          <w:rFonts w:cs="Arial"/>
          <w:b/>
        </w:rPr>
        <w:t>Punto</w:t>
      </w:r>
      <w:r w:rsidRPr="00B5042C">
        <w:rPr>
          <w:b/>
          <w:bCs/>
        </w:rPr>
        <w:t xml:space="preserve"> </w:t>
      </w:r>
      <w:r>
        <w:rPr>
          <w:rFonts w:eastAsia="Times New Roman" w:cs="Times New Roman"/>
          <w:b/>
          <w:color w:val="000000" w:themeColor="text1"/>
          <w:lang w:eastAsia="es-ES"/>
        </w:rPr>
        <w:t>XIV del Acta de Sesión Ordinaria 19-2003, de fecha 22 de mayo de 2003</w:t>
      </w:r>
      <w:r w:rsidRPr="00C827AC">
        <w:rPr>
          <w:rFonts w:eastAsia="Times New Roman" w:cs="Times New Roman"/>
          <w:color w:val="000000" w:themeColor="text1"/>
          <w:lang w:eastAsia="es-ES"/>
        </w:rPr>
        <w:t xml:space="preserve">, </w:t>
      </w:r>
      <w:r w:rsidRPr="00CE102C">
        <w:rPr>
          <w:rFonts w:eastAsia="Times New Roman" w:cs="Times New Roman"/>
          <w:color w:val="000000" w:themeColor="text1"/>
          <w:lang w:eastAsia="es-ES"/>
        </w:rPr>
        <w:t>por sustitución de adjudicatario por la ca</w:t>
      </w:r>
      <w:r>
        <w:rPr>
          <w:rFonts w:eastAsia="Times New Roman" w:cs="Times New Roman"/>
          <w:color w:val="000000" w:themeColor="text1"/>
          <w:lang w:eastAsia="es-ES"/>
        </w:rPr>
        <w:t>usal de abandono y/o renuncia tá</w:t>
      </w:r>
      <w:r w:rsidRPr="00CE102C">
        <w:rPr>
          <w:rFonts w:eastAsia="Times New Roman" w:cs="Times New Roman"/>
          <w:color w:val="000000" w:themeColor="text1"/>
          <w:lang w:eastAsia="es-ES"/>
        </w:rPr>
        <w:t xml:space="preserve">cita, del </w:t>
      </w:r>
      <w:r>
        <w:rPr>
          <w:rFonts w:eastAsia="Times New Roman" w:cs="Times New Roman"/>
          <w:color w:val="000000" w:themeColor="text1"/>
          <w:lang w:eastAsia="es-ES"/>
        </w:rPr>
        <w:t xml:space="preserve">lote </w:t>
      </w:r>
      <w:r w:rsidR="001335C9">
        <w:rPr>
          <w:rFonts w:eastAsia="Times New Roman" w:cs="Times New Roman"/>
          <w:color w:val="000000" w:themeColor="text1"/>
          <w:lang w:eastAsia="es-ES"/>
        </w:rPr>
        <w:t>---</w:t>
      </w:r>
      <w:r>
        <w:rPr>
          <w:rFonts w:eastAsia="Times New Roman" w:cs="Times New Roman"/>
          <w:color w:val="000000" w:themeColor="text1"/>
          <w:lang w:eastAsia="es-ES"/>
        </w:rPr>
        <w:t>, P</w:t>
      </w:r>
      <w:r w:rsidRPr="00CE102C">
        <w:rPr>
          <w:rFonts w:eastAsia="Times New Roman" w:cs="Times New Roman"/>
          <w:color w:val="000000" w:themeColor="text1"/>
          <w:lang w:eastAsia="es-ES"/>
        </w:rPr>
        <w:t xml:space="preserve">olígono </w:t>
      </w:r>
      <w:r w:rsidR="001335C9">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en </w:t>
      </w:r>
      <w:r w:rsidRPr="00CE102C">
        <w:rPr>
          <w:rFonts w:eastAsia="Times New Roman" w:cs="Times New Roman"/>
          <w:color w:val="000000" w:themeColor="text1"/>
          <w:lang w:eastAsia="es-ES"/>
        </w:rPr>
        <w:t>el</w:t>
      </w:r>
      <w:r>
        <w:rPr>
          <w:rFonts w:eastAsia="Times New Roman" w:cs="Times New Roman"/>
          <w:lang w:val="es-ES" w:eastAsia="es-ES"/>
        </w:rPr>
        <w:t xml:space="preserve"> </w:t>
      </w:r>
      <w:r w:rsidRPr="006143B2">
        <w:rPr>
          <w:rFonts w:eastAsia="Times New Roman" w:cs="Times New Roman"/>
          <w:lang w:val="es-ES" w:eastAsia="es-ES"/>
        </w:rPr>
        <w:t xml:space="preserve">Proyecto </w:t>
      </w:r>
      <w:r w:rsidRPr="006143B2">
        <w:rPr>
          <w:rFonts w:eastAsia="Calibri" w:cs="Arial"/>
        </w:rPr>
        <w:t xml:space="preserve">de </w:t>
      </w:r>
      <w:r>
        <w:rPr>
          <w:rFonts w:eastAsia="Calibri" w:cs="Arial"/>
        </w:rPr>
        <w:t xml:space="preserve">Lotificación Agrícola y </w:t>
      </w:r>
      <w:r>
        <w:rPr>
          <w:rFonts w:cs="Arial"/>
        </w:rPr>
        <w:t xml:space="preserve">Asentamiento Comunitario en </w:t>
      </w:r>
      <w:r w:rsidRPr="00336985">
        <w:rPr>
          <w:rFonts w:cs="Arial"/>
          <w:b/>
        </w:rPr>
        <w:t>HACIENDA</w:t>
      </w:r>
      <w:r>
        <w:rPr>
          <w:rFonts w:cs="Arial"/>
          <w:b/>
        </w:rPr>
        <w:t xml:space="preserve"> EL </w:t>
      </w:r>
      <w:r w:rsidRPr="00336985">
        <w:rPr>
          <w:rFonts w:cs="Arial"/>
          <w:b/>
        </w:rPr>
        <w:t xml:space="preserve">SINGUIL, </w:t>
      </w:r>
      <w:r w:rsidRPr="00336985">
        <w:t>situada en</w:t>
      </w:r>
      <w:r>
        <w:t xml:space="preserve"> cantón San Cristóbal</w:t>
      </w:r>
      <w:r w:rsidRPr="00336985">
        <w:t xml:space="preserve">, jurisdicción de El Porvenir, departamento de Santa Ana, </w:t>
      </w:r>
      <w:r>
        <w:rPr>
          <w:rFonts w:eastAsia="Times New Roman" w:cs="Times New Roman"/>
          <w:color w:val="000000" w:themeColor="text1"/>
          <w:lang w:eastAsia="es-ES"/>
        </w:rPr>
        <w:t xml:space="preserve">otorgado a </w:t>
      </w:r>
      <w:r w:rsidRPr="00EA2451">
        <w:rPr>
          <w:rFonts w:eastAsia="Times New Roman" w:cs="Times New Roman"/>
          <w:b/>
          <w:color w:val="000000" w:themeColor="text1"/>
          <w:lang w:eastAsia="es-ES"/>
        </w:rPr>
        <w:t>Irene Isabel Zelaya</w:t>
      </w:r>
      <w:r>
        <w:rPr>
          <w:rFonts w:eastAsia="Times New Roman" w:cs="Times New Roman"/>
          <w:color w:val="000000" w:themeColor="text1"/>
          <w:lang w:eastAsia="es-ES"/>
        </w:rPr>
        <w:t xml:space="preserve">, </w:t>
      </w:r>
      <w:r w:rsidRPr="00490D7B">
        <w:t>en el cual la Unidad de Adjudicación de Inmuebles, hace las siguientes consideraciones:</w:t>
      </w:r>
    </w:p>
    <w:p w:rsidR="00E478FA" w:rsidRPr="00881AA9" w:rsidRDefault="00E478FA" w:rsidP="00E478FA">
      <w:pPr>
        <w:spacing w:after="0" w:line="240" w:lineRule="auto"/>
        <w:jc w:val="both"/>
        <w:rPr>
          <w:lang w:val="es-ES"/>
        </w:rPr>
      </w:pPr>
    </w:p>
    <w:p w:rsidR="00E478FA" w:rsidRPr="002E2FA2" w:rsidRDefault="00E478FA" w:rsidP="00E478FA">
      <w:pPr>
        <w:pStyle w:val="Prrafodelista"/>
        <w:numPr>
          <w:ilvl w:val="0"/>
          <w:numId w:val="17"/>
        </w:numPr>
        <w:spacing w:after="0" w:line="240" w:lineRule="auto"/>
        <w:ind w:left="1134" w:hanging="708"/>
        <w:jc w:val="both"/>
      </w:pPr>
      <w:r w:rsidRPr="002E2FA2">
        <w:t xml:space="preserve">La Hacienda El </w:t>
      </w:r>
      <w:proofErr w:type="spellStart"/>
      <w:r w:rsidRPr="002E2FA2">
        <w:t>Singuil</w:t>
      </w:r>
      <w:proofErr w:type="spellEnd"/>
      <w:r w:rsidRPr="002E2FA2">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w:t>
      </w:r>
      <w:r w:rsidRPr="002E2FA2">
        <w:lastRenderedPageBreak/>
        <w:t>fecha 7 de marzo del año 2001, y modificado en el acuerdo contenido en el Punto XXVI, del Acta de Sesión Ordinaria N° 15-2001, de fecha 19 de abril del año 2001, estableciéndose finalmente como área total adquirida de 1,432,736.04 Mts.², por un valor de $503,434.95.</w:t>
      </w:r>
    </w:p>
    <w:p w:rsidR="00E478FA" w:rsidRDefault="00E478FA" w:rsidP="00E478FA">
      <w:pPr>
        <w:pStyle w:val="Prrafodelista"/>
        <w:tabs>
          <w:tab w:val="left" w:pos="10632"/>
        </w:tabs>
        <w:spacing w:after="0" w:line="240" w:lineRule="auto"/>
        <w:ind w:left="426" w:right="15"/>
        <w:jc w:val="both"/>
      </w:pPr>
    </w:p>
    <w:p w:rsidR="00E478FA" w:rsidRPr="00FC179A" w:rsidRDefault="00E478FA" w:rsidP="00E478FA">
      <w:pPr>
        <w:pStyle w:val="Prrafodelista"/>
        <w:tabs>
          <w:tab w:val="left" w:pos="10632"/>
        </w:tabs>
        <w:spacing w:after="0" w:line="240" w:lineRule="auto"/>
        <w:ind w:left="1134" w:right="15"/>
        <w:jc w:val="both"/>
      </w:pPr>
      <w:r w:rsidRPr="00FC179A">
        <w:t>Se aclara que a pesar de haberse adquirido el inmueble con un área de 1</w:t>
      </w:r>
      <w:proofErr w:type="gramStart"/>
      <w:r w:rsidRPr="00FC179A">
        <w:t>,432,736.04</w:t>
      </w:r>
      <w:proofErr w:type="gramEnd"/>
      <w:r w:rsidRPr="00FC179A">
        <w:t xml:space="preserve"> Mts.², este inmueble fue inscrito a favor del ISTA al N° </w:t>
      </w:r>
      <w:r w:rsidR="001335C9">
        <w:t>---</w:t>
      </w:r>
      <w:r w:rsidRPr="00FC179A">
        <w:t xml:space="preserve">, del Libro </w:t>
      </w:r>
      <w:r w:rsidR="001335C9">
        <w:t>---</w:t>
      </w:r>
      <w:r w:rsidRPr="00FC179A">
        <w:t xml:space="preserve">, trasladado al </w:t>
      </w:r>
      <w:proofErr w:type="spellStart"/>
      <w:r w:rsidRPr="00FC179A">
        <w:t>SIRyC</w:t>
      </w:r>
      <w:proofErr w:type="spellEnd"/>
      <w:r w:rsidRPr="00FC179A">
        <w:t xml:space="preserve"> a la matrícula </w:t>
      </w:r>
      <w:r w:rsidR="001335C9">
        <w:t xml:space="preserve">--- </w:t>
      </w:r>
      <w:r w:rsidRPr="00FC179A">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78"/>
        <w:tblW w:w="7956" w:type="dxa"/>
        <w:tblLook w:val="04A0" w:firstRow="1" w:lastRow="0" w:firstColumn="1" w:lastColumn="0" w:noHBand="0" w:noVBand="1"/>
      </w:tblPr>
      <w:tblGrid>
        <w:gridCol w:w="1351"/>
        <w:gridCol w:w="1324"/>
        <w:gridCol w:w="1321"/>
        <w:gridCol w:w="1322"/>
        <w:gridCol w:w="1319"/>
        <w:gridCol w:w="1319"/>
      </w:tblGrid>
      <w:tr w:rsidR="00E478FA" w:rsidRPr="00427BB0" w:rsidTr="00941C55">
        <w:trPr>
          <w:trHeight w:val="510"/>
        </w:trPr>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Denominación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Área m²</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Valor $</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Inscripción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Matrícula</w:t>
            </w:r>
          </w:p>
        </w:tc>
        <w:tc>
          <w:tcPr>
            <w:tcW w:w="1326" w:type="dxa"/>
            <w:shd w:val="clear" w:color="auto" w:fill="auto"/>
          </w:tcPr>
          <w:p w:rsidR="00E478FA" w:rsidRPr="00881AA9" w:rsidRDefault="00E478FA" w:rsidP="00941C55">
            <w:pPr>
              <w:spacing w:line="360" w:lineRule="auto"/>
              <w:jc w:val="center"/>
              <w:rPr>
                <w:b/>
                <w:sz w:val="16"/>
                <w:szCs w:val="16"/>
              </w:rPr>
            </w:pPr>
            <w:r w:rsidRPr="00881AA9">
              <w:rPr>
                <w:b/>
                <w:sz w:val="16"/>
                <w:szCs w:val="16"/>
              </w:rPr>
              <w:t>Factor Unitario $/m²</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1</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32,953.23</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503,434.95</w:t>
            </w:r>
          </w:p>
        </w:tc>
        <w:tc>
          <w:tcPr>
            <w:tcW w:w="1326" w:type="dxa"/>
            <w:vMerge w:val="restart"/>
            <w:shd w:val="clear" w:color="auto" w:fill="auto"/>
            <w:vAlign w:val="center"/>
          </w:tcPr>
          <w:p w:rsidR="00E478FA" w:rsidRPr="00881AA9" w:rsidRDefault="001335C9" w:rsidP="001335C9">
            <w:pPr>
              <w:jc w:val="center"/>
              <w:rPr>
                <w:sz w:val="16"/>
                <w:szCs w:val="16"/>
              </w:rPr>
            </w:pPr>
            <w:r>
              <w:rPr>
                <w:sz w:val="16"/>
                <w:szCs w:val="16"/>
              </w:rPr>
              <w:t>---</w:t>
            </w:r>
            <w:r w:rsidR="00E478FA" w:rsidRPr="00881AA9">
              <w:rPr>
                <w:sz w:val="16"/>
                <w:szCs w:val="16"/>
              </w:rPr>
              <w:t xml:space="preserve"> Libro </w:t>
            </w:r>
            <w:r>
              <w:rPr>
                <w:sz w:val="16"/>
                <w:szCs w:val="16"/>
              </w:rPr>
              <w:t>---</w:t>
            </w:r>
          </w:p>
        </w:tc>
        <w:tc>
          <w:tcPr>
            <w:tcW w:w="1326" w:type="dxa"/>
            <w:shd w:val="clear" w:color="auto" w:fill="auto"/>
            <w:vAlign w:val="center"/>
          </w:tcPr>
          <w:p w:rsidR="00E478FA" w:rsidRPr="00881AA9" w:rsidRDefault="001335C9" w:rsidP="00941C55">
            <w:pPr>
              <w:jc w:val="center"/>
              <w:rPr>
                <w:sz w:val="16"/>
                <w:szCs w:val="16"/>
              </w:rPr>
            </w:pPr>
            <w:r>
              <w:rPr>
                <w:sz w:val="16"/>
                <w:szCs w:val="16"/>
              </w:rPr>
              <w:t xml:space="preserve">--- </w:t>
            </w:r>
            <w:r w:rsidR="00E478FA" w:rsidRPr="00881AA9">
              <w:rPr>
                <w:sz w:val="16"/>
                <w:szCs w:val="16"/>
              </w:rPr>
              <w:t>-00000</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0.368442</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2</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540,410.04</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1335C9"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3</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7,874.81</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1335C9"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Calles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29,094.50</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Ríos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6,216.53</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Resto Registral</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749,788.89</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1335C9"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92"/>
        </w:trPr>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Total</w:t>
            </w:r>
          </w:p>
        </w:tc>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1,366,338.00</w:t>
            </w: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r>
    </w:tbl>
    <w:p w:rsidR="00E478FA" w:rsidRDefault="00E478FA" w:rsidP="00E478FA">
      <w:pPr>
        <w:spacing w:after="0"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1134" w:right="17"/>
        <w:contextualSpacing/>
        <w:jc w:val="both"/>
      </w:pPr>
      <w:r>
        <w:rPr>
          <w:lang w:val="es-ES"/>
        </w:rPr>
        <w:t>En acu</w:t>
      </w:r>
      <w:r w:rsidRPr="00381DB8">
        <w:rPr>
          <w:lang w:val="es-ES"/>
        </w:rPr>
        <w:t>erdo contenido en el Punto L, del Acta de Sesión</w:t>
      </w:r>
      <w:r>
        <w:rPr>
          <w:lang w:val="es-ES"/>
        </w:rPr>
        <w:t xml:space="preserve"> Ordinaria 34-2012, de fecha 3 de octubre de</w:t>
      </w:r>
      <w:r w:rsidRPr="00381DB8">
        <w:rPr>
          <w:lang w:val="es-ES"/>
        </w:rPr>
        <w:t xml:space="preserv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r w:rsidR="001335C9">
        <w:rPr>
          <w:lang w:val="es-ES"/>
        </w:rPr>
        <w:t xml:space="preserve">--- </w:t>
      </w:r>
      <w:r w:rsidRPr="00381DB8">
        <w:rPr>
          <w:lang w:val="es-ES"/>
        </w:rPr>
        <w:t xml:space="preserve">-00000, con un área de </w:t>
      </w:r>
      <w:r w:rsidRPr="00381DB8">
        <w:t xml:space="preserve">540,410.04 M², que comprendió </w:t>
      </w:r>
      <w:r w:rsidR="001335C9">
        <w:t>---</w:t>
      </w:r>
      <w:r w:rsidRPr="00381DB8">
        <w:t xml:space="preserve"> lotes agrícolas (Polígono 1), </w:t>
      </w:r>
      <w:r w:rsidR="001335C9">
        <w:t>---</w:t>
      </w:r>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Punto XXXIV, del Acta de Sesión Ordinaria N° 36-2015, de fecha 24 de septiembre del año 2015, se aprobó el Proyecto de Asentamiento Comunitario desarrollado en el inmueble denominado </w:t>
      </w:r>
      <w:r w:rsidRPr="00381DB8">
        <w:rPr>
          <w:b/>
          <w:lang w:val="es-ES"/>
        </w:rPr>
        <w:t>HACIENDA EL SINGUIL PORCIÓN 3,</w:t>
      </w:r>
      <w:r w:rsidRPr="00381DB8">
        <w:rPr>
          <w:lang w:val="es-ES"/>
        </w:rPr>
        <w:t xml:space="preserve"> inscrito a favor del ISTA a la matrícula </w:t>
      </w:r>
      <w:r w:rsidR="001335C9">
        <w:rPr>
          <w:lang w:val="es-ES"/>
        </w:rPr>
        <w:t xml:space="preserve">--- </w:t>
      </w:r>
      <w:r w:rsidRPr="00381DB8">
        <w:rPr>
          <w:lang w:val="es-ES"/>
        </w:rPr>
        <w:t xml:space="preserve">-00000, con un área que fue remedida por lo que quedo con una extensión </w:t>
      </w:r>
      <w:r w:rsidRPr="00381DB8">
        <w:rPr>
          <w:lang w:val="es-ES"/>
        </w:rPr>
        <w:lastRenderedPageBreak/>
        <w:t xml:space="preserve">superficial de 8,504.68 Mts.²., que comprende </w:t>
      </w:r>
      <w:r w:rsidR="001335C9">
        <w:rPr>
          <w:lang w:val="es-ES"/>
        </w:rPr>
        <w:t>---</w:t>
      </w:r>
      <w:r w:rsidRPr="00381DB8">
        <w:rPr>
          <w:lang w:val="es-ES"/>
        </w:rPr>
        <w:t xml:space="preserve"> solares del Polígono “T”, iglesia y calles, destinado para el Programa</w:t>
      </w:r>
      <w:r w:rsidRPr="00381DB8">
        <w:t xml:space="preserve">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line="240" w:lineRule="auto"/>
        <w:ind w:left="426" w:right="299"/>
        <w:contextualSpacing/>
        <w:jc w:val="both"/>
      </w:pPr>
    </w:p>
    <w:p w:rsidR="00E478FA" w:rsidRDefault="00E478FA" w:rsidP="00E478FA">
      <w:pPr>
        <w:spacing w:after="0" w:line="240" w:lineRule="auto"/>
        <w:ind w:left="1134" w:right="299"/>
        <w:contextualSpacing/>
        <w:jc w:val="both"/>
      </w:pPr>
      <w:r w:rsidRPr="00381DB8">
        <w:rPr>
          <w:b/>
        </w:rPr>
        <w:t>HACIENDA EL SINGUIL y PORCIÓN SANTA RITA:</w:t>
      </w:r>
      <w:r w:rsidRPr="00381DB8">
        <w:t xml:space="preserve"> </w:t>
      </w:r>
    </w:p>
    <w:p w:rsidR="00E478FA" w:rsidRDefault="00E478FA" w:rsidP="00E478FA">
      <w:pPr>
        <w:spacing w:after="0" w:line="240" w:lineRule="auto"/>
        <w:ind w:left="1134" w:right="17"/>
        <w:contextualSpacing/>
        <w:jc w:val="both"/>
      </w:pPr>
      <w:r>
        <w:t>O</w:t>
      </w:r>
      <w:r w:rsidRPr="00381DB8">
        <w:t xml:space="preserve">frecida en venta por los señores Emmanuel Antonio Morales Menéndez, Ángel Rogelio Mauricio Morales Menéndez, Rogelio Ronald </w:t>
      </w:r>
      <w:proofErr w:type="spellStart"/>
      <w:r w:rsidRPr="00381DB8">
        <w:t>Enecon</w:t>
      </w:r>
      <w:proofErr w:type="spellEnd"/>
      <w:r w:rsidRPr="00381DB8">
        <w:t xml:space="preserve"> Morales Méndez y Mery </w:t>
      </w:r>
      <w:proofErr w:type="spellStart"/>
      <w:r w:rsidRPr="00381DB8">
        <w:t>Margareth</w:t>
      </w:r>
      <w:proofErr w:type="spellEnd"/>
      <w:r w:rsidRPr="00381DB8">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1335C9" w:rsidRDefault="001335C9" w:rsidP="00E478FA">
      <w:pPr>
        <w:spacing w:after="0" w:line="240" w:lineRule="auto"/>
        <w:ind w:left="1134" w:right="17"/>
        <w:contextualSpacing/>
        <w:jc w:val="both"/>
      </w:pPr>
    </w:p>
    <w:tbl>
      <w:tblPr>
        <w:tblStyle w:val="Tablaconcuadrcula"/>
        <w:tblW w:w="7807" w:type="dxa"/>
        <w:tblInd w:w="1393" w:type="dxa"/>
        <w:tblLook w:val="04A0" w:firstRow="1" w:lastRow="0" w:firstColumn="1" w:lastColumn="0" w:noHBand="0" w:noVBand="1"/>
      </w:tblPr>
      <w:tblGrid>
        <w:gridCol w:w="1056"/>
        <w:gridCol w:w="1375"/>
        <w:gridCol w:w="1193"/>
        <w:gridCol w:w="1022"/>
        <w:gridCol w:w="1025"/>
        <w:gridCol w:w="1255"/>
        <w:gridCol w:w="881"/>
      </w:tblGrid>
      <w:tr w:rsidR="00E478FA" w:rsidRPr="00AE3422" w:rsidTr="00941C55">
        <w:trPr>
          <w:trHeight w:val="660"/>
        </w:trPr>
        <w:tc>
          <w:tcPr>
            <w:tcW w:w="1056"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Origen</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Denominación</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Área m²</w:t>
            </w:r>
          </w:p>
        </w:tc>
        <w:tc>
          <w:tcPr>
            <w:tcW w:w="1022"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Valor $</w:t>
            </w:r>
          </w:p>
        </w:tc>
        <w:tc>
          <w:tcPr>
            <w:tcW w:w="102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Inscripción</w:t>
            </w:r>
          </w:p>
        </w:tc>
        <w:tc>
          <w:tcPr>
            <w:tcW w:w="125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 xml:space="preserve">Traslado </w:t>
            </w:r>
            <w:proofErr w:type="spellStart"/>
            <w:r w:rsidRPr="00881AA9">
              <w:rPr>
                <w:rFonts w:ascii="Arial Narrow" w:hAnsi="Arial Narrow"/>
                <w:b/>
                <w:sz w:val="14"/>
                <w:szCs w:val="14"/>
              </w:rPr>
              <w:t>SIRyC</w:t>
            </w:r>
            <w:proofErr w:type="spellEnd"/>
          </w:p>
        </w:tc>
        <w:tc>
          <w:tcPr>
            <w:tcW w:w="881"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Factor Unitario $/m²</w:t>
            </w:r>
          </w:p>
        </w:tc>
      </w:tr>
      <w:tr w:rsidR="00E478FA" w:rsidRPr="00AE3422" w:rsidTr="00941C55">
        <w:trPr>
          <w:trHeight w:val="20"/>
        </w:trPr>
        <w:tc>
          <w:tcPr>
            <w:tcW w:w="1056"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Compraventa</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1</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343,715.27</w:t>
            </w:r>
          </w:p>
        </w:tc>
        <w:tc>
          <w:tcPr>
            <w:tcW w:w="1022"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369,809.56</w:t>
            </w:r>
          </w:p>
        </w:tc>
        <w:tc>
          <w:tcPr>
            <w:tcW w:w="1025" w:type="dxa"/>
            <w:vMerge w:val="restart"/>
            <w:shd w:val="clear" w:color="auto" w:fill="auto"/>
            <w:vAlign w:val="center"/>
          </w:tcPr>
          <w:p w:rsidR="00E478FA" w:rsidRPr="00881AA9" w:rsidRDefault="001335C9" w:rsidP="001335C9">
            <w:pPr>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 xml:space="preserve">Libro </w:t>
            </w:r>
            <w:r>
              <w:rPr>
                <w:rFonts w:ascii="Arial Narrow" w:hAnsi="Arial Narrow"/>
                <w:b/>
                <w:sz w:val="14"/>
                <w:szCs w:val="14"/>
              </w:rPr>
              <w:t>---</w:t>
            </w:r>
          </w:p>
        </w:tc>
        <w:tc>
          <w:tcPr>
            <w:tcW w:w="1255" w:type="dxa"/>
            <w:shd w:val="clear" w:color="auto" w:fill="auto"/>
            <w:vAlign w:val="center"/>
          </w:tcPr>
          <w:p w:rsidR="00E478FA" w:rsidRPr="00881AA9" w:rsidRDefault="001335C9"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2</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250,262.14</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1335C9"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3</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167,481.15</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1335C9"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4</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291,161.92</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1335C9"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66"/>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Subtotal</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1,052,620.48</w:t>
            </w:r>
          </w:p>
        </w:tc>
        <w:tc>
          <w:tcPr>
            <w:tcW w:w="4183" w:type="dxa"/>
            <w:gridSpan w:val="4"/>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27"/>
        </w:trPr>
        <w:tc>
          <w:tcPr>
            <w:tcW w:w="1056"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Excedente</w:t>
            </w:r>
          </w:p>
        </w:tc>
        <w:tc>
          <w:tcPr>
            <w:tcW w:w="137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Sin Denominación</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364,356.85</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128,006.85</w:t>
            </w:r>
          </w:p>
        </w:tc>
        <w:tc>
          <w:tcPr>
            <w:tcW w:w="1025" w:type="dxa"/>
            <w:shd w:val="clear" w:color="auto" w:fill="auto"/>
            <w:vAlign w:val="center"/>
          </w:tcPr>
          <w:p w:rsidR="00E478FA" w:rsidRPr="00881AA9" w:rsidRDefault="001335C9" w:rsidP="001335C9">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1335C9"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27"/>
        </w:trPr>
        <w:tc>
          <w:tcPr>
            <w:tcW w:w="2431" w:type="dxa"/>
            <w:gridSpan w:val="2"/>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Total</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1,416,977.33</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497,816.41</w:t>
            </w:r>
          </w:p>
        </w:tc>
        <w:tc>
          <w:tcPr>
            <w:tcW w:w="102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bl>
    <w:p w:rsidR="00E478FA" w:rsidRDefault="00E478FA" w:rsidP="00E478FA">
      <w:pPr>
        <w:spacing w:after="0" w:line="240" w:lineRule="auto"/>
        <w:ind w:left="1134" w:right="17"/>
        <w:contextualSpacing/>
        <w:jc w:val="both"/>
        <w:rPr>
          <w:lang w:val="es-ES"/>
        </w:rPr>
      </w:pPr>
    </w:p>
    <w:p w:rsidR="001335C9" w:rsidRDefault="001335C9" w:rsidP="00E478FA">
      <w:pPr>
        <w:spacing w:after="0" w:line="240" w:lineRule="auto"/>
        <w:ind w:left="1134" w:right="17"/>
        <w:contextualSpacing/>
        <w:jc w:val="both"/>
        <w:rPr>
          <w:lang w:val="es-ES"/>
        </w:rPr>
      </w:pPr>
    </w:p>
    <w:p w:rsidR="00E478FA" w:rsidRDefault="00E478FA" w:rsidP="00E478FA">
      <w:pPr>
        <w:spacing w:after="0" w:line="240" w:lineRule="auto"/>
        <w:ind w:left="1134" w:right="17"/>
        <w:contextualSpacing/>
        <w:jc w:val="both"/>
      </w:pPr>
      <w:r>
        <w:rPr>
          <w:lang w:val="es-ES"/>
        </w:rPr>
        <w:t>Me</w:t>
      </w:r>
      <w:r w:rsidRPr="00381DB8">
        <w:rPr>
          <w:lang w:val="es-ES"/>
        </w:rPr>
        <w:t xml:space="preserve">diante acuerdo contenido en el Punto XXX, del Acta de Sesión Ordinaria No.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PORCIÓN SANTA RITA SECTOR NORTE Y SUR</w:t>
      </w:r>
      <w:r w:rsidRPr="00381DB8">
        <w:rPr>
          <w:lang w:val="es-ES"/>
        </w:rPr>
        <w:t xml:space="preserve">, Asentamiento Comunitario No. 1; </w:t>
      </w:r>
      <w:r w:rsidR="001335C9">
        <w:rPr>
          <w:lang w:val="es-ES"/>
        </w:rPr>
        <w:t>---</w:t>
      </w:r>
      <w:r w:rsidRPr="00381DB8">
        <w:rPr>
          <w:lang w:val="es-ES"/>
        </w:rPr>
        <w:t xml:space="preserve"> solares para vivienda polígono A al P, y en las Porciones </w:t>
      </w:r>
      <w:r w:rsidRPr="00381DB8">
        <w:rPr>
          <w:b/>
          <w:lang w:val="es-ES"/>
        </w:rPr>
        <w:t xml:space="preserve">SINGUIL SECTOR NORTE, </w:t>
      </w:r>
      <w:r w:rsidRPr="00381DB8">
        <w:rPr>
          <w:lang w:val="es-ES"/>
        </w:rPr>
        <w:t xml:space="preserve">Asentamiento comunitario No. 2; </w:t>
      </w:r>
      <w:r w:rsidR="001335C9">
        <w:rPr>
          <w:lang w:val="es-ES"/>
        </w:rPr>
        <w:t>---</w:t>
      </w:r>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acuerdo contenido en el Punto LI, de Acta de Sesión Ordinaria No. 34-2012, de fecha 3 de octubre de 2012, se aprobó el proyecto de Lotificación Agrícola y Asentamiento Comunitario denominando el proyecto como: </w:t>
      </w:r>
      <w:r w:rsidRPr="00381DB8">
        <w:rPr>
          <w:b/>
          <w:lang w:val="es-ES"/>
        </w:rPr>
        <w:t>HACIENDA EL SINGUIL PORCIÓN SANTA RITA PORCIÓN 1,</w:t>
      </w:r>
      <w:r w:rsidRPr="00381DB8">
        <w:rPr>
          <w:lang w:val="es-ES"/>
        </w:rPr>
        <w:t xml:space="preserve"> inscrito a favor del ISTA a la matrícula </w:t>
      </w:r>
      <w:r w:rsidR="00FB0EEC">
        <w:rPr>
          <w:lang w:val="es-ES"/>
        </w:rPr>
        <w:t xml:space="preserve">--- </w:t>
      </w:r>
      <w:r w:rsidRPr="00381DB8">
        <w:rPr>
          <w:lang w:val="es-ES"/>
        </w:rPr>
        <w:t xml:space="preserve">-00000, con un </w:t>
      </w:r>
      <w:r w:rsidRPr="00381DB8">
        <w:rPr>
          <w:lang w:val="es-ES"/>
        </w:rPr>
        <w:lastRenderedPageBreak/>
        <w:t xml:space="preserve">área de </w:t>
      </w:r>
      <w:r w:rsidRPr="00381DB8">
        <w:t xml:space="preserve">343,715.27 M², que comprende </w:t>
      </w:r>
      <w:r w:rsidR="00FB0EEC">
        <w:t>---</w:t>
      </w:r>
      <w:r w:rsidRPr="00381DB8">
        <w:t xml:space="preserve"> lotes agrícolas, </w:t>
      </w:r>
      <w:r w:rsidR="00FB0EEC">
        <w:t>---</w:t>
      </w:r>
      <w:r w:rsidRPr="00381DB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w:t>
      </w:r>
      <w:r>
        <w:t>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Según el Punto XXIII, del Acta de Sesión Ordinaria No. 40-2012, </w:t>
      </w:r>
      <w:r>
        <w:rPr>
          <w:lang w:val="es-ES"/>
        </w:rPr>
        <w:t>de fecha 21 de noviembre de</w:t>
      </w:r>
      <w:r w:rsidRPr="00381DB8">
        <w:rPr>
          <w:lang w:val="es-ES"/>
        </w:rPr>
        <w:t xml:space="preserve"> 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r w:rsidR="00FB0EEC">
        <w:rPr>
          <w:lang w:val="es-ES"/>
        </w:rPr>
        <w:t xml:space="preserve">--- </w:t>
      </w:r>
      <w:r w:rsidRPr="00381DB8">
        <w:rPr>
          <w:lang w:val="es-ES"/>
        </w:rPr>
        <w:t xml:space="preserve">-00000, con un área de </w:t>
      </w:r>
      <w:r w:rsidRPr="00381DB8">
        <w:t xml:space="preserve">250,262.14 M², que comprendió </w:t>
      </w:r>
      <w:r w:rsidR="00FB0EEC">
        <w:t>---</w:t>
      </w:r>
      <w:r w:rsidRPr="00381DB8">
        <w:t xml:space="preserve"> lotes agrícolas, </w:t>
      </w:r>
      <w:r w:rsidR="00FB0EEC">
        <w:t>---</w:t>
      </w:r>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FB0EEC">
      <w:pPr>
        <w:spacing w:after="0" w:line="240" w:lineRule="auto"/>
        <w:ind w:left="1134" w:right="17"/>
        <w:contextualSpacing/>
        <w:jc w:val="both"/>
      </w:pPr>
      <w:r w:rsidRPr="006509F7">
        <w:t xml:space="preserve">Para poder continuar con el desarrollo de los proyectos en las porciones restantes fue necesario realizar diligencias de reunión de inmueble de </w:t>
      </w:r>
      <w:r w:rsidRPr="006509F7">
        <w:rPr>
          <w:b/>
        </w:rPr>
        <w:t>HACIENDA EL SINGUIL PORCIÓN 1</w:t>
      </w:r>
      <w:r w:rsidRPr="006509F7">
        <w:t xml:space="preserve">, con un área de 32,953.23 Mts.², inscrito a favor del ISTA a la matrícula </w:t>
      </w:r>
      <w:r w:rsidR="00FB0EEC">
        <w:t xml:space="preserve">--- </w:t>
      </w:r>
      <w:r w:rsidRPr="006509F7">
        <w:t xml:space="preserve">-00000 y </w:t>
      </w:r>
      <w:r w:rsidRPr="006509F7">
        <w:rPr>
          <w:b/>
        </w:rPr>
        <w:t>HACIENDA EL SINGUIL PORCIÓN SANTA RITA PORCIÓN 3</w:t>
      </w:r>
      <w:r w:rsidRPr="006509F7">
        <w:t xml:space="preserve">, con un área de </w:t>
      </w:r>
      <w:r w:rsidRPr="006509F7">
        <w:rPr>
          <w:bCs/>
        </w:rPr>
        <w:t>167,481.15</w:t>
      </w:r>
      <w:r w:rsidRPr="006509F7">
        <w:t xml:space="preserve"> Mts.², inscrita a favor del ISTA a la matrícula </w:t>
      </w:r>
      <w:r w:rsidR="00FB0EEC">
        <w:t xml:space="preserve">--- </w:t>
      </w:r>
      <w:r w:rsidRPr="006509F7">
        <w:t xml:space="preserve">-00000; la que fue inscrita a la matrícula </w:t>
      </w:r>
      <w:r w:rsidR="00FB0EEC">
        <w:t xml:space="preserve">--- </w:t>
      </w:r>
      <w:r w:rsidRPr="006509F7">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b/>
        </w:rPr>
        <w:t>HACIENDA EL SINGUIL PORCIÓN 1</w:t>
      </w:r>
      <w:r w:rsidRPr="006509F7">
        <w:t xml:space="preserve"> </w:t>
      </w:r>
      <w:r w:rsidRPr="006509F7">
        <w:rPr>
          <w:b/>
        </w:rPr>
        <w:t>y</w:t>
      </w:r>
      <w:r w:rsidRPr="006509F7">
        <w:t xml:space="preserve"> </w:t>
      </w:r>
      <w:r w:rsidRPr="006509F7">
        <w:rPr>
          <w:b/>
        </w:rPr>
        <w:t>HACIENDA EL SINGUIL PORCIÓN SANTA RITA PORCIÓN 3</w:t>
      </w:r>
      <w:r w:rsidRPr="006509F7">
        <w:t xml:space="preserve">, que comprende </w:t>
      </w:r>
      <w:r w:rsidR="00FB0EEC">
        <w:t>---</w:t>
      </w:r>
      <w:r w:rsidRPr="006509F7">
        <w:t xml:space="preserve"> Lotes agrícolas (polígonos 1 y 2), </w:t>
      </w:r>
      <w:r w:rsidR="00FB0EEC">
        <w:t>---</w:t>
      </w:r>
      <w:r w:rsidRPr="006509F7">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FB0EEC" w:rsidRDefault="00FB0EEC" w:rsidP="00E478FA">
      <w:pPr>
        <w:spacing w:after="0" w:line="240" w:lineRule="auto"/>
        <w:ind w:left="1134" w:right="17"/>
        <w:contextualSpacing/>
        <w:jc w:val="both"/>
      </w:pPr>
    </w:p>
    <w:tbl>
      <w:tblPr>
        <w:tblW w:w="8033" w:type="dxa"/>
        <w:tblInd w:w="1168" w:type="dxa"/>
        <w:tblCellMar>
          <w:left w:w="70" w:type="dxa"/>
          <w:right w:w="70" w:type="dxa"/>
        </w:tblCellMar>
        <w:tblLook w:val="04A0" w:firstRow="1" w:lastRow="0" w:firstColumn="1" w:lastColumn="0" w:noHBand="0" w:noVBand="1"/>
      </w:tblPr>
      <w:tblGrid>
        <w:gridCol w:w="2473"/>
        <w:gridCol w:w="1531"/>
        <w:gridCol w:w="1253"/>
        <w:gridCol w:w="1136"/>
        <w:gridCol w:w="1640"/>
      </w:tblGrid>
      <w:tr w:rsidR="00E478FA" w:rsidRPr="00AE3422" w:rsidTr="00941C55">
        <w:trPr>
          <w:trHeight w:val="171"/>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Denominación</w:t>
            </w:r>
          </w:p>
        </w:tc>
        <w:tc>
          <w:tcPr>
            <w:tcW w:w="1531" w:type="dxa"/>
            <w:tcBorders>
              <w:top w:val="single" w:sz="4" w:space="0" w:color="auto"/>
              <w:left w:val="nil"/>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Origen</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Área m2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 de Reunión</w:t>
            </w:r>
          </w:p>
        </w:tc>
      </w:tr>
      <w:tr w:rsidR="00E478FA" w:rsidRPr="00AE3422" w:rsidTr="00941C55">
        <w:trPr>
          <w:trHeight w:val="233"/>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RESTO</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FB0EEC"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749,788.89</w:t>
            </w:r>
          </w:p>
        </w:tc>
        <w:tc>
          <w:tcPr>
            <w:tcW w:w="1640" w:type="dxa"/>
            <w:vMerge w:val="restart"/>
            <w:tcBorders>
              <w:top w:val="nil"/>
              <w:left w:val="nil"/>
              <w:right w:val="single" w:sz="4" w:space="0" w:color="auto"/>
            </w:tcBorders>
            <w:shd w:val="clear" w:color="auto" w:fill="auto"/>
            <w:noWrap/>
            <w:vAlign w:val="center"/>
          </w:tcPr>
          <w:p w:rsidR="00E478FA" w:rsidRPr="00901DEA" w:rsidRDefault="00FB0EEC"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r>
      <w:tr w:rsidR="00E478FA" w:rsidRPr="00AE3422" w:rsidTr="00941C55">
        <w:trPr>
          <w:trHeight w:val="199"/>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lastRenderedPageBreak/>
              <w:t>HACIENDA EL SINGUIL y SANTA RITA PORCIÓN 4</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FB0EEC"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291,161.92</w:t>
            </w:r>
          </w:p>
        </w:tc>
        <w:tc>
          <w:tcPr>
            <w:tcW w:w="1640" w:type="dxa"/>
            <w:vMerge/>
            <w:tcBorders>
              <w:left w:val="nil"/>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95"/>
        </w:trPr>
        <w:tc>
          <w:tcPr>
            <w:tcW w:w="2473" w:type="dxa"/>
            <w:tcBorders>
              <w:top w:val="nil"/>
              <w:left w:val="single" w:sz="4" w:space="0" w:color="auto"/>
              <w:bottom w:val="single" w:sz="4" w:space="0" w:color="auto"/>
              <w:right w:val="single" w:sz="4" w:space="0" w:color="auto"/>
            </w:tcBorders>
            <w:shd w:val="clear" w:color="auto" w:fill="auto"/>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FB0EEC"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Excedente</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364,356.85</w:t>
            </w:r>
          </w:p>
        </w:tc>
        <w:tc>
          <w:tcPr>
            <w:tcW w:w="1640" w:type="dxa"/>
            <w:vMerge/>
            <w:tcBorders>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62"/>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TOTAL</w:t>
            </w:r>
          </w:p>
        </w:tc>
        <w:tc>
          <w:tcPr>
            <w:tcW w:w="1531" w:type="dxa"/>
            <w:tcBorders>
              <w:top w:val="nil"/>
              <w:left w:val="nil"/>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253" w:type="dxa"/>
            <w:tcBorders>
              <w:top w:val="nil"/>
              <w:left w:val="single" w:sz="4" w:space="0" w:color="auto"/>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1,405,307.66</w:t>
            </w:r>
          </w:p>
        </w:tc>
        <w:tc>
          <w:tcPr>
            <w:tcW w:w="1640" w:type="dxa"/>
            <w:tcBorders>
              <w:top w:val="nil"/>
              <w:left w:val="nil"/>
              <w:bottom w:val="nil"/>
              <w:right w:val="nil"/>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w:t>
            </w: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pPr>
      <w:r w:rsidRPr="00381DB8">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t xml:space="preserve">al como se muestra en el cuadro </w:t>
      </w:r>
      <w:r w:rsidRPr="00381DB8">
        <w:t>siguiente:</w:t>
      </w:r>
    </w:p>
    <w:p w:rsidR="00FB0EEC" w:rsidRDefault="00FB0EEC" w:rsidP="00E478FA">
      <w:pPr>
        <w:spacing w:after="0" w:line="240" w:lineRule="auto"/>
        <w:ind w:left="1134" w:right="17"/>
        <w:contextualSpacing/>
        <w:jc w:val="both"/>
      </w:pPr>
    </w:p>
    <w:tbl>
      <w:tblPr>
        <w:tblStyle w:val="Tablaconcuadrcula"/>
        <w:tblW w:w="8077" w:type="dxa"/>
        <w:tblInd w:w="1123" w:type="dxa"/>
        <w:tblLook w:val="04A0" w:firstRow="1" w:lastRow="0" w:firstColumn="1" w:lastColumn="0" w:noHBand="0" w:noVBand="1"/>
      </w:tblPr>
      <w:tblGrid>
        <w:gridCol w:w="1164"/>
        <w:gridCol w:w="3123"/>
        <w:gridCol w:w="1163"/>
        <w:gridCol w:w="1316"/>
        <w:gridCol w:w="1311"/>
      </w:tblGrid>
      <w:tr w:rsidR="00E478FA" w:rsidRPr="00AE3422" w:rsidTr="00941C55">
        <w:trPr>
          <w:trHeight w:val="231"/>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Origen</w:t>
            </w:r>
          </w:p>
        </w:tc>
        <w:tc>
          <w:tcPr>
            <w:tcW w:w="312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Inmueble</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Área m²</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Valor en $</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 xml:space="preserve">Factor Unitario </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749,788.89</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276,253.72</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0.368442</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PORCIÓN 4</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291,161.92</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102,291.88</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Excedente</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SIN DENOMINACIÓN</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364,356.85</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128,006.94</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p>
        </w:tc>
        <w:tc>
          <w:tcPr>
            <w:tcW w:w="3123" w:type="dxa"/>
            <w:shd w:val="clear" w:color="auto" w:fill="auto"/>
          </w:tcPr>
          <w:p w:rsidR="00E478FA" w:rsidRPr="009B28EC" w:rsidRDefault="00E478FA" w:rsidP="00941C55">
            <w:pPr>
              <w:jc w:val="center"/>
              <w:rPr>
                <w:rFonts w:ascii="Arial Narrow" w:hAnsi="Arial Narrow"/>
                <w:b/>
                <w:sz w:val="16"/>
                <w:szCs w:val="16"/>
              </w:rPr>
            </w:pP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1,405,307.66</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506,552.54</w:t>
            </w:r>
          </w:p>
        </w:tc>
        <w:tc>
          <w:tcPr>
            <w:tcW w:w="1311" w:type="dxa"/>
            <w:shd w:val="clear" w:color="auto" w:fill="auto"/>
          </w:tcPr>
          <w:p w:rsidR="00E478FA" w:rsidRPr="009B28EC" w:rsidRDefault="00E478FA" w:rsidP="00941C55">
            <w:pPr>
              <w:jc w:val="center"/>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rPr>
          <w:lang w:val="es-ES"/>
        </w:rPr>
      </w:pPr>
      <w:r w:rsidRPr="00381DB8">
        <w:rPr>
          <w:lang w:val="es-ES"/>
        </w:rPr>
        <w:t>Los</w:t>
      </w:r>
      <w:r>
        <w:rPr>
          <w:lang w:val="es-ES"/>
        </w:rPr>
        <w:t xml:space="preserve"> </w:t>
      </w:r>
      <w:r w:rsidRPr="00381DB8">
        <w:rPr>
          <w:lang w:val="es-ES"/>
        </w:rPr>
        <w:t>inmuebles antes descritos fueron remedidos originándose las porciones    siguientes:</w:t>
      </w:r>
    </w:p>
    <w:p w:rsidR="00E478FA" w:rsidRDefault="00E478FA" w:rsidP="00FB0EEC">
      <w:pPr>
        <w:spacing w:after="0" w:line="240" w:lineRule="auto"/>
        <w:ind w:right="17"/>
        <w:contextualSpacing/>
        <w:jc w:val="both"/>
      </w:pPr>
    </w:p>
    <w:tbl>
      <w:tblPr>
        <w:tblW w:w="4324" w:type="pct"/>
        <w:tblInd w:w="1243" w:type="dxa"/>
        <w:tblCellMar>
          <w:left w:w="70" w:type="dxa"/>
          <w:right w:w="70" w:type="dxa"/>
        </w:tblCellMar>
        <w:tblLook w:val="04A0" w:firstRow="1" w:lastRow="0" w:firstColumn="1" w:lastColumn="0" w:noHBand="0" w:noVBand="1"/>
      </w:tblPr>
      <w:tblGrid>
        <w:gridCol w:w="4508"/>
        <w:gridCol w:w="1340"/>
        <w:gridCol w:w="2110"/>
      </w:tblGrid>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Matrícula</w:t>
            </w:r>
          </w:p>
        </w:tc>
      </w:tr>
      <w:tr w:rsidR="00E478FA" w:rsidRPr="00AE3422" w:rsidTr="00941C55">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E478FA" w:rsidRPr="009B28EC" w:rsidRDefault="00FB0EEC"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E478FA" w:rsidRPr="009B28EC" w:rsidRDefault="00FB0EEC" w:rsidP="00FB0EEC">
            <w:pPr>
              <w:spacing w:line="240" w:lineRule="auto"/>
              <w:jc w:val="center"/>
              <w:rPr>
                <w:rFonts w:ascii="Arial Narrow" w:hAnsi="Arial Narrow"/>
                <w:b/>
                <w:sz w:val="16"/>
                <w:szCs w:val="16"/>
              </w:rPr>
            </w:pPr>
            <w:r>
              <w:rPr>
                <w:rFonts w:ascii="Arial Narrow" w:hAnsi="Arial Narrow"/>
                <w:b/>
                <w:sz w:val="16"/>
                <w:szCs w:val="16"/>
              </w:rPr>
              <w:t>---</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5"/>
        <w:contextualSpacing/>
        <w:jc w:val="both"/>
        <w:rPr>
          <w:rFonts w:ascii="Bookman Old Style" w:hAnsi="Bookman Old Style" w:cs="Arial"/>
          <w:color w:val="FF0000"/>
        </w:rPr>
      </w:pPr>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p>
    <w:p w:rsidR="00FB0EEC" w:rsidRDefault="00FB0EEC" w:rsidP="00E478FA">
      <w:pPr>
        <w:spacing w:after="0" w:line="240" w:lineRule="auto"/>
        <w:ind w:left="1134" w:right="15"/>
        <w:contextualSpacing/>
        <w:jc w:val="both"/>
        <w:rPr>
          <w:rFonts w:ascii="Bookman Old Style" w:hAnsi="Bookman Old Style" w:cs="Arial"/>
          <w:color w:val="FF0000"/>
        </w:rPr>
      </w:pP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 xml:space="preserve">Área de Proyecto Mts.² (Según Remedición) :     1,488,087.70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Pr>
          <w:rFonts w:cs="Arial"/>
        </w:rPr>
        <w:t xml:space="preserve">Valor del inmueble         </w:t>
      </w:r>
      <w:r w:rsidRPr="00BF3957">
        <w:rPr>
          <w:rFonts w:cs="Arial"/>
        </w:rPr>
        <w:t xml:space="preserve"> </w:t>
      </w:r>
      <w:r>
        <w:rPr>
          <w:rFonts w:cs="Arial"/>
        </w:rPr>
        <w:t xml:space="preserve">                 </w:t>
      </w:r>
      <w:r w:rsidRPr="00BF3957">
        <w:rPr>
          <w:rFonts w:cs="Arial"/>
        </w:rPr>
        <w:t>$ 506,552.54</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Va</w:t>
      </w:r>
      <w:r>
        <w:rPr>
          <w:rFonts w:cs="Arial"/>
        </w:rPr>
        <w:t xml:space="preserve">lor por hectárea                           $ </w:t>
      </w:r>
      <w:r w:rsidRPr="00BF3957">
        <w:rPr>
          <w:rFonts w:cs="Arial"/>
        </w:rPr>
        <w:t>3,404.05</w:t>
      </w:r>
    </w:p>
    <w:p w:rsidR="00E478FA" w:rsidRPr="00747596" w:rsidRDefault="00E478FA" w:rsidP="00E478FA">
      <w:pPr>
        <w:pStyle w:val="Prrafodelista"/>
        <w:numPr>
          <w:ilvl w:val="0"/>
          <w:numId w:val="6"/>
        </w:numPr>
        <w:spacing w:after="0" w:line="240" w:lineRule="auto"/>
        <w:ind w:left="0" w:firstLine="1418"/>
        <w:contextualSpacing w:val="0"/>
        <w:jc w:val="both"/>
        <w:rPr>
          <w:rFonts w:ascii="Bookman Old Style" w:hAnsi="Bookman Old Style" w:cs="Arial"/>
        </w:rPr>
      </w:pPr>
      <w:r w:rsidRPr="00BF3957">
        <w:rPr>
          <w:rFonts w:cs="Arial"/>
        </w:rPr>
        <w:t>F</w:t>
      </w:r>
      <w:r>
        <w:rPr>
          <w:rFonts w:cs="Arial"/>
        </w:rPr>
        <w:t xml:space="preserve">actor Unitario $/m²                         $ </w:t>
      </w:r>
      <w:r w:rsidRPr="00BF3957">
        <w:rPr>
          <w:rFonts w:cs="Arial"/>
        </w:rPr>
        <w:t>0.340405</w:t>
      </w:r>
    </w:p>
    <w:p w:rsidR="00E478FA" w:rsidRDefault="00E478FA" w:rsidP="00E478FA">
      <w:pPr>
        <w:pStyle w:val="Prrafodelista"/>
        <w:spacing w:after="0" w:line="240" w:lineRule="auto"/>
        <w:ind w:left="426" w:right="15"/>
        <w:jc w:val="both"/>
        <w:rPr>
          <w:rFonts w:cs="Arial"/>
        </w:rPr>
      </w:pPr>
    </w:p>
    <w:p w:rsidR="00E478FA" w:rsidRPr="00EA2451" w:rsidRDefault="00E478FA" w:rsidP="00E478FA">
      <w:pPr>
        <w:pStyle w:val="Prrafodelista"/>
        <w:numPr>
          <w:ilvl w:val="0"/>
          <w:numId w:val="17"/>
        </w:numPr>
        <w:spacing w:after="0" w:line="240" w:lineRule="auto"/>
        <w:ind w:left="1134" w:hanging="708"/>
        <w:jc w:val="both"/>
      </w:pPr>
      <w:r w:rsidRPr="002E2FA2">
        <w:rPr>
          <w:rFonts w:cs="Arial"/>
        </w:rPr>
        <w:t xml:space="preserve">En el acuerdo contenido en el </w:t>
      </w:r>
      <w:r w:rsidRPr="002E2FA2">
        <w:rPr>
          <w:rFonts w:cs="Arial"/>
          <w:b/>
        </w:rPr>
        <w:t>Punto XII, de Sesión Ordinaria N° 29-2019, de fecha 20 de noviembre de 2019,</w:t>
      </w:r>
      <w:r w:rsidRPr="002E2FA2">
        <w:rPr>
          <w:rFonts w:cs="Arial"/>
        </w:rPr>
        <w:t xml:space="preserve"> se aprobó El Proyecto </w:t>
      </w:r>
      <w:r w:rsidRPr="002E2FA2">
        <w:rPr>
          <w:bCs/>
          <w:lang w:eastAsia="es-SV"/>
        </w:rPr>
        <w:t>de</w:t>
      </w:r>
      <w:r w:rsidRPr="002E2FA2">
        <w:rPr>
          <w:b/>
        </w:rPr>
        <w:t xml:space="preserve"> </w:t>
      </w:r>
      <w:r w:rsidRPr="002E2FA2">
        <w:t xml:space="preserve">Lotificación Agrícola y Asentamiento Comunitario, en el inmueble denominado registralmente como </w:t>
      </w:r>
      <w:r w:rsidRPr="002E2FA2">
        <w:rPr>
          <w:b/>
        </w:rPr>
        <w:t xml:space="preserve">HACIENDA SINGUIL Y SANTA RITA, </w:t>
      </w:r>
      <w:r w:rsidRPr="002E2FA2">
        <w:t xml:space="preserve">y según planos como </w:t>
      </w:r>
      <w:r w:rsidRPr="002E2FA2">
        <w:rPr>
          <w:b/>
        </w:rPr>
        <w:t xml:space="preserve">HACIENDA EL SINGUIL Y SANTA RITA, PORCIÓN 1, y HACIENDA EL SINGUIL Y SANTA RITA, PORCIÓN 2, </w:t>
      </w:r>
      <w:r w:rsidRPr="002E2FA2">
        <w:rPr>
          <w:rFonts w:cs="Arial"/>
        </w:rPr>
        <w:t xml:space="preserve">detalle de los inmuebles </w:t>
      </w:r>
      <w:r w:rsidRPr="002E2FA2">
        <w:rPr>
          <w:b/>
        </w:rPr>
        <w:lastRenderedPageBreak/>
        <w:t>HACIENDA EL SINGUIL Y SANTA RITA, PORCIÓN 1:</w:t>
      </w:r>
      <w:r w:rsidRPr="002E2FA2">
        <w:rPr>
          <w:rFonts w:cs="Arial"/>
        </w:rPr>
        <w:t xml:space="preserve"> que incluye </w:t>
      </w:r>
      <w:r w:rsidR="00FB0EEC">
        <w:rPr>
          <w:rFonts w:cs="Arial"/>
        </w:rPr>
        <w:t>---</w:t>
      </w:r>
      <w:r w:rsidRPr="002E2FA2">
        <w:rPr>
          <w:rFonts w:cs="Arial"/>
        </w:rPr>
        <w:t xml:space="preserve"> Solares de vivienda polígonos “A, B, C, D, E, F, G, H, I, J, K, L, LL, M, N, O, P, Q, R, S, T”,  </w:t>
      </w:r>
      <w:r w:rsidR="00FB0EEC">
        <w:rPr>
          <w:rFonts w:cs="Arial"/>
        </w:rPr>
        <w:t>---</w:t>
      </w:r>
      <w:r w:rsidRPr="002E2FA2">
        <w:rPr>
          <w:rFonts w:cs="Arial"/>
        </w:rPr>
        <w:t xml:space="preserve"> Lotes Agrícolas, Polígonos 1, 2, 3, 4, 5; Canaleta, Pantano, Zona Verde, Bosque, Bosque la </w:t>
      </w:r>
      <w:proofErr w:type="spellStart"/>
      <w:r w:rsidRPr="002E2FA2">
        <w:rPr>
          <w:rFonts w:cs="Arial"/>
        </w:rPr>
        <w:t>Tacuacina</w:t>
      </w:r>
      <w:proofErr w:type="spellEnd"/>
      <w:r w:rsidRPr="002E2FA2">
        <w:rPr>
          <w:rFonts w:cs="Arial"/>
        </w:rPr>
        <w:t xml:space="preserve">, Cerro la </w:t>
      </w:r>
      <w:proofErr w:type="spellStart"/>
      <w:r w:rsidRPr="002E2FA2">
        <w:rPr>
          <w:rFonts w:cs="Arial"/>
        </w:rPr>
        <w:t>Balastrera</w:t>
      </w:r>
      <w:proofErr w:type="spellEnd"/>
      <w:r w:rsidRPr="002E2FA2">
        <w:rPr>
          <w:rFonts w:cs="Arial"/>
        </w:rPr>
        <w:t xml:space="preserve">, Rio El Brujo, Rio La </w:t>
      </w:r>
      <w:proofErr w:type="spellStart"/>
      <w:r w:rsidRPr="002E2FA2">
        <w:rPr>
          <w:rFonts w:cs="Arial"/>
        </w:rPr>
        <w:t>Tacuacina</w:t>
      </w:r>
      <w:proofErr w:type="spellEnd"/>
      <w:r w:rsidRPr="002E2FA2">
        <w:rPr>
          <w:rFonts w:cs="Arial"/>
        </w:rPr>
        <w:t xml:space="preserve">, Zonas de Protección, Quebradas y Calles, con una extensión superficial de 140 </w:t>
      </w:r>
      <w:proofErr w:type="spellStart"/>
      <w:r w:rsidRPr="002E2FA2">
        <w:rPr>
          <w:rFonts w:cs="Arial"/>
        </w:rPr>
        <w:t>Hás</w:t>
      </w:r>
      <w:proofErr w:type="spellEnd"/>
      <w:r w:rsidRPr="002E2FA2">
        <w:rPr>
          <w:rFonts w:cs="Arial"/>
        </w:rPr>
        <w:t xml:space="preserve">. 97 </w:t>
      </w:r>
      <w:proofErr w:type="spellStart"/>
      <w:r w:rsidRPr="002E2FA2">
        <w:rPr>
          <w:rFonts w:cs="Arial"/>
        </w:rPr>
        <w:t>Ás</w:t>
      </w:r>
      <w:proofErr w:type="spellEnd"/>
      <w:r w:rsidRPr="002E2FA2">
        <w:rPr>
          <w:rFonts w:cs="Arial"/>
        </w:rPr>
        <w:t xml:space="preserve">. 60.87 </w:t>
      </w:r>
      <w:proofErr w:type="spellStart"/>
      <w:r w:rsidRPr="002E2FA2">
        <w:rPr>
          <w:rFonts w:cs="Arial"/>
        </w:rPr>
        <w:t>Cás</w:t>
      </w:r>
      <w:proofErr w:type="spellEnd"/>
      <w:r w:rsidRPr="002E2FA2">
        <w:rPr>
          <w:rFonts w:cs="Arial"/>
        </w:rPr>
        <w:t xml:space="preserve">. Equivalente a 1, 409,760.87 mt², inscrito a la matrícula </w:t>
      </w:r>
      <w:r w:rsidR="00FB0EEC">
        <w:rPr>
          <w:rFonts w:cs="Arial"/>
        </w:rPr>
        <w:t xml:space="preserve">--- </w:t>
      </w:r>
      <w:r w:rsidRPr="002E2FA2">
        <w:rPr>
          <w:rFonts w:cs="Arial"/>
        </w:rPr>
        <w:t>-00000.</w:t>
      </w:r>
      <w:r>
        <w:rPr>
          <w:rFonts w:cs="Arial"/>
        </w:rPr>
        <w:t xml:space="preserve"> Aprobándose el valor base de $3,770.88 por hectárea, p</w:t>
      </w:r>
      <w:r w:rsidRPr="002E2FA2">
        <w:t>or lo que se recomienda el precio</w:t>
      </w:r>
      <w:r>
        <w:t xml:space="preserve"> de venta para éste de $6,071.12</w:t>
      </w:r>
      <w:r w:rsidRPr="002E2FA2">
        <w:t xml:space="preserve">. </w:t>
      </w:r>
      <w:r w:rsidRPr="002E2FA2">
        <w:rPr>
          <w:rFonts w:cs="Arial"/>
        </w:rPr>
        <w:t xml:space="preserve">Lo anterior de conformidad </w:t>
      </w:r>
      <w:r w:rsidRPr="002E2FA2">
        <w:t>a</w:t>
      </w:r>
      <w:r>
        <w:t>l procedimiento establecido</w:t>
      </w:r>
      <w:r w:rsidRPr="002E2FA2">
        <w:t xml:space="preserve"> </w:t>
      </w:r>
      <w:r>
        <w:t>en el Instructivo  C</w:t>
      </w:r>
      <w:r w:rsidRPr="002E2FA2">
        <w:t xml:space="preserve">riterios de </w:t>
      </w:r>
      <w:r>
        <w:t>A</w:t>
      </w:r>
      <w:r w:rsidRPr="002E2FA2">
        <w:t>valúos</w:t>
      </w:r>
      <w:r>
        <w:t xml:space="preserve"> para la Transferencia de Inmuebles Propiedad de ISTA,  aprobado en el P</w:t>
      </w:r>
      <w:r w:rsidRPr="002E2FA2">
        <w:t xml:space="preserve">unto </w:t>
      </w:r>
      <w:r>
        <w:t>XV</w:t>
      </w:r>
      <w:r w:rsidRPr="002E2FA2">
        <w:rPr>
          <w:color w:val="000000" w:themeColor="text1"/>
        </w:rPr>
        <w:t xml:space="preserve"> </w:t>
      </w:r>
      <w:r>
        <w:rPr>
          <w:color w:val="000000" w:themeColor="text1"/>
        </w:rPr>
        <w:t xml:space="preserve">del Acta de </w:t>
      </w:r>
      <w:r w:rsidRPr="002E2FA2">
        <w:rPr>
          <w:color w:val="000000" w:themeColor="text1"/>
        </w:rPr>
        <w:t xml:space="preserve">Sesión Ordinaria </w:t>
      </w:r>
      <w:r>
        <w:rPr>
          <w:color w:val="000000" w:themeColor="text1"/>
        </w:rPr>
        <w:t>03</w:t>
      </w:r>
      <w:r w:rsidRPr="002E2FA2">
        <w:rPr>
          <w:color w:val="000000" w:themeColor="text1"/>
        </w:rPr>
        <w:t>-20</w:t>
      </w:r>
      <w:r>
        <w:rPr>
          <w:color w:val="000000" w:themeColor="text1"/>
        </w:rPr>
        <w:t>15</w:t>
      </w:r>
      <w:r w:rsidRPr="002E2FA2">
        <w:rPr>
          <w:color w:val="000000" w:themeColor="text1"/>
        </w:rPr>
        <w:t xml:space="preserve">, de fecha </w:t>
      </w:r>
      <w:r>
        <w:rPr>
          <w:color w:val="000000" w:themeColor="text1"/>
        </w:rPr>
        <w:t xml:space="preserve">21 de </w:t>
      </w:r>
      <w:r w:rsidRPr="002E2FA2">
        <w:rPr>
          <w:color w:val="000000" w:themeColor="text1"/>
        </w:rPr>
        <w:t>e</w:t>
      </w:r>
      <w:r>
        <w:rPr>
          <w:color w:val="000000" w:themeColor="text1"/>
        </w:rPr>
        <w:t>nero</w:t>
      </w:r>
      <w:r w:rsidRPr="002E2FA2">
        <w:rPr>
          <w:color w:val="000000" w:themeColor="text1"/>
        </w:rPr>
        <w:t xml:space="preserve"> de 20</w:t>
      </w:r>
      <w:r>
        <w:rPr>
          <w:color w:val="000000" w:themeColor="text1"/>
        </w:rPr>
        <w:t>15</w:t>
      </w:r>
      <w:r w:rsidRPr="002E2FA2">
        <w:rPr>
          <w:color w:val="000000" w:themeColor="text1"/>
        </w:rPr>
        <w:t xml:space="preserve">, </w:t>
      </w:r>
      <w:r w:rsidRPr="002E2FA2">
        <w:rPr>
          <w:rFonts w:cs="Arial"/>
        </w:rPr>
        <w:t>y se</w:t>
      </w:r>
      <w:r>
        <w:rPr>
          <w:rFonts w:cs="Arial"/>
        </w:rPr>
        <w:t>gún reporte de valúo de fecha 18</w:t>
      </w:r>
      <w:r w:rsidRPr="002E2FA2">
        <w:rPr>
          <w:rFonts w:cs="Arial"/>
          <w:color w:val="FF0000"/>
        </w:rPr>
        <w:t xml:space="preserve"> </w:t>
      </w:r>
      <w:r w:rsidRPr="002E2FA2">
        <w:rPr>
          <w:rFonts w:cs="Arial"/>
        </w:rPr>
        <w:t xml:space="preserve">de </w:t>
      </w:r>
      <w:r>
        <w:rPr>
          <w:rFonts w:cs="Arial"/>
        </w:rPr>
        <w:t>enero</w:t>
      </w:r>
      <w:r w:rsidRPr="002E2FA2">
        <w:rPr>
          <w:rFonts w:cs="Arial"/>
        </w:rPr>
        <w:t xml:space="preserve"> de 202</w:t>
      </w:r>
      <w:r>
        <w:rPr>
          <w:rFonts w:cs="Arial"/>
        </w:rPr>
        <w:t>3</w:t>
      </w:r>
      <w:r w:rsidRPr="002E2FA2">
        <w:rPr>
          <w:rFonts w:cs="Arial"/>
        </w:rPr>
        <w:t xml:space="preserve">, inmueble destinado para beneficiar a peticionario calificado dentro del </w:t>
      </w:r>
      <w:r w:rsidRPr="002E2FA2">
        <w:rPr>
          <w:rFonts w:cs="Arial"/>
          <w:b/>
          <w:bCs/>
        </w:rPr>
        <w:t>Programa</w:t>
      </w:r>
      <w:r w:rsidRPr="002E2FA2">
        <w:rPr>
          <w:b/>
          <w:bCs/>
        </w:rPr>
        <w:t xml:space="preserve"> </w:t>
      </w:r>
      <w:r w:rsidRPr="002E2FA2">
        <w:rPr>
          <w:b/>
        </w:rPr>
        <w:t>Campesinos Sin Tierra.</w:t>
      </w:r>
    </w:p>
    <w:p w:rsidR="00E478FA" w:rsidRPr="002E2FA2" w:rsidRDefault="00E478FA" w:rsidP="00FB0EEC">
      <w:pPr>
        <w:spacing w:after="0" w:line="240" w:lineRule="auto"/>
        <w:jc w:val="both"/>
      </w:pPr>
    </w:p>
    <w:p w:rsidR="00E478FA" w:rsidRPr="002B39E0" w:rsidRDefault="00E478FA" w:rsidP="00E478FA">
      <w:pPr>
        <w:pStyle w:val="Prrafodelista"/>
        <w:numPr>
          <w:ilvl w:val="0"/>
          <w:numId w:val="42"/>
        </w:numPr>
        <w:spacing w:after="0" w:line="240" w:lineRule="auto"/>
        <w:ind w:left="1134" w:right="15" w:hanging="708"/>
        <w:jc w:val="both"/>
        <w:rPr>
          <w:rFonts w:ascii="Bookman Old Style" w:hAnsi="Bookman Old Style" w:cs="Arial"/>
        </w:rPr>
      </w:pPr>
      <w:r w:rsidRPr="00B75ADC">
        <w:t>En el</w:t>
      </w:r>
      <w:r w:rsidRPr="006509F7">
        <w:rPr>
          <w:b/>
        </w:rPr>
        <w:t xml:space="preserve"> </w:t>
      </w:r>
      <w:r w:rsidRPr="00221B6F">
        <w:rPr>
          <w:b/>
          <w:color w:val="000000" w:themeColor="text1"/>
        </w:rPr>
        <w:t>Punto</w:t>
      </w:r>
      <w:r w:rsidRPr="00C827AC">
        <w:rPr>
          <w:b/>
          <w:color w:val="000000" w:themeColor="text1"/>
        </w:rPr>
        <w:t xml:space="preserve"> </w:t>
      </w:r>
      <w:r>
        <w:rPr>
          <w:b/>
          <w:color w:val="000000" w:themeColor="text1"/>
        </w:rPr>
        <w:t>XIV</w:t>
      </w:r>
      <w:r w:rsidRPr="00C827AC">
        <w:rPr>
          <w:b/>
          <w:color w:val="000000" w:themeColor="text1"/>
        </w:rPr>
        <w:t xml:space="preserve"> de</w:t>
      </w:r>
      <w:r>
        <w:rPr>
          <w:b/>
          <w:color w:val="000000" w:themeColor="text1"/>
        </w:rPr>
        <w:t>l Acta de</w:t>
      </w:r>
      <w:r w:rsidRPr="00C827AC">
        <w:rPr>
          <w:b/>
          <w:color w:val="000000" w:themeColor="text1"/>
        </w:rPr>
        <w:t xml:space="preserve"> Sesión Ordinaria </w:t>
      </w:r>
      <w:r>
        <w:rPr>
          <w:b/>
          <w:color w:val="000000" w:themeColor="text1"/>
        </w:rPr>
        <w:t>19</w:t>
      </w:r>
      <w:r w:rsidRPr="00C827AC">
        <w:rPr>
          <w:b/>
          <w:color w:val="000000" w:themeColor="text1"/>
        </w:rPr>
        <w:t>-</w:t>
      </w:r>
      <w:r>
        <w:rPr>
          <w:b/>
          <w:color w:val="000000" w:themeColor="text1"/>
        </w:rPr>
        <w:t>2003</w:t>
      </w:r>
      <w:r w:rsidRPr="00C827AC">
        <w:rPr>
          <w:b/>
          <w:color w:val="000000" w:themeColor="text1"/>
        </w:rPr>
        <w:t xml:space="preserve">, de fecha </w:t>
      </w:r>
      <w:r>
        <w:rPr>
          <w:b/>
          <w:color w:val="000000" w:themeColor="text1"/>
        </w:rPr>
        <w:t>22</w:t>
      </w:r>
      <w:r w:rsidRPr="00C827AC">
        <w:rPr>
          <w:b/>
          <w:color w:val="000000" w:themeColor="text1"/>
        </w:rPr>
        <w:t xml:space="preserve"> de </w:t>
      </w:r>
      <w:r>
        <w:rPr>
          <w:b/>
          <w:color w:val="000000" w:themeColor="text1"/>
        </w:rPr>
        <w:t>mayo</w:t>
      </w:r>
      <w:r w:rsidRPr="00C827AC">
        <w:rPr>
          <w:b/>
          <w:color w:val="000000" w:themeColor="text1"/>
        </w:rPr>
        <w:t xml:space="preserve"> de </w:t>
      </w:r>
      <w:r>
        <w:rPr>
          <w:b/>
          <w:color w:val="000000" w:themeColor="text1"/>
        </w:rPr>
        <w:t>2003</w:t>
      </w:r>
      <w:r w:rsidRPr="00C827AC">
        <w:rPr>
          <w:color w:val="000000" w:themeColor="text1"/>
        </w:rPr>
        <w:t>,</w:t>
      </w:r>
      <w:r w:rsidRPr="006509F7">
        <w:t xml:space="preserve"> se adjudicó ent</w:t>
      </w:r>
      <w:r>
        <w:t>r</w:t>
      </w:r>
      <w:r w:rsidRPr="006509F7">
        <w:t xml:space="preserve">e otros el </w:t>
      </w:r>
      <w:r>
        <w:t>Lote</w:t>
      </w:r>
      <w:r w:rsidRPr="006509F7">
        <w:rPr>
          <w:b/>
        </w:rPr>
        <w:t xml:space="preserve"> </w:t>
      </w:r>
      <w:r w:rsidR="00FB0EEC">
        <w:rPr>
          <w:color w:val="000000" w:themeColor="text1"/>
        </w:rPr>
        <w:t>---</w:t>
      </w:r>
      <w:r>
        <w:rPr>
          <w:color w:val="000000" w:themeColor="text1"/>
        </w:rPr>
        <w:t>,</w:t>
      </w:r>
      <w:r w:rsidRPr="00CE102C">
        <w:rPr>
          <w:color w:val="000000" w:themeColor="text1"/>
        </w:rPr>
        <w:t xml:space="preserve"> polígono </w:t>
      </w:r>
      <w:r w:rsidR="00FB0EEC">
        <w:rPr>
          <w:color w:val="000000" w:themeColor="text1"/>
        </w:rPr>
        <w:t>---</w:t>
      </w:r>
      <w:r w:rsidRPr="006509F7">
        <w:rPr>
          <w:b/>
        </w:rPr>
        <w:t xml:space="preserve">, </w:t>
      </w:r>
      <w:r w:rsidRPr="006509F7">
        <w:t xml:space="preserve">con un área de </w:t>
      </w:r>
      <w:r>
        <w:t>19,639.36</w:t>
      </w:r>
      <w:r w:rsidRPr="006509F7">
        <w:t xml:space="preserve"> Mts.², y un precio de $</w:t>
      </w:r>
      <w:r>
        <w:t>6,921.60</w:t>
      </w:r>
      <w:r w:rsidRPr="006509F7">
        <w:t>, a favor</w:t>
      </w:r>
      <w:r>
        <w:t xml:space="preserve"> de</w:t>
      </w:r>
      <w:r w:rsidRPr="006509F7">
        <w:t xml:space="preserve"> </w:t>
      </w:r>
      <w:r w:rsidRPr="00F8215F">
        <w:rPr>
          <w:color w:val="000000" w:themeColor="text1"/>
        </w:rPr>
        <w:t>l</w:t>
      </w:r>
      <w:r>
        <w:rPr>
          <w:color w:val="000000" w:themeColor="text1"/>
        </w:rPr>
        <w:t>a</w:t>
      </w:r>
      <w:r w:rsidRPr="00F8215F">
        <w:rPr>
          <w:color w:val="000000" w:themeColor="text1"/>
        </w:rPr>
        <w:t xml:space="preserve"> señor</w:t>
      </w:r>
      <w:r>
        <w:rPr>
          <w:color w:val="000000" w:themeColor="text1"/>
        </w:rPr>
        <w:t>a</w:t>
      </w:r>
      <w:r>
        <w:rPr>
          <w:b/>
          <w:color w:val="000000" w:themeColor="text1"/>
        </w:rPr>
        <w:t xml:space="preserve"> </w:t>
      </w:r>
      <w:r w:rsidRPr="00EA2451">
        <w:rPr>
          <w:color w:val="000000" w:themeColor="text1"/>
        </w:rPr>
        <w:t>IRENE ISABEL ZELAYA</w:t>
      </w:r>
      <w:r w:rsidRPr="002B39E0">
        <w:rPr>
          <w:color w:val="000000" w:themeColor="text1"/>
        </w:rPr>
        <w:t>.</w:t>
      </w:r>
    </w:p>
    <w:p w:rsidR="00E478FA" w:rsidRPr="000A0664" w:rsidRDefault="00E478FA" w:rsidP="00E478FA">
      <w:pPr>
        <w:pStyle w:val="Prrafodelista"/>
        <w:spacing w:after="0" w:line="240" w:lineRule="auto"/>
        <w:rPr>
          <w:rFonts w:ascii="Bookman Old Style" w:hAnsi="Bookman Old Style" w:cs="Arial"/>
        </w:rPr>
      </w:pPr>
    </w:p>
    <w:p w:rsidR="00E478FA" w:rsidRPr="000757FF" w:rsidRDefault="00E478FA" w:rsidP="00E478FA">
      <w:pPr>
        <w:pStyle w:val="Prrafodelista"/>
        <w:numPr>
          <w:ilvl w:val="0"/>
          <w:numId w:val="42"/>
        </w:numPr>
        <w:spacing w:after="0" w:line="240" w:lineRule="auto"/>
        <w:ind w:left="1134" w:right="15" w:hanging="708"/>
        <w:jc w:val="both"/>
      </w:pPr>
      <w:r w:rsidRPr="000757FF">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E478FA" w:rsidRPr="00802CEE" w:rsidRDefault="00E478FA" w:rsidP="00E478FA">
      <w:pPr>
        <w:pStyle w:val="Prrafodelista"/>
        <w:spacing w:after="0" w:line="240" w:lineRule="auto"/>
      </w:pPr>
    </w:p>
    <w:p w:rsidR="00E478FA" w:rsidRPr="000757FF" w:rsidRDefault="00E478FA" w:rsidP="00E478FA">
      <w:pPr>
        <w:pStyle w:val="Prrafodelista"/>
        <w:numPr>
          <w:ilvl w:val="0"/>
          <w:numId w:val="42"/>
        </w:numPr>
        <w:spacing w:after="0" w:line="240" w:lineRule="auto"/>
        <w:ind w:left="1134" w:hanging="708"/>
        <w:contextualSpacing w:val="0"/>
        <w:jc w:val="both"/>
        <w:rPr>
          <w:rFonts w:ascii="Bookman Old Style" w:hAnsi="Bookman Old Style" w:cs="Arial"/>
        </w:rPr>
      </w:pPr>
      <w:r>
        <w:t>El</w:t>
      </w:r>
      <w:r w:rsidRPr="000757FF">
        <w:t xml:space="preserve"> señor </w:t>
      </w:r>
      <w:r>
        <w:t>CRUZ GONZALEZ VIVAR</w:t>
      </w:r>
      <w:r w:rsidRPr="000757FF">
        <w:t xml:space="preserve">, de </w:t>
      </w:r>
      <w:r w:rsidR="00FB0EEC">
        <w:t>---</w:t>
      </w:r>
      <w:r>
        <w:t xml:space="preserve"> </w:t>
      </w:r>
      <w:r w:rsidRPr="000757FF">
        <w:t xml:space="preserve">años de edad, </w:t>
      </w:r>
      <w:r w:rsidR="00FB0EEC">
        <w:t>---</w:t>
      </w:r>
      <w:r w:rsidRPr="000757FF">
        <w:t xml:space="preserve">, del domicilio </w:t>
      </w:r>
      <w:r>
        <w:t xml:space="preserve">de </w:t>
      </w:r>
      <w:r w:rsidR="00FB0EEC">
        <w:t>---</w:t>
      </w:r>
      <w:r w:rsidRPr="000757FF">
        <w:t xml:space="preserve">, departamento de </w:t>
      </w:r>
      <w:r w:rsidR="00FB0EEC">
        <w:t>---</w:t>
      </w:r>
      <w:r w:rsidRPr="000757FF">
        <w:t xml:space="preserve">, con Documento Único de Identidad número </w:t>
      </w:r>
      <w:r w:rsidR="00FB0EEC">
        <w:t>---</w:t>
      </w:r>
      <w:r w:rsidRPr="000757FF">
        <w:t>, presentó a este Instituto, escrito, solicit</w:t>
      </w:r>
      <w:r>
        <w:t>ando la adjudicación del Lote</w:t>
      </w:r>
      <w:r w:rsidRPr="006728BD">
        <w:t xml:space="preserve"> </w:t>
      </w:r>
      <w:r w:rsidR="00FB0EEC">
        <w:rPr>
          <w:color w:val="000000" w:themeColor="text1"/>
        </w:rPr>
        <w:t>---</w:t>
      </w:r>
      <w:r>
        <w:rPr>
          <w:color w:val="000000" w:themeColor="text1"/>
        </w:rPr>
        <w:t>,</w:t>
      </w:r>
      <w:r w:rsidRPr="00CE102C">
        <w:rPr>
          <w:color w:val="000000" w:themeColor="text1"/>
        </w:rPr>
        <w:t xml:space="preserve"> polígono </w:t>
      </w:r>
      <w:r w:rsidR="00FB0EEC">
        <w:rPr>
          <w:color w:val="000000" w:themeColor="text1"/>
        </w:rPr>
        <w:t>---</w:t>
      </w:r>
      <w:r>
        <w:rPr>
          <w:color w:val="000000" w:themeColor="text1"/>
        </w:rPr>
        <w:t>,</w:t>
      </w:r>
      <w:r w:rsidRPr="000757FF">
        <w:t xml:space="preserve"> actua</w:t>
      </w:r>
      <w:r>
        <w:t xml:space="preserve">lmente identificado como Lote  </w:t>
      </w:r>
      <w:r w:rsidR="00FB0EEC">
        <w:t>---</w:t>
      </w:r>
      <w:r>
        <w:t>,</w:t>
      </w:r>
      <w:r w:rsidRPr="000757FF">
        <w:t xml:space="preserve"> polígono </w:t>
      </w:r>
      <w:r w:rsidR="00FB0EEC">
        <w:t>---</w:t>
      </w:r>
      <w:r w:rsidRPr="000757FF">
        <w:t xml:space="preserve">, porción </w:t>
      </w:r>
      <w:r w:rsidR="00FB0EEC">
        <w:t>---</w:t>
      </w:r>
      <w:r w:rsidRPr="000757FF">
        <w:t>, ubicado en el Proyecto de Lotificación Agrícola y Asentamiento Comunitario, en el inmueble denominado registralmente como HACIENDA SINGUIL Y SANTA RITA, y según planos como HACIENDA EL SINGUIL Y SANTA RITA, PORCIÓN 1, manifestando que tiene 1</w:t>
      </w:r>
      <w:r>
        <w:t>6</w:t>
      </w:r>
      <w:r w:rsidRPr="000757FF">
        <w:t xml:space="preserve"> años</w:t>
      </w:r>
      <w:r>
        <w:t>,</w:t>
      </w:r>
      <w:r w:rsidRPr="000757FF">
        <w:t xml:space="preserve"> de ejercer la posesión de dicho inmueble</w:t>
      </w:r>
      <w:r>
        <w:t>, el cual adquirió por medio de Compraventa de fecha 30 de marzo de 2006, otorgada ante los oficios notariales del licenciado Juan Evelio Toledo Acosta</w:t>
      </w:r>
      <w:r w:rsidRPr="000757FF">
        <w:t>. Asimismo, su grupo fa</w:t>
      </w:r>
      <w:r>
        <w:t xml:space="preserve">miliar estará conformado por </w:t>
      </w:r>
      <w:r w:rsidR="00FB0EEC">
        <w:t>---</w:t>
      </w:r>
      <w:r>
        <w:t xml:space="preserve"> MINDY ELIZABETH GONZALEZ </w:t>
      </w:r>
      <w:r>
        <w:lastRenderedPageBreak/>
        <w:t xml:space="preserve">MONROY </w:t>
      </w:r>
      <w:r w:rsidRPr="000757FF">
        <w:t xml:space="preserve">de </w:t>
      </w:r>
      <w:r w:rsidR="00FB0EEC">
        <w:t>---</w:t>
      </w:r>
      <w:r>
        <w:t xml:space="preserve"> </w:t>
      </w:r>
      <w:r w:rsidRPr="000757FF">
        <w:t xml:space="preserve">años de edad, </w:t>
      </w:r>
      <w:r w:rsidR="00FB0EEC">
        <w:t>---</w:t>
      </w:r>
      <w:r w:rsidRPr="000757FF">
        <w:t xml:space="preserve">, del domicilio </w:t>
      </w:r>
      <w:r>
        <w:t>y</w:t>
      </w:r>
      <w:r w:rsidRPr="007C4FA9">
        <w:t xml:space="preserve"> departamento de </w:t>
      </w:r>
      <w:r w:rsidR="00FB0EEC">
        <w:t>---</w:t>
      </w:r>
      <w:r w:rsidRPr="000757FF">
        <w:t xml:space="preserve">, con Documento Único de Identidad número </w:t>
      </w:r>
      <w:r w:rsidR="00FB0EEC">
        <w:t>---</w:t>
      </w:r>
      <w:r w:rsidRPr="000757FF">
        <w:t>.</w:t>
      </w:r>
    </w:p>
    <w:p w:rsidR="00E478FA" w:rsidRPr="000757FF" w:rsidRDefault="00E478FA" w:rsidP="00E478FA">
      <w:pPr>
        <w:spacing w:after="0" w:line="240" w:lineRule="auto"/>
        <w:jc w:val="both"/>
        <w:rPr>
          <w:rFonts w:ascii="Bookman Old Style" w:hAnsi="Bookman Old Style" w:cs="Arial"/>
          <w:lang w:val="es-ES"/>
        </w:rPr>
      </w:pPr>
    </w:p>
    <w:p w:rsidR="00E478FA" w:rsidRPr="008A090D" w:rsidRDefault="00E478FA" w:rsidP="00E478FA">
      <w:pPr>
        <w:pStyle w:val="Prrafodelista"/>
        <w:numPr>
          <w:ilvl w:val="0"/>
          <w:numId w:val="42"/>
        </w:numPr>
        <w:spacing w:after="0" w:line="240" w:lineRule="auto"/>
        <w:ind w:left="1134" w:right="15" w:hanging="708"/>
        <w:jc w:val="both"/>
      </w:pPr>
      <w:r w:rsidRPr="008A090D">
        <w:t>Habiéndose actualizado la información de la adjudicación del inmueble, se hace necesaria la modificación de</w:t>
      </w:r>
      <w:r>
        <w:t>l</w:t>
      </w:r>
      <w:r w:rsidRPr="008A090D">
        <w:t xml:space="preserve"> punto</w:t>
      </w:r>
      <w:r>
        <w:t xml:space="preserve"> de acta</w:t>
      </w:r>
      <w:r w:rsidRPr="008A090D">
        <w:t xml:space="preserve"> </w:t>
      </w:r>
      <w:r>
        <w:t>al inicio mencionado,</w:t>
      </w:r>
      <w:r w:rsidRPr="008A090D">
        <w:t xml:space="preserve"> por la siguiente causal:</w:t>
      </w:r>
    </w:p>
    <w:p w:rsidR="00E478FA" w:rsidRDefault="00E478FA" w:rsidP="00FB0EEC">
      <w:pPr>
        <w:spacing w:after="0" w:line="240" w:lineRule="auto"/>
        <w:ind w:right="49"/>
        <w:jc w:val="both"/>
      </w:pPr>
    </w:p>
    <w:p w:rsidR="00E478FA" w:rsidRPr="000757FF" w:rsidRDefault="00E478FA" w:rsidP="00E478FA">
      <w:pPr>
        <w:pStyle w:val="Prrafodelista"/>
        <w:spacing w:after="0" w:line="240" w:lineRule="auto"/>
        <w:ind w:left="1418" w:right="49"/>
        <w:jc w:val="both"/>
      </w:pPr>
      <w:r w:rsidRPr="000757FF">
        <w:t>Sustituir a</w:t>
      </w:r>
      <w:r>
        <w:t xml:space="preserve"> </w:t>
      </w:r>
      <w:r w:rsidRPr="000757FF">
        <w:t>l</w:t>
      </w:r>
      <w:r>
        <w:t>a</w:t>
      </w:r>
      <w:r w:rsidRPr="000757FF">
        <w:t xml:space="preserve"> beneficiari</w:t>
      </w:r>
      <w:r>
        <w:t>a</w:t>
      </w:r>
      <w:r w:rsidRPr="000757FF">
        <w:t xml:space="preserve"> original</w:t>
      </w:r>
      <w:r>
        <w:t>,</w:t>
      </w:r>
      <w:r w:rsidRPr="00F8215F">
        <w:rPr>
          <w:color w:val="000000" w:themeColor="text1"/>
        </w:rPr>
        <w:t xml:space="preserve"> señor</w:t>
      </w:r>
      <w:r>
        <w:rPr>
          <w:color w:val="000000" w:themeColor="text1"/>
        </w:rPr>
        <w:t>a</w:t>
      </w:r>
      <w:r>
        <w:rPr>
          <w:b/>
          <w:color w:val="000000" w:themeColor="text1"/>
        </w:rPr>
        <w:t xml:space="preserve"> IRENE ISABEL ZELAYA</w:t>
      </w:r>
      <w:r w:rsidRPr="003663D1">
        <w:t xml:space="preserve">, </w:t>
      </w:r>
      <w:r>
        <w:t>por compraventa  del Lote</w:t>
      </w:r>
      <w:r w:rsidRPr="006509F7">
        <w:rPr>
          <w:b/>
        </w:rPr>
        <w:t xml:space="preserve"> </w:t>
      </w:r>
      <w:r w:rsidR="00FB0EEC">
        <w:rPr>
          <w:color w:val="000000" w:themeColor="text1"/>
        </w:rPr>
        <w:t>---</w:t>
      </w:r>
      <w:r>
        <w:rPr>
          <w:color w:val="000000" w:themeColor="text1"/>
        </w:rPr>
        <w:t>,</w:t>
      </w:r>
      <w:r w:rsidRPr="00CE102C">
        <w:rPr>
          <w:color w:val="000000" w:themeColor="text1"/>
        </w:rPr>
        <w:t xml:space="preserve"> polígono </w:t>
      </w:r>
      <w:r w:rsidR="00FB0EEC">
        <w:rPr>
          <w:color w:val="000000" w:themeColor="text1"/>
        </w:rPr>
        <w:t>---</w:t>
      </w:r>
      <w:r w:rsidRPr="000757FF">
        <w:t>, en la actual</w:t>
      </w:r>
      <w:r>
        <w:t xml:space="preserve">idad se identifica como </w:t>
      </w:r>
      <w:r w:rsidRPr="00EA2451">
        <w:rPr>
          <w:b/>
        </w:rPr>
        <w:t>Lote</w:t>
      </w:r>
      <w:r w:rsidRPr="00680D88">
        <w:rPr>
          <w:b/>
        </w:rPr>
        <w:t xml:space="preserve"> </w:t>
      </w:r>
      <w:r w:rsidR="00FB0EEC">
        <w:rPr>
          <w:b/>
          <w:color w:val="000000" w:themeColor="text1"/>
        </w:rPr>
        <w:t>---</w:t>
      </w:r>
      <w:r w:rsidRPr="00EA2451">
        <w:rPr>
          <w:b/>
          <w:color w:val="000000" w:themeColor="text1"/>
        </w:rPr>
        <w:t xml:space="preserve">, polígono </w:t>
      </w:r>
      <w:r w:rsidR="00FB0EEC">
        <w:rPr>
          <w:b/>
          <w:color w:val="000000" w:themeColor="text1"/>
        </w:rPr>
        <w:t>---</w:t>
      </w:r>
      <w:r w:rsidRPr="00EA2451">
        <w:rPr>
          <w:b/>
        </w:rPr>
        <w:t xml:space="preserve">, Porción </w:t>
      </w:r>
      <w:r w:rsidR="00FB0EEC">
        <w:rPr>
          <w:b/>
        </w:rPr>
        <w:t>---</w:t>
      </w:r>
      <w:r w:rsidRPr="000757FF">
        <w:t>, y adjudicar e</w:t>
      </w:r>
      <w:r>
        <w:t>l referido inmueble</w:t>
      </w:r>
      <w:r>
        <w:rPr>
          <w:rStyle w:val="Refdecomentario"/>
        </w:rPr>
        <w:t xml:space="preserve"> </w:t>
      </w:r>
      <w:r>
        <w:t xml:space="preserve">al </w:t>
      </w:r>
      <w:r w:rsidRPr="000757FF">
        <w:t xml:space="preserve">señor </w:t>
      </w:r>
      <w:r>
        <w:t>CRUZ GONZALEZ VIVAR</w:t>
      </w:r>
      <w:r w:rsidRPr="000757FF">
        <w:t xml:space="preserve">, </w:t>
      </w:r>
      <w:r w:rsidRPr="00717707">
        <w:t>q</w:t>
      </w:r>
      <w:r w:rsidRPr="00EA2451">
        <w:t>uien</w:t>
      </w:r>
      <w:r>
        <w:rPr>
          <w:color w:val="FF0000"/>
        </w:rPr>
        <w:t xml:space="preserve"> </w:t>
      </w:r>
      <w:r w:rsidRPr="000757FF">
        <w:t>lo tiene en posesión desde hace 1</w:t>
      </w:r>
      <w:r>
        <w:t>6</w:t>
      </w:r>
      <w:r w:rsidRPr="000757FF">
        <w:t xml:space="preserve"> años, lo anterior, de acuerdo </w:t>
      </w:r>
      <w:r>
        <w:t>a Declaración Jurada de fecha 27</w:t>
      </w:r>
      <w:r w:rsidRPr="000757FF">
        <w:t xml:space="preserve"> de </w:t>
      </w:r>
      <w:r>
        <w:t>septiembre</w:t>
      </w:r>
      <w:r w:rsidRPr="000757FF">
        <w:t xml:space="preserve"> de 202</w:t>
      </w:r>
      <w:r>
        <w:t>2, otorgada ante los o</w:t>
      </w:r>
      <w:r w:rsidRPr="000757FF">
        <w:t>ficios notariales de</w:t>
      </w:r>
      <w:r>
        <w:t xml:space="preserve"> </w:t>
      </w:r>
      <w:r w:rsidRPr="000757FF">
        <w:t>l</w:t>
      </w:r>
      <w:r>
        <w:t>a</w:t>
      </w:r>
      <w:r w:rsidRPr="000757FF">
        <w:t xml:space="preserve"> licenciad</w:t>
      </w:r>
      <w:r>
        <w:t>a</w:t>
      </w:r>
      <w:r w:rsidRPr="000757FF">
        <w:t xml:space="preserve"> </w:t>
      </w:r>
      <w:r>
        <w:t>Karen Ivonne Valle Umaña,</w:t>
      </w:r>
      <w:r w:rsidRPr="000757FF">
        <w:t xml:space="preserve"> </w:t>
      </w:r>
      <w:r w:rsidRPr="00A83C0D">
        <w:t>siendo</w:t>
      </w:r>
      <w:r w:rsidRPr="000757FF">
        <w:t xml:space="preserve"> el interés legalizar el inmueble a su favor.</w:t>
      </w:r>
    </w:p>
    <w:p w:rsidR="00E478FA" w:rsidRPr="007D3434" w:rsidRDefault="00E478FA" w:rsidP="00E478FA">
      <w:pPr>
        <w:pStyle w:val="Prrafodelista"/>
        <w:spacing w:after="0" w:line="240" w:lineRule="auto"/>
        <w:ind w:left="360" w:right="49"/>
        <w:jc w:val="both"/>
      </w:pPr>
    </w:p>
    <w:p w:rsidR="00E478FA" w:rsidRPr="00982442" w:rsidRDefault="00E478FA" w:rsidP="00E478FA">
      <w:pPr>
        <w:pStyle w:val="Prrafodelista"/>
        <w:numPr>
          <w:ilvl w:val="0"/>
          <w:numId w:val="42"/>
        </w:numPr>
        <w:spacing w:after="0" w:line="240" w:lineRule="auto"/>
        <w:ind w:left="1134" w:right="15" w:hanging="708"/>
        <w:jc w:val="both"/>
      </w:pPr>
      <w:r w:rsidRPr="000757FF">
        <w:t>Lo anterior fue verificado, mediante inspección de campo realizada por el técnico y colaboradora jurídica del Centro Estratégico de Transformación e Innovación Agropecuaria CETIA I, Sección de Transferencia de Tierras, señor Nels</w:t>
      </w:r>
      <w:r>
        <w:t>on Fernando Toledo Castro y Lcda.</w:t>
      </w:r>
      <w:r w:rsidRPr="000757FF">
        <w:t xml:space="preserve"> Re</w:t>
      </w:r>
      <w:r>
        <w:t>i</w:t>
      </w:r>
      <w:r w:rsidRPr="000757FF">
        <w:t xml:space="preserve">na </w:t>
      </w:r>
      <w:proofErr w:type="spellStart"/>
      <w:r w:rsidRPr="000757FF">
        <w:t>Gricelda</w:t>
      </w:r>
      <w:proofErr w:type="spellEnd"/>
      <w:r w:rsidRPr="000757FF">
        <w:t xml:space="preserve"> Flores Tobías, según</w:t>
      </w:r>
      <w:r>
        <w:t xml:space="preserve"> informe con referencia GDR 04-1698</w:t>
      </w:r>
      <w:r w:rsidRPr="000757FF">
        <w:t>-22,</w:t>
      </w:r>
      <w:r>
        <w:t xml:space="preserve"> de fecha 6 de octubre de 2022. E</w:t>
      </w:r>
      <w:r w:rsidRPr="000757FF">
        <w:t xml:space="preserve">n el que consta que </w:t>
      </w:r>
      <w:r>
        <w:t xml:space="preserve">en </w:t>
      </w:r>
      <w:r w:rsidRPr="00982442">
        <w:t xml:space="preserve">dicho inmueble </w:t>
      </w:r>
      <w:r>
        <w:t>existe cultivo de maíz, construcción de vivienda y galera, de</w:t>
      </w:r>
      <w:r w:rsidRPr="00982442">
        <w:t xml:space="preserve">l que </w:t>
      </w:r>
      <w:r>
        <w:t>tiene posesión</w:t>
      </w:r>
      <w:r w:rsidRPr="00982442">
        <w:t xml:space="preserve"> desde hace 1</w:t>
      </w:r>
      <w:r>
        <w:t>6</w:t>
      </w:r>
      <w:r w:rsidRPr="00982442">
        <w:t xml:space="preserve"> años </w:t>
      </w:r>
      <w:r>
        <w:t xml:space="preserve">el </w:t>
      </w:r>
      <w:r w:rsidRPr="000757FF">
        <w:t xml:space="preserve">señor </w:t>
      </w:r>
      <w:r>
        <w:t xml:space="preserve">CRUZ GONZALEZ VIVAR, </w:t>
      </w:r>
      <w:r w:rsidRPr="00982442">
        <w:t xml:space="preserve"> y su grupo familiar. </w:t>
      </w:r>
    </w:p>
    <w:p w:rsidR="00E478FA" w:rsidRPr="00802CEE" w:rsidRDefault="00E478FA" w:rsidP="00E478FA">
      <w:pPr>
        <w:pStyle w:val="Prrafodelista"/>
        <w:spacing w:after="0" w:line="240" w:lineRule="auto"/>
        <w:ind w:left="360" w:right="15"/>
        <w:jc w:val="both"/>
      </w:pPr>
    </w:p>
    <w:p w:rsidR="00E478FA" w:rsidRPr="00035613" w:rsidRDefault="00E478FA" w:rsidP="00E478FA">
      <w:pPr>
        <w:pStyle w:val="Prrafodelista"/>
        <w:numPr>
          <w:ilvl w:val="0"/>
          <w:numId w:val="42"/>
        </w:numPr>
        <w:spacing w:after="0" w:line="240" w:lineRule="auto"/>
        <w:ind w:left="1134" w:hanging="708"/>
        <w:contextualSpacing w:val="0"/>
        <w:jc w:val="both"/>
      </w:pPr>
      <w:r w:rsidRPr="00035613">
        <w:t>Es necesario advertir al solicitante, a través de una clá</w:t>
      </w:r>
      <w:r>
        <w:t>usula especial en la escritura</w:t>
      </w:r>
      <w:r w:rsidRPr="00035613">
        <w:t xml:space="preserve"> correspondiente de compraventa del inmueble que deberá cumplir las medidas ambientales emitidas por la Unidad Ambiental Institucional, referente a</w:t>
      </w:r>
      <w:r w:rsidRPr="00035613">
        <w:rPr>
          <w:color w:val="000000" w:themeColor="text1"/>
        </w:rPr>
        <w:t>:</w:t>
      </w:r>
    </w:p>
    <w:p w:rsidR="00E478FA" w:rsidRPr="004B3620" w:rsidRDefault="00E478FA" w:rsidP="00E478FA">
      <w:pPr>
        <w:pStyle w:val="Prrafodelista"/>
        <w:rPr>
          <w:color w:val="000000" w:themeColor="text1"/>
        </w:rPr>
      </w:pP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Que los beneficiarios implementen medidas para el manejo de los residuos sólidos y de las aguas residuales; y de ser posible, que coordinen con las autoridades municipales para su apoyo;</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Que eviten la deforestación en los bosques de galería (vegetación de la ribera de los ríos y quebradas);</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Evitar las descargas de las aguas residuales de los estanques piscícolas a los cauces de los ríos y quebradas;</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Minimizar el uso de agroquímicos en los cultivos;</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Minimizar las quemas de rastrojos; y</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EA2451">
        <w:rPr>
          <w:color w:val="000000" w:themeColor="text1"/>
          <w:sz w:val="20"/>
          <w:szCs w:val="20"/>
        </w:rPr>
        <w:t>Tacuazina</w:t>
      </w:r>
      <w:proofErr w:type="spellEnd"/>
      <w:r w:rsidRPr="00EA2451">
        <w:rPr>
          <w:color w:val="000000" w:themeColor="text1"/>
          <w:sz w:val="20"/>
          <w:szCs w:val="20"/>
        </w:rPr>
        <w:t>, El Pantano entre otros).</w:t>
      </w:r>
    </w:p>
    <w:p w:rsidR="00FB0EEC" w:rsidRDefault="00FB0EEC" w:rsidP="00E478FA">
      <w:pPr>
        <w:tabs>
          <w:tab w:val="left" w:pos="4802"/>
        </w:tabs>
        <w:spacing w:after="0" w:line="240" w:lineRule="auto"/>
        <w:ind w:left="1134"/>
        <w:jc w:val="both"/>
        <w:rPr>
          <w:rFonts w:eastAsia="Times New Roman" w:cs="Times New Roman"/>
          <w:color w:val="000000" w:themeColor="text1"/>
          <w:lang w:val="es-ES" w:eastAsia="es-ES"/>
        </w:rPr>
      </w:pPr>
    </w:p>
    <w:p w:rsidR="00E478FA" w:rsidRPr="004B3620" w:rsidRDefault="00E478FA" w:rsidP="00E478FA">
      <w:pPr>
        <w:tabs>
          <w:tab w:val="left" w:pos="4802"/>
        </w:tabs>
        <w:spacing w:after="0" w:line="240" w:lineRule="auto"/>
        <w:ind w:left="1134"/>
        <w:jc w:val="both"/>
        <w:rPr>
          <w:rFonts w:cs="Times New Roman"/>
          <w:color w:val="000000" w:themeColor="text1"/>
        </w:rPr>
      </w:pPr>
      <w:r w:rsidRPr="004B3620">
        <w:rPr>
          <w:rFonts w:eastAsia="Times New Roman" w:cs="Times New Roman"/>
          <w:color w:val="000000" w:themeColor="text1"/>
          <w:lang w:val="es-ES" w:eastAsia="es-ES"/>
        </w:rPr>
        <w:lastRenderedPageBreak/>
        <w:t xml:space="preserve">Lo anterior, de conformidad a lo establecido en el Acuerdo Segundo del Punto </w:t>
      </w:r>
      <w:r w:rsidRPr="004B3620">
        <w:rPr>
          <w:rFonts w:cs="Times New Roman"/>
          <w:color w:val="000000" w:themeColor="text1"/>
        </w:rPr>
        <w:t>XII del Acta de Sesión Ordinaria 29-2019 de fecha 20 de noviembre de 2019.</w:t>
      </w:r>
    </w:p>
    <w:p w:rsidR="00E478FA" w:rsidRPr="00C06C72" w:rsidRDefault="00E478FA" w:rsidP="00FB0EEC">
      <w:pPr>
        <w:spacing w:after="0" w:line="240" w:lineRule="auto"/>
        <w:jc w:val="both"/>
      </w:pPr>
    </w:p>
    <w:p w:rsidR="00E478FA" w:rsidRDefault="00E478FA" w:rsidP="00E478FA">
      <w:pPr>
        <w:pStyle w:val="Prrafodelista"/>
        <w:numPr>
          <w:ilvl w:val="0"/>
          <w:numId w:val="42"/>
        </w:numPr>
        <w:spacing w:after="0" w:line="240" w:lineRule="auto"/>
        <w:ind w:left="1134" w:hanging="708"/>
        <w:contextualSpacing w:val="0"/>
        <w:jc w:val="both"/>
      </w:pPr>
      <w:r>
        <w:t xml:space="preserve">Conforme Acta de Posesión Material de fecha 5 de octubre de 2022, elaborada por el técnico del Centro Estratégico de Transformación e innovación Agropecuaria, CETIA I, Sección de transferencia de Tierras, señor: </w:t>
      </w:r>
      <w:r>
        <w:rPr>
          <w:color w:val="000000"/>
        </w:rPr>
        <w:t>Nelson Fernando Toledo Castro</w:t>
      </w:r>
      <w:r>
        <w:t>, el solicitante se encuentra poseyendo el inmueble de forma quieta, pacífica y sin interrupción desde hace 16 años.</w:t>
      </w:r>
    </w:p>
    <w:p w:rsidR="00E478FA" w:rsidRDefault="00E478FA" w:rsidP="00E478FA">
      <w:pPr>
        <w:pStyle w:val="Prrafodelista"/>
        <w:spacing w:after="0" w:line="240" w:lineRule="auto"/>
        <w:ind w:left="1134"/>
        <w:contextualSpacing w:val="0"/>
        <w:jc w:val="both"/>
      </w:pPr>
    </w:p>
    <w:p w:rsidR="00E478FA" w:rsidRPr="004735F2" w:rsidRDefault="00E478FA" w:rsidP="00E478FA">
      <w:pPr>
        <w:pStyle w:val="Prrafodelista"/>
        <w:numPr>
          <w:ilvl w:val="0"/>
          <w:numId w:val="42"/>
        </w:numPr>
        <w:spacing w:after="0" w:line="240" w:lineRule="auto"/>
        <w:ind w:left="1134" w:hanging="708"/>
        <w:contextualSpacing w:val="0"/>
        <w:jc w:val="both"/>
      </w:pPr>
      <w:r>
        <w:rPr>
          <w:color w:val="000000"/>
        </w:rPr>
        <w:t>De acuerdo a declaración simple contenida en la solicitud de adjudicación de inmueble</w:t>
      </w:r>
      <w:r w:rsidRPr="00A9526D">
        <w:rPr>
          <w:color w:val="000000"/>
        </w:rPr>
        <w:t xml:space="preserve"> de fecha </w:t>
      </w:r>
      <w:r>
        <w:rPr>
          <w:color w:val="000000"/>
        </w:rPr>
        <w:t>5 de octubre de 2022</w:t>
      </w:r>
      <w:r w:rsidRPr="002B2470">
        <w:rPr>
          <w:color w:val="000000"/>
        </w:rPr>
        <w:t>,</w:t>
      </w:r>
      <w:r w:rsidRPr="00A9526D">
        <w:rPr>
          <w:color w:val="000000"/>
        </w:rPr>
        <w:t xml:space="preserve"> </w:t>
      </w:r>
      <w:r>
        <w:rPr>
          <w:color w:val="000000"/>
        </w:rPr>
        <w:t>el</w:t>
      </w:r>
      <w:r w:rsidRPr="00A9526D">
        <w:rPr>
          <w:color w:val="000000"/>
        </w:rPr>
        <w:t xml:space="preserve"> solicitante manifiesta que </w:t>
      </w:r>
      <w:r>
        <w:rPr>
          <w:color w:val="000000"/>
        </w:rPr>
        <w:t>ni él ni la integrante de su grupo familiar son</w:t>
      </w:r>
      <w:r w:rsidRPr="00A9526D">
        <w:rPr>
          <w:color w:val="000000"/>
        </w:rPr>
        <w:t xml:space="preserve"> emplead</w:t>
      </w:r>
      <w:r>
        <w:rPr>
          <w:color w:val="000000"/>
        </w:rPr>
        <w:t>os</w:t>
      </w:r>
      <w:r w:rsidRPr="00A9526D">
        <w:rPr>
          <w:color w:val="000000"/>
        </w:rPr>
        <w:t xml:space="preserve"> de ISTA; situación verificada en el Sistema de Consulta de Solicitante para Adjudicación que </w:t>
      </w:r>
      <w:r w:rsidRPr="00484875">
        <w:rPr>
          <w:color w:val="000000"/>
        </w:rPr>
        <w:t xml:space="preserve">contiene la Base de Datos de Empleados de este </w:t>
      </w:r>
      <w:r w:rsidRPr="004735F2">
        <w:rPr>
          <w:color w:val="000000"/>
        </w:rPr>
        <w:t>Instituto.</w:t>
      </w:r>
    </w:p>
    <w:p w:rsidR="00E478FA" w:rsidRDefault="00E478FA" w:rsidP="00E478FA">
      <w:pPr>
        <w:spacing w:after="0" w:line="240" w:lineRule="auto"/>
        <w:jc w:val="both"/>
      </w:pPr>
    </w:p>
    <w:p w:rsidR="00E478FA" w:rsidRDefault="00E478FA" w:rsidP="00E478FA">
      <w:pPr>
        <w:spacing w:after="0" w:line="240" w:lineRule="auto"/>
        <w:jc w:val="both"/>
        <w:rPr>
          <w:rFonts w:eastAsia="Times New Roman" w:cs="Times New Roman"/>
          <w:lang w:val="es-ES" w:eastAsia="es-ES"/>
        </w:rPr>
      </w:pPr>
      <w:r w:rsidRPr="004735F2">
        <w:t>Tomando en cuenta lo expuesto y habiendo tenido a la vista: escrito presentado por el señor CRUZ GONZALEZ VIVAR, con referencia GDR-04-1</w:t>
      </w:r>
      <w:r>
        <w:t>590</w:t>
      </w:r>
      <w:r w:rsidRPr="004735F2">
        <w:t xml:space="preserve">-22, de fecha </w:t>
      </w:r>
      <w:r>
        <w:t>30</w:t>
      </w:r>
      <w:r w:rsidRPr="004735F2">
        <w:t xml:space="preserve"> de </w:t>
      </w:r>
      <w:r>
        <w:t>septiembre</w:t>
      </w:r>
      <w:r w:rsidRPr="004735F2">
        <w:t xml:space="preserve"> de 2022, Declaración Jurada</w:t>
      </w:r>
      <w:r w:rsidRPr="00203ED1">
        <w:t>, informe de inspección de campo con</w:t>
      </w:r>
      <w:r w:rsidRPr="00484875">
        <w:t xml:space="preserve"> referencia GDR-04-1</w:t>
      </w:r>
      <w:r>
        <w:t>698</w:t>
      </w:r>
      <w:r w:rsidRPr="00484875">
        <w:t xml:space="preserve">-22, de fecha </w:t>
      </w:r>
      <w:r>
        <w:t>6</w:t>
      </w:r>
      <w:r w:rsidRPr="00484875">
        <w:t xml:space="preserve"> de o</w:t>
      </w:r>
      <w:r>
        <w:t>ctubre</w:t>
      </w:r>
      <w:r w:rsidRPr="00484875">
        <w:t xml:space="preserve"> del año 2022, Acuerdos de Junta Directiva, </w:t>
      </w:r>
      <w:r>
        <w:t xml:space="preserve">copia </w:t>
      </w:r>
      <w:r w:rsidRPr="00712D8C">
        <w:t>de escritura Pública</w:t>
      </w:r>
      <w:r>
        <w:t xml:space="preserve"> de Compraventa, </w:t>
      </w:r>
      <w:r w:rsidRPr="00484875">
        <w:t xml:space="preserve">Listado de Valores y Extensiones, reporte de valúo por </w:t>
      </w:r>
      <w:r>
        <w:t>Lote</w:t>
      </w:r>
      <w:r w:rsidRPr="00484875">
        <w:t>, Solicitud de Adjudicación de Inmueble, copias de Documentos Únicos de Identidad y Tarjetas de Identificación Tributaria, copia de Razón y Constancia de Inscripción de Desmembración en cabeza de su Dueño a favor de</w:t>
      </w:r>
      <w:r>
        <w:t>l</w:t>
      </w:r>
      <w:r w:rsidRPr="00484875">
        <w:t xml:space="preserve"> ISTA, Listado de solicitante de Inmueble, reporte de inmueble pendiente de escriturar, reportes de búsqueda de solicitante para adjudicaciones</w:t>
      </w:r>
      <w:r w:rsidRPr="007C6C97">
        <w:t xml:space="preserve"> generados por el Centro Estratégico de Transformación e Innovación Agropecuaria CETIA I, Secci</w:t>
      </w:r>
      <w:r>
        <w:t>ón de Transferencia de Tierras</w:t>
      </w:r>
      <w:r w:rsidRPr="007C6C97">
        <w:t>, es procedente resolver favorablemente a lo solicitado.</w:t>
      </w:r>
    </w:p>
    <w:p w:rsidR="00E478FA" w:rsidRDefault="00E478FA" w:rsidP="00E478FA">
      <w:pPr>
        <w:spacing w:after="0" w:line="240" w:lineRule="auto"/>
        <w:jc w:val="both"/>
        <w:rPr>
          <w:rFonts w:eastAsia="Times New Roman" w:cs="Times New Roman"/>
          <w:lang w:val="es-ES" w:eastAsia="es-ES"/>
        </w:rPr>
      </w:pPr>
    </w:p>
    <w:p w:rsidR="00E478FA" w:rsidRDefault="00E478FA" w:rsidP="00E478FA">
      <w:pPr>
        <w:spacing w:after="0" w:line="240" w:lineRule="auto"/>
        <w:jc w:val="both"/>
      </w:pPr>
      <w:r>
        <w:rPr>
          <w:rFonts w:eastAsia="Calibri" w:cs="Times New Roman"/>
          <w:color w:val="000000" w:themeColor="text1"/>
          <w:lang w:val="es-ES"/>
        </w:rPr>
        <w:t xml:space="preserve">Estando conforme a Derecho la documentación correspondiente, en atención a lo recomendado por </w:t>
      </w:r>
      <w:r w:rsidRPr="00787F9B">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w:t>
      </w:r>
      <w:r w:rsidRPr="00D67E90">
        <w:rPr>
          <w:rFonts w:eastAsia="Calibri" w:cs="Times New Roman"/>
          <w:color w:val="000000" w:themeColor="text1"/>
          <w:lang w:val="es-ES"/>
        </w:rPr>
        <w:t>y</w:t>
      </w:r>
      <w:r w:rsidRPr="00D67E90">
        <w:rPr>
          <w:rFonts w:eastAsia="Times New Roman" w:cs="Times New Roman"/>
          <w:b/>
          <w:color w:val="000000" w:themeColor="text1"/>
          <w:lang w:val="es-ES" w:eastAsia="es-ES"/>
        </w:rPr>
        <w:t xml:space="preserve"> </w:t>
      </w:r>
      <w:r w:rsidRPr="00D67E90">
        <w:rPr>
          <w:rFonts w:eastAsia="Times New Roman" w:cs="Times New Roman"/>
          <w:color w:val="000000" w:themeColor="text1"/>
          <w:lang w:eastAsia="es-ES"/>
        </w:rPr>
        <w:t xml:space="preserve">de conformidad a los artículos </w:t>
      </w:r>
      <w:r w:rsidRPr="00D67E90">
        <w:rPr>
          <w:rFonts w:eastAsia="Calibri" w:cs="Times New Roman"/>
          <w:color w:val="000000" w:themeColor="text1"/>
          <w:lang w:val="es-ES"/>
        </w:rPr>
        <w:t xml:space="preserve">105 inciso </w:t>
      </w:r>
      <w:r w:rsidRPr="00D67E90">
        <w:rPr>
          <w:rFonts w:cs="Times New Roman"/>
          <w:color w:val="000000" w:themeColor="text1"/>
          <w:lang w:val="es-ES"/>
        </w:rPr>
        <w:t xml:space="preserve">1° </w:t>
      </w:r>
      <w:r w:rsidRPr="00D67E90">
        <w:rPr>
          <w:rFonts w:eastAsia="Calibri" w:cs="Times New Roman"/>
          <w:color w:val="000000" w:themeColor="text1"/>
          <w:lang w:val="es-ES"/>
        </w:rPr>
        <w:t>de la Constitución de la República de El Salvador,</w:t>
      </w:r>
      <w:r w:rsidRPr="00D67E90">
        <w:rPr>
          <w:rFonts w:eastAsia="Times New Roman" w:cs="Times New Roman"/>
          <w:color w:val="000000" w:themeColor="text1"/>
          <w:lang w:eastAsia="es-ES"/>
        </w:rPr>
        <w:t xml:space="preserve"> 18 letras “a”, “g” y “h”, </w:t>
      </w:r>
      <w:r>
        <w:rPr>
          <w:rFonts w:eastAsia="Calibri" w:cs="Times New Roman"/>
          <w:color w:val="000000" w:themeColor="text1"/>
          <w:lang w:val="es-ES"/>
        </w:rPr>
        <w:t>51,</w:t>
      </w:r>
      <w:r w:rsidRPr="00D67E90">
        <w:rPr>
          <w:rFonts w:eastAsia="Calibri" w:cs="Times New Roman"/>
          <w:color w:val="000000" w:themeColor="text1"/>
          <w:lang w:val="es-ES"/>
        </w:rPr>
        <w:t xml:space="preserve"> 52 </w:t>
      </w:r>
      <w:r>
        <w:rPr>
          <w:rFonts w:eastAsia="Calibri" w:cs="Times New Roman"/>
          <w:color w:val="000000" w:themeColor="text1"/>
          <w:lang w:val="es-ES"/>
        </w:rPr>
        <w:t xml:space="preserve">y 54 literales a) y h), </w:t>
      </w:r>
      <w:r w:rsidRPr="00D67E90">
        <w:rPr>
          <w:rFonts w:eastAsia="Times New Roman" w:cs="Times New Roman"/>
          <w:color w:val="000000" w:themeColor="text1"/>
          <w:lang w:eastAsia="es-ES"/>
        </w:rPr>
        <w:t>de la Ley de Creación del Instituto Salvadoreño de Transformación Agraria</w:t>
      </w:r>
      <w:r>
        <w:rPr>
          <w:rFonts w:eastAsia="Times New Roman" w:cs="Times New Roman"/>
          <w:color w:val="000000" w:themeColor="text1"/>
          <w:lang w:eastAsia="es-ES"/>
        </w:rPr>
        <w:t xml:space="preserve"> 745 del Código Civil y el </w:t>
      </w:r>
      <w:r w:rsidRPr="007C6C97">
        <w:t>Punto V del Acta de Sesión Ordinaria 31-2021, de fecha 23 de noviembre de 2021</w:t>
      </w:r>
      <w:r w:rsidRPr="00D67E90">
        <w:rPr>
          <w:rFonts w:eastAsia="Times New Roman" w:cs="Times New Roman"/>
          <w:color w:val="000000" w:themeColor="text1"/>
          <w:lang w:eastAsia="es-ES"/>
        </w:rPr>
        <w:t>,</w:t>
      </w:r>
      <w:r w:rsidRPr="00787F9B">
        <w:t xml:space="preserve"> </w:t>
      </w:r>
      <w:r w:rsidRPr="00787F9B">
        <w:rPr>
          <w:b/>
        </w:rPr>
        <w:t xml:space="preserve"> </w:t>
      </w:r>
      <w:r>
        <w:rPr>
          <w:b/>
          <w:u w:val="single"/>
        </w:rPr>
        <w:t>ACUERDA</w:t>
      </w:r>
      <w:r w:rsidRPr="00787F9B">
        <w:rPr>
          <w:b/>
          <w:u w:val="single"/>
        </w:rPr>
        <w:t>: PRIMERO</w:t>
      </w:r>
      <w:r w:rsidRPr="00787F9B">
        <w:rPr>
          <w:u w:val="single"/>
        </w:rPr>
        <w:t>:</w:t>
      </w:r>
      <w:r w:rsidRPr="00787F9B">
        <w:t xml:space="preserve"> Modificar el Punto XIV de</w:t>
      </w:r>
      <w:r>
        <w:t>l Acta de</w:t>
      </w:r>
      <w:r w:rsidRPr="00787F9B">
        <w:t xml:space="preserve"> Sesión Ordinaria 19-2003, de fecha 22 de mayo de 2003, en el sentido de sustituir a </w:t>
      </w:r>
      <w:r w:rsidRPr="00787F9B">
        <w:rPr>
          <w:rFonts w:eastAsia="Times New Roman" w:cs="Times New Roman"/>
          <w:color w:val="000000" w:themeColor="text1"/>
          <w:lang w:eastAsia="es-ES"/>
        </w:rPr>
        <w:t xml:space="preserve">la </w:t>
      </w:r>
      <w:r w:rsidRPr="00787F9B">
        <w:rPr>
          <w:color w:val="000000" w:themeColor="text1"/>
        </w:rPr>
        <w:t>señora</w:t>
      </w:r>
      <w:r w:rsidRPr="00787F9B">
        <w:rPr>
          <w:b/>
          <w:color w:val="000000" w:themeColor="text1"/>
        </w:rPr>
        <w:t xml:space="preserve"> I</w:t>
      </w:r>
      <w:r w:rsidRPr="00EA2451">
        <w:rPr>
          <w:color w:val="000000" w:themeColor="text1"/>
        </w:rPr>
        <w:t>RENE ISABEL ZELAYA</w:t>
      </w:r>
      <w:r w:rsidRPr="00530117">
        <w:t>,</w:t>
      </w:r>
      <w:r w:rsidRPr="00787F9B">
        <w:t xml:space="preserve"> beneficiaria del Lote</w:t>
      </w:r>
      <w:r w:rsidRPr="00787F9B">
        <w:rPr>
          <w:b/>
        </w:rPr>
        <w:t xml:space="preserve"> </w:t>
      </w:r>
      <w:r w:rsidR="00731188">
        <w:rPr>
          <w:color w:val="000000" w:themeColor="text1"/>
        </w:rPr>
        <w:t>---</w:t>
      </w:r>
      <w:r w:rsidRPr="00787F9B">
        <w:rPr>
          <w:color w:val="000000" w:themeColor="text1"/>
        </w:rPr>
        <w:t xml:space="preserve">, polígono </w:t>
      </w:r>
      <w:r w:rsidR="00731188">
        <w:rPr>
          <w:color w:val="000000" w:themeColor="text1"/>
        </w:rPr>
        <w:t>---</w:t>
      </w:r>
      <w:r w:rsidRPr="00787F9B">
        <w:t>, en la actualidad se identifica como Lote</w:t>
      </w:r>
      <w:r w:rsidRPr="00787F9B">
        <w:rPr>
          <w:b/>
        </w:rPr>
        <w:t xml:space="preserve"> </w:t>
      </w:r>
      <w:r w:rsidRPr="00787F9B">
        <w:rPr>
          <w:color w:val="000000" w:themeColor="text1"/>
        </w:rPr>
        <w:t xml:space="preserve"> </w:t>
      </w:r>
      <w:r w:rsidR="00731188">
        <w:rPr>
          <w:color w:val="000000" w:themeColor="text1"/>
        </w:rPr>
        <w:t>---</w:t>
      </w:r>
      <w:r w:rsidRPr="00787F9B">
        <w:rPr>
          <w:color w:val="000000" w:themeColor="text1"/>
        </w:rPr>
        <w:t xml:space="preserve">, polígono </w:t>
      </w:r>
      <w:r w:rsidR="00731188">
        <w:rPr>
          <w:color w:val="000000" w:themeColor="text1"/>
        </w:rPr>
        <w:t>---</w:t>
      </w:r>
      <w:r w:rsidRPr="00787F9B">
        <w:t xml:space="preserve">, Porción </w:t>
      </w:r>
      <w:r w:rsidR="00731188">
        <w:t>---</w:t>
      </w:r>
      <w:r>
        <w:t xml:space="preserve">, </w:t>
      </w:r>
      <w:r w:rsidRPr="00731188">
        <w:t>por haberlo vendido</w:t>
      </w:r>
      <w:r>
        <w:t>, y adjudicar é</w:t>
      </w:r>
      <w:r w:rsidRPr="00787F9B">
        <w:t xml:space="preserve">ste a la persona que lo tiene en posesión material. </w:t>
      </w:r>
      <w:r w:rsidRPr="00787F9B">
        <w:rPr>
          <w:b/>
          <w:u w:val="single"/>
        </w:rPr>
        <w:t>SEGUNDO:</w:t>
      </w:r>
      <w:r w:rsidRPr="00787F9B">
        <w:t xml:space="preserve"> Aprobar </w:t>
      </w:r>
      <w:r w:rsidRPr="00483043">
        <w:t xml:space="preserve">la adjudicación y transferencia </w:t>
      </w:r>
      <w:r w:rsidRPr="003B5170">
        <w:t>por compraventa</w:t>
      </w:r>
      <w:r>
        <w:t xml:space="preserve"> d</w:t>
      </w:r>
      <w:r w:rsidRPr="00483043">
        <w:t>el Lote</w:t>
      </w:r>
      <w:r w:rsidRPr="00483043">
        <w:rPr>
          <w:b/>
        </w:rPr>
        <w:t xml:space="preserve"> </w:t>
      </w:r>
      <w:r w:rsidR="00731188">
        <w:rPr>
          <w:color w:val="000000" w:themeColor="text1"/>
        </w:rPr>
        <w:t>---</w:t>
      </w:r>
      <w:r w:rsidRPr="00483043">
        <w:rPr>
          <w:color w:val="000000" w:themeColor="text1"/>
        </w:rPr>
        <w:t xml:space="preserve">, polígono </w:t>
      </w:r>
      <w:r w:rsidR="00731188">
        <w:rPr>
          <w:color w:val="000000" w:themeColor="text1"/>
        </w:rPr>
        <w:t>---</w:t>
      </w:r>
      <w:r w:rsidRPr="00483043">
        <w:t xml:space="preserve">, Porción </w:t>
      </w:r>
      <w:r w:rsidR="00731188">
        <w:t>---</w:t>
      </w:r>
      <w:r w:rsidRPr="00483043">
        <w:t xml:space="preserve">, a favor del </w:t>
      </w:r>
      <w:r w:rsidRPr="00483043">
        <w:lastRenderedPageBreak/>
        <w:t xml:space="preserve">señor CRUZ GONZALEZ VIVAR y </w:t>
      </w:r>
      <w:r w:rsidR="00731188">
        <w:t>---</w:t>
      </w:r>
      <w:r w:rsidRPr="00483043">
        <w:t xml:space="preserve"> MINDY ELIZABETH GONZALEZ MONROY, de </w:t>
      </w:r>
      <w:r>
        <w:t xml:space="preserve">las </w:t>
      </w:r>
      <w:r w:rsidRPr="00483043">
        <w:t>generales antes relacionadas, ubicado en el Proyecto de Lotificación Agrícola y Asentamiento Comunitario, en el inmueble denominado registralmente como HACIENDA SINGUIL Y SANTA RITA, y según planos como HACIENDA EL SINGUIL Y SANTA RITA, PORCIÓN 1, situada en jurisdicción</w:t>
      </w:r>
      <w:r w:rsidRPr="00D972C9">
        <w:t xml:space="preserve"> de El Porvenir, departamento de Santa Ana, </w:t>
      </w:r>
      <w:r w:rsidRPr="00D972C9">
        <w:rPr>
          <w:b/>
        </w:rPr>
        <w:t>código SI</w:t>
      </w:r>
      <w:r>
        <w:rPr>
          <w:b/>
        </w:rPr>
        <w:t xml:space="preserve">IE 020518, SSE 1395, entrega 124, </w:t>
      </w:r>
      <w:r w:rsidRPr="00D972C9">
        <w:t>quedando la adjudicación de acuerdo</w:t>
      </w:r>
      <w:r w:rsidRPr="007C6C97">
        <w:t xml:space="preserv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124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731188"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731188"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731188"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731188"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20053.29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12174.59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106527.66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20053.29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12174.59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106527.66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20053.29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12174.59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106527.66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20053.29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12174.59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106527.66 </w:t>
            </w:r>
          </w:p>
        </w:tc>
      </w:tr>
    </w:tbl>
    <w:p w:rsidR="00E478FA" w:rsidRDefault="00E478FA" w:rsidP="00E478FA">
      <w:pPr>
        <w:spacing w:after="0" w:line="240" w:lineRule="auto"/>
        <w:contextualSpacing/>
        <w:jc w:val="both"/>
        <w:rPr>
          <w:rFonts w:eastAsia="Calibri"/>
          <w:b/>
          <w:u w:val="single"/>
        </w:rPr>
      </w:pPr>
    </w:p>
    <w:p w:rsidR="00E478FA" w:rsidRDefault="00E478FA" w:rsidP="00E478FA">
      <w:pPr>
        <w:spacing w:after="0" w:line="240" w:lineRule="auto"/>
        <w:contextualSpacing/>
        <w:jc w:val="both"/>
      </w:pPr>
      <w:r w:rsidRPr="00EA2451">
        <w:rPr>
          <w:rFonts w:eastAsia="Calibri"/>
          <w:b/>
          <w:u w:val="single"/>
        </w:rPr>
        <w:t>TERCERO:</w:t>
      </w:r>
      <w:r w:rsidRPr="007B413C">
        <w:rPr>
          <w:rFonts w:eastAsia="Calibri"/>
        </w:rPr>
        <w:t xml:space="preserve"> </w:t>
      </w:r>
      <w:r w:rsidRPr="009A0542">
        <w:t xml:space="preserve">Advertir al solicitante a través de una cláusula especial en la escritura de compraventa del inmueble,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gestiones correspondientes para el cobro en concepto de gastos administrativ</w:t>
      </w:r>
      <w:r>
        <w:t>os</w:t>
      </w:r>
      <w:r w:rsidRPr="009A0542">
        <w:t xml:space="preserve"> y de escrituración. </w:t>
      </w:r>
      <w:r w:rsidRPr="009A0542">
        <w:rPr>
          <w:b/>
          <w:u w:val="single"/>
        </w:rPr>
        <w:t>SEXTO:</w:t>
      </w:r>
      <w:r w:rsidRPr="009A0542">
        <w:t xml:space="preserve"> Autorizar a la Gerencia Legal para que a través del Departamento de Escrituración elabore la respectiva escritura y al Departamento de Registro para que realice el trámite de inscripción de la misma. </w:t>
      </w:r>
      <w:r w:rsidRPr="004C3465">
        <w:rPr>
          <w:b/>
          <w:u w:val="single"/>
        </w:rPr>
        <w:t>SEPTIMO:</w:t>
      </w:r>
      <w:r w:rsidRPr="009A0542">
        <w:t xml:space="preserve"> Facultar al señor Presidente para que por sí o por medio de Apoderado Especial, comparezca al otorgamiento de la correspondiente escritura.</w:t>
      </w:r>
      <w:r>
        <w:t xml:space="preserve"> Este Acuerdo, queda aprobado y ratificado. </w:t>
      </w:r>
      <w:r w:rsidRPr="009A0542">
        <w:t>NOTIFIQUESE.</w:t>
      </w:r>
      <w:r>
        <w:t>””””””</w:t>
      </w:r>
    </w:p>
    <w:p w:rsidR="00E478FA" w:rsidRDefault="00E478FA" w:rsidP="00E478FA">
      <w:pPr>
        <w:spacing w:after="0" w:line="240" w:lineRule="auto"/>
        <w:contextualSpacing/>
        <w:jc w:val="both"/>
      </w:pPr>
    </w:p>
    <w:p w:rsidR="00E478FA" w:rsidRPr="00555271" w:rsidRDefault="00E478FA" w:rsidP="00731188">
      <w:pPr>
        <w:spacing w:after="0" w:line="240" w:lineRule="auto"/>
        <w:rPr>
          <w:rFonts w:ascii="Bembo Std" w:hAnsi="Bembo Std"/>
        </w:rPr>
      </w:pPr>
    </w:p>
    <w:p w:rsidR="00E478FA" w:rsidRPr="00881AA9" w:rsidRDefault="00E478FA" w:rsidP="00E478FA">
      <w:pPr>
        <w:spacing w:after="0" w:line="240" w:lineRule="auto"/>
        <w:jc w:val="both"/>
        <w:rPr>
          <w:rFonts w:eastAsia="Times New Roman" w:cs="Times New Roman"/>
          <w:lang w:val="es-ES" w:eastAsia="es-ES"/>
        </w:rPr>
      </w:pPr>
      <w:r>
        <w:t>“”””XIV</w:t>
      </w:r>
      <w:r w:rsidRPr="00490D7B">
        <w:t xml:space="preserve">) </w:t>
      </w:r>
      <w:r>
        <w:t xml:space="preserve">El señor Presidente somete a consideración de Junta Directiva, dictamen técnico 55, presentado por la Unidad de Adjudicación de Inmuebles, referente a la modificación del </w:t>
      </w:r>
      <w:r w:rsidRPr="00881AA9">
        <w:rPr>
          <w:rFonts w:cs="Arial"/>
          <w:b/>
        </w:rPr>
        <w:t>Punto</w:t>
      </w:r>
      <w:r w:rsidRPr="00B5042C">
        <w:rPr>
          <w:b/>
          <w:bCs/>
        </w:rPr>
        <w:t xml:space="preserve"> </w:t>
      </w:r>
      <w:r>
        <w:rPr>
          <w:rFonts w:eastAsia="Times New Roman" w:cs="Times New Roman"/>
          <w:b/>
          <w:color w:val="000000" w:themeColor="text1"/>
          <w:lang w:eastAsia="es-ES"/>
        </w:rPr>
        <w:t>XXX-a del Acta de Sesión Ordinaria 37-2001, de fecha 27 de septiembre de 2001</w:t>
      </w:r>
      <w:r w:rsidRPr="00C827AC">
        <w:rPr>
          <w:rFonts w:eastAsia="Times New Roman" w:cs="Times New Roman"/>
          <w:color w:val="000000" w:themeColor="text1"/>
          <w:lang w:eastAsia="es-ES"/>
        </w:rPr>
        <w:t xml:space="preserve">, </w:t>
      </w:r>
      <w:r w:rsidRPr="00CE102C">
        <w:rPr>
          <w:rFonts w:eastAsia="Times New Roman" w:cs="Times New Roman"/>
          <w:color w:val="000000" w:themeColor="text1"/>
          <w:lang w:eastAsia="es-ES"/>
        </w:rPr>
        <w:t>por sustitución de adjudicatario por la ca</w:t>
      </w:r>
      <w:r>
        <w:rPr>
          <w:rFonts w:eastAsia="Times New Roman" w:cs="Times New Roman"/>
          <w:color w:val="000000" w:themeColor="text1"/>
          <w:lang w:eastAsia="es-ES"/>
        </w:rPr>
        <w:t>usal de abandono y/o renuncia tá</w:t>
      </w:r>
      <w:r w:rsidRPr="00CE102C">
        <w:rPr>
          <w:rFonts w:eastAsia="Times New Roman" w:cs="Times New Roman"/>
          <w:color w:val="000000" w:themeColor="text1"/>
          <w:lang w:eastAsia="es-ES"/>
        </w:rPr>
        <w:t xml:space="preserve">cita, del </w:t>
      </w:r>
      <w:r>
        <w:rPr>
          <w:rFonts w:eastAsia="Times New Roman" w:cs="Times New Roman"/>
          <w:color w:val="000000" w:themeColor="text1"/>
          <w:lang w:eastAsia="es-ES"/>
        </w:rPr>
        <w:t xml:space="preserve">Solar </w:t>
      </w:r>
      <w:r w:rsidR="00731188">
        <w:rPr>
          <w:rFonts w:eastAsia="Times New Roman" w:cs="Times New Roman"/>
          <w:color w:val="000000" w:themeColor="text1"/>
          <w:lang w:eastAsia="es-ES"/>
        </w:rPr>
        <w:t>---</w:t>
      </w:r>
      <w:r>
        <w:rPr>
          <w:rFonts w:eastAsia="Times New Roman" w:cs="Times New Roman"/>
          <w:color w:val="000000" w:themeColor="text1"/>
          <w:lang w:eastAsia="es-ES"/>
        </w:rPr>
        <w:t>, P</w:t>
      </w:r>
      <w:r w:rsidRPr="00CE102C">
        <w:rPr>
          <w:rFonts w:eastAsia="Times New Roman" w:cs="Times New Roman"/>
          <w:color w:val="000000" w:themeColor="text1"/>
          <w:lang w:eastAsia="es-ES"/>
        </w:rPr>
        <w:t xml:space="preserve">olígono </w:t>
      </w:r>
      <w:r w:rsidR="00731188">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en </w:t>
      </w:r>
      <w:r w:rsidRPr="00CE102C">
        <w:rPr>
          <w:rFonts w:eastAsia="Times New Roman" w:cs="Times New Roman"/>
          <w:color w:val="000000" w:themeColor="text1"/>
          <w:lang w:eastAsia="es-ES"/>
        </w:rPr>
        <w:t>el</w:t>
      </w:r>
      <w:r>
        <w:rPr>
          <w:rFonts w:eastAsia="Times New Roman" w:cs="Times New Roman"/>
          <w:lang w:val="es-ES" w:eastAsia="es-ES"/>
        </w:rPr>
        <w:t xml:space="preserve"> </w:t>
      </w:r>
      <w:r w:rsidRPr="006143B2">
        <w:rPr>
          <w:rFonts w:eastAsia="Times New Roman" w:cs="Times New Roman"/>
          <w:lang w:val="es-ES" w:eastAsia="es-ES"/>
        </w:rPr>
        <w:t xml:space="preserve">Proyecto </w:t>
      </w:r>
      <w:r w:rsidRPr="006143B2">
        <w:rPr>
          <w:rFonts w:eastAsia="Calibri" w:cs="Arial"/>
        </w:rPr>
        <w:t xml:space="preserve">de </w:t>
      </w:r>
      <w:r>
        <w:rPr>
          <w:rFonts w:cs="Arial"/>
        </w:rPr>
        <w:t xml:space="preserve">Asentamiento Comunitario en </w:t>
      </w:r>
      <w:r w:rsidRPr="00336985">
        <w:rPr>
          <w:rFonts w:cs="Arial"/>
        </w:rPr>
        <w:t xml:space="preserve"> </w:t>
      </w:r>
      <w:r w:rsidRPr="00336985">
        <w:rPr>
          <w:rFonts w:cs="Arial"/>
          <w:b/>
        </w:rPr>
        <w:t>HACIENDA</w:t>
      </w:r>
      <w:r>
        <w:rPr>
          <w:rFonts w:cs="Arial"/>
          <w:b/>
        </w:rPr>
        <w:t xml:space="preserve"> </w:t>
      </w:r>
      <w:r w:rsidRPr="00336985">
        <w:rPr>
          <w:rFonts w:cs="Arial"/>
          <w:b/>
        </w:rPr>
        <w:t xml:space="preserve">SINGUIL, </w:t>
      </w:r>
      <w:r>
        <w:rPr>
          <w:rFonts w:cs="Arial"/>
          <w:b/>
        </w:rPr>
        <w:t xml:space="preserve">porciones </w:t>
      </w:r>
      <w:r w:rsidRPr="00336985">
        <w:rPr>
          <w:rFonts w:cs="Arial"/>
          <w:b/>
        </w:rPr>
        <w:t>SANTA RITA</w:t>
      </w:r>
      <w:r>
        <w:rPr>
          <w:rFonts w:cs="Arial"/>
          <w:b/>
        </w:rPr>
        <w:t xml:space="preserve"> Y SINGUIL</w:t>
      </w:r>
      <w:r w:rsidRPr="00336985">
        <w:rPr>
          <w:rFonts w:cs="Arial"/>
          <w:b/>
        </w:rPr>
        <w:t xml:space="preserve">, </w:t>
      </w:r>
      <w:r w:rsidRPr="00336985">
        <w:t>situada en</w:t>
      </w:r>
      <w:r>
        <w:t xml:space="preserve"> cantón San Cristóbal</w:t>
      </w:r>
      <w:r w:rsidRPr="00336985">
        <w:t xml:space="preserve">, jurisdicción de El Porvenir, departamento de Santa Ana, </w:t>
      </w:r>
      <w:r>
        <w:rPr>
          <w:rFonts w:eastAsia="Times New Roman" w:cs="Times New Roman"/>
          <w:color w:val="000000" w:themeColor="text1"/>
          <w:lang w:eastAsia="es-ES"/>
        </w:rPr>
        <w:t xml:space="preserve">otorgado a </w:t>
      </w:r>
      <w:r w:rsidRPr="00EA2451">
        <w:rPr>
          <w:rFonts w:eastAsia="Times New Roman" w:cs="Times New Roman"/>
          <w:b/>
          <w:color w:val="000000" w:themeColor="text1"/>
          <w:lang w:eastAsia="es-ES"/>
        </w:rPr>
        <w:t xml:space="preserve">Abraham Antonio García </w:t>
      </w:r>
      <w:proofErr w:type="spellStart"/>
      <w:r w:rsidRPr="00EA2451">
        <w:rPr>
          <w:rFonts w:eastAsia="Times New Roman" w:cs="Times New Roman"/>
          <w:b/>
          <w:color w:val="000000" w:themeColor="text1"/>
          <w:lang w:eastAsia="es-ES"/>
        </w:rPr>
        <w:t>Castaneda</w:t>
      </w:r>
      <w:proofErr w:type="spellEnd"/>
      <w:r w:rsidRPr="00EA2451">
        <w:rPr>
          <w:rFonts w:eastAsia="Times New Roman" w:cs="Times New Roman"/>
          <w:b/>
          <w:color w:val="000000" w:themeColor="text1"/>
          <w:lang w:eastAsia="es-ES"/>
        </w:rPr>
        <w:t xml:space="preserve"> y Maura Isabel Vega</w:t>
      </w:r>
      <w:r>
        <w:rPr>
          <w:rFonts w:eastAsia="Times New Roman" w:cs="Times New Roman"/>
          <w:color w:val="000000" w:themeColor="text1"/>
          <w:lang w:eastAsia="es-ES"/>
        </w:rPr>
        <w:t xml:space="preserve">, </w:t>
      </w:r>
      <w:r w:rsidRPr="00490D7B">
        <w:t>en el cual la Unidad de Adjudicación de Inmuebles, hace las siguientes consideraciones:</w:t>
      </w:r>
    </w:p>
    <w:p w:rsidR="00E478FA" w:rsidRPr="00881AA9" w:rsidRDefault="00E478FA" w:rsidP="00E478FA">
      <w:pPr>
        <w:spacing w:after="0" w:line="240" w:lineRule="auto"/>
        <w:jc w:val="both"/>
        <w:rPr>
          <w:lang w:val="es-ES"/>
        </w:rPr>
      </w:pPr>
    </w:p>
    <w:p w:rsidR="00E478FA" w:rsidRPr="002E2FA2" w:rsidRDefault="00E478FA" w:rsidP="00E478FA">
      <w:pPr>
        <w:pStyle w:val="Prrafodelista"/>
        <w:numPr>
          <w:ilvl w:val="0"/>
          <w:numId w:val="18"/>
        </w:numPr>
        <w:spacing w:after="0" w:line="240" w:lineRule="auto"/>
        <w:ind w:left="1134" w:hanging="708"/>
        <w:jc w:val="both"/>
      </w:pPr>
      <w:r w:rsidRPr="002E2FA2">
        <w:lastRenderedPageBreak/>
        <w:t xml:space="preserve">La Hacienda El </w:t>
      </w:r>
      <w:proofErr w:type="spellStart"/>
      <w:r w:rsidRPr="002E2FA2">
        <w:t>Singuil</w:t>
      </w:r>
      <w:proofErr w:type="spellEnd"/>
      <w:r w:rsidRPr="002E2FA2">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E478FA" w:rsidRDefault="00E478FA" w:rsidP="00E478FA">
      <w:pPr>
        <w:pStyle w:val="Prrafodelista"/>
        <w:tabs>
          <w:tab w:val="left" w:pos="10632"/>
        </w:tabs>
        <w:spacing w:after="0" w:line="240" w:lineRule="auto"/>
        <w:ind w:left="426" w:right="15"/>
        <w:jc w:val="both"/>
      </w:pPr>
    </w:p>
    <w:p w:rsidR="00E478FA" w:rsidRPr="00FC179A" w:rsidRDefault="00E478FA" w:rsidP="00E478FA">
      <w:pPr>
        <w:pStyle w:val="Prrafodelista"/>
        <w:tabs>
          <w:tab w:val="left" w:pos="10632"/>
        </w:tabs>
        <w:spacing w:after="0" w:line="240" w:lineRule="auto"/>
        <w:ind w:left="1134" w:right="15"/>
        <w:jc w:val="both"/>
      </w:pPr>
      <w:r w:rsidRPr="00FC179A">
        <w:t>Se aclara que a pesar de haberse adquirido el inmueble con un área de 1</w:t>
      </w:r>
      <w:proofErr w:type="gramStart"/>
      <w:r w:rsidRPr="00FC179A">
        <w:t>,432,736.04</w:t>
      </w:r>
      <w:proofErr w:type="gramEnd"/>
      <w:r w:rsidRPr="00FC179A">
        <w:t xml:space="preserve"> Mts.², este inmueble fue inscrito a favor del ISTA al N° </w:t>
      </w:r>
      <w:r w:rsidR="00AC56CC">
        <w:t>---</w:t>
      </w:r>
      <w:r w:rsidRPr="00FC179A">
        <w:t xml:space="preserve">, del Libro </w:t>
      </w:r>
      <w:r w:rsidR="00AC56CC">
        <w:t>---</w:t>
      </w:r>
      <w:r w:rsidRPr="00FC179A">
        <w:t xml:space="preserve">, trasladado al </w:t>
      </w:r>
      <w:proofErr w:type="spellStart"/>
      <w:r w:rsidRPr="00FC179A">
        <w:t>SIRyC</w:t>
      </w:r>
      <w:proofErr w:type="spellEnd"/>
      <w:r w:rsidRPr="00FC179A">
        <w:t xml:space="preserve"> a la matrícula </w:t>
      </w:r>
      <w:r w:rsidR="00AC56CC">
        <w:t xml:space="preserve">--- </w:t>
      </w:r>
      <w:r w:rsidRPr="00FC179A">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78"/>
        <w:tblW w:w="7956" w:type="dxa"/>
        <w:tblLook w:val="04A0" w:firstRow="1" w:lastRow="0" w:firstColumn="1" w:lastColumn="0" w:noHBand="0" w:noVBand="1"/>
      </w:tblPr>
      <w:tblGrid>
        <w:gridCol w:w="1351"/>
        <w:gridCol w:w="1324"/>
        <w:gridCol w:w="1321"/>
        <w:gridCol w:w="1322"/>
        <w:gridCol w:w="1319"/>
        <w:gridCol w:w="1319"/>
      </w:tblGrid>
      <w:tr w:rsidR="00E478FA" w:rsidRPr="00427BB0" w:rsidTr="00941C55">
        <w:trPr>
          <w:trHeight w:val="510"/>
        </w:trPr>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Denominación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Área m²</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Valor $</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Inscripción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Matrícula</w:t>
            </w:r>
          </w:p>
        </w:tc>
        <w:tc>
          <w:tcPr>
            <w:tcW w:w="1326" w:type="dxa"/>
            <w:shd w:val="clear" w:color="auto" w:fill="auto"/>
          </w:tcPr>
          <w:p w:rsidR="00E478FA" w:rsidRPr="00881AA9" w:rsidRDefault="00E478FA" w:rsidP="00941C55">
            <w:pPr>
              <w:spacing w:line="360" w:lineRule="auto"/>
              <w:jc w:val="center"/>
              <w:rPr>
                <w:b/>
                <w:sz w:val="16"/>
                <w:szCs w:val="16"/>
              </w:rPr>
            </w:pPr>
            <w:r w:rsidRPr="00881AA9">
              <w:rPr>
                <w:b/>
                <w:sz w:val="16"/>
                <w:szCs w:val="16"/>
              </w:rPr>
              <w:t>Factor Unitario $/m²</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1</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32,953.23</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503,434.95</w:t>
            </w:r>
          </w:p>
        </w:tc>
        <w:tc>
          <w:tcPr>
            <w:tcW w:w="1326" w:type="dxa"/>
            <w:vMerge w:val="restart"/>
            <w:shd w:val="clear" w:color="auto" w:fill="auto"/>
            <w:vAlign w:val="center"/>
          </w:tcPr>
          <w:p w:rsidR="00E478FA" w:rsidRPr="00881AA9" w:rsidRDefault="00AC56CC" w:rsidP="00AC56CC">
            <w:pPr>
              <w:jc w:val="center"/>
              <w:rPr>
                <w:sz w:val="16"/>
                <w:szCs w:val="16"/>
              </w:rPr>
            </w:pPr>
            <w:r>
              <w:rPr>
                <w:sz w:val="16"/>
                <w:szCs w:val="16"/>
              </w:rPr>
              <w:t xml:space="preserve">--- </w:t>
            </w:r>
            <w:r w:rsidR="00E478FA" w:rsidRPr="00881AA9">
              <w:rPr>
                <w:sz w:val="16"/>
                <w:szCs w:val="16"/>
              </w:rPr>
              <w:t xml:space="preserve"> Libro </w:t>
            </w:r>
            <w:r>
              <w:rPr>
                <w:sz w:val="16"/>
                <w:szCs w:val="16"/>
              </w:rPr>
              <w:t>---</w:t>
            </w:r>
          </w:p>
        </w:tc>
        <w:tc>
          <w:tcPr>
            <w:tcW w:w="1326" w:type="dxa"/>
            <w:shd w:val="clear" w:color="auto" w:fill="auto"/>
            <w:vAlign w:val="center"/>
          </w:tcPr>
          <w:p w:rsidR="00E478FA" w:rsidRPr="00881AA9" w:rsidRDefault="00AC56CC" w:rsidP="00941C55">
            <w:pPr>
              <w:jc w:val="center"/>
              <w:rPr>
                <w:sz w:val="16"/>
                <w:szCs w:val="16"/>
              </w:rPr>
            </w:pPr>
            <w:r>
              <w:rPr>
                <w:sz w:val="16"/>
                <w:szCs w:val="16"/>
              </w:rPr>
              <w:t xml:space="preserve">--- </w:t>
            </w:r>
            <w:r w:rsidR="00E478FA" w:rsidRPr="00881AA9">
              <w:rPr>
                <w:sz w:val="16"/>
                <w:szCs w:val="16"/>
              </w:rPr>
              <w:t>-00000</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0.368442</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2</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540,410.04</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AC56CC"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3</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7,874.81</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AC56CC"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Calles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29,094.50</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Ríos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6,216.53</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Resto Registral</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749,788.89</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AC56CC"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92"/>
        </w:trPr>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Total</w:t>
            </w:r>
          </w:p>
        </w:tc>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1,366,338.00</w:t>
            </w: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r>
    </w:tbl>
    <w:p w:rsidR="00E478FA" w:rsidRDefault="00E478FA" w:rsidP="00E478FA">
      <w:pPr>
        <w:spacing w:after="0"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AC56CC">
      <w:pPr>
        <w:spacing w:after="0" w:line="240" w:lineRule="auto"/>
        <w:jc w:val="both"/>
        <w:rPr>
          <w:lang w:val="es-ES"/>
        </w:rPr>
      </w:pPr>
    </w:p>
    <w:p w:rsidR="00E478FA" w:rsidRDefault="00E478FA" w:rsidP="00E478FA">
      <w:pPr>
        <w:spacing w:after="0" w:line="240" w:lineRule="auto"/>
        <w:ind w:left="1134" w:right="17"/>
        <w:contextualSpacing/>
        <w:jc w:val="both"/>
      </w:pPr>
      <w:r>
        <w:rPr>
          <w:lang w:val="es-ES"/>
        </w:rPr>
        <w:t>En acu</w:t>
      </w:r>
      <w:r w:rsidRPr="00381DB8">
        <w:rPr>
          <w:lang w:val="es-ES"/>
        </w:rPr>
        <w:t>erdo contenido en el Punto L, del Acta de Sesión</w:t>
      </w:r>
      <w:r>
        <w:rPr>
          <w:lang w:val="es-ES"/>
        </w:rPr>
        <w:t xml:space="preserve"> Ordinaria 34-2012, de fecha 3 de octubre de</w:t>
      </w:r>
      <w:r w:rsidRPr="00381DB8">
        <w:rPr>
          <w:lang w:val="es-ES"/>
        </w:rPr>
        <w:t xml:space="preserv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r w:rsidR="00AC56CC">
        <w:rPr>
          <w:lang w:val="es-ES"/>
        </w:rPr>
        <w:t xml:space="preserve">--- </w:t>
      </w:r>
      <w:r w:rsidRPr="00381DB8">
        <w:rPr>
          <w:lang w:val="es-ES"/>
        </w:rPr>
        <w:t xml:space="preserve">-00000, con un área de </w:t>
      </w:r>
      <w:r w:rsidRPr="00381DB8">
        <w:t xml:space="preserve">540,410.04 M², que comprendió </w:t>
      </w:r>
      <w:r w:rsidR="00AC56CC">
        <w:t>---</w:t>
      </w:r>
      <w:r w:rsidRPr="00381DB8">
        <w:t xml:space="preserve"> lotes agrícolas (Polígono 1), </w:t>
      </w:r>
      <w:r w:rsidR="00AC56CC">
        <w:t>---</w:t>
      </w:r>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Punto XXXIV, del Acta de Sesión Ordinaria N° 36-2015, de fecha 24 de septiembre del año 2015, se aprobó el Proyecto de Asentamiento Comunitario desarrollado en el inmueble denominado </w:t>
      </w:r>
      <w:r w:rsidRPr="00381DB8">
        <w:rPr>
          <w:b/>
          <w:lang w:val="es-ES"/>
        </w:rPr>
        <w:t>HACIENDA EL SINGUIL PORCIÓN 3,</w:t>
      </w:r>
      <w:r w:rsidRPr="00381DB8">
        <w:rPr>
          <w:lang w:val="es-ES"/>
        </w:rPr>
        <w:t xml:space="preserve"> inscrito a favor del ISTA a la matrícula </w:t>
      </w:r>
      <w:r w:rsidR="00AC56CC">
        <w:rPr>
          <w:lang w:val="es-ES"/>
        </w:rPr>
        <w:t xml:space="preserve">--- </w:t>
      </w:r>
      <w:r w:rsidRPr="00381DB8">
        <w:rPr>
          <w:lang w:val="es-ES"/>
        </w:rPr>
        <w:t xml:space="preserve">-00000, con un área que fue remedida por lo que quedo con una extensión superficial de 8,504.68 Mts.²., que comprende </w:t>
      </w:r>
      <w:r w:rsidR="00AC56CC">
        <w:rPr>
          <w:lang w:val="es-ES"/>
        </w:rPr>
        <w:t>---</w:t>
      </w:r>
      <w:r w:rsidRPr="00381DB8">
        <w:rPr>
          <w:lang w:val="es-ES"/>
        </w:rPr>
        <w:t xml:space="preserve"> solares del Polígono “T”, </w:t>
      </w:r>
      <w:r w:rsidRPr="00381DB8">
        <w:rPr>
          <w:lang w:val="es-ES"/>
        </w:rPr>
        <w:lastRenderedPageBreak/>
        <w:t>iglesia y calles, destinado para el Programa</w:t>
      </w:r>
      <w:r w:rsidRPr="00381DB8">
        <w:t xml:space="preserve">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line="240" w:lineRule="auto"/>
        <w:ind w:left="426" w:right="299"/>
        <w:contextualSpacing/>
        <w:jc w:val="both"/>
      </w:pPr>
    </w:p>
    <w:p w:rsidR="00E478FA" w:rsidRDefault="00E478FA" w:rsidP="00E478FA">
      <w:pPr>
        <w:spacing w:after="0" w:line="240" w:lineRule="auto"/>
        <w:ind w:left="1134" w:right="299"/>
        <w:contextualSpacing/>
        <w:jc w:val="both"/>
      </w:pPr>
      <w:r w:rsidRPr="00381DB8">
        <w:rPr>
          <w:b/>
        </w:rPr>
        <w:t>HACIENDA EL SINGUIL y PORCIÓN SANTA RITA:</w:t>
      </w:r>
      <w:r w:rsidRPr="00381DB8">
        <w:t xml:space="preserve"> </w:t>
      </w:r>
    </w:p>
    <w:p w:rsidR="00E478FA" w:rsidRDefault="00E478FA" w:rsidP="00E478FA">
      <w:pPr>
        <w:spacing w:after="0" w:line="240" w:lineRule="auto"/>
        <w:ind w:left="1134" w:right="17"/>
        <w:contextualSpacing/>
        <w:jc w:val="both"/>
      </w:pPr>
      <w:r>
        <w:t>O</w:t>
      </w:r>
      <w:r w:rsidRPr="00381DB8">
        <w:t xml:space="preserve">frecida en venta por los señores Emmanuel Antonio Morales Menéndez, Ángel Rogelio Mauricio Morales Menéndez, Rogelio Ronald </w:t>
      </w:r>
      <w:proofErr w:type="spellStart"/>
      <w:r w:rsidRPr="00381DB8">
        <w:t>Enecon</w:t>
      </w:r>
      <w:proofErr w:type="spellEnd"/>
      <w:r w:rsidRPr="00381DB8">
        <w:t xml:space="preserve"> Morales Méndez y Mery </w:t>
      </w:r>
      <w:proofErr w:type="spellStart"/>
      <w:r w:rsidRPr="00381DB8">
        <w:t>Margareth</w:t>
      </w:r>
      <w:proofErr w:type="spellEnd"/>
      <w:r w:rsidRPr="00381DB8">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AC56CC" w:rsidRDefault="00AC56CC" w:rsidP="00E478FA">
      <w:pPr>
        <w:spacing w:after="0" w:line="240" w:lineRule="auto"/>
        <w:ind w:left="1134" w:right="17"/>
        <w:contextualSpacing/>
        <w:jc w:val="both"/>
      </w:pPr>
    </w:p>
    <w:tbl>
      <w:tblPr>
        <w:tblStyle w:val="Tablaconcuadrcula"/>
        <w:tblW w:w="7807" w:type="dxa"/>
        <w:tblInd w:w="1393" w:type="dxa"/>
        <w:tblLook w:val="04A0" w:firstRow="1" w:lastRow="0" w:firstColumn="1" w:lastColumn="0" w:noHBand="0" w:noVBand="1"/>
      </w:tblPr>
      <w:tblGrid>
        <w:gridCol w:w="1056"/>
        <w:gridCol w:w="1375"/>
        <w:gridCol w:w="1193"/>
        <w:gridCol w:w="1022"/>
        <w:gridCol w:w="1025"/>
        <w:gridCol w:w="1255"/>
        <w:gridCol w:w="881"/>
      </w:tblGrid>
      <w:tr w:rsidR="00E478FA" w:rsidRPr="00AE3422" w:rsidTr="00941C55">
        <w:trPr>
          <w:trHeight w:val="660"/>
        </w:trPr>
        <w:tc>
          <w:tcPr>
            <w:tcW w:w="1056"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Origen</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Denominación</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Área m²</w:t>
            </w:r>
          </w:p>
        </w:tc>
        <w:tc>
          <w:tcPr>
            <w:tcW w:w="1022"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Valor $</w:t>
            </w:r>
          </w:p>
        </w:tc>
        <w:tc>
          <w:tcPr>
            <w:tcW w:w="102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Inscripción</w:t>
            </w:r>
          </w:p>
        </w:tc>
        <w:tc>
          <w:tcPr>
            <w:tcW w:w="125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 xml:space="preserve">Traslado </w:t>
            </w:r>
            <w:proofErr w:type="spellStart"/>
            <w:r w:rsidRPr="00881AA9">
              <w:rPr>
                <w:rFonts w:ascii="Arial Narrow" w:hAnsi="Arial Narrow"/>
                <w:b/>
                <w:sz w:val="14"/>
                <w:szCs w:val="14"/>
              </w:rPr>
              <w:t>SIRyC</w:t>
            </w:r>
            <w:proofErr w:type="spellEnd"/>
          </w:p>
        </w:tc>
        <w:tc>
          <w:tcPr>
            <w:tcW w:w="881"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Factor Unitario $/m²</w:t>
            </w:r>
          </w:p>
        </w:tc>
      </w:tr>
      <w:tr w:rsidR="00E478FA" w:rsidRPr="00AE3422" w:rsidTr="00941C55">
        <w:trPr>
          <w:trHeight w:val="20"/>
        </w:trPr>
        <w:tc>
          <w:tcPr>
            <w:tcW w:w="1056"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Compraventa</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1</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343,715.27</w:t>
            </w:r>
          </w:p>
        </w:tc>
        <w:tc>
          <w:tcPr>
            <w:tcW w:w="1022"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369,809.56</w:t>
            </w:r>
          </w:p>
        </w:tc>
        <w:tc>
          <w:tcPr>
            <w:tcW w:w="1025" w:type="dxa"/>
            <w:vMerge w:val="restart"/>
            <w:shd w:val="clear" w:color="auto" w:fill="auto"/>
            <w:vAlign w:val="center"/>
          </w:tcPr>
          <w:p w:rsidR="00E478FA" w:rsidRPr="00881AA9" w:rsidRDefault="00A36791" w:rsidP="00A36791">
            <w:pPr>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 xml:space="preserve">Libro </w:t>
            </w:r>
            <w:r>
              <w:rPr>
                <w:rFonts w:ascii="Arial Narrow" w:hAnsi="Arial Narrow"/>
                <w:b/>
                <w:sz w:val="14"/>
                <w:szCs w:val="14"/>
              </w:rPr>
              <w:t>---</w:t>
            </w:r>
          </w:p>
        </w:tc>
        <w:tc>
          <w:tcPr>
            <w:tcW w:w="1255" w:type="dxa"/>
            <w:shd w:val="clear" w:color="auto" w:fill="auto"/>
            <w:vAlign w:val="center"/>
          </w:tcPr>
          <w:p w:rsidR="00E478FA" w:rsidRPr="00881AA9" w:rsidRDefault="00A36791"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2</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250,262.14</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A36791" w:rsidP="00941C55">
            <w:pPr>
              <w:spacing w:line="360" w:lineRule="auto"/>
              <w:jc w:val="center"/>
              <w:rPr>
                <w:rFonts w:ascii="Arial Narrow" w:hAnsi="Arial Narrow"/>
                <w:b/>
                <w:sz w:val="14"/>
                <w:szCs w:val="14"/>
              </w:rPr>
            </w:pPr>
            <w:r>
              <w:rPr>
                <w:rFonts w:ascii="Arial Narrow" w:hAnsi="Arial Narrow"/>
                <w:b/>
                <w:sz w:val="14"/>
                <w:szCs w:val="14"/>
              </w:rPr>
              <w:t>---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3</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167,481.15</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A36791"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4</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291,161.92</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A36791"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66"/>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Subtotal</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1,052,620.48</w:t>
            </w:r>
          </w:p>
        </w:tc>
        <w:tc>
          <w:tcPr>
            <w:tcW w:w="4183" w:type="dxa"/>
            <w:gridSpan w:val="4"/>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27"/>
        </w:trPr>
        <w:tc>
          <w:tcPr>
            <w:tcW w:w="1056"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Excedente</w:t>
            </w:r>
          </w:p>
        </w:tc>
        <w:tc>
          <w:tcPr>
            <w:tcW w:w="137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Sin Denominación</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364,356.85</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128,006.85</w:t>
            </w:r>
          </w:p>
        </w:tc>
        <w:tc>
          <w:tcPr>
            <w:tcW w:w="1025" w:type="dxa"/>
            <w:shd w:val="clear" w:color="auto" w:fill="auto"/>
            <w:vAlign w:val="center"/>
          </w:tcPr>
          <w:p w:rsidR="00E478FA" w:rsidRPr="00881AA9" w:rsidRDefault="00A36791" w:rsidP="00A36791">
            <w:pPr>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A36791"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27"/>
        </w:trPr>
        <w:tc>
          <w:tcPr>
            <w:tcW w:w="2431" w:type="dxa"/>
            <w:gridSpan w:val="2"/>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Total</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1,416,977.33</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497,816.41</w:t>
            </w:r>
          </w:p>
        </w:tc>
        <w:tc>
          <w:tcPr>
            <w:tcW w:w="102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bl>
    <w:p w:rsidR="00E478FA" w:rsidRDefault="00E478FA" w:rsidP="00E478FA">
      <w:pPr>
        <w:spacing w:after="0" w:line="240" w:lineRule="auto"/>
        <w:ind w:left="1134" w:right="17"/>
        <w:contextualSpacing/>
        <w:jc w:val="both"/>
        <w:rPr>
          <w:lang w:val="es-ES"/>
        </w:rPr>
      </w:pPr>
    </w:p>
    <w:p w:rsidR="00E478FA" w:rsidRDefault="00E478FA" w:rsidP="00E478FA">
      <w:pPr>
        <w:spacing w:after="0" w:line="240" w:lineRule="auto"/>
        <w:ind w:left="1134" w:right="17"/>
        <w:contextualSpacing/>
        <w:jc w:val="both"/>
      </w:pPr>
      <w:r>
        <w:rPr>
          <w:lang w:val="es-ES"/>
        </w:rPr>
        <w:t>Me</w:t>
      </w:r>
      <w:r w:rsidRPr="00381DB8">
        <w:rPr>
          <w:lang w:val="es-ES"/>
        </w:rPr>
        <w:t xml:space="preserve">diante acuerdo contenido en el Punto XXX, del Acta de Sesión Ordinaria No.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PORCIÓN SANTA RITA SECTOR NORTE Y SUR</w:t>
      </w:r>
      <w:r w:rsidRPr="00381DB8">
        <w:rPr>
          <w:lang w:val="es-ES"/>
        </w:rPr>
        <w:t xml:space="preserve">, Asentamiento Comunitario No. 1; </w:t>
      </w:r>
      <w:r w:rsidR="004B5247">
        <w:rPr>
          <w:lang w:val="es-ES"/>
        </w:rPr>
        <w:t>---</w:t>
      </w:r>
      <w:r w:rsidRPr="00381DB8">
        <w:rPr>
          <w:lang w:val="es-ES"/>
        </w:rPr>
        <w:t xml:space="preserve"> solares para vivienda polígono A al P, y en las Porciones </w:t>
      </w:r>
      <w:r w:rsidRPr="00381DB8">
        <w:rPr>
          <w:b/>
          <w:lang w:val="es-ES"/>
        </w:rPr>
        <w:t xml:space="preserve">SINGUIL SECTOR NORTE, </w:t>
      </w:r>
      <w:r w:rsidRPr="00381DB8">
        <w:rPr>
          <w:lang w:val="es-ES"/>
        </w:rPr>
        <w:t xml:space="preserve">Asentamiento comunitario No. 2; </w:t>
      </w:r>
      <w:r w:rsidR="004B5247">
        <w:rPr>
          <w:lang w:val="es-ES"/>
        </w:rPr>
        <w:t>---</w:t>
      </w:r>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acuerdo contenido en el Punto LI, de Acta de Sesión Ordinaria No. 34-2012, de fecha 3 de octubre de 2012, se aprobó el proyecto de Lotificación Agrícola y Asentamiento Comunitario denominando el proyecto como: </w:t>
      </w:r>
      <w:r w:rsidRPr="00381DB8">
        <w:rPr>
          <w:b/>
          <w:lang w:val="es-ES"/>
        </w:rPr>
        <w:t>HACIENDA EL SINGUIL PORCIÓN SANTA RITA PORCIÓN 1,</w:t>
      </w:r>
      <w:r w:rsidRPr="00381DB8">
        <w:rPr>
          <w:lang w:val="es-ES"/>
        </w:rPr>
        <w:t xml:space="preserve"> inscrito a favor del ISTA a la matrícula </w:t>
      </w:r>
      <w:r w:rsidR="004B5247">
        <w:rPr>
          <w:lang w:val="es-ES"/>
        </w:rPr>
        <w:t xml:space="preserve">--- </w:t>
      </w:r>
      <w:r w:rsidRPr="00381DB8">
        <w:rPr>
          <w:lang w:val="es-ES"/>
        </w:rPr>
        <w:t xml:space="preserve">-00000, con un área de </w:t>
      </w:r>
      <w:r w:rsidRPr="00381DB8">
        <w:t xml:space="preserve">343,715.27 M², que comprende </w:t>
      </w:r>
      <w:r w:rsidR="004B5247">
        <w:t>---</w:t>
      </w:r>
      <w:r w:rsidRPr="00381DB8">
        <w:t xml:space="preserve"> lotes agrícolas, </w:t>
      </w:r>
      <w:r w:rsidR="004B5247">
        <w:t>---</w:t>
      </w:r>
      <w:r w:rsidRPr="00381DB8">
        <w:t xml:space="preserve"> solares y áreas complementarias, destinado para el Programa de Solidaridad Rural y </w:t>
      </w:r>
      <w:r w:rsidRPr="00381DB8">
        <w:lastRenderedPageBreak/>
        <w:t>Campesinos sin Tierras siendo inscrita la DCD, estando en proceso de finalización de la adjudicación y escrituración de los inmuebles a los beneficiarios, por lo que no será necesari</w:t>
      </w:r>
      <w:r>
        <w:t>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Según el Punto XXIII, del Acta de Sesión Ordinaria No. 40-2012, </w:t>
      </w:r>
      <w:r>
        <w:rPr>
          <w:lang w:val="es-ES"/>
        </w:rPr>
        <w:t>de fecha 21 de noviembre de</w:t>
      </w:r>
      <w:r w:rsidRPr="00381DB8">
        <w:rPr>
          <w:lang w:val="es-ES"/>
        </w:rPr>
        <w:t xml:space="preserve"> 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r w:rsidR="004B5247">
        <w:rPr>
          <w:lang w:val="es-ES"/>
        </w:rPr>
        <w:t xml:space="preserve">--- </w:t>
      </w:r>
      <w:r w:rsidRPr="00381DB8">
        <w:rPr>
          <w:lang w:val="es-ES"/>
        </w:rPr>
        <w:t xml:space="preserve">-00000, con un área de </w:t>
      </w:r>
      <w:r w:rsidRPr="00381DB8">
        <w:t xml:space="preserve">250,262.14 M², que comprendió </w:t>
      </w:r>
      <w:r w:rsidR="004B5247">
        <w:t>---</w:t>
      </w:r>
      <w:r w:rsidRPr="00381DB8">
        <w:t xml:space="preserve"> lotes agrícolas, </w:t>
      </w:r>
      <w:r w:rsidR="004B5247">
        <w:t>---</w:t>
      </w:r>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4B5247">
      <w:pPr>
        <w:spacing w:after="0" w:line="240" w:lineRule="auto"/>
        <w:ind w:left="1134" w:right="17"/>
        <w:contextualSpacing/>
        <w:jc w:val="both"/>
      </w:pPr>
      <w:r w:rsidRPr="006509F7">
        <w:t xml:space="preserve">Para poder continuar con el desarrollo de los proyectos en las porciones restantes fue necesario realizar diligencias de reunión de inmueble de </w:t>
      </w:r>
      <w:r w:rsidRPr="006509F7">
        <w:rPr>
          <w:b/>
        </w:rPr>
        <w:t>HACIENDA EL SINGUIL PORCIÓN 1</w:t>
      </w:r>
      <w:r w:rsidRPr="006509F7">
        <w:t xml:space="preserve">, con un área de 32,953.23 Mts.², inscrito a favor del ISTA a la matrícula </w:t>
      </w:r>
      <w:r w:rsidR="004B5247">
        <w:t xml:space="preserve">--- </w:t>
      </w:r>
      <w:r w:rsidRPr="006509F7">
        <w:t xml:space="preserve">-00000 y </w:t>
      </w:r>
      <w:r w:rsidRPr="006509F7">
        <w:rPr>
          <w:b/>
        </w:rPr>
        <w:t>HACIENDA EL SINGUIL PORCIÓN SANTA RITA PORCIÓN 3</w:t>
      </w:r>
      <w:r w:rsidRPr="006509F7">
        <w:t xml:space="preserve">, con un área de </w:t>
      </w:r>
      <w:r w:rsidRPr="006509F7">
        <w:rPr>
          <w:bCs/>
        </w:rPr>
        <w:t>167,481.15</w:t>
      </w:r>
      <w:r w:rsidRPr="006509F7">
        <w:t xml:space="preserve"> Mts.², inscrita a favor del ISTA a la matrícula </w:t>
      </w:r>
      <w:r w:rsidR="004B5247">
        <w:t xml:space="preserve">--- </w:t>
      </w:r>
      <w:r w:rsidRPr="006509F7">
        <w:t xml:space="preserve">-00000; la que fue inscrita a la matrícula </w:t>
      </w:r>
      <w:r w:rsidR="004B5247">
        <w:t xml:space="preserve">--- </w:t>
      </w:r>
      <w:r w:rsidRPr="006509F7">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b/>
        </w:rPr>
        <w:t>HACIENDA EL SINGUIL PORCIÓN 1</w:t>
      </w:r>
      <w:r w:rsidRPr="006509F7">
        <w:t xml:space="preserve"> </w:t>
      </w:r>
      <w:r w:rsidRPr="006509F7">
        <w:rPr>
          <w:b/>
        </w:rPr>
        <w:t>y</w:t>
      </w:r>
      <w:r w:rsidRPr="006509F7">
        <w:t xml:space="preserve"> </w:t>
      </w:r>
      <w:r w:rsidRPr="006509F7">
        <w:rPr>
          <w:b/>
        </w:rPr>
        <w:t>HACIENDA EL SINGUIL PORCIÓN SANTA RITA PORCIÓN 3</w:t>
      </w:r>
      <w:r w:rsidRPr="006509F7">
        <w:t xml:space="preserve">, que comprende </w:t>
      </w:r>
      <w:r w:rsidR="004B5247">
        <w:t>---</w:t>
      </w:r>
      <w:r w:rsidRPr="006509F7">
        <w:t xml:space="preserve"> Lotes agrícolas (polígonos 1 y 2), </w:t>
      </w:r>
      <w:r w:rsidR="004B5247">
        <w:t>---</w:t>
      </w:r>
      <w:r w:rsidRPr="006509F7">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4B5247" w:rsidRDefault="004B5247" w:rsidP="00E478FA">
      <w:pPr>
        <w:spacing w:after="0" w:line="240" w:lineRule="auto"/>
        <w:ind w:left="1134" w:right="17"/>
        <w:contextualSpacing/>
        <w:jc w:val="both"/>
      </w:pPr>
    </w:p>
    <w:tbl>
      <w:tblPr>
        <w:tblW w:w="8033" w:type="dxa"/>
        <w:tblInd w:w="1168" w:type="dxa"/>
        <w:tblCellMar>
          <w:left w:w="70" w:type="dxa"/>
          <w:right w:w="70" w:type="dxa"/>
        </w:tblCellMar>
        <w:tblLook w:val="04A0" w:firstRow="1" w:lastRow="0" w:firstColumn="1" w:lastColumn="0" w:noHBand="0" w:noVBand="1"/>
      </w:tblPr>
      <w:tblGrid>
        <w:gridCol w:w="2473"/>
        <w:gridCol w:w="1531"/>
        <w:gridCol w:w="1253"/>
        <w:gridCol w:w="1136"/>
        <w:gridCol w:w="1640"/>
      </w:tblGrid>
      <w:tr w:rsidR="00E478FA" w:rsidRPr="00AE3422" w:rsidTr="00941C55">
        <w:trPr>
          <w:trHeight w:val="171"/>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Denominación</w:t>
            </w:r>
          </w:p>
        </w:tc>
        <w:tc>
          <w:tcPr>
            <w:tcW w:w="1531" w:type="dxa"/>
            <w:tcBorders>
              <w:top w:val="single" w:sz="4" w:space="0" w:color="auto"/>
              <w:left w:val="nil"/>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Origen</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Área m2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 de Reunión</w:t>
            </w:r>
          </w:p>
        </w:tc>
      </w:tr>
      <w:tr w:rsidR="00E478FA" w:rsidRPr="00AE3422" w:rsidTr="00941C55">
        <w:trPr>
          <w:trHeight w:val="233"/>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RESTO</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4B5247"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749,788.89</w:t>
            </w:r>
          </w:p>
        </w:tc>
        <w:tc>
          <w:tcPr>
            <w:tcW w:w="1640" w:type="dxa"/>
            <w:vMerge w:val="restart"/>
            <w:tcBorders>
              <w:top w:val="nil"/>
              <w:left w:val="nil"/>
              <w:right w:val="single" w:sz="4" w:space="0" w:color="auto"/>
            </w:tcBorders>
            <w:shd w:val="clear" w:color="auto" w:fill="auto"/>
            <w:noWrap/>
            <w:vAlign w:val="center"/>
          </w:tcPr>
          <w:p w:rsidR="00E478FA" w:rsidRPr="00901DEA" w:rsidRDefault="004B5247"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r>
      <w:tr w:rsidR="00E478FA" w:rsidRPr="00AE3422" w:rsidTr="00941C55">
        <w:trPr>
          <w:trHeight w:val="199"/>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y SANTA RITA PORCIÓN 4</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4B5247"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291,161.92</w:t>
            </w:r>
          </w:p>
        </w:tc>
        <w:tc>
          <w:tcPr>
            <w:tcW w:w="1640" w:type="dxa"/>
            <w:vMerge/>
            <w:tcBorders>
              <w:left w:val="nil"/>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95"/>
        </w:trPr>
        <w:tc>
          <w:tcPr>
            <w:tcW w:w="2473" w:type="dxa"/>
            <w:tcBorders>
              <w:top w:val="nil"/>
              <w:left w:val="single" w:sz="4" w:space="0" w:color="auto"/>
              <w:bottom w:val="single" w:sz="4" w:space="0" w:color="auto"/>
              <w:right w:val="single" w:sz="4" w:space="0" w:color="auto"/>
            </w:tcBorders>
            <w:shd w:val="clear" w:color="auto" w:fill="auto"/>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4B5247"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Excedente</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364,356.85</w:t>
            </w:r>
          </w:p>
        </w:tc>
        <w:tc>
          <w:tcPr>
            <w:tcW w:w="1640" w:type="dxa"/>
            <w:vMerge/>
            <w:tcBorders>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62"/>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lastRenderedPageBreak/>
              <w:t>TOTAL</w:t>
            </w:r>
          </w:p>
        </w:tc>
        <w:tc>
          <w:tcPr>
            <w:tcW w:w="1531" w:type="dxa"/>
            <w:tcBorders>
              <w:top w:val="nil"/>
              <w:left w:val="nil"/>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253" w:type="dxa"/>
            <w:tcBorders>
              <w:top w:val="nil"/>
              <w:left w:val="single" w:sz="4" w:space="0" w:color="auto"/>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1,405,307.66</w:t>
            </w:r>
          </w:p>
        </w:tc>
        <w:tc>
          <w:tcPr>
            <w:tcW w:w="1640" w:type="dxa"/>
            <w:tcBorders>
              <w:top w:val="nil"/>
              <w:left w:val="nil"/>
              <w:bottom w:val="nil"/>
              <w:right w:val="nil"/>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w:t>
            </w: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pPr>
      <w:r w:rsidRPr="00381DB8">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t xml:space="preserve">al como se muestra en el cuadro </w:t>
      </w:r>
      <w:r w:rsidRPr="00381DB8">
        <w:t>siguiente:</w:t>
      </w:r>
    </w:p>
    <w:p w:rsidR="004B5247" w:rsidRDefault="004B5247" w:rsidP="00E478FA">
      <w:pPr>
        <w:spacing w:after="0" w:line="240" w:lineRule="auto"/>
        <w:ind w:left="1134" w:right="17"/>
        <w:contextualSpacing/>
        <w:jc w:val="both"/>
      </w:pPr>
    </w:p>
    <w:tbl>
      <w:tblPr>
        <w:tblStyle w:val="Tablaconcuadrcula"/>
        <w:tblW w:w="8077" w:type="dxa"/>
        <w:tblInd w:w="1123" w:type="dxa"/>
        <w:tblLook w:val="04A0" w:firstRow="1" w:lastRow="0" w:firstColumn="1" w:lastColumn="0" w:noHBand="0" w:noVBand="1"/>
      </w:tblPr>
      <w:tblGrid>
        <w:gridCol w:w="1164"/>
        <w:gridCol w:w="3123"/>
        <w:gridCol w:w="1163"/>
        <w:gridCol w:w="1316"/>
        <w:gridCol w:w="1311"/>
      </w:tblGrid>
      <w:tr w:rsidR="00E478FA" w:rsidRPr="00AE3422" w:rsidTr="00941C55">
        <w:trPr>
          <w:trHeight w:val="231"/>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Origen</w:t>
            </w:r>
          </w:p>
        </w:tc>
        <w:tc>
          <w:tcPr>
            <w:tcW w:w="312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Inmueble</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Área m²</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Valor en $</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 xml:space="preserve">Factor Unitario </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749,788.89</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276,253.72</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0.368442</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PORCIÓN 4</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291,161.92</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102,291.88</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Excedente</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SIN DENOMINACIÓN</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364,356.85</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128,006.94</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p>
        </w:tc>
        <w:tc>
          <w:tcPr>
            <w:tcW w:w="3123" w:type="dxa"/>
            <w:shd w:val="clear" w:color="auto" w:fill="auto"/>
          </w:tcPr>
          <w:p w:rsidR="00E478FA" w:rsidRPr="009B28EC" w:rsidRDefault="00E478FA" w:rsidP="00941C55">
            <w:pPr>
              <w:jc w:val="center"/>
              <w:rPr>
                <w:rFonts w:ascii="Arial Narrow" w:hAnsi="Arial Narrow"/>
                <w:b/>
                <w:sz w:val="16"/>
                <w:szCs w:val="16"/>
              </w:rPr>
            </w:pP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1,405,307.66</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506,552.54</w:t>
            </w:r>
          </w:p>
        </w:tc>
        <w:tc>
          <w:tcPr>
            <w:tcW w:w="1311" w:type="dxa"/>
            <w:shd w:val="clear" w:color="auto" w:fill="auto"/>
          </w:tcPr>
          <w:p w:rsidR="00E478FA" w:rsidRPr="009B28EC" w:rsidRDefault="00E478FA" w:rsidP="00941C55">
            <w:pPr>
              <w:jc w:val="center"/>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rPr>
          <w:lang w:val="es-ES"/>
        </w:rPr>
      </w:pPr>
      <w:r w:rsidRPr="00381DB8">
        <w:rPr>
          <w:lang w:val="es-ES"/>
        </w:rPr>
        <w:t>Los</w:t>
      </w:r>
      <w:r>
        <w:rPr>
          <w:lang w:val="es-ES"/>
        </w:rPr>
        <w:t xml:space="preserve"> </w:t>
      </w:r>
      <w:r w:rsidRPr="00381DB8">
        <w:rPr>
          <w:lang w:val="es-ES"/>
        </w:rPr>
        <w:t>inmuebles antes descritos fueron remedidos originándose las porciones    siguientes:</w:t>
      </w:r>
    </w:p>
    <w:p w:rsidR="00E478FA" w:rsidRDefault="00E478FA" w:rsidP="004B5247">
      <w:pPr>
        <w:spacing w:after="0" w:line="240" w:lineRule="auto"/>
        <w:ind w:right="17"/>
        <w:contextualSpacing/>
        <w:jc w:val="both"/>
      </w:pPr>
    </w:p>
    <w:tbl>
      <w:tblPr>
        <w:tblW w:w="4324" w:type="pct"/>
        <w:tblInd w:w="1243" w:type="dxa"/>
        <w:tblCellMar>
          <w:left w:w="70" w:type="dxa"/>
          <w:right w:w="70" w:type="dxa"/>
        </w:tblCellMar>
        <w:tblLook w:val="04A0" w:firstRow="1" w:lastRow="0" w:firstColumn="1" w:lastColumn="0" w:noHBand="0" w:noVBand="1"/>
      </w:tblPr>
      <w:tblGrid>
        <w:gridCol w:w="4508"/>
        <w:gridCol w:w="1340"/>
        <w:gridCol w:w="2110"/>
      </w:tblGrid>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Matrícula</w:t>
            </w:r>
          </w:p>
        </w:tc>
      </w:tr>
      <w:tr w:rsidR="00E478FA" w:rsidRPr="00AE3422" w:rsidTr="00941C55">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E478FA" w:rsidRPr="009B28EC" w:rsidRDefault="004B5247"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E478FA" w:rsidRPr="009B28EC" w:rsidRDefault="004B5247"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5"/>
        <w:contextualSpacing/>
        <w:jc w:val="both"/>
        <w:rPr>
          <w:rFonts w:ascii="Bookman Old Style" w:hAnsi="Bookman Old Style" w:cs="Arial"/>
          <w:color w:val="FF0000"/>
        </w:rPr>
      </w:pPr>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 xml:space="preserve">Área de Proyecto Mts.² (Según Remedición) :     1,488,087.70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Pr>
          <w:rFonts w:cs="Arial"/>
        </w:rPr>
        <w:t xml:space="preserve">Valor del inmueble         </w:t>
      </w:r>
      <w:r w:rsidRPr="00BF3957">
        <w:rPr>
          <w:rFonts w:cs="Arial"/>
        </w:rPr>
        <w:t xml:space="preserve"> </w:t>
      </w:r>
      <w:r>
        <w:rPr>
          <w:rFonts w:cs="Arial"/>
        </w:rPr>
        <w:t xml:space="preserve">                 </w:t>
      </w:r>
      <w:r w:rsidRPr="00BF3957">
        <w:rPr>
          <w:rFonts w:cs="Arial"/>
        </w:rPr>
        <w:t>$ 506,552.54</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Va</w:t>
      </w:r>
      <w:r>
        <w:rPr>
          <w:rFonts w:cs="Arial"/>
        </w:rPr>
        <w:t xml:space="preserve">lor por hectárea                           $ </w:t>
      </w:r>
      <w:r w:rsidRPr="00BF3957">
        <w:rPr>
          <w:rFonts w:cs="Arial"/>
        </w:rPr>
        <w:t>3,404.05</w:t>
      </w:r>
    </w:p>
    <w:p w:rsidR="00E478FA" w:rsidRPr="00747596" w:rsidRDefault="00E478FA" w:rsidP="00E478FA">
      <w:pPr>
        <w:pStyle w:val="Prrafodelista"/>
        <w:numPr>
          <w:ilvl w:val="0"/>
          <w:numId w:val="6"/>
        </w:numPr>
        <w:spacing w:after="0" w:line="240" w:lineRule="auto"/>
        <w:ind w:left="0" w:firstLine="1418"/>
        <w:contextualSpacing w:val="0"/>
        <w:jc w:val="both"/>
        <w:rPr>
          <w:rFonts w:ascii="Bookman Old Style" w:hAnsi="Bookman Old Style" w:cs="Arial"/>
        </w:rPr>
      </w:pPr>
      <w:r w:rsidRPr="00BF3957">
        <w:rPr>
          <w:rFonts w:cs="Arial"/>
        </w:rPr>
        <w:t>F</w:t>
      </w:r>
      <w:r>
        <w:rPr>
          <w:rFonts w:cs="Arial"/>
        </w:rPr>
        <w:t xml:space="preserve">actor Unitario $/m²                         $ </w:t>
      </w:r>
      <w:r w:rsidRPr="00BF3957">
        <w:rPr>
          <w:rFonts w:cs="Arial"/>
        </w:rPr>
        <w:t>0.340405</w:t>
      </w:r>
    </w:p>
    <w:p w:rsidR="00E478FA" w:rsidRDefault="00E478FA" w:rsidP="00E478FA">
      <w:pPr>
        <w:pStyle w:val="Prrafodelista"/>
        <w:spacing w:after="0" w:line="240" w:lineRule="auto"/>
        <w:ind w:left="426" w:right="15"/>
        <w:jc w:val="both"/>
        <w:rPr>
          <w:rFonts w:cs="Arial"/>
        </w:rPr>
      </w:pPr>
    </w:p>
    <w:p w:rsidR="00E478FA" w:rsidRPr="002E2FA2" w:rsidRDefault="00E478FA" w:rsidP="00E478FA">
      <w:pPr>
        <w:pStyle w:val="Prrafodelista"/>
        <w:numPr>
          <w:ilvl w:val="0"/>
          <w:numId w:val="18"/>
        </w:numPr>
        <w:spacing w:after="0" w:line="240" w:lineRule="auto"/>
        <w:ind w:left="1134" w:hanging="708"/>
        <w:jc w:val="both"/>
      </w:pPr>
      <w:r w:rsidRPr="002E2FA2">
        <w:rPr>
          <w:rFonts w:cs="Arial"/>
        </w:rPr>
        <w:t xml:space="preserve">En el acuerdo contenido en el </w:t>
      </w:r>
      <w:r w:rsidRPr="002E2FA2">
        <w:rPr>
          <w:rFonts w:cs="Arial"/>
          <w:b/>
        </w:rPr>
        <w:t>Punto XII, de Sesión Ordinaria N° 29-2019, de fecha 20 de noviembre de 2019,</w:t>
      </w:r>
      <w:r w:rsidRPr="002E2FA2">
        <w:rPr>
          <w:rFonts w:cs="Arial"/>
        </w:rPr>
        <w:t xml:space="preserve"> se aprobó El Proyecto </w:t>
      </w:r>
      <w:r w:rsidRPr="002E2FA2">
        <w:rPr>
          <w:bCs/>
          <w:lang w:eastAsia="es-SV"/>
        </w:rPr>
        <w:t>de</w:t>
      </w:r>
      <w:r w:rsidRPr="002E2FA2">
        <w:rPr>
          <w:b/>
        </w:rPr>
        <w:t xml:space="preserve"> </w:t>
      </w:r>
      <w:r w:rsidRPr="002E2FA2">
        <w:t xml:space="preserve">Lotificación Agrícola y Asentamiento Comunitario, en el inmueble denominado registralmente como </w:t>
      </w:r>
      <w:r w:rsidRPr="002E2FA2">
        <w:rPr>
          <w:b/>
        </w:rPr>
        <w:t xml:space="preserve">HACIENDA SINGUIL Y SANTA RITA, </w:t>
      </w:r>
      <w:r w:rsidRPr="002E2FA2">
        <w:t xml:space="preserve">y según planos como </w:t>
      </w:r>
      <w:r w:rsidRPr="002E2FA2">
        <w:rPr>
          <w:b/>
        </w:rPr>
        <w:t xml:space="preserve">HACIENDA EL SINGUIL Y SANTA RITA, PORCIÓN 1, y HACIENDA EL SINGUIL Y SANTA RITA, PORCIÓN 2, </w:t>
      </w:r>
      <w:r w:rsidRPr="002E2FA2">
        <w:rPr>
          <w:rFonts w:cs="Arial"/>
        </w:rPr>
        <w:t xml:space="preserve">detalle de los inmuebles </w:t>
      </w:r>
      <w:r w:rsidRPr="002E2FA2">
        <w:rPr>
          <w:b/>
        </w:rPr>
        <w:t>HACIENDA EL SINGUIL Y SANTA RITA, PORCIÓN 1:</w:t>
      </w:r>
      <w:r w:rsidRPr="002E2FA2">
        <w:rPr>
          <w:rFonts w:cs="Arial"/>
        </w:rPr>
        <w:t xml:space="preserve"> que incluye </w:t>
      </w:r>
      <w:r w:rsidR="004B5247">
        <w:rPr>
          <w:rFonts w:cs="Arial"/>
        </w:rPr>
        <w:t>---</w:t>
      </w:r>
      <w:r w:rsidRPr="002E2FA2">
        <w:rPr>
          <w:rFonts w:cs="Arial"/>
        </w:rPr>
        <w:t xml:space="preserve"> Solares de vivienda polígonos “A, B, C, D, E, F, G, H, I, J, K, L, LL, M, N, O, P, Q, R, S, T”,  </w:t>
      </w:r>
      <w:r w:rsidR="004B5247">
        <w:rPr>
          <w:rFonts w:cs="Arial"/>
        </w:rPr>
        <w:t>---</w:t>
      </w:r>
      <w:r w:rsidRPr="002E2FA2">
        <w:rPr>
          <w:rFonts w:cs="Arial"/>
        </w:rPr>
        <w:t xml:space="preserve"> Lotes Agrícolas, Polígonos 1, 2, 3, 4, 5; Canaleta, Pantano, </w:t>
      </w:r>
      <w:r w:rsidRPr="002E2FA2">
        <w:rPr>
          <w:rFonts w:cs="Arial"/>
        </w:rPr>
        <w:lastRenderedPageBreak/>
        <w:t xml:space="preserve">Zona Verde, Bosque, Bosque la </w:t>
      </w:r>
      <w:proofErr w:type="spellStart"/>
      <w:r w:rsidRPr="002E2FA2">
        <w:rPr>
          <w:rFonts w:cs="Arial"/>
        </w:rPr>
        <w:t>Tacuacina</w:t>
      </w:r>
      <w:proofErr w:type="spellEnd"/>
      <w:r w:rsidRPr="002E2FA2">
        <w:rPr>
          <w:rFonts w:cs="Arial"/>
        </w:rPr>
        <w:t xml:space="preserve">, Cerro la </w:t>
      </w:r>
      <w:proofErr w:type="spellStart"/>
      <w:r w:rsidRPr="002E2FA2">
        <w:rPr>
          <w:rFonts w:cs="Arial"/>
        </w:rPr>
        <w:t>Balastrera</w:t>
      </w:r>
      <w:proofErr w:type="spellEnd"/>
      <w:r w:rsidRPr="002E2FA2">
        <w:rPr>
          <w:rFonts w:cs="Arial"/>
        </w:rPr>
        <w:t xml:space="preserve">, Rio El Brujo, Rio La </w:t>
      </w:r>
      <w:proofErr w:type="spellStart"/>
      <w:r w:rsidRPr="002E2FA2">
        <w:rPr>
          <w:rFonts w:cs="Arial"/>
        </w:rPr>
        <w:t>Tacuacina</w:t>
      </w:r>
      <w:proofErr w:type="spellEnd"/>
      <w:r w:rsidRPr="002E2FA2">
        <w:rPr>
          <w:rFonts w:cs="Arial"/>
        </w:rPr>
        <w:t xml:space="preserve">, Zonas de Protección, Quebradas y Calles, con una extensión superficial de 140 </w:t>
      </w:r>
      <w:proofErr w:type="spellStart"/>
      <w:r w:rsidRPr="002E2FA2">
        <w:rPr>
          <w:rFonts w:cs="Arial"/>
        </w:rPr>
        <w:t>Hás</w:t>
      </w:r>
      <w:proofErr w:type="spellEnd"/>
      <w:r w:rsidRPr="002E2FA2">
        <w:rPr>
          <w:rFonts w:cs="Arial"/>
        </w:rPr>
        <w:t xml:space="preserve">. 97 </w:t>
      </w:r>
      <w:proofErr w:type="spellStart"/>
      <w:r w:rsidRPr="002E2FA2">
        <w:rPr>
          <w:rFonts w:cs="Arial"/>
        </w:rPr>
        <w:t>Ás</w:t>
      </w:r>
      <w:proofErr w:type="spellEnd"/>
      <w:r w:rsidRPr="002E2FA2">
        <w:rPr>
          <w:rFonts w:cs="Arial"/>
        </w:rPr>
        <w:t xml:space="preserve">. 60.87 </w:t>
      </w:r>
      <w:proofErr w:type="spellStart"/>
      <w:r w:rsidRPr="002E2FA2">
        <w:rPr>
          <w:rFonts w:cs="Arial"/>
        </w:rPr>
        <w:t>Cás</w:t>
      </w:r>
      <w:proofErr w:type="spellEnd"/>
      <w:r w:rsidRPr="002E2FA2">
        <w:rPr>
          <w:rFonts w:cs="Arial"/>
        </w:rPr>
        <w:t xml:space="preserve">. Equivalente a 1, 409,760.87 mt², inscrito a la matrícula </w:t>
      </w:r>
      <w:r w:rsidR="004B5247">
        <w:rPr>
          <w:rFonts w:cs="Arial"/>
        </w:rPr>
        <w:t xml:space="preserve">--- </w:t>
      </w:r>
      <w:r w:rsidRPr="002E2FA2">
        <w:rPr>
          <w:rFonts w:cs="Arial"/>
        </w:rPr>
        <w:t>-00000.</w:t>
      </w:r>
      <w:r>
        <w:rPr>
          <w:rFonts w:cs="Arial"/>
        </w:rPr>
        <w:t xml:space="preserve"> Aprobándose el valor base de $0.38 por metro cuadrado para el solar de vivienda, p</w:t>
      </w:r>
      <w:r w:rsidRPr="002E2FA2">
        <w:t>or lo que se recomienda el precio</w:t>
      </w:r>
      <w:r>
        <w:t xml:space="preserve"> para éste</w:t>
      </w:r>
      <w:r w:rsidRPr="002E2FA2">
        <w:t xml:space="preserve"> de $ </w:t>
      </w:r>
      <w:r>
        <w:t>0.5206</w:t>
      </w:r>
      <w:r w:rsidRPr="002E2FA2">
        <w:t xml:space="preserve">. </w:t>
      </w:r>
      <w:r w:rsidRPr="002E2FA2">
        <w:rPr>
          <w:rFonts w:cs="Arial"/>
        </w:rPr>
        <w:t xml:space="preserve">Lo anterior de conformidad </w:t>
      </w:r>
      <w:r>
        <w:rPr>
          <w:rFonts w:cs="Arial"/>
        </w:rPr>
        <w:t>al procedimiento establecido en el Instructivo C</w:t>
      </w:r>
      <w:r w:rsidRPr="002E2FA2">
        <w:t xml:space="preserve">riterios de </w:t>
      </w:r>
      <w:r>
        <w:t>A</w:t>
      </w:r>
      <w:r w:rsidRPr="002E2FA2">
        <w:t>valúos</w:t>
      </w:r>
      <w:r>
        <w:t xml:space="preserve"> para la Transferencia de Inmuebles Propiedad de ISTA,  aprobado</w:t>
      </w:r>
      <w:r w:rsidRPr="002E2FA2">
        <w:t xml:space="preserve"> en el punto </w:t>
      </w:r>
      <w:r>
        <w:t>XV</w:t>
      </w:r>
      <w:r w:rsidRPr="002E2FA2">
        <w:rPr>
          <w:color w:val="000000" w:themeColor="text1"/>
        </w:rPr>
        <w:t xml:space="preserve"> </w:t>
      </w:r>
      <w:r>
        <w:rPr>
          <w:color w:val="000000" w:themeColor="text1"/>
        </w:rPr>
        <w:t xml:space="preserve">del Acta de </w:t>
      </w:r>
      <w:r w:rsidRPr="002E2FA2">
        <w:rPr>
          <w:color w:val="000000" w:themeColor="text1"/>
        </w:rPr>
        <w:t xml:space="preserve">Sesión Ordinaria </w:t>
      </w:r>
      <w:r>
        <w:rPr>
          <w:color w:val="000000" w:themeColor="text1"/>
        </w:rPr>
        <w:t>03</w:t>
      </w:r>
      <w:r w:rsidRPr="002E2FA2">
        <w:rPr>
          <w:color w:val="000000" w:themeColor="text1"/>
        </w:rPr>
        <w:t>-20</w:t>
      </w:r>
      <w:r>
        <w:rPr>
          <w:color w:val="000000" w:themeColor="text1"/>
        </w:rPr>
        <w:t>15</w:t>
      </w:r>
      <w:r w:rsidRPr="002E2FA2">
        <w:rPr>
          <w:color w:val="000000" w:themeColor="text1"/>
        </w:rPr>
        <w:t xml:space="preserve">, de fecha </w:t>
      </w:r>
      <w:r>
        <w:rPr>
          <w:color w:val="000000" w:themeColor="text1"/>
        </w:rPr>
        <w:t xml:space="preserve">21 de </w:t>
      </w:r>
      <w:r w:rsidRPr="002E2FA2">
        <w:rPr>
          <w:color w:val="000000" w:themeColor="text1"/>
        </w:rPr>
        <w:t>e</w:t>
      </w:r>
      <w:r>
        <w:rPr>
          <w:color w:val="000000" w:themeColor="text1"/>
        </w:rPr>
        <w:t>nero</w:t>
      </w:r>
      <w:r w:rsidRPr="002E2FA2">
        <w:rPr>
          <w:color w:val="000000" w:themeColor="text1"/>
        </w:rPr>
        <w:t xml:space="preserve"> de 20</w:t>
      </w:r>
      <w:r>
        <w:rPr>
          <w:color w:val="000000" w:themeColor="text1"/>
        </w:rPr>
        <w:t>15</w:t>
      </w:r>
      <w:r w:rsidRPr="002E2FA2">
        <w:rPr>
          <w:color w:val="000000" w:themeColor="text1"/>
        </w:rPr>
        <w:t xml:space="preserve">, </w:t>
      </w:r>
      <w:r w:rsidRPr="002E2FA2">
        <w:rPr>
          <w:rFonts w:cs="Arial"/>
        </w:rPr>
        <w:t>y se</w:t>
      </w:r>
      <w:r>
        <w:rPr>
          <w:rFonts w:cs="Arial"/>
        </w:rPr>
        <w:t>gún reporte de valúo de fecha 07</w:t>
      </w:r>
      <w:r w:rsidRPr="002E2FA2">
        <w:rPr>
          <w:rFonts w:cs="Arial"/>
          <w:color w:val="FF0000"/>
        </w:rPr>
        <w:t xml:space="preserve"> </w:t>
      </w:r>
      <w:r w:rsidRPr="002E2FA2">
        <w:rPr>
          <w:rFonts w:cs="Arial"/>
        </w:rPr>
        <w:t xml:space="preserve">de </w:t>
      </w:r>
      <w:r>
        <w:rPr>
          <w:rFonts w:cs="Arial"/>
        </w:rPr>
        <w:t>septiembre</w:t>
      </w:r>
      <w:r w:rsidRPr="002E2FA2">
        <w:rPr>
          <w:rFonts w:cs="Arial"/>
        </w:rPr>
        <w:t xml:space="preserve"> de 2022, inmueble destinado para beneficiar a peticionario calificado dentro del </w:t>
      </w:r>
      <w:r w:rsidRPr="002E2FA2">
        <w:rPr>
          <w:rFonts w:cs="Arial"/>
          <w:b/>
          <w:bCs/>
        </w:rPr>
        <w:t>Programa</w:t>
      </w:r>
      <w:r w:rsidRPr="002E2FA2">
        <w:rPr>
          <w:b/>
          <w:bCs/>
        </w:rPr>
        <w:t xml:space="preserve"> </w:t>
      </w:r>
      <w:r w:rsidRPr="002E2FA2">
        <w:rPr>
          <w:b/>
        </w:rPr>
        <w:t>Campesinos Sin Tierra.</w:t>
      </w:r>
    </w:p>
    <w:p w:rsidR="00E478FA" w:rsidRDefault="00E478FA" w:rsidP="00E478FA">
      <w:pPr>
        <w:tabs>
          <w:tab w:val="left" w:pos="1080"/>
        </w:tabs>
        <w:spacing w:after="0" w:line="240" w:lineRule="auto"/>
        <w:jc w:val="both"/>
        <w:rPr>
          <w:rFonts w:ascii="Times New Roman" w:eastAsia="Times New Roman" w:hAnsi="Times New Roman" w:cs="Times New Roman"/>
          <w:lang w:eastAsia="es-ES" w:bidi="he-IL"/>
        </w:rPr>
      </w:pPr>
    </w:p>
    <w:p w:rsidR="00E478FA" w:rsidRPr="00B838C2" w:rsidRDefault="00E478FA" w:rsidP="00E478FA">
      <w:pPr>
        <w:pStyle w:val="Prrafodelista"/>
        <w:numPr>
          <w:ilvl w:val="0"/>
          <w:numId w:val="18"/>
        </w:numPr>
        <w:spacing w:after="0" w:line="240" w:lineRule="auto"/>
        <w:ind w:left="1134" w:hanging="708"/>
        <w:contextualSpacing w:val="0"/>
        <w:jc w:val="both"/>
      </w:pPr>
      <w:r>
        <w:t>En el Punto XXX-a del A</w:t>
      </w:r>
      <w:r w:rsidRPr="0057081E">
        <w:t xml:space="preserve">cta de Sesión Ordinaria 37-2001, de fecha 27 de septiembre de 2001, se adjudicó entre otros, el Solar </w:t>
      </w:r>
      <w:r w:rsidR="004B5247">
        <w:t>---</w:t>
      </w:r>
      <w:r w:rsidRPr="0057081E">
        <w:t xml:space="preserve"> Polígono </w:t>
      </w:r>
      <w:r w:rsidR="004B5247">
        <w:t>---</w:t>
      </w:r>
      <w:r w:rsidRPr="0057081E">
        <w:t xml:space="preserve">, con un área de </w:t>
      </w:r>
      <w:r>
        <w:t>210.00</w:t>
      </w:r>
      <w:r w:rsidRPr="0057081E">
        <w:t xml:space="preserve"> Mts</w:t>
      </w:r>
      <w:r w:rsidRPr="0057081E">
        <w:rPr>
          <w:vertAlign w:val="superscript"/>
        </w:rPr>
        <w:t>2</w:t>
      </w:r>
      <w:r>
        <w:t xml:space="preserve">, </w:t>
      </w:r>
      <w:r w:rsidRPr="0057081E">
        <w:t>y un precio de $34.3</w:t>
      </w:r>
      <w:r>
        <w:t>2</w:t>
      </w:r>
      <w:r w:rsidRPr="0057081E">
        <w:t>, a favor de</w:t>
      </w:r>
      <w:r>
        <w:t xml:space="preserve"> </w:t>
      </w:r>
      <w:r w:rsidRPr="0057081E">
        <w:t>l</w:t>
      </w:r>
      <w:r>
        <w:t>os</w:t>
      </w:r>
      <w:r w:rsidRPr="0057081E">
        <w:t xml:space="preserve"> señor</w:t>
      </w:r>
      <w:r>
        <w:t>es</w:t>
      </w:r>
      <w:r w:rsidRPr="0057081E">
        <w:t xml:space="preserve"> </w:t>
      </w:r>
      <w:r w:rsidRPr="00B838C2">
        <w:t>Abraham Antonio García</w:t>
      </w:r>
      <w:r>
        <w:t xml:space="preserve"> </w:t>
      </w:r>
      <w:proofErr w:type="spellStart"/>
      <w:r>
        <w:t>Castaneda</w:t>
      </w:r>
      <w:proofErr w:type="spellEnd"/>
      <w:r>
        <w:t xml:space="preserve"> y Maura Isabel V</w:t>
      </w:r>
      <w:r w:rsidRPr="00B838C2">
        <w:t>ega.</w:t>
      </w:r>
    </w:p>
    <w:p w:rsidR="00E478FA" w:rsidRPr="0057081E" w:rsidRDefault="00E478FA" w:rsidP="00E478FA">
      <w:pPr>
        <w:pStyle w:val="Prrafodelista"/>
        <w:spacing w:after="0" w:line="240" w:lineRule="auto"/>
      </w:pPr>
    </w:p>
    <w:p w:rsidR="00E478FA" w:rsidRDefault="00E478FA" w:rsidP="00E478FA">
      <w:pPr>
        <w:pStyle w:val="Prrafodelista"/>
        <w:numPr>
          <w:ilvl w:val="0"/>
          <w:numId w:val="18"/>
        </w:numPr>
        <w:spacing w:after="0" w:line="240" w:lineRule="auto"/>
        <w:ind w:left="1134" w:hanging="708"/>
        <w:contextualSpacing w:val="0"/>
        <w:jc w:val="both"/>
      </w:pPr>
      <w:r w:rsidRPr="0057081E">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E478FA" w:rsidRPr="0057081E" w:rsidRDefault="00E478FA" w:rsidP="00E478FA">
      <w:pPr>
        <w:pStyle w:val="Prrafodelista"/>
        <w:spacing w:after="0" w:line="240" w:lineRule="auto"/>
      </w:pPr>
    </w:p>
    <w:p w:rsidR="00E478FA" w:rsidRPr="00586D6B" w:rsidRDefault="00E478FA" w:rsidP="00E478FA">
      <w:pPr>
        <w:pStyle w:val="Prrafodelista"/>
        <w:numPr>
          <w:ilvl w:val="0"/>
          <w:numId w:val="18"/>
        </w:numPr>
        <w:spacing w:after="0" w:line="240" w:lineRule="auto"/>
        <w:ind w:left="1134" w:hanging="708"/>
        <w:contextualSpacing w:val="0"/>
        <w:jc w:val="both"/>
      </w:pPr>
      <w:r>
        <w:t xml:space="preserve">La </w:t>
      </w:r>
      <w:r w:rsidRPr="0057081E">
        <w:t>señor</w:t>
      </w:r>
      <w:r>
        <w:t>a</w:t>
      </w:r>
      <w:r w:rsidRPr="0057081E">
        <w:t xml:space="preserve"> </w:t>
      </w:r>
      <w:r>
        <w:rPr>
          <w:b/>
        </w:rPr>
        <w:t xml:space="preserve"> Maritza Elizabeth Linares de León</w:t>
      </w:r>
      <w:r w:rsidRPr="0057081E">
        <w:t xml:space="preserve">, de </w:t>
      </w:r>
      <w:r w:rsidR="004B5247">
        <w:t>---</w:t>
      </w:r>
      <w:r w:rsidRPr="0057081E">
        <w:t xml:space="preserve"> años de edad, </w:t>
      </w:r>
      <w:r>
        <w:t xml:space="preserve"> </w:t>
      </w:r>
      <w:r w:rsidR="004B5247">
        <w:t>---</w:t>
      </w:r>
      <w:r w:rsidRPr="0057081E">
        <w:t xml:space="preserve">, del domicilio </w:t>
      </w:r>
      <w:r>
        <w:t xml:space="preserve">de </w:t>
      </w:r>
      <w:r w:rsidR="004B5247">
        <w:t>---</w:t>
      </w:r>
      <w:r w:rsidRPr="0057081E">
        <w:t xml:space="preserve">, departamento de </w:t>
      </w:r>
      <w:r w:rsidR="004B5247">
        <w:t>---</w:t>
      </w:r>
      <w:r w:rsidRPr="0057081E">
        <w:t xml:space="preserve">, con Documento Único de Identidad número </w:t>
      </w:r>
      <w:r w:rsidR="004B5247">
        <w:t>---</w:t>
      </w:r>
      <w:r w:rsidRPr="0057081E">
        <w:t xml:space="preserve">, presentó a este Instituto, escrito, solicitando la adjudicación del Solar </w:t>
      </w:r>
      <w:r w:rsidR="004B5247">
        <w:t>---</w:t>
      </w:r>
      <w:r w:rsidRPr="0057081E">
        <w:t xml:space="preserve">, Polígono </w:t>
      </w:r>
      <w:r w:rsidR="004B5247">
        <w:t>---</w:t>
      </w:r>
      <w:r w:rsidRPr="0057081E">
        <w:t xml:space="preserve">, actualmente identificado como </w:t>
      </w:r>
      <w:r w:rsidRPr="00D56F27">
        <w:t xml:space="preserve">Solar </w:t>
      </w:r>
      <w:r w:rsidR="004B5247">
        <w:t>---</w:t>
      </w:r>
      <w:r w:rsidRPr="00D56F27">
        <w:t xml:space="preserve"> polígono </w:t>
      </w:r>
      <w:r w:rsidR="004B5247">
        <w:t>---</w:t>
      </w:r>
      <w:r w:rsidRPr="0057081E">
        <w:t xml:space="preserve">, porción </w:t>
      </w:r>
      <w:r w:rsidR="004B5247">
        <w:t>---</w:t>
      </w:r>
      <w:r w:rsidRPr="0057081E">
        <w:t>, ubicado en el Proyecto de Lotificación Agrícola y Asentamiento Comunitario, en el inmueble denominado registralmente como HACIENDA SINGUIL Y SANTA RITA, y según planos como HACIENDA EL SINGUIL Y SANTA RITA, PORCIÓN 1, manifestando que tiene 1</w:t>
      </w:r>
      <w:r>
        <w:t>0</w:t>
      </w:r>
      <w:r w:rsidRPr="0057081E">
        <w:t xml:space="preserve"> años de ejercer la posesión de dicho inmueble. Asimismo, su grupo familiar estará conformado por su </w:t>
      </w:r>
      <w:r>
        <w:t>menor hija</w:t>
      </w:r>
      <w:r w:rsidRPr="00E334D2">
        <w:t xml:space="preserve"> </w:t>
      </w:r>
      <w:r w:rsidR="004B5247">
        <w:rPr>
          <w:b/>
        </w:rPr>
        <w:t>---</w:t>
      </w:r>
      <w:r>
        <w:t>.</w:t>
      </w:r>
    </w:p>
    <w:p w:rsidR="00E478FA" w:rsidRPr="0057081E" w:rsidRDefault="00E478FA" w:rsidP="00E478FA">
      <w:pPr>
        <w:pStyle w:val="Prrafodelista"/>
        <w:spacing w:after="0" w:line="240" w:lineRule="auto"/>
      </w:pPr>
    </w:p>
    <w:p w:rsidR="00E478FA" w:rsidRDefault="00E478FA" w:rsidP="00E478FA">
      <w:pPr>
        <w:pStyle w:val="Prrafodelista"/>
        <w:numPr>
          <w:ilvl w:val="0"/>
          <w:numId w:val="18"/>
        </w:numPr>
        <w:spacing w:after="0" w:line="240" w:lineRule="auto"/>
        <w:ind w:left="1134" w:hanging="708"/>
        <w:contextualSpacing w:val="0"/>
        <w:jc w:val="both"/>
      </w:pPr>
      <w:r w:rsidRPr="0057081E">
        <w:t>Habiéndose actualizado la información de la adjudicación del inmueble, se hace necesaria la modificación del punto de acta al inicio mencionado, por la siguiente causal:</w:t>
      </w:r>
    </w:p>
    <w:p w:rsidR="004B5247" w:rsidRPr="0057081E" w:rsidRDefault="004B5247" w:rsidP="004B5247">
      <w:pPr>
        <w:spacing w:after="0" w:line="240" w:lineRule="auto"/>
        <w:jc w:val="both"/>
      </w:pPr>
    </w:p>
    <w:p w:rsidR="00E478FA" w:rsidRPr="0057081E" w:rsidRDefault="00E478FA" w:rsidP="00E478FA">
      <w:pPr>
        <w:spacing w:after="0" w:line="240" w:lineRule="auto"/>
        <w:ind w:left="1418" w:hanging="2836"/>
        <w:jc w:val="both"/>
      </w:pPr>
      <w:r w:rsidRPr="0057081E">
        <w:lastRenderedPageBreak/>
        <w:tab/>
        <w:t>Sustituir a</w:t>
      </w:r>
      <w:r>
        <w:t xml:space="preserve"> </w:t>
      </w:r>
      <w:r w:rsidRPr="0057081E">
        <w:t>l</w:t>
      </w:r>
      <w:r>
        <w:t>os</w:t>
      </w:r>
      <w:r w:rsidRPr="0057081E">
        <w:t xml:space="preserve"> beneficiario</w:t>
      </w:r>
      <w:r>
        <w:t>s</w:t>
      </w:r>
      <w:r w:rsidRPr="0057081E">
        <w:t xml:space="preserve"> original</w:t>
      </w:r>
      <w:r>
        <w:t>es</w:t>
      </w:r>
      <w:r w:rsidRPr="0057081E">
        <w:t>, señor</w:t>
      </w:r>
      <w:r>
        <w:t>es</w:t>
      </w:r>
      <w:r w:rsidRPr="0057081E">
        <w:t xml:space="preserve"> </w:t>
      </w:r>
      <w:r w:rsidRPr="007C798A">
        <w:t>Abraham Antonio García</w:t>
      </w:r>
      <w:r>
        <w:t xml:space="preserve"> </w:t>
      </w:r>
      <w:proofErr w:type="spellStart"/>
      <w:r>
        <w:t>Castaneda</w:t>
      </w:r>
      <w:proofErr w:type="spellEnd"/>
      <w:r>
        <w:t xml:space="preserve"> y M</w:t>
      </w:r>
      <w:r w:rsidRPr="007C798A">
        <w:t>aura Isabel</w:t>
      </w:r>
      <w:r>
        <w:t xml:space="preserve"> V</w:t>
      </w:r>
      <w:r w:rsidRPr="007C798A">
        <w:t>ega</w:t>
      </w:r>
      <w:r w:rsidRPr="0057081E">
        <w:t xml:space="preserve">, por haber abandonado el Solar </w:t>
      </w:r>
      <w:r w:rsidR="004B5247">
        <w:t>---</w:t>
      </w:r>
      <w:r w:rsidRPr="0057081E">
        <w:t xml:space="preserve"> Polígono </w:t>
      </w:r>
      <w:r w:rsidR="004B5247">
        <w:t>---</w:t>
      </w:r>
      <w:r w:rsidRPr="0057081E">
        <w:t xml:space="preserve">, en la actualidad se identifica como solar </w:t>
      </w:r>
      <w:r w:rsidR="004B5247">
        <w:t>---</w:t>
      </w:r>
      <w:r w:rsidRPr="0057081E">
        <w:t xml:space="preserve">, polígono </w:t>
      </w:r>
      <w:r w:rsidR="004B5247">
        <w:t>---</w:t>
      </w:r>
      <w:r w:rsidRPr="0057081E">
        <w:t xml:space="preserve">, Porción </w:t>
      </w:r>
      <w:r w:rsidR="004B5247">
        <w:t>---</w:t>
      </w:r>
      <w:r w:rsidRPr="0057081E">
        <w:t>, y adjudicar el referido inmueble a</w:t>
      </w:r>
      <w:r>
        <w:t xml:space="preserve"> </w:t>
      </w:r>
      <w:r w:rsidRPr="0057081E">
        <w:t>l</w:t>
      </w:r>
      <w:r>
        <w:t>a</w:t>
      </w:r>
      <w:r w:rsidRPr="0057081E">
        <w:t xml:space="preserve"> señor</w:t>
      </w:r>
      <w:r>
        <w:t>a</w:t>
      </w:r>
      <w:r w:rsidRPr="0057081E">
        <w:t xml:space="preserve"> </w:t>
      </w:r>
      <w:r w:rsidRPr="007C798A">
        <w:t>Maritza</w:t>
      </w:r>
      <w:r w:rsidRPr="00EA2451">
        <w:t xml:space="preserve"> </w:t>
      </w:r>
      <w:r w:rsidRPr="007C798A">
        <w:t>Elizabeth</w:t>
      </w:r>
      <w:r w:rsidRPr="00EA2451">
        <w:t xml:space="preserve"> </w:t>
      </w:r>
      <w:r>
        <w:t>L</w:t>
      </w:r>
      <w:r w:rsidRPr="00EA2451">
        <w:t xml:space="preserve">inares de </w:t>
      </w:r>
      <w:r>
        <w:t>L</w:t>
      </w:r>
      <w:r w:rsidRPr="007C798A">
        <w:t>eón,</w:t>
      </w:r>
      <w:r w:rsidRPr="0057081E">
        <w:t xml:space="preserve"> quien lo</w:t>
      </w:r>
      <w:r>
        <w:t xml:space="preserve"> tiene en posesión desde hace 10</w:t>
      </w:r>
      <w:r w:rsidRPr="0057081E">
        <w:t xml:space="preserve"> años, lo anterior,  de acuerdo a Declaración Jurada de fecha </w:t>
      </w:r>
      <w:r>
        <w:t>9</w:t>
      </w:r>
      <w:r w:rsidRPr="0057081E">
        <w:t xml:space="preserve"> de </w:t>
      </w:r>
      <w:r>
        <w:t>junio</w:t>
      </w:r>
      <w:r w:rsidRPr="0057081E">
        <w:t xml:space="preserve"> de 2022, otorgada ante los Oficios notariales del licenciad</w:t>
      </w:r>
      <w:r>
        <w:t>o</w:t>
      </w:r>
      <w:r w:rsidRPr="0057081E">
        <w:t xml:space="preserve"> </w:t>
      </w:r>
      <w:r>
        <w:t xml:space="preserve">William Aroldo Linares </w:t>
      </w:r>
      <w:proofErr w:type="spellStart"/>
      <w:r>
        <w:t>Linares</w:t>
      </w:r>
      <w:proofErr w:type="spellEnd"/>
      <w:r w:rsidRPr="0057081E">
        <w:t xml:space="preserve"> y que ha sido presentada por </w:t>
      </w:r>
      <w:r>
        <w:t>la</w:t>
      </w:r>
      <w:r w:rsidRPr="0057081E">
        <w:t xml:space="preserve"> peticionari</w:t>
      </w:r>
      <w:r>
        <w:t>a</w:t>
      </w:r>
      <w:r w:rsidRPr="0057081E">
        <w:t>, quien desconoce el paradero de</w:t>
      </w:r>
      <w:r>
        <w:t xml:space="preserve"> </w:t>
      </w:r>
      <w:r w:rsidRPr="0057081E">
        <w:t>l</w:t>
      </w:r>
      <w:r>
        <w:t>os</w:t>
      </w:r>
      <w:r w:rsidRPr="0057081E">
        <w:t xml:space="preserve"> señor</w:t>
      </w:r>
      <w:r>
        <w:t>es</w:t>
      </w:r>
      <w:r w:rsidRPr="0057081E">
        <w:t xml:space="preserve"> antes relacionado</w:t>
      </w:r>
      <w:r>
        <w:t>s</w:t>
      </w:r>
      <w:r w:rsidRPr="0057081E">
        <w:t xml:space="preserve">, siendo el interés legalizar el inmueble a su favor. </w:t>
      </w:r>
    </w:p>
    <w:p w:rsidR="00E478FA" w:rsidRPr="0057081E" w:rsidRDefault="00E478FA" w:rsidP="00E478FA">
      <w:pPr>
        <w:tabs>
          <w:tab w:val="left" w:pos="1635"/>
        </w:tabs>
        <w:spacing w:after="0" w:line="240" w:lineRule="auto"/>
        <w:ind w:hanging="1418"/>
      </w:pPr>
    </w:p>
    <w:p w:rsidR="00E478FA" w:rsidRDefault="00E478FA" w:rsidP="00E478FA">
      <w:pPr>
        <w:pStyle w:val="Prrafodelista"/>
        <w:numPr>
          <w:ilvl w:val="0"/>
          <w:numId w:val="18"/>
        </w:numPr>
        <w:spacing w:after="0" w:line="240" w:lineRule="auto"/>
        <w:ind w:left="1134" w:hanging="708"/>
        <w:contextualSpacing w:val="0"/>
        <w:jc w:val="both"/>
      </w:pPr>
      <w:r w:rsidRPr="00F02370">
        <w:t>Lo anterior fue verificado</w:t>
      </w:r>
      <w:r w:rsidRPr="0057081E">
        <w:t>, mediante inspección de campo realizada por el técnico y colaboradora jurídica del Centro Estratégico de Transformación e Innovación Agropecuaria CETIA I, Sección de Transferencia de Tierras, señor Nelson Fernando Toledo Castro y L</w:t>
      </w:r>
      <w:r>
        <w:t>i</w:t>
      </w:r>
      <w:r w:rsidRPr="0057081E">
        <w:t xml:space="preserve">cda. Reina </w:t>
      </w:r>
      <w:proofErr w:type="spellStart"/>
      <w:r w:rsidRPr="0057081E">
        <w:t>Gricelda</w:t>
      </w:r>
      <w:proofErr w:type="spellEnd"/>
      <w:r w:rsidRPr="0057081E">
        <w:t xml:space="preserve"> Flores Tobías, según informe con referencia GDR 04-</w:t>
      </w:r>
      <w:r>
        <w:t>1163</w:t>
      </w:r>
      <w:r w:rsidRPr="0057081E">
        <w:t xml:space="preserve">-22, de fecha </w:t>
      </w:r>
      <w:r>
        <w:t xml:space="preserve">6 </w:t>
      </w:r>
      <w:r w:rsidRPr="0057081E">
        <w:t xml:space="preserve">de </w:t>
      </w:r>
      <w:r>
        <w:t>julio</w:t>
      </w:r>
      <w:r w:rsidRPr="0057081E">
        <w:t xml:space="preserve"> de 2022, en el que consta que en dicho inmueble </w:t>
      </w:r>
      <w:r>
        <w:t>existe</w:t>
      </w:r>
      <w:r w:rsidRPr="0057081E">
        <w:t xml:space="preserve"> construcción de vivienda, en la que habita desde hace 1</w:t>
      </w:r>
      <w:r>
        <w:t>0</w:t>
      </w:r>
      <w:r w:rsidRPr="0057081E">
        <w:t xml:space="preserve"> años</w:t>
      </w:r>
      <w:r>
        <w:rPr>
          <w:color w:val="FF0000"/>
        </w:rPr>
        <w:t xml:space="preserve"> </w:t>
      </w:r>
      <w:r w:rsidRPr="001141AA">
        <w:t>l</w:t>
      </w:r>
      <w:r>
        <w:t>a</w:t>
      </w:r>
      <w:r w:rsidRPr="001141AA">
        <w:t xml:space="preserve"> </w:t>
      </w:r>
      <w:r>
        <w:t>señora</w:t>
      </w:r>
      <w:r w:rsidRPr="0057081E">
        <w:t xml:space="preserve"> </w:t>
      </w:r>
      <w:r>
        <w:rPr>
          <w:b/>
        </w:rPr>
        <w:t>MARITZA ELIZABETH LINARES DE LEON</w:t>
      </w:r>
      <w:r w:rsidRPr="0057081E">
        <w:rPr>
          <w:b/>
        </w:rPr>
        <w:t xml:space="preserve"> </w:t>
      </w:r>
      <w:r w:rsidRPr="0057081E">
        <w:t xml:space="preserve">y su grupo familiar. </w:t>
      </w:r>
    </w:p>
    <w:p w:rsidR="00E478FA" w:rsidRDefault="00E478FA" w:rsidP="00E478FA">
      <w:pPr>
        <w:pStyle w:val="Prrafodelista"/>
        <w:spacing w:after="0" w:line="240" w:lineRule="auto"/>
        <w:ind w:left="0"/>
        <w:contextualSpacing w:val="0"/>
        <w:jc w:val="both"/>
      </w:pPr>
    </w:p>
    <w:p w:rsidR="00E478FA" w:rsidRPr="0057081E" w:rsidRDefault="00E478FA" w:rsidP="00E478FA">
      <w:pPr>
        <w:pStyle w:val="Prrafodelista"/>
        <w:numPr>
          <w:ilvl w:val="0"/>
          <w:numId w:val="18"/>
        </w:numPr>
        <w:spacing w:after="0" w:line="240" w:lineRule="auto"/>
        <w:ind w:left="1134" w:hanging="708"/>
        <w:contextualSpacing w:val="0"/>
        <w:jc w:val="both"/>
      </w:pPr>
      <w:r w:rsidRPr="0057081E">
        <w:t>Es necesario advertir a</w:t>
      </w:r>
      <w:r>
        <w:t xml:space="preserve"> </w:t>
      </w:r>
      <w:r w:rsidRPr="0057081E">
        <w:t>l</w:t>
      </w:r>
      <w:r>
        <w:t>a</w:t>
      </w:r>
      <w:r w:rsidRPr="0057081E">
        <w:t xml:space="preserve"> solicitante, a través de una clausula especial en la escritura de compraventa del inmueble que deberá cumplir las medidas ambientales emitidas por la Unidad Ambiental institucional, referente a:</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los beneficiarios implementen medidas para el manejo de los residuos sólidos y de las aguas residuales; y de ser posible, que coordinen con las autoridades municipales para su apoyo</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eviten la deforestación en los bosques de galería (vegetación de la ribera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Evitar las descargas de las aguas residuales de los estanques piscícolas a los cauces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el uso de agroquímicos en los cultivos;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las quemas de rastrojos; y</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 xml:space="preserve">Que eviten cultivar o deforestar las tierras de los inmuebles identificados como potencial Área Natural Protegida, que permita su restauración (El Cerro, Bosque La </w:t>
      </w:r>
      <w:proofErr w:type="spellStart"/>
      <w:r w:rsidRPr="00EA2451">
        <w:rPr>
          <w:sz w:val="20"/>
          <w:szCs w:val="20"/>
        </w:rPr>
        <w:t>Tacuazina</w:t>
      </w:r>
      <w:proofErr w:type="spellEnd"/>
      <w:r w:rsidRPr="00EA2451">
        <w:rPr>
          <w:sz w:val="20"/>
          <w:szCs w:val="20"/>
        </w:rPr>
        <w:t>, El Pantano entre otros).</w:t>
      </w:r>
    </w:p>
    <w:p w:rsidR="00E478FA" w:rsidRPr="0057081E" w:rsidRDefault="00E478FA" w:rsidP="00E478FA">
      <w:pPr>
        <w:spacing w:after="0" w:line="240" w:lineRule="auto"/>
        <w:jc w:val="both"/>
      </w:pPr>
    </w:p>
    <w:p w:rsidR="00E478FA" w:rsidRPr="0057081E" w:rsidRDefault="00E478FA" w:rsidP="00E478FA">
      <w:pPr>
        <w:spacing w:after="0" w:line="240" w:lineRule="auto"/>
        <w:ind w:left="1134"/>
        <w:jc w:val="both"/>
      </w:pPr>
      <w:r w:rsidRPr="0057081E">
        <w:t>Lo anterior, de conformidad a lo establecido en el Acuerdo Segundo del Punto XII del Acta de Sesión Ordinaria 29-2019 de fecha 20 de noviembre de 2019.</w:t>
      </w:r>
    </w:p>
    <w:p w:rsidR="00E478FA" w:rsidRPr="0057081E" w:rsidRDefault="00E478FA" w:rsidP="00E478FA">
      <w:pPr>
        <w:spacing w:after="0" w:line="240" w:lineRule="auto"/>
        <w:jc w:val="both"/>
      </w:pPr>
    </w:p>
    <w:p w:rsidR="00E478FA" w:rsidRDefault="00E478FA" w:rsidP="00E478FA">
      <w:pPr>
        <w:pStyle w:val="Prrafodelista"/>
        <w:numPr>
          <w:ilvl w:val="0"/>
          <w:numId w:val="18"/>
        </w:numPr>
        <w:spacing w:after="0" w:line="240" w:lineRule="auto"/>
        <w:ind w:left="1134" w:hanging="708"/>
        <w:contextualSpacing w:val="0"/>
        <w:jc w:val="both"/>
      </w:pPr>
      <w:r w:rsidRPr="0057081E">
        <w:t xml:space="preserve">Conforme Acta de Posesión Material de fecha </w:t>
      </w:r>
      <w:r>
        <w:t>5</w:t>
      </w:r>
      <w:r w:rsidRPr="0057081E">
        <w:t xml:space="preserve"> de </w:t>
      </w:r>
      <w:r>
        <w:t>julio</w:t>
      </w:r>
      <w:r w:rsidRPr="0057081E">
        <w:t xml:space="preserve"> de 2022, elaborada por el técnico del Centro Estratégico de Transformación e innovación Agropecuaria, CETIA I, Sección de </w:t>
      </w:r>
      <w:r>
        <w:t>transferencia de Tierras, señor</w:t>
      </w:r>
      <w:r w:rsidRPr="0057081E">
        <w:t xml:space="preserve"> Nelson </w:t>
      </w:r>
      <w:r w:rsidRPr="0057081E">
        <w:lastRenderedPageBreak/>
        <w:t xml:space="preserve">Fernando Toledo Castro, </w:t>
      </w:r>
      <w:r>
        <w:t>la</w:t>
      </w:r>
      <w:r w:rsidRPr="0057081E">
        <w:t xml:space="preserve"> solicitante se encuentra poseyendo el inmueble de forma quieta, pacífica </w:t>
      </w:r>
      <w:r>
        <w:t>y sin interrupción desde hace 10</w:t>
      </w:r>
      <w:r w:rsidRPr="0057081E">
        <w:t xml:space="preserve"> años.</w:t>
      </w:r>
    </w:p>
    <w:p w:rsidR="00E478FA" w:rsidRDefault="00E478FA" w:rsidP="00E478FA">
      <w:pPr>
        <w:pStyle w:val="Prrafodelista"/>
        <w:spacing w:after="0" w:line="240" w:lineRule="auto"/>
        <w:ind w:left="0"/>
        <w:contextualSpacing w:val="0"/>
        <w:jc w:val="both"/>
      </w:pPr>
    </w:p>
    <w:p w:rsidR="00E478FA" w:rsidRPr="0057081E" w:rsidRDefault="00E478FA" w:rsidP="00E478FA">
      <w:pPr>
        <w:pStyle w:val="Prrafodelista"/>
        <w:numPr>
          <w:ilvl w:val="0"/>
          <w:numId w:val="18"/>
        </w:numPr>
        <w:spacing w:after="0" w:line="240" w:lineRule="auto"/>
        <w:ind w:left="1134" w:hanging="708"/>
        <w:contextualSpacing w:val="0"/>
        <w:jc w:val="both"/>
      </w:pPr>
      <w:r w:rsidRPr="0057081E">
        <w:t xml:space="preserve">De acuerdo a declaración simple contenida en la solicitud de adjudicación de inmueble de fecha </w:t>
      </w:r>
      <w:r>
        <w:t>5</w:t>
      </w:r>
      <w:r w:rsidRPr="0057081E">
        <w:t xml:space="preserve"> de </w:t>
      </w:r>
      <w:r>
        <w:t>juli</w:t>
      </w:r>
      <w:r w:rsidRPr="0057081E">
        <w:t xml:space="preserve">o de 2022, </w:t>
      </w:r>
      <w:r>
        <w:t>la</w:t>
      </w:r>
      <w:r w:rsidRPr="0057081E">
        <w:t xml:space="preserve"> solicitante manifiesta que</w:t>
      </w:r>
      <w:r>
        <w:t xml:space="preserve"> no es</w:t>
      </w:r>
      <w:r w:rsidRPr="0057081E">
        <w:t xml:space="preserve"> emplead</w:t>
      </w:r>
      <w:r>
        <w:t>a</w:t>
      </w:r>
      <w:r w:rsidRPr="0057081E">
        <w:t xml:space="preserve"> del ISTA</w:t>
      </w:r>
      <w:r>
        <w:t>,</w:t>
      </w:r>
      <w:r w:rsidRPr="0057081E">
        <w:t xml:space="preserve"> situación verificada en el Sistema de Consulta de Solicitante para Adjudicación que contiene la Base de Datos de Empleados de este Instituto.</w:t>
      </w:r>
    </w:p>
    <w:p w:rsidR="00E478FA" w:rsidRDefault="00E478FA" w:rsidP="00E478FA">
      <w:pPr>
        <w:spacing w:after="0" w:line="240" w:lineRule="auto"/>
      </w:pPr>
    </w:p>
    <w:p w:rsidR="00E478FA" w:rsidRPr="0057081E" w:rsidRDefault="00E478FA" w:rsidP="00E478FA">
      <w:pPr>
        <w:spacing w:after="0" w:line="240" w:lineRule="auto"/>
        <w:jc w:val="both"/>
      </w:pPr>
      <w:r w:rsidRPr="0057081E">
        <w:t xml:space="preserve">Tomando en cuenta lo expuesto y habiendo tenido a la vista: escrito presentado por </w:t>
      </w:r>
      <w:r>
        <w:t>la</w:t>
      </w:r>
      <w:r w:rsidRPr="0057081E">
        <w:t xml:space="preserve"> señor</w:t>
      </w:r>
      <w:r>
        <w:t>a</w:t>
      </w:r>
      <w:r w:rsidRPr="0057081E">
        <w:t xml:space="preserve"> </w:t>
      </w:r>
      <w:r>
        <w:rPr>
          <w:b/>
        </w:rPr>
        <w:t>MARITZA ELIZABETH LINARES DE LEON</w:t>
      </w:r>
      <w:r w:rsidRPr="0057081E">
        <w:t>; con referencia GDR-04-</w:t>
      </w:r>
      <w:r>
        <w:t>1088</w:t>
      </w:r>
      <w:r w:rsidRPr="0057081E">
        <w:t xml:space="preserve">-22, de fecha </w:t>
      </w:r>
      <w:r>
        <w:t>4</w:t>
      </w:r>
      <w:r w:rsidRPr="0057081E">
        <w:t xml:space="preserve"> de </w:t>
      </w:r>
      <w:r>
        <w:t>julio</w:t>
      </w:r>
      <w:r w:rsidRPr="0057081E">
        <w:t xml:space="preserve"> de 2022, Declaración Jurada, informe de inspección de campo con referencia GDR-04-</w:t>
      </w:r>
      <w:r>
        <w:t>1163</w:t>
      </w:r>
      <w:r w:rsidRPr="0057081E">
        <w:t xml:space="preserve">-22, de fecha </w:t>
      </w:r>
      <w:r>
        <w:t>6</w:t>
      </w:r>
      <w:r w:rsidRPr="0057081E">
        <w:t xml:space="preserve"> de </w:t>
      </w:r>
      <w:r>
        <w:t>julio de</w:t>
      </w:r>
      <w:r w:rsidRPr="0057081E">
        <w:t xml:space="preserve"> 2022, Acuerdos de Junta Directiva, Listado de Valores y Extensiones, reporte de valúo por Solar, Solicitud de Adjudicación de Inmueble, copias de Documentos Únicos de Identidad y Tarjetas de Identificación Tributaria, </w:t>
      </w:r>
      <w:r>
        <w:t xml:space="preserve">Certificación de Partida de Nacimiento, </w:t>
      </w:r>
      <w:r w:rsidRPr="0057081E">
        <w:t>copia de Razón y Constancia de Inscripción de Desmembración en cabeza de su Dueño a favor de ISTA, Listado de solicitante de Inmueble, reporte de inmuebles pe</w:t>
      </w:r>
      <w:r>
        <w:t>ndientes de escriturar, reporte</w:t>
      </w:r>
      <w:r w:rsidRPr="0057081E">
        <w:t xml:space="preserve"> de búsqueda de solicitante para adjudicaciones generado por el Centro Estratégico de Transformación e Innovación Agropecuaria CETIA I, Sección de Transferencia de Tierras, es procedente resolver favorablemente a lo solicitado.</w:t>
      </w:r>
    </w:p>
    <w:p w:rsidR="00E478FA" w:rsidRPr="0057081E" w:rsidRDefault="00E478FA" w:rsidP="00E478FA">
      <w:pPr>
        <w:spacing w:after="0" w:line="240" w:lineRule="auto"/>
        <w:jc w:val="both"/>
      </w:pPr>
    </w:p>
    <w:p w:rsidR="00E478FA" w:rsidRDefault="00E478FA" w:rsidP="00E478FA">
      <w:pPr>
        <w:spacing w:after="0" w:line="240" w:lineRule="auto"/>
        <w:jc w:val="both"/>
      </w:pPr>
      <w:r>
        <w:rPr>
          <w:rFonts w:eastAsia="Calibri" w:cs="Times New Roman"/>
          <w:color w:val="000000" w:themeColor="text1"/>
          <w:lang w:val="es-ES"/>
        </w:rPr>
        <w:t xml:space="preserve">Estando conforme a Derecho la documentación correspondiente, en atención a lo recomendado por </w:t>
      </w:r>
      <w:r w:rsidRPr="0057081E">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la Junta Directiva en uso de sus facultades</w:t>
      </w:r>
      <w:r>
        <w:rPr>
          <w:rFonts w:eastAsia="Calibri" w:cs="Times New Roman"/>
          <w:color w:val="000000" w:themeColor="text1"/>
          <w:lang w:val="es-ES"/>
        </w:rPr>
        <w:t xml:space="preserve">  </w:t>
      </w:r>
      <w:r w:rsidRPr="0057081E">
        <w:rPr>
          <w:rFonts w:eastAsia="Calibri" w:cs="Times New Roman"/>
          <w:color w:val="000000" w:themeColor="text1"/>
          <w:lang w:val="es-ES"/>
        </w:rPr>
        <w:t>y</w:t>
      </w:r>
      <w:r w:rsidRPr="0057081E">
        <w:rPr>
          <w:rFonts w:eastAsia="Times New Roman" w:cs="Times New Roman"/>
          <w:b/>
          <w:color w:val="000000" w:themeColor="text1"/>
          <w:lang w:val="es-ES" w:eastAsia="es-ES"/>
        </w:rPr>
        <w:t xml:space="preserve"> </w:t>
      </w:r>
      <w:r w:rsidRPr="0057081E">
        <w:rPr>
          <w:rFonts w:eastAsia="Times New Roman" w:cs="Times New Roman"/>
          <w:color w:val="000000" w:themeColor="text1"/>
          <w:lang w:eastAsia="es-ES"/>
        </w:rPr>
        <w:t xml:space="preserve">de conformidad a los artículos </w:t>
      </w:r>
      <w:r w:rsidRPr="0057081E">
        <w:rPr>
          <w:rFonts w:eastAsia="Calibri" w:cs="Times New Roman"/>
          <w:color w:val="000000" w:themeColor="text1"/>
          <w:lang w:val="es-ES"/>
        </w:rPr>
        <w:t xml:space="preserve">105 inciso </w:t>
      </w:r>
      <w:r w:rsidRPr="0057081E">
        <w:rPr>
          <w:rFonts w:cs="Times New Roman"/>
          <w:color w:val="000000" w:themeColor="text1"/>
          <w:lang w:val="es-ES"/>
        </w:rPr>
        <w:t xml:space="preserve">1° </w:t>
      </w:r>
      <w:r w:rsidRPr="0057081E">
        <w:rPr>
          <w:rFonts w:eastAsia="Calibri" w:cs="Times New Roman"/>
          <w:color w:val="000000" w:themeColor="text1"/>
          <w:lang w:val="es-ES"/>
        </w:rPr>
        <w:t>de la Constitución de la República de El Salvador,</w:t>
      </w:r>
      <w:r w:rsidRPr="0057081E">
        <w:rPr>
          <w:rFonts w:eastAsia="Times New Roman" w:cs="Times New Roman"/>
          <w:color w:val="000000" w:themeColor="text1"/>
          <w:lang w:eastAsia="es-ES"/>
        </w:rPr>
        <w:t xml:space="preserve"> 18 letras “a”, “g” y “h”, </w:t>
      </w:r>
      <w:r w:rsidRPr="0057081E">
        <w:rPr>
          <w:rFonts w:eastAsia="Calibri" w:cs="Times New Roman"/>
          <w:color w:val="000000" w:themeColor="text1"/>
          <w:lang w:val="es-ES"/>
        </w:rPr>
        <w:t xml:space="preserve">51, 52 y 54 literales a) y h), </w:t>
      </w:r>
      <w:r w:rsidRPr="0057081E">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Pr="0057081E">
        <w:t>Punto V del Acta de Sesión Ordinaria 31-2021, de fecha 23 de noviembre de 2021</w:t>
      </w:r>
      <w:r w:rsidRPr="0057081E">
        <w:rPr>
          <w:rFonts w:eastAsia="Times New Roman" w:cs="Times New Roman"/>
          <w:color w:val="000000" w:themeColor="text1"/>
          <w:lang w:eastAsia="es-ES"/>
        </w:rPr>
        <w:t xml:space="preserve">, </w:t>
      </w:r>
      <w:r w:rsidRPr="0057081E">
        <w:rPr>
          <w:b/>
          <w:u w:val="single"/>
        </w:rPr>
        <w:t>ACUERD</w:t>
      </w:r>
      <w:r>
        <w:rPr>
          <w:b/>
          <w:u w:val="single"/>
        </w:rPr>
        <w:t>A</w:t>
      </w:r>
      <w:r w:rsidRPr="0057081E">
        <w:rPr>
          <w:b/>
          <w:u w:val="single"/>
        </w:rPr>
        <w:t>: PRIMERO</w:t>
      </w:r>
      <w:r w:rsidRPr="0057081E">
        <w:rPr>
          <w:u w:val="single"/>
        </w:rPr>
        <w:t>:</w:t>
      </w:r>
      <w:r w:rsidRPr="0057081E">
        <w:t xml:space="preserve"> Modificar el Punto XXX-a del Acta de Sesión Ordinaria 37-2001, de fecha 27 de septiembre de 2001, en el sentido de sustituir a</w:t>
      </w:r>
      <w:r>
        <w:t xml:space="preserve"> </w:t>
      </w:r>
      <w:r w:rsidRPr="0057081E">
        <w:t>l</w:t>
      </w:r>
      <w:r>
        <w:t>os</w:t>
      </w:r>
      <w:r w:rsidRPr="0057081E">
        <w:t xml:space="preserve"> señor</w:t>
      </w:r>
      <w:r>
        <w:t>es</w:t>
      </w:r>
      <w:r w:rsidRPr="0057081E">
        <w:t xml:space="preserve"> </w:t>
      </w:r>
      <w:r>
        <w:t>A</w:t>
      </w:r>
      <w:r w:rsidRPr="00B838C2">
        <w:t>braham Antonio García</w:t>
      </w:r>
      <w:r>
        <w:t xml:space="preserve"> </w:t>
      </w:r>
      <w:proofErr w:type="spellStart"/>
      <w:r>
        <w:t>Castaneda</w:t>
      </w:r>
      <w:proofErr w:type="spellEnd"/>
      <w:r>
        <w:t xml:space="preserve"> y Maura Isabel V</w:t>
      </w:r>
      <w:r w:rsidRPr="00B838C2">
        <w:t>ega</w:t>
      </w:r>
      <w:r w:rsidRPr="0057081E">
        <w:t>, beneficiario</w:t>
      </w:r>
      <w:r>
        <w:t>s</w:t>
      </w:r>
      <w:r w:rsidRPr="0057081E">
        <w:t xml:space="preserve"> del Solar </w:t>
      </w:r>
      <w:r w:rsidR="004B5247">
        <w:t>---</w:t>
      </w:r>
      <w:r w:rsidRPr="0057081E">
        <w:t xml:space="preserve"> polígono </w:t>
      </w:r>
      <w:r w:rsidR="004B5247">
        <w:t>---</w:t>
      </w:r>
      <w:r w:rsidRPr="0057081E">
        <w:t xml:space="preserve">, en la actualidad Solar </w:t>
      </w:r>
      <w:r w:rsidR="004B5247">
        <w:t>---</w:t>
      </w:r>
      <w:r w:rsidRPr="0057081E">
        <w:t xml:space="preserve"> Polígono </w:t>
      </w:r>
      <w:r w:rsidR="004B5247">
        <w:t>---</w:t>
      </w:r>
      <w:r w:rsidRPr="0057081E">
        <w:t>, Porció</w:t>
      </w:r>
      <w:r>
        <w:t xml:space="preserve">n </w:t>
      </w:r>
      <w:r w:rsidR="004B5247">
        <w:t>---</w:t>
      </w:r>
      <w:r>
        <w:t>, por abandono, y adjudicar é</w:t>
      </w:r>
      <w:r w:rsidRPr="0057081E">
        <w:t xml:space="preserve">ste a la persona que lo tiene en posesión material. </w:t>
      </w:r>
      <w:r w:rsidRPr="0057081E">
        <w:rPr>
          <w:b/>
          <w:u w:val="single"/>
        </w:rPr>
        <w:t>SEGUNDO:</w:t>
      </w:r>
      <w:r w:rsidRPr="0057081E">
        <w:t xml:space="preserve"> Aprobar la adjudicación y transferencia por compraventa del Solar </w:t>
      </w:r>
      <w:r w:rsidR="004B5247">
        <w:t>---</w:t>
      </w:r>
      <w:r w:rsidRPr="0057081E">
        <w:t xml:space="preserve"> Polígono </w:t>
      </w:r>
      <w:r w:rsidR="004B5247">
        <w:t>---</w:t>
      </w:r>
      <w:r w:rsidRPr="0057081E">
        <w:t xml:space="preserve">, Porción </w:t>
      </w:r>
      <w:r w:rsidR="004B5247">
        <w:t>---</w:t>
      </w:r>
      <w:r w:rsidRPr="0057081E">
        <w:t>, a favor de</w:t>
      </w:r>
      <w:r>
        <w:t xml:space="preserve"> </w:t>
      </w:r>
      <w:r w:rsidRPr="0057081E">
        <w:t>l</w:t>
      </w:r>
      <w:r>
        <w:t>a</w:t>
      </w:r>
      <w:r w:rsidRPr="0057081E">
        <w:t xml:space="preserve"> señor</w:t>
      </w:r>
      <w:r>
        <w:t>a</w:t>
      </w:r>
      <w:r w:rsidRPr="0057081E">
        <w:t xml:space="preserve">: </w:t>
      </w:r>
      <w:r>
        <w:rPr>
          <w:b/>
        </w:rPr>
        <w:t xml:space="preserve">MARITZA ELIZABETH LINARES DE LEON </w:t>
      </w:r>
      <w:r w:rsidRPr="003D2AE1">
        <w:t xml:space="preserve">y su </w:t>
      </w:r>
      <w:r>
        <w:t xml:space="preserve">menor hija </w:t>
      </w:r>
      <w:r w:rsidR="004B5247">
        <w:rPr>
          <w:b/>
        </w:rPr>
        <w:t>---</w:t>
      </w:r>
      <w:r w:rsidRPr="0057081E">
        <w:t xml:space="preserve">, </w:t>
      </w:r>
      <w:r>
        <w:t>de las generales antes relacionadas,</w:t>
      </w:r>
      <w:r w:rsidRPr="0057081E">
        <w:t xml:space="preserve">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Pr="0057081E">
        <w:rPr>
          <w:b/>
        </w:rPr>
        <w:t xml:space="preserve">código SIIE 020518, SSE 1395, entrega </w:t>
      </w:r>
      <w:r>
        <w:rPr>
          <w:b/>
        </w:rPr>
        <w:t>125</w:t>
      </w:r>
      <w:r w:rsidRPr="0057081E">
        <w:t>, quedando la adjudicación de acuerdo al cuadro de valores y extensiones siguiente:</w:t>
      </w:r>
    </w:p>
    <w:p w:rsidR="004B5247" w:rsidRDefault="004B5247" w:rsidP="00E478FA">
      <w:pPr>
        <w:spacing w:after="0" w:line="240" w:lineRule="auto"/>
        <w:jc w:val="both"/>
      </w:pPr>
    </w:p>
    <w:tbl>
      <w:tblPr>
        <w:tblW w:w="5000" w:type="pct"/>
        <w:tblCellMar>
          <w:left w:w="25" w:type="dxa"/>
          <w:right w:w="0" w:type="dxa"/>
        </w:tblCellMar>
        <w:tblLook w:val="04A0" w:firstRow="1" w:lastRow="0" w:firstColumn="1" w:lastColumn="0" w:noHBand="0" w:noVBand="1"/>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nil"/>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hideMark/>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125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4B524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4B524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4B524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4B524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197.45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102.79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899.41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197,45 </w:t>
            </w:r>
          </w:p>
        </w:tc>
        <w:tc>
          <w:tcPr>
            <w:tcW w:w="359" w:type="pct"/>
            <w:tcBorders>
              <w:top w:val="single" w:sz="2" w:space="0" w:color="auto"/>
              <w:left w:val="single" w:sz="2" w:space="0" w:color="auto"/>
              <w:bottom w:val="single" w:sz="2" w:space="0" w:color="auto"/>
              <w:right w:val="single" w:sz="2" w:space="0" w:color="auto"/>
            </w:tcBorders>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102,79 </w:t>
            </w:r>
          </w:p>
        </w:tc>
        <w:tc>
          <w:tcPr>
            <w:tcW w:w="359" w:type="pct"/>
            <w:tcBorders>
              <w:top w:val="single" w:sz="2" w:space="0" w:color="auto"/>
              <w:left w:val="single" w:sz="2" w:space="0" w:color="auto"/>
              <w:bottom w:val="single" w:sz="2" w:space="0" w:color="auto"/>
              <w:right w:val="single" w:sz="2" w:space="0" w:color="auto"/>
            </w:tcBorders>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899,41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197,45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102,79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899,41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CellMar>
          <w:left w:w="25" w:type="dxa"/>
          <w:right w:w="0" w:type="dxa"/>
        </w:tblCellMar>
        <w:tblLook w:val="04A0" w:firstRow="1" w:lastRow="0" w:firstColumn="1" w:lastColumn="0" w:noHBand="0" w:noVBand="1"/>
      </w:tblPr>
      <w:tblGrid>
        <w:gridCol w:w="3560"/>
        <w:gridCol w:w="2413"/>
        <w:gridCol w:w="1776"/>
        <w:gridCol w:w="716"/>
        <w:gridCol w:w="716"/>
      </w:tblGrid>
      <w:tr w:rsidR="00E478FA" w:rsidTr="00941C55">
        <w:tc>
          <w:tcPr>
            <w:tcW w:w="3561" w:type="dxa"/>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14" w:type="dxa"/>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6" w:type="dxa"/>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197,45 </w:t>
            </w:r>
          </w:p>
        </w:tc>
        <w:tc>
          <w:tcPr>
            <w:tcW w:w="716" w:type="dxa"/>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102,79 </w:t>
            </w:r>
          </w:p>
        </w:tc>
        <w:tc>
          <w:tcPr>
            <w:tcW w:w="716" w:type="dxa"/>
            <w:tcBorders>
              <w:top w:val="single" w:sz="2" w:space="0" w:color="auto"/>
              <w:left w:val="single" w:sz="2" w:space="0" w:color="auto"/>
              <w:bottom w:val="single" w:sz="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899,41 </w:t>
            </w:r>
          </w:p>
        </w:tc>
      </w:tr>
      <w:tr w:rsidR="00E478FA" w:rsidTr="00941C55">
        <w:tc>
          <w:tcPr>
            <w:tcW w:w="3561" w:type="dxa"/>
            <w:vMerge w:val="restart"/>
            <w:tcBorders>
              <w:top w:val="single" w:sz="2" w:space="0" w:color="auto"/>
              <w:left w:val="single" w:sz="2" w:space="0" w:color="auto"/>
              <w:bottom w:val="single" w:sz="1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14" w:type="dxa"/>
            <w:tcBorders>
              <w:top w:val="single" w:sz="2" w:space="0" w:color="auto"/>
              <w:left w:val="single" w:sz="2" w:space="0" w:color="auto"/>
              <w:bottom w:val="single" w:sz="1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6" w:type="dxa"/>
            <w:tcBorders>
              <w:top w:val="single" w:sz="2" w:space="0" w:color="auto"/>
              <w:left w:val="single" w:sz="2" w:space="0" w:color="auto"/>
              <w:bottom w:val="single" w:sz="1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16" w:type="dxa"/>
            <w:tcBorders>
              <w:top w:val="single" w:sz="2" w:space="0" w:color="auto"/>
              <w:left w:val="single" w:sz="2" w:space="0" w:color="auto"/>
              <w:bottom w:val="single" w:sz="1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716" w:type="dxa"/>
            <w:tcBorders>
              <w:top w:val="single" w:sz="2" w:space="0" w:color="auto"/>
              <w:left w:val="single" w:sz="2" w:space="0" w:color="auto"/>
              <w:bottom w:val="single" w:sz="12" w:space="0" w:color="auto"/>
              <w:right w:val="single" w:sz="2" w:space="0" w:color="auto"/>
            </w:tcBorders>
            <w:shd w:val="clear" w:color="auto" w:fill="DCDCDC"/>
            <w:hideMark/>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0" w:type="auto"/>
            <w:vMerge/>
            <w:tcBorders>
              <w:top w:val="single" w:sz="12" w:space="0" w:color="auto"/>
              <w:left w:val="single" w:sz="2" w:space="0" w:color="auto"/>
              <w:bottom w:val="single" w:sz="2" w:space="0" w:color="auto"/>
              <w:right w:val="single" w:sz="2" w:space="0" w:color="auto"/>
            </w:tcBorders>
            <w:vAlign w:val="center"/>
            <w:hideMark/>
          </w:tcPr>
          <w:p w:rsidR="00E478FA" w:rsidRDefault="00E478FA" w:rsidP="00941C55">
            <w:pPr>
              <w:spacing w:after="0" w:line="240" w:lineRule="auto"/>
              <w:rPr>
                <w:rFonts w:ascii="Times New Roman" w:hAnsi="Times New Roman" w:cs="Times New Roman"/>
                <w:b/>
                <w:bCs/>
                <w:sz w:val="14"/>
                <w:szCs w:val="14"/>
              </w:rPr>
            </w:pPr>
          </w:p>
        </w:tc>
        <w:tc>
          <w:tcPr>
            <w:tcW w:w="0" w:type="auto"/>
            <w:tcBorders>
              <w:top w:val="single" w:sz="12" w:space="0" w:color="auto"/>
            </w:tcBorders>
            <w:vAlign w:val="center"/>
            <w:hideMark/>
          </w:tcPr>
          <w:p w:rsidR="00E478FA" w:rsidRDefault="00E478FA" w:rsidP="00941C55">
            <w:pPr>
              <w:spacing w:after="0" w:line="240" w:lineRule="auto"/>
              <w:rPr>
                <w:sz w:val="20"/>
                <w:szCs w:val="20"/>
              </w:rPr>
            </w:pPr>
          </w:p>
        </w:tc>
        <w:tc>
          <w:tcPr>
            <w:tcW w:w="0" w:type="auto"/>
            <w:tcBorders>
              <w:top w:val="single" w:sz="12" w:space="0" w:color="auto"/>
            </w:tcBorders>
            <w:vAlign w:val="center"/>
            <w:hideMark/>
          </w:tcPr>
          <w:p w:rsidR="00E478FA" w:rsidRDefault="00E478FA" w:rsidP="00941C55">
            <w:pPr>
              <w:spacing w:after="0" w:line="240" w:lineRule="auto"/>
              <w:rPr>
                <w:sz w:val="20"/>
                <w:szCs w:val="20"/>
              </w:rPr>
            </w:pPr>
          </w:p>
        </w:tc>
        <w:tc>
          <w:tcPr>
            <w:tcW w:w="0" w:type="auto"/>
            <w:tcBorders>
              <w:top w:val="single" w:sz="12" w:space="0" w:color="auto"/>
            </w:tcBorders>
            <w:vAlign w:val="center"/>
            <w:hideMark/>
          </w:tcPr>
          <w:p w:rsidR="00E478FA" w:rsidRDefault="00E478FA" w:rsidP="00941C55">
            <w:pPr>
              <w:spacing w:after="0" w:line="240" w:lineRule="auto"/>
              <w:rPr>
                <w:sz w:val="20"/>
                <w:szCs w:val="20"/>
              </w:rPr>
            </w:pPr>
          </w:p>
        </w:tc>
        <w:tc>
          <w:tcPr>
            <w:tcW w:w="0" w:type="auto"/>
            <w:tcBorders>
              <w:top w:val="single" w:sz="12" w:space="0" w:color="auto"/>
            </w:tcBorders>
            <w:vAlign w:val="center"/>
            <w:hideMark/>
          </w:tcPr>
          <w:p w:rsidR="00E478FA" w:rsidRDefault="00E478FA" w:rsidP="00941C55">
            <w:pPr>
              <w:spacing w:after="0" w:line="240" w:lineRule="auto"/>
              <w:rPr>
                <w:sz w:val="20"/>
                <w:szCs w:val="20"/>
              </w:rPr>
            </w:pPr>
          </w:p>
        </w:tc>
      </w:tr>
    </w:tbl>
    <w:p w:rsidR="00E478FA" w:rsidRDefault="00E478FA" w:rsidP="00E478FA"/>
    <w:p w:rsidR="00E478FA" w:rsidRDefault="00E478FA" w:rsidP="00E478FA">
      <w:pPr>
        <w:spacing w:after="0" w:line="240" w:lineRule="auto"/>
        <w:contextualSpacing/>
        <w:jc w:val="both"/>
      </w:pPr>
      <w:r w:rsidRPr="0057081E">
        <w:rPr>
          <w:b/>
          <w:u w:val="single"/>
        </w:rPr>
        <w:t>TERCERO:</w:t>
      </w:r>
      <w:r w:rsidRPr="0057081E">
        <w:t xml:space="preserve"> Advertir a</w:t>
      </w:r>
      <w:r>
        <w:t xml:space="preserve"> </w:t>
      </w:r>
      <w:r w:rsidRPr="0057081E">
        <w:t>l</w:t>
      </w:r>
      <w:r>
        <w:t>a</w:t>
      </w:r>
      <w:r w:rsidRPr="0057081E">
        <w:t xml:space="preserve"> solicitante a través de una cláusula especial en la escritura de compraventa del inmueble, que deberá implementar las medidas emitidas por la Unidad Ambiental Institucional, relacionadas en el romano VIII del presente punto de acta. </w:t>
      </w:r>
      <w:r w:rsidRPr="0057081E">
        <w:rPr>
          <w:b/>
          <w:u w:val="single"/>
        </w:rPr>
        <w:t>CUARTO:</w:t>
      </w:r>
      <w:r w:rsidRPr="0057081E">
        <w:t xml:space="preserve"> Autorizar al Departamento de Créditos de este Instituto, para que realice los cambios correspondientes en la base de datos. </w:t>
      </w:r>
      <w:r w:rsidRPr="0057081E">
        <w:rPr>
          <w:b/>
          <w:u w:val="single"/>
        </w:rPr>
        <w:t>QUINTO:</w:t>
      </w:r>
      <w:r w:rsidRPr="0057081E">
        <w:t xml:space="preserve"> Instruir a la Gerencia de Desarrollo Rural para que, a través de la Sección de Cobros, realice las gestiones correspondientes para el cobro en concepto de gastos administrativos y de escrituración. </w:t>
      </w:r>
      <w:r w:rsidRPr="0057081E">
        <w:rPr>
          <w:b/>
          <w:u w:val="single"/>
        </w:rPr>
        <w:t>SEXTO:</w:t>
      </w:r>
      <w:r w:rsidRPr="0057081E">
        <w:t xml:space="preserve"> Autorizar a la Gerencia Legal para que a través del Departamento de Escrituración elabore la respectiva escritura y al Departamento de Registro para que realice el trámite de inscripción de la misma. </w:t>
      </w:r>
      <w:r w:rsidRPr="0057081E">
        <w:rPr>
          <w:b/>
          <w:u w:val="single"/>
        </w:rPr>
        <w:t>SEPTIMO:</w:t>
      </w:r>
      <w:r w:rsidRPr="0057081E">
        <w:t xml:space="preserve"> Facultar al señor Presidente para que por sí o por medio de Apoderado Especial, comparezca al otorgamiento de la correspondiente escritura.</w:t>
      </w:r>
      <w:r>
        <w:t xml:space="preserve"> Este Acuerdo, queda aprobado y ratificado</w:t>
      </w:r>
      <w:r w:rsidRPr="0057081E">
        <w:t xml:space="preserve">. </w:t>
      </w:r>
      <w:r>
        <w:t>NOTIFIQUESE. “”””””</w:t>
      </w:r>
    </w:p>
    <w:p w:rsidR="00E478FA" w:rsidRDefault="00E478FA" w:rsidP="00E478FA">
      <w:pPr>
        <w:spacing w:after="0" w:line="240" w:lineRule="auto"/>
        <w:contextualSpacing/>
        <w:jc w:val="both"/>
      </w:pPr>
    </w:p>
    <w:p w:rsidR="00E478FA" w:rsidRPr="00555271" w:rsidRDefault="00E478FA" w:rsidP="004B5247">
      <w:pPr>
        <w:spacing w:after="0" w:line="240" w:lineRule="auto"/>
        <w:rPr>
          <w:rFonts w:ascii="Bembo Std" w:hAnsi="Bembo Std"/>
        </w:rPr>
      </w:pPr>
    </w:p>
    <w:p w:rsidR="00E478FA" w:rsidRPr="00881AA9" w:rsidRDefault="00E478FA" w:rsidP="00E478FA">
      <w:pPr>
        <w:spacing w:after="0" w:line="240" w:lineRule="auto"/>
        <w:jc w:val="both"/>
        <w:rPr>
          <w:rFonts w:eastAsia="Times New Roman" w:cs="Times New Roman"/>
          <w:lang w:val="es-ES" w:eastAsia="es-ES"/>
        </w:rPr>
      </w:pPr>
      <w:r>
        <w:t>“”””XV</w:t>
      </w:r>
      <w:r w:rsidRPr="00490D7B">
        <w:t xml:space="preserve">) </w:t>
      </w:r>
      <w:r>
        <w:t xml:space="preserve">El señor Presidente somete a consideración de Junta Directiva, dictamen técnico 56, presentado por la Unidad de Adjudicación de Inmuebles, referente a la modificación del </w:t>
      </w:r>
      <w:r w:rsidRPr="00881AA9">
        <w:rPr>
          <w:rFonts w:cs="Arial"/>
          <w:b/>
        </w:rPr>
        <w:t>Punto</w:t>
      </w:r>
      <w:r w:rsidRPr="00B5042C">
        <w:rPr>
          <w:b/>
          <w:bCs/>
        </w:rPr>
        <w:t xml:space="preserve"> </w:t>
      </w:r>
      <w:r>
        <w:rPr>
          <w:b/>
          <w:bCs/>
        </w:rPr>
        <w:t xml:space="preserve">XIX </w:t>
      </w:r>
      <w:r>
        <w:rPr>
          <w:rFonts w:eastAsia="Times New Roman" w:cs="Times New Roman"/>
          <w:b/>
          <w:color w:val="000000" w:themeColor="text1"/>
          <w:lang w:eastAsia="es-ES"/>
        </w:rPr>
        <w:t>del Acta de Sesión Ordinaria 03-2010, de fecha 21 de enero de 2010</w:t>
      </w:r>
      <w:r w:rsidRPr="00C827AC">
        <w:rPr>
          <w:rFonts w:eastAsia="Times New Roman" w:cs="Times New Roman"/>
          <w:color w:val="000000" w:themeColor="text1"/>
          <w:lang w:eastAsia="es-ES"/>
        </w:rPr>
        <w:t xml:space="preserve">, </w:t>
      </w:r>
      <w:r w:rsidRPr="00CE102C">
        <w:rPr>
          <w:rFonts w:eastAsia="Times New Roman" w:cs="Times New Roman"/>
          <w:color w:val="000000" w:themeColor="text1"/>
          <w:lang w:eastAsia="es-ES"/>
        </w:rPr>
        <w:t>por sustitución de adjudicatario por la ca</w:t>
      </w:r>
      <w:r>
        <w:rPr>
          <w:rFonts w:eastAsia="Times New Roman" w:cs="Times New Roman"/>
          <w:color w:val="000000" w:themeColor="text1"/>
          <w:lang w:eastAsia="es-ES"/>
        </w:rPr>
        <w:t>usal de abandono y/o renuncia tá</w:t>
      </w:r>
      <w:r w:rsidRPr="00CE102C">
        <w:rPr>
          <w:rFonts w:eastAsia="Times New Roman" w:cs="Times New Roman"/>
          <w:color w:val="000000" w:themeColor="text1"/>
          <w:lang w:eastAsia="es-ES"/>
        </w:rPr>
        <w:t xml:space="preserve">cita, del </w:t>
      </w:r>
      <w:r>
        <w:rPr>
          <w:rFonts w:eastAsia="Times New Roman" w:cs="Times New Roman"/>
          <w:color w:val="000000" w:themeColor="text1"/>
          <w:lang w:eastAsia="es-ES"/>
        </w:rPr>
        <w:t xml:space="preserve">Solar </w:t>
      </w:r>
      <w:r w:rsidR="004B5247">
        <w:rPr>
          <w:rFonts w:eastAsia="Times New Roman" w:cs="Times New Roman"/>
          <w:color w:val="000000" w:themeColor="text1"/>
          <w:lang w:eastAsia="es-ES"/>
        </w:rPr>
        <w:t>---</w:t>
      </w:r>
      <w:r>
        <w:rPr>
          <w:rFonts w:eastAsia="Times New Roman" w:cs="Times New Roman"/>
          <w:color w:val="000000" w:themeColor="text1"/>
          <w:lang w:eastAsia="es-ES"/>
        </w:rPr>
        <w:t>, P</w:t>
      </w:r>
      <w:r w:rsidRPr="00CE102C">
        <w:rPr>
          <w:rFonts w:eastAsia="Times New Roman" w:cs="Times New Roman"/>
          <w:color w:val="000000" w:themeColor="text1"/>
          <w:lang w:eastAsia="es-ES"/>
        </w:rPr>
        <w:t xml:space="preserve">olígono </w:t>
      </w:r>
      <w:r w:rsidR="004B5247">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en </w:t>
      </w:r>
      <w:r w:rsidRPr="00CE102C">
        <w:rPr>
          <w:rFonts w:eastAsia="Times New Roman" w:cs="Times New Roman"/>
          <w:color w:val="000000" w:themeColor="text1"/>
          <w:lang w:eastAsia="es-ES"/>
        </w:rPr>
        <w:t>el</w:t>
      </w:r>
      <w:r>
        <w:rPr>
          <w:rFonts w:eastAsia="Times New Roman" w:cs="Times New Roman"/>
          <w:lang w:val="es-ES" w:eastAsia="es-ES"/>
        </w:rPr>
        <w:t xml:space="preserve"> </w:t>
      </w:r>
      <w:r w:rsidRPr="006143B2">
        <w:rPr>
          <w:rFonts w:eastAsia="Times New Roman" w:cs="Times New Roman"/>
          <w:lang w:val="es-ES" w:eastAsia="es-ES"/>
        </w:rPr>
        <w:t xml:space="preserve">Proyecto </w:t>
      </w:r>
      <w:r w:rsidRPr="006143B2">
        <w:rPr>
          <w:rFonts w:eastAsia="Calibri" w:cs="Arial"/>
        </w:rPr>
        <w:t xml:space="preserve">de </w:t>
      </w:r>
      <w:r>
        <w:rPr>
          <w:rFonts w:cs="Arial"/>
        </w:rPr>
        <w:t xml:space="preserve">Asentamiento Comunitario Y Lotificación Agrícola en </w:t>
      </w:r>
      <w:r w:rsidRPr="00336985">
        <w:rPr>
          <w:rFonts w:cs="Arial"/>
        </w:rPr>
        <w:t xml:space="preserve"> </w:t>
      </w:r>
      <w:r w:rsidRPr="00336985">
        <w:rPr>
          <w:rFonts w:cs="Arial"/>
          <w:b/>
        </w:rPr>
        <w:t>HACIENDA</w:t>
      </w:r>
      <w:r>
        <w:rPr>
          <w:rFonts w:cs="Arial"/>
          <w:b/>
        </w:rPr>
        <w:t xml:space="preserve"> SAN NICOLÁS , DACIÓN EN PAGO DEUDA AGRARIA</w:t>
      </w:r>
      <w:r w:rsidRPr="00336985">
        <w:rPr>
          <w:rFonts w:cs="Arial"/>
          <w:b/>
        </w:rPr>
        <w:t>,</w:t>
      </w:r>
      <w:r>
        <w:rPr>
          <w:rFonts w:cs="Arial"/>
          <w:b/>
        </w:rPr>
        <w:t xml:space="preserve"> denominado el proyecto SAN NICOLÁS PSR, </w:t>
      </w:r>
      <w:r w:rsidRPr="00336985">
        <w:t>situada en</w:t>
      </w:r>
      <w:r>
        <w:t xml:space="preserve"> cantón San José Llano Grande</w:t>
      </w:r>
      <w:r w:rsidRPr="00336985">
        <w:t>, jurisdicción de</w:t>
      </w:r>
      <w:r>
        <w:t xml:space="preserve"> </w:t>
      </w:r>
      <w:proofErr w:type="spellStart"/>
      <w:r>
        <w:t>Tecoluca</w:t>
      </w:r>
      <w:proofErr w:type="spellEnd"/>
      <w:r w:rsidRPr="00336985">
        <w:t>, departamento de</w:t>
      </w:r>
      <w:r>
        <w:t xml:space="preserve"> San Vicente</w:t>
      </w:r>
      <w:r w:rsidRPr="00336985">
        <w:t xml:space="preserve">, </w:t>
      </w:r>
      <w:r>
        <w:rPr>
          <w:rFonts w:eastAsia="Times New Roman" w:cs="Times New Roman"/>
          <w:color w:val="000000" w:themeColor="text1"/>
          <w:lang w:eastAsia="es-ES"/>
        </w:rPr>
        <w:t xml:space="preserve">otorgado a Ana María Urbina de Quintanilla y Gerson Antonio Quintanilla Urbina, </w:t>
      </w:r>
      <w:r w:rsidRPr="00490D7B">
        <w:t>en el cual la Unidad de Adjudicación de Inmuebles, hace las siguientes consideraciones:</w:t>
      </w:r>
    </w:p>
    <w:p w:rsidR="00E478FA" w:rsidRDefault="00E478FA" w:rsidP="00E478FA">
      <w:pPr>
        <w:tabs>
          <w:tab w:val="left" w:pos="1080"/>
        </w:tabs>
        <w:spacing w:after="0" w:line="240" w:lineRule="auto"/>
        <w:jc w:val="both"/>
        <w:rPr>
          <w:rFonts w:ascii="Times New Roman" w:eastAsia="Times New Roman" w:hAnsi="Times New Roman" w:cs="Times New Roman"/>
          <w:lang w:val="es-ES" w:eastAsia="es-ES" w:bidi="he-IL"/>
        </w:rPr>
      </w:pPr>
    </w:p>
    <w:p w:rsidR="00E478FA" w:rsidRPr="0022397A" w:rsidRDefault="00E478FA" w:rsidP="00E478FA">
      <w:pPr>
        <w:pStyle w:val="Prrafodelista"/>
        <w:numPr>
          <w:ilvl w:val="0"/>
          <w:numId w:val="43"/>
        </w:numPr>
        <w:spacing w:after="0" w:line="240" w:lineRule="auto"/>
        <w:ind w:left="1134" w:hanging="708"/>
        <w:jc w:val="both"/>
        <w:rPr>
          <w:szCs w:val="20"/>
        </w:rPr>
      </w:pPr>
      <w:r w:rsidRPr="0064365E">
        <w:rPr>
          <w:szCs w:val="20"/>
        </w:rPr>
        <w:t>La Hacienda San Nicolás fue adquirida por el ISTA mediante dación en pago por deuda agraria</w:t>
      </w:r>
      <w:r>
        <w:rPr>
          <w:szCs w:val="20"/>
        </w:rPr>
        <w:t xml:space="preserve">, otorgada por la Asociación Cooperativa de Producción Agropecuaria San Nicolás de R.L, inscrita a la Escritura N° </w:t>
      </w:r>
      <w:r w:rsidR="004B5247">
        <w:rPr>
          <w:szCs w:val="20"/>
        </w:rPr>
        <w:t>---</w:t>
      </w:r>
      <w:r>
        <w:rPr>
          <w:szCs w:val="20"/>
        </w:rPr>
        <w:t xml:space="preserve">, del Libro </w:t>
      </w:r>
      <w:r w:rsidR="004B5247">
        <w:rPr>
          <w:szCs w:val="20"/>
        </w:rPr>
        <w:t>---</w:t>
      </w:r>
      <w:r>
        <w:rPr>
          <w:szCs w:val="20"/>
        </w:rPr>
        <w:t xml:space="preserve">, de fecha </w:t>
      </w:r>
      <w:r w:rsidR="004B5247">
        <w:rPr>
          <w:szCs w:val="20"/>
        </w:rPr>
        <w:t>---</w:t>
      </w:r>
      <w:r>
        <w:rPr>
          <w:szCs w:val="20"/>
        </w:rPr>
        <w:t xml:space="preserve"> de </w:t>
      </w:r>
      <w:r w:rsidR="004B5247">
        <w:rPr>
          <w:szCs w:val="20"/>
        </w:rPr>
        <w:t>---</w:t>
      </w:r>
      <w:r w:rsidR="005326C8">
        <w:rPr>
          <w:szCs w:val="20"/>
        </w:rPr>
        <w:t xml:space="preserve"> del año</w:t>
      </w:r>
      <w:r>
        <w:rPr>
          <w:szCs w:val="20"/>
        </w:rPr>
        <w:t xml:space="preserve"> </w:t>
      </w:r>
      <w:r w:rsidR="005326C8">
        <w:rPr>
          <w:szCs w:val="20"/>
        </w:rPr>
        <w:t>---</w:t>
      </w:r>
      <w:r>
        <w:rPr>
          <w:szCs w:val="20"/>
        </w:rPr>
        <w:t>, ante los Oficios de la Notario Marisol Pastora Sandino</w:t>
      </w:r>
      <w:r w:rsidRPr="000F030D">
        <w:rPr>
          <w:szCs w:val="20"/>
        </w:rPr>
        <w:t>, y según</w:t>
      </w:r>
      <w:r w:rsidRPr="0064365E">
        <w:rPr>
          <w:szCs w:val="20"/>
        </w:rPr>
        <w:t xml:space="preserve"> consta e</w:t>
      </w:r>
      <w:r>
        <w:rPr>
          <w:szCs w:val="20"/>
        </w:rPr>
        <w:t xml:space="preserve">n </w:t>
      </w:r>
      <w:r w:rsidRPr="0064365E">
        <w:rPr>
          <w:szCs w:val="20"/>
        </w:rPr>
        <w:t xml:space="preserve">punto XXXII, Sesión Ordinaria </w:t>
      </w:r>
      <w:r w:rsidRPr="0064365E">
        <w:rPr>
          <w:szCs w:val="20"/>
        </w:rPr>
        <w:lastRenderedPageBreak/>
        <w:t xml:space="preserve">Nº.28-2002 de fecha </w:t>
      </w:r>
      <w:r w:rsidR="005326C8">
        <w:rPr>
          <w:szCs w:val="20"/>
        </w:rPr>
        <w:t>---</w:t>
      </w:r>
      <w:r w:rsidRPr="0064365E">
        <w:rPr>
          <w:szCs w:val="20"/>
        </w:rPr>
        <w:t xml:space="preserve"> de </w:t>
      </w:r>
      <w:r w:rsidR="005326C8">
        <w:rPr>
          <w:szCs w:val="20"/>
        </w:rPr>
        <w:t>--</w:t>
      </w:r>
      <w:r w:rsidRPr="0064365E">
        <w:rPr>
          <w:szCs w:val="20"/>
        </w:rPr>
        <w:t xml:space="preserve"> </w:t>
      </w:r>
      <w:proofErr w:type="spellStart"/>
      <w:r w:rsidRPr="0064365E">
        <w:rPr>
          <w:szCs w:val="20"/>
        </w:rPr>
        <w:t>de</w:t>
      </w:r>
      <w:proofErr w:type="spellEnd"/>
      <w:r w:rsidRPr="0064365E">
        <w:rPr>
          <w:szCs w:val="20"/>
        </w:rPr>
        <w:t xml:space="preserve"> </w:t>
      </w:r>
      <w:r w:rsidR="005326C8">
        <w:rPr>
          <w:szCs w:val="20"/>
        </w:rPr>
        <w:t>---</w:t>
      </w:r>
      <w:r w:rsidRPr="0064365E">
        <w:rPr>
          <w:szCs w:val="20"/>
        </w:rPr>
        <w:t xml:space="preserve"> </w:t>
      </w:r>
      <w:r w:rsidRPr="0022397A">
        <w:rPr>
          <w:szCs w:val="20"/>
        </w:rPr>
        <w:t xml:space="preserve">modificado por punto XXXVIII de Sesión Ordinaria Nº.13-2004 de fecha 1 de abril del 2004, con un área de </w:t>
      </w:r>
      <w:r w:rsidRPr="0022397A">
        <w:rPr>
          <w:rFonts w:eastAsia="SimSun"/>
          <w:szCs w:val="20"/>
        </w:rPr>
        <w:t>44 Has. 70 As. 40.91 Cas., y un precio de $ 89,890.35, a razón de $ 2,010.79 Ha., y $ 0.201079 Mt².</w:t>
      </w:r>
    </w:p>
    <w:p w:rsidR="00E478FA" w:rsidRPr="0064365E" w:rsidRDefault="00E478FA" w:rsidP="00E478FA">
      <w:pPr>
        <w:spacing w:after="0" w:line="240" w:lineRule="auto"/>
        <w:jc w:val="both"/>
        <w:rPr>
          <w:szCs w:val="20"/>
        </w:rPr>
      </w:pPr>
    </w:p>
    <w:p w:rsidR="00E478FA" w:rsidRPr="00BE2672" w:rsidRDefault="00E478FA" w:rsidP="00E478FA">
      <w:pPr>
        <w:pStyle w:val="Prrafodelista"/>
        <w:numPr>
          <w:ilvl w:val="0"/>
          <w:numId w:val="43"/>
        </w:numPr>
        <w:spacing w:after="0" w:line="240" w:lineRule="auto"/>
        <w:ind w:left="1134" w:hanging="708"/>
        <w:jc w:val="both"/>
        <w:rPr>
          <w:szCs w:val="20"/>
        </w:rPr>
      </w:pPr>
      <w:r>
        <w:rPr>
          <w:szCs w:val="20"/>
        </w:rPr>
        <w:t xml:space="preserve">Mediante el </w:t>
      </w:r>
      <w:r w:rsidRPr="0064365E">
        <w:rPr>
          <w:szCs w:val="20"/>
        </w:rPr>
        <w:t>Punto XIV, Sesión Ordinaria No. 43- 2007 de fecha 14 de noviembre de 2007</w:t>
      </w:r>
      <w:r>
        <w:rPr>
          <w:szCs w:val="20"/>
        </w:rPr>
        <w:t xml:space="preserve">, se aprobó el Proyecto de Lotificación Agrícola y Asentamiento Comunitario, desarrollado en el inmueble en mención, que incluye </w:t>
      </w:r>
      <w:r w:rsidR="005326C8">
        <w:rPr>
          <w:szCs w:val="20"/>
        </w:rPr>
        <w:t>---</w:t>
      </w:r>
      <w:r>
        <w:rPr>
          <w:szCs w:val="20"/>
        </w:rPr>
        <w:t xml:space="preserve"> lotes agrícolas (</w:t>
      </w:r>
      <w:r w:rsidRPr="0064365E">
        <w:rPr>
          <w:szCs w:val="20"/>
        </w:rPr>
        <w:t xml:space="preserve">polígonos del  6 al 8)  y  </w:t>
      </w:r>
      <w:r w:rsidR="005326C8">
        <w:rPr>
          <w:szCs w:val="20"/>
        </w:rPr>
        <w:t>---</w:t>
      </w:r>
      <w:r w:rsidRPr="0064365E">
        <w:rPr>
          <w:szCs w:val="20"/>
        </w:rPr>
        <w:t xml:space="preserve"> solares  para vivienda polígonos de la</w:t>
      </w:r>
      <w:r>
        <w:rPr>
          <w:szCs w:val="20"/>
        </w:rPr>
        <w:t xml:space="preserve"> </w:t>
      </w:r>
      <w:r w:rsidRPr="0064365E">
        <w:rPr>
          <w:szCs w:val="20"/>
        </w:rPr>
        <w:t xml:space="preserve">(A  </w:t>
      </w:r>
      <w:r>
        <w:rPr>
          <w:szCs w:val="20"/>
        </w:rPr>
        <w:t>al  Z,</w:t>
      </w:r>
      <w:r w:rsidRPr="0064365E">
        <w:rPr>
          <w:szCs w:val="20"/>
        </w:rPr>
        <w:t xml:space="preserve"> </w:t>
      </w:r>
      <w:r>
        <w:rPr>
          <w:szCs w:val="20"/>
        </w:rPr>
        <w:t xml:space="preserve"> y AA al AR), 25 áreas complementarias y calles, en un área de 43Has., 89 As., 00.02 Cas., inscrita a la matrícula </w:t>
      </w:r>
      <w:r w:rsidR="005326C8">
        <w:rPr>
          <w:szCs w:val="20"/>
        </w:rPr>
        <w:t xml:space="preserve">--- </w:t>
      </w:r>
      <w:r>
        <w:rPr>
          <w:szCs w:val="20"/>
        </w:rPr>
        <w:t xml:space="preserve">-00000. Posteriormente fue modificado por el Punto </w:t>
      </w:r>
      <w:r w:rsidRPr="00BE2672">
        <w:rPr>
          <w:szCs w:val="20"/>
        </w:rPr>
        <w:t xml:space="preserve">IX, </w:t>
      </w:r>
      <w:r>
        <w:rPr>
          <w:szCs w:val="20"/>
        </w:rPr>
        <w:t xml:space="preserve">de </w:t>
      </w:r>
      <w:r w:rsidRPr="00BE2672">
        <w:rPr>
          <w:szCs w:val="20"/>
        </w:rPr>
        <w:t>Sesión Ordinaria Nº 37-2008</w:t>
      </w:r>
      <w:r>
        <w:rPr>
          <w:szCs w:val="20"/>
        </w:rPr>
        <w:t xml:space="preserve"> de fecha 1 de oc</w:t>
      </w:r>
      <w:r w:rsidRPr="00BE2672">
        <w:rPr>
          <w:szCs w:val="20"/>
        </w:rPr>
        <w:t xml:space="preserve">tubre del 2008, </w:t>
      </w:r>
      <w:r>
        <w:rPr>
          <w:szCs w:val="20"/>
        </w:rPr>
        <w:t xml:space="preserve">en el sentido de corregir la identificación del inmueble, siendo la correcta </w:t>
      </w:r>
      <w:r w:rsidRPr="0022397A">
        <w:rPr>
          <w:b/>
          <w:szCs w:val="20"/>
        </w:rPr>
        <w:t>HACIENDA SAN NICOLÁS, INMUEBLES TRES, PORCIÓN DOS, DACIÓN UNO.</w:t>
      </w:r>
      <w:r w:rsidRPr="00BE2672">
        <w:rPr>
          <w:szCs w:val="20"/>
        </w:rPr>
        <w:t xml:space="preserve"> </w:t>
      </w:r>
      <w:r w:rsidRPr="00BE2672">
        <w:t>Por lo que se recomienda el precio de venta para este de $5.178</w:t>
      </w:r>
      <w:r>
        <w:t>0</w:t>
      </w:r>
      <w:r w:rsidRPr="00BE2672">
        <w:t xml:space="preserve">. Lo anterior de conformidad al procedimiento establecido en el instructivo "Criterios de avalúos para la transferencia de inmuebles propiedad de ISTA", aprobado en el punto XV del Acta de Sesión Ordinaria 42-2007 de fecha 7 de noviembre de 2007, y según reporte de valúo de fecha </w:t>
      </w:r>
      <w:r>
        <w:t>4</w:t>
      </w:r>
      <w:r w:rsidRPr="00BE2672">
        <w:t xml:space="preserve"> de </w:t>
      </w:r>
      <w:r>
        <w:t>enero</w:t>
      </w:r>
      <w:r w:rsidRPr="00BE2672">
        <w:t xml:space="preserve"> de 202</w:t>
      </w:r>
      <w:r>
        <w:t>3</w:t>
      </w:r>
      <w:r w:rsidRPr="00BE2672">
        <w:t>, inmueble para beneficiar a peticionari</w:t>
      </w:r>
      <w:r>
        <w:t>a</w:t>
      </w:r>
      <w:r w:rsidRPr="00BE2672">
        <w:t xml:space="preserve"> calificad</w:t>
      </w:r>
      <w:r>
        <w:t>a</w:t>
      </w:r>
      <w:r w:rsidRPr="00BE2672">
        <w:t xml:space="preserve"> dentro del </w:t>
      </w:r>
      <w:r w:rsidRPr="00BE2672">
        <w:rPr>
          <w:b/>
        </w:rPr>
        <w:t>Programa Campesino Sin Tierra</w:t>
      </w:r>
      <w:r w:rsidRPr="00BE2672">
        <w:t>.</w:t>
      </w:r>
    </w:p>
    <w:p w:rsidR="00E478FA" w:rsidRDefault="00E478FA" w:rsidP="00E478FA">
      <w:pPr>
        <w:pStyle w:val="Prrafodelista"/>
        <w:spacing w:after="0" w:line="240" w:lineRule="auto"/>
        <w:ind w:left="0"/>
        <w:contextualSpacing w:val="0"/>
        <w:jc w:val="both"/>
      </w:pPr>
    </w:p>
    <w:p w:rsidR="00E478FA" w:rsidRDefault="00E478FA" w:rsidP="00E478FA">
      <w:pPr>
        <w:pStyle w:val="Prrafodelista"/>
        <w:numPr>
          <w:ilvl w:val="0"/>
          <w:numId w:val="43"/>
        </w:numPr>
        <w:spacing w:after="0" w:line="240" w:lineRule="auto"/>
        <w:ind w:left="1134" w:hanging="708"/>
        <w:contextualSpacing w:val="0"/>
        <w:jc w:val="both"/>
      </w:pPr>
      <w:r>
        <w:t>En el Punto XIX</w:t>
      </w:r>
      <w:r w:rsidRPr="00172089">
        <w:t xml:space="preserve"> del </w:t>
      </w:r>
      <w:r>
        <w:t>A</w:t>
      </w:r>
      <w:r w:rsidRPr="00172089">
        <w:t xml:space="preserve">cta de Sesión Ordinaria </w:t>
      </w:r>
      <w:r>
        <w:t>3</w:t>
      </w:r>
      <w:r w:rsidRPr="00172089">
        <w:t>-20</w:t>
      </w:r>
      <w:r>
        <w:t>10</w:t>
      </w:r>
      <w:r w:rsidRPr="00172089">
        <w:t>, de fecha 2</w:t>
      </w:r>
      <w:r>
        <w:t>1</w:t>
      </w:r>
      <w:r w:rsidRPr="00172089">
        <w:t xml:space="preserve"> de </w:t>
      </w:r>
      <w:r>
        <w:t>enero</w:t>
      </w:r>
      <w:r w:rsidRPr="00172089">
        <w:t xml:space="preserve"> de 20</w:t>
      </w:r>
      <w:r>
        <w:t>10</w:t>
      </w:r>
      <w:r w:rsidRPr="00172089">
        <w:t xml:space="preserve">, se adjudicó entre otros, el Solar </w:t>
      </w:r>
      <w:r w:rsidR="005326C8">
        <w:t>---</w:t>
      </w:r>
      <w:r w:rsidRPr="00172089">
        <w:t xml:space="preserve"> Polígono </w:t>
      </w:r>
      <w:r w:rsidR="005326C8">
        <w:t>---</w:t>
      </w:r>
      <w:r w:rsidRPr="00172089">
        <w:t xml:space="preserve">, con un área de </w:t>
      </w:r>
      <w:r>
        <w:t xml:space="preserve">200 </w:t>
      </w:r>
      <w:r w:rsidRPr="00172089">
        <w:t>Mts</w:t>
      </w:r>
      <w:r w:rsidRPr="00172089">
        <w:rPr>
          <w:vertAlign w:val="superscript"/>
        </w:rPr>
        <w:t>2</w:t>
      </w:r>
      <w:r w:rsidRPr="00172089">
        <w:t xml:space="preserve"> y un precio de $</w:t>
      </w:r>
      <w:r>
        <w:t>1035.60, a favor de los</w:t>
      </w:r>
      <w:r w:rsidRPr="00172089">
        <w:t xml:space="preserve"> señor</w:t>
      </w:r>
      <w:r>
        <w:t>es</w:t>
      </w:r>
      <w:r w:rsidRPr="00172089">
        <w:t xml:space="preserve"> </w:t>
      </w:r>
      <w:r>
        <w:t>Ana María Urbina de Quintanilla y Gerson Antonio Quintanilla Urbina</w:t>
      </w:r>
      <w:r w:rsidRPr="00172089">
        <w:t>.</w:t>
      </w:r>
    </w:p>
    <w:p w:rsidR="00E478FA" w:rsidRPr="00172089" w:rsidRDefault="00E478FA" w:rsidP="00E478FA">
      <w:pPr>
        <w:pStyle w:val="Prrafodelista"/>
        <w:spacing w:after="0" w:line="240" w:lineRule="auto"/>
      </w:pPr>
    </w:p>
    <w:p w:rsidR="00E478FA" w:rsidRDefault="00E478FA" w:rsidP="00E478FA">
      <w:pPr>
        <w:pStyle w:val="Prrafodelista"/>
        <w:numPr>
          <w:ilvl w:val="0"/>
          <w:numId w:val="43"/>
        </w:numPr>
        <w:spacing w:after="0" w:line="240" w:lineRule="auto"/>
        <w:ind w:left="1134" w:hanging="708"/>
        <w:contextualSpacing w:val="0"/>
        <w:jc w:val="both"/>
      </w:pPr>
      <w:r w:rsidRPr="00172089">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E478FA" w:rsidRPr="00172089" w:rsidRDefault="00E478FA" w:rsidP="00E478FA">
      <w:pPr>
        <w:pStyle w:val="Prrafodelista"/>
        <w:spacing w:after="0" w:line="240" w:lineRule="auto"/>
      </w:pPr>
    </w:p>
    <w:p w:rsidR="00E478FA" w:rsidRPr="003F7794" w:rsidRDefault="00E478FA" w:rsidP="00E478FA">
      <w:pPr>
        <w:pStyle w:val="Prrafodelista"/>
        <w:numPr>
          <w:ilvl w:val="0"/>
          <w:numId w:val="43"/>
        </w:numPr>
        <w:spacing w:after="0" w:line="240" w:lineRule="auto"/>
        <w:ind w:left="1134" w:hanging="708"/>
        <w:contextualSpacing w:val="0"/>
        <w:jc w:val="both"/>
      </w:pPr>
      <w:r w:rsidRPr="003F7794">
        <w:t xml:space="preserve">La señora ANA CECILIA PEREZ DE HERNANDEZ, de </w:t>
      </w:r>
      <w:r w:rsidR="005326C8">
        <w:t>---</w:t>
      </w:r>
      <w:r w:rsidRPr="003F7794">
        <w:t xml:space="preserve"> años de edad, </w:t>
      </w:r>
      <w:r w:rsidR="005326C8">
        <w:t>--</w:t>
      </w:r>
      <w:r w:rsidRPr="003F7794">
        <w:t xml:space="preserve">, del domicilio de </w:t>
      </w:r>
      <w:r w:rsidR="005326C8">
        <w:t>---</w:t>
      </w:r>
      <w:r w:rsidRPr="003F7794">
        <w:t xml:space="preserve">, departamento de </w:t>
      </w:r>
      <w:r w:rsidR="005326C8">
        <w:t>---</w:t>
      </w:r>
      <w:r w:rsidRPr="003F7794">
        <w:t xml:space="preserve">, con Documento Único de Identidad número </w:t>
      </w:r>
      <w:r w:rsidR="005326C8">
        <w:t>---</w:t>
      </w:r>
      <w:r w:rsidRPr="003F7794">
        <w:t xml:space="preserve">, presentó a este Instituto, escrito, solicitando la adjudicación del Solar </w:t>
      </w:r>
      <w:r w:rsidR="005326C8">
        <w:t>---</w:t>
      </w:r>
      <w:r w:rsidRPr="003F7794">
        <w:t xml:space="preserve">, Polígono </w:t>
      </w:r>
      <w:r w:rsidR="005326C8">
        <w:t>---</w:t>
      </w:r>
      <w:r w:rsidRPr="003F7794">
        <w:t xml:space="preserve">, actualmente identificado como Solar </w:t>
      </w:r>
      <w:r w:rsidR="005326C8">
        <w:t>---</w:t>
      </w:r>
      <w:r w:rsidRPr="003F7794">
        <w:t xml:space="preserve"> polígono </w:t>
      </w:r>
      <w:r w:rsidR="005326C8">
        <w:t>---</w:t>
      </w:r>
      <w:r w:rsidRPr="003F7794">
        <w:t xml:space="preserve">, porción </w:t>
      </w:r>
      <w:r w:rsidR="005326C8">
        <w:t>---</w:t>
      </w:r>
      <w:r w:rsidRPr="003F7794">
        <w:t xml:space="preserve">, ubicado en el Proyecto de Lotificación </w:t>
      </w:r>
      <w:r w:rsidRPr="003F7794">
        <w:lastRenderedPageBreak/>
        <w:t xml:space="preserve">Agrícola </w:t>
      </w:r>
      <w:r>
        <w:t xml:space="preserve">y </w:t>
      </w:r>
      <w:r w:rsidRPr="003F7794">
        <w:t xml:space="preserve">Asentamiento Comunitario, desarrollado en la </w:t>
      </w:r>
      <w:r w:rsidRPr="003F7794">
        <w:rPr>
          <w:b/>
        </w:rPr>
        <w:t xml:space="preserve">HACIENDA SAN NICOLAS, </w:t>
      </w:r>
      <w:r>
        <w:rPr>
          <w:b/>
        </w:rPr>
        <w:t>INMUEBLE TRES, PORCIÓN DOS, DACIÓN UNO, PSR</w:t>
      </w:r>
      <w:r w:rsidRPr="003F7794">
        <w:rPr>
          <w:b/>
        </w:rPr>
        <w:t>,</w:t>
      </w:r>
      <w:r w:rsidRPr="003F7794">
        <w:rPr>
          <w:b/>
          <w:sz w:val="20"/>
          <w:szCs w:val="20"/>
        </w:rPr>
        <w:t xml:space="preserve"> </w:t>
      </w:r>
      <w:r w:rsidRPr="003F7794">
        <w:t xml:space="preserve">manifestando que tiene 12 años de ejercer la posesión de dicho inmueble. Asimismo, su grupo familiar estará conformado por su menor hijo </w:t>
      </w:r>
      <w:r w:rsidR="005326C8">
        <w:t>---</w:t>
      </w:r>
      <w:r>
        <w:t>.</w:t>
      </w:r>
    </w:p>
    <w:p w:rsidR="00E478FA" w:rsidRPr="00172089" w:rsidRDefault="00E478FA" w:rsidP="00E478FA">
      <w:pPr>
        <w:pStyle w:val="Prrafodelista"/>
        <w:spacing w:after="0" w:line="240" w:lineRule="auto"/>
      </w:pPr>
    </w:p>
    <w:p w:rsidR="00E478FA" w:rsidRPr="00172089" w:rsidRDefault="00E478FA" w:rsidP="00E478FA">
      <w:pPr>
        <w:pStyle w:val="Prrafodelista"/>
        <w:numPr>
          <w:ilvl w:val="0"/>
          <w:numId w:val="43"/>
        </w:numPr>
        <w:spacing w:after="0" w:line="240" w:lineRule="auto"/>
        <w:ind w:left="1134" w:hanging="708"/>
        <w:contextualSpacing w:val="0"/>
        <w:jc w:val="both"/>
      </w:pPr>
      <w:r w:rsidRPr="00172089">
        <w:t>Habiéndose actualizado la información de la adjudicación del inmueble, se hace necesaria la modificación del punto de acta al inicio mencionado, por la siguiente causal:</w:t>
      </w:r>
    </w:p>
    <w:p w:rsidR="00E478FA" w:rsidRPr="00120634" w:rsidRDefault="00E478FA" w:rsidP="00E478FA">
      <w:pPr>
        <w:spacing w:after="0" w:line="240" w:lineRule="auto"/>
      </w:pPr>
    </w:p>
    <w:p w:rsidR="00E478FA" w:rsidRPr="00120634" w:rsidRDefault="00E478FA" w:rsidP="00E478FA">
      <w:pPr>
        <w:spacing w:after="0" w:line="240" w:lineRule="auto"/>
        <w:ind w:left="1418" w:hanging="2410"/>
        <w:jc w:val="both"/>
      </w:pPr>
      <w:r w:rsidRPr="00120634">
        <w:tab/>
        <w:t>Sustituir a</w:t>
      </w:r>
      <w:r>
        <w:t xml:space="preserve"> los</w:t>
      </w:r>
      <w:r w:rsidRPr="00120634">
        <w:t xml:space="preserve"> beneficiario</w:t>
      </w:r>
      <w:r>
        <w:t>s</w:t>
      </w:r>
      <w:r w:rsidRPr="00120634">
        <w:t xml:space="preserve"> original</w:t>
      </w:r>
      <w:r>
        <w:t>es</w:t>
      </w:r>
      <w:r w:rsidRPr="00120634">
        <w:t>, señor</w:t>
      </w:r>
      <w:r>
        <w:t>es</w:t>
      </w:r>
      <w:r w:rsidRPr="00120634">
        <w:t xml:space="preserve"> </w:t>
      </w:r>
      <w:r>
        <w:t>Ana María Urbina de Quintanilla y Gerson Antonio Quintanilla Urbina</w:t>
      </w:r>
      <w:r w:rsidRPr="00120634">
        <w:t xml:space="preserve">, por </w:t>
      </w:r>
      <w:r>
        <w:t>no haber tomado posesión</w:t>
      </w:r>
      <w:r w:rsidRPr="00120634">
        <w:t xml:space="preserve"> </w:t>
      </w:r>
      <w:r>
        <w:t xml:space="preserve">del Solar </w:t>
      </w:r>
      <w:r w:rsidR="005326C8">
        <w:t>---</w:t>
      </w:r>
      <w:r>
        <w:t xml:space="preserve"> Polígono </w:t>
      </w:r>
      <w:r w:rsidR="005326C8">
        <w:t>--</w:t>
      </w:r>
      <w:r>
        <w:t>,</w:t>
      </w:r>
      <w:r w:rsidRPr="00120634">
        <w:t xml:space="preserve"> en la actualidad se identifica como </w:t>
      </w:r>
      <w:r>
        <w:t xml:space="preserve">Solar </w:t>
      </w:r>
      <w:r w:rsidR="005326C8">
        <w:t>---</w:t>
      </w:r>
      <w:r>
        <w:t xml:space="preserve"> polígono </w:t>
      </w:r>
      <w:r w:rsidR="005326C8">
        <w:t>---</w:t>
      </w:r>
      <w:r>
        <w:t xml:space="preserve">, porción </w:t>
      </w:r>
      <w:r w:rsidR="005326C8">
        <w:t>---</w:t>
      </w:r>
      <w:r w:rsidRPr="00120634">
        <w:t>, y adjudicar el referido inmueble a</w:t>
      </w:r>
      <w:r>
        <w:t xml:space="preserve"> la</w:t>
      </w:r>
      <w:r w:rsidRPr="00120634">
        <w:t xml:space="preserve"> señor</w:t>
      </w:r>
      <w:r>
        <w:t>a</w:t>
      </w:r>
      <w:r w:rsidRPr="00120634">
        <w:t xml:space="preserve"> </w:t>
      </w:r>
      <w:r w:rsidRPr="00EA2451">
        <w:rPr>
          <w:b/>
        </w:rPr>
        <w:t>Ana Cecilia Pérez de Hernández</w:t>
      </w:r>
      <w:r w:rsidRPr="00120634">
        <w:t>, quien lo tiene en posesión d</w:t>
      </w:r>
      <w:r>
        <w:t>esde hace 12 años, lo anterior,</w:t>
      </w:r>
      <w:r w:rsidRPr="00120634">
        <w:t xml:space="preserve"> de acuerdo a Declaración Jurada de fecha </w:t>
      </w:r>
      <w:r>
        <w:t>8</w:t>
      </w:r>
      <w:r w:rsidRPr="00120634">
        <w:t xml:space="preserve"> de </w:t>
      </w:r>
      <w:r>
        <w:t>marzo</w:t>
      </w:r>
      <w:r w:rsidRPr="00120634">
        <w:t xml:space="preserve"> de 2022, otorgada</w:t>
      </w:r>
      <w:r>
        <w:t xml:space="preserve"> ante los Oficios notariales del</w:t>
      </w:r>
      <w:r w:rsidRPr="00120634">
        <w:t xml:space="preserve"> licenciad</w:t>
      </w:r>
      <w:r>
        <w:t>o</w:t>
      </w:r>
      <w:r w:rsidRPr="00120634">
        <w:t xml:space="preserve"> </w:t>
      </w:r>
      <w:proofErr w:type="spellStart"/>
      <w:r>
        <w:t>Willian</w:t>
      </w:r>
      <w:proofErr w:type="spellEnd"/>
      <w:r>
        <w:t xml:space="preserve"> Edgardo Rodríguez Évora</w:t>
      </w:r>
      <w:r w:rsidRPr="00120634">
        <w:t xml:space="preserve"> y que ha sido presentad</w:t>
      </w:r>
      <w:r>
        <w:t>a</w:t>
      </w:r>
      <w:r w:rsidRPr="00120634">
        <w:t xml:space="preserve"> por </w:t>
      </w:r>
      <w:r>
        <w:t>la</w:t>
      </w:r>
      <w:r w:rsidRPr="00120634">
        <w:t xml:space="preserve"> peticionari</w:t>
      </w:r>
      <w:r>
        <w:t xml:space="preserve">a, quien desconoce los </w:t>
      </w:r>
      <w:r w:rsidRPr="00120634">
        <w:t>paradero</w:t>
      </w:r>
      <w:r>
        <w:t>s</w:t>
      </w:r>
      <w:r w:rsidRPr="00120634">
        <w:t xml:space="preserve"> de</w:t>
      </w:r>
      <w:r>
        <w:t xml:space="preserve"> los</w:t>
      </w:r>
      <w:r w:rsidRPr="00120634">
        <w:t xml:space="preserve"> señor</w:t>
      </w:r>
      <w:r>
        <w:t>es</w:t>
      </w:r>
      <w:r w:rsidRPr="00120634">
        <w:t xml:space="preserve"> </w:t>
      </w:r>
      <w:r>
        <w:t>antes mencionados</w:t>
      </w:r>
      <w:r w:rsidRPr="00120634">
        <w:t xml:space="preserve">, siendo el interés legalizar el inmueble a su favor. </w:t>
      </w:r>
    </w:p>
    <w:p w:rsidR="00E478FA" w:rsidRPr="00120634" w:rsidRDefault="00E478FA" w:rsidP="00E478FA">
      <w:pPr>
        <w:spacing w:after="0" w:line="240" w:lineRule="auto"/>
        <w:ind w:hanging="1418"/>
      </w:pPr>
    </w:p>
    <w:p w:rsidR="00E478FA" w:rsidRDefault="00E478FA" w:rsidP="00E478FA">
      <w:pPr>
        <w:pStyle w:val="Prrafodelista"/>
        <w:numPr>
          <w:ilvl w:val="0"/>
          <w:numId w:val="43"/>
        </w:numPr>
        <w:spacing w:after="0" w:line="240" w:lineRule="auto"/>
        <w:ind w:left="1134" w:hanging="708"/>
        <w:contextualSpacing w:val="0"/>
        <w:jc w:val="both"/>
      </w:pPr>
      <w:r w:rsidRPr="00120634">
        <w:t>Lo anterior fue verificado, mediante inspección de campo realizada por el técnico y colaboradora jurídica del Centro Estratégico de Transformación e Innovación Agropecuaria CETIA I</w:t>
      </w:r>
      <w:r>
        <w:t>II</w:t>
      </w:r>
      <w:r w:rsidRPr="00120634">
        <w:t xml:space="preserve">, Sección de Transferencia de Tierras, señor </w:t>
      </w:r>
      <w:r>
        <w:t>Tomas Rajo</w:t>
      </w:r>
      <w:r w:rsidRPr="00120634">
        <w:t xml:space="preserve"> y Lcda</w:t>
      </w:r>
      <w:r>
        <w:t>.</w:t>
      </w:r>
      <w:r w:rsidRPr="00120634">
        <w:t xml:space="preserve"> </w:t>
      </w:r>
      <w:r>
        <w:t>Antonia María Funes</w:t>
      </w:r>
      <w:r w:rsidRPr="00120634">
        <w:t>, según informe con referencia GDR-0</w:t>
      </w:r>
      <w:r>
        <w:t>6</w:t>
      </w:r>
      <w:r w:rsidRPr="00120634">
        <w:t>-0</w:t>
      </w:r>
      <w:r>
        <w:t>241</w:t>
      </w:r>
      <w:r w:rsidRPr="00120634">
        <w:t xml:space="preserve">-22, de fecha </w:t>
      </w:r>
      <w:r>
        <w:t>29</w:t>
      </w:r>
      <w:r w:rsidRPr="00120634">
        <w:t xml:space="preserve"> de </w:t>
      </w:r>
      <w:r>
        <w:t>septiembre</w:t>
      </w:r>
      <w:r w:rsidRPr="00120634">
        <w:t xml:space="preserve"> de 2022, en el que consta que dicho inmueble </w:t>
      </w:r>
      <w:r>
        <w:t>se encuentra cercado y existe construcción de</w:t>
      </w:r>
      <w:r w:rsidRPr="00120634">
        <w:t xml:space="preserve"> vivienda</w:t>
      </w:r>
      <w:r>
        <w:t>,</w:t>
      </w:r>
      <w:r w:rsidRPr="00120634">
        <w:t xml:space="preserve"> </w:t>
      </w:r>
      <w:r>
        <w:t>del que tiene posesión material</w:t>
      </w:r>
      <w:r w:rsidRPr="00120634">
        <w:t xml:space="preserve"> desde hace 1</w:t>
      </w:r>
      <w:r>
        <w:t>2</w:t>
      </w:r>
      <w:r w:rsidRPr="00120634">
        <w:t xml:space="preserve"> años</w:t>
      </w:r>
      <w:r w:rsidRPr="00120634">
        <w:rPr>
          <w:color w:val="FF0000"/>
        </w:rPr>
        <w:t xml:space="preserve"> </w:t>
      </w:r>
      <w:r>
        <w:t>la</w:t>
      </w:r>
      <w:r w:rsidRPr="00120634">
        <w:t xml:space="preserve"> señor</w:t>
      </w:r>
      <w:r>
        <w:t>a</w:t>
      </w:r>
      <w:r w:rsidRPr="00120634">
        <w:t xml:space="preserve"> </w:t>
      </w:r>
      <w:r>
        <w:t>Ana Cecilia Pérez de Hernández</w:t>
      </w:r>
      <w:r w:rsidRPr="00120634">
        <w:t xml:space="preserve">, y su grupo familiar. </w:t>
      </w:r>
    </w:p>
    <w:p w:rsidR="00E478FA" w:rsidRDefault="00E478FA" w:rsidP="00E478FA">
      <w:pPr>
        <w:pStyle w:val="Prrafodelista"/>
        <w:spacing w:after="0" w:line="240" w:lineRule="auto"/>
        <w:ind w:left="0"/>
        <w:contextualSpacing w:val="0"/>
        <w:jc w:val="both"/>
      </w:pPr>
    </w:p>
    <w:p w:rsidR="00E478FA" w:rsidRDefault="00E478FA" w:rsidP="00E478FA">
      <w:pPr>
        <w:pStyle w:val="Prrafodelista"/>
        <w:numPr>
          <w:ilvl w:val="0"/>
          <w:numId w:val="43"/>
        </w:numPr>
        <w:spacing w:after="0" w:line="240" w:lineRule="auto"/>
        <w:ind w:left="1134" w:hanging="708"/>
        <w:contextualSpacing w:val="0"/>
        <w:jc w:val="both"/>
      </w:pPr>
      <w:r w:rsidRPr="00120634">
        <w:t xml:space="preserve">Conforme Acta de Posesión Material de fecha </w:t>
      </w:r>
      <w:r>
        <w:t>30</w:t>
      </w:r>
      <w:r w:rsidRPr="00120634">
        <w:t xml:space="preserve"> de </w:t>
      </w:r>
      <w:r>
        <w:t>marzo</w:t>
      </w:r>
      <w:r w:rsidRPr="00120634">
        <w:t xml:space="preserve"> de 2022, elaborada por el técnico del Centro Estratégico de Transformación e innovación Agropecuaria, CETIA </w:t>
      </w:r>
      <w:r>
        <w:t>II</w:t>
      </w:r>
      <w:r w:rsidRPr="00120634">
        <w:t xml:space="preserve">I, Sección de transferencia de Tierras, señor: </w:t>
      </w:r>
      <w:r>
        <w:t>Tomas Rajo</w:t>
      </w:r>
      <w:r w:rsidRPr="00120634">
        <w:t xml:space="preserve">, </w:t>
      </w:r>
      <w:r>
        <w:t xml:space="preserve">la </w:t>
      </w:r>
      <w:r w:rsidRPr="00120634">
        <w:t>solicitante se encuentra poseyendo el inmueble de forma quieta, pacífica y sin interrupción desde hace 1</w:t>
      </w:r>
      <w:r>
        <w:t>2</w:t>
      </w:r>
      <w:r w:rsidRPr="00120634">
        <w:t xml:space="preserve"> años.</w:t>
      </w:r>
    </w:p>
    <w:p w:rsidR="00E478FA" w:rsidRDefault="00E478FA" w:rsidP="00E478FA">
      <w:pPr>
        <w:pStyle w:val="Prrafodelista"/>
        <w:spacing w:after="0" w:line="240" w:lineRule="auto"/>
        <w:ind w:left="0"/>
        <w:contextualSpacing w:val="0"/>
        <w:jc w:val="both"/>
      </w:pPr>
    </w:p>
    <w:p w:rsidR="00E478FA" w:rsidRPr="00172089" w:rsidRDefault="00E478FA" w:rsidP="00E478FA">
      <w:pPr>
        <w:pStyle w:val="Prrafodelista"/>
        <w:numPr>
          <w:ilvl w:val="0"/>
          <w:numId w:val="43"/>
        </w:numPr>
        <w:spacing w:after="0" w:line="240" w:lineRule="auto"/>
        <w:ind w:left="1134" w:hanging="708"/>
        <w:contextualSpacing w:val="0"/>
        <w:jc w:val="both"/>
      </w:pPr>
      <w:r w:rsidRPr="00172089">
        <w:t>De acuerdo a declaración simple contenida en la solicitud de adjudicación de inmueble de fecha</w:t>
      </w:r>
      <w:r>
        <w:t xml:space="preserve"> 30</w:t>
      </w:r>
      <w:r w:rsidRPr="00172089">
        <w:t xml:space="preserve"> de </w:t>
      </w:r>
      <w:r>
        <w:t>marzo</w:t>
      </w:r>
      <w:r w:rsidRPr="00172089">
        <w:t xml:space="preserve"> de 2022, </w:t>
      </w:r>
      <w:r>
        <w:t>la</w:t>
      </w:r>
      <w:r w:rsidRPr="00172089">
        <w:t xml:space="preserve"> solicitante manifiesta que n</w:t>
      </w:r>
      <w:r>
        <w:t>o</w:t>
      </w:r>
      <w:r w:rsidRPr="00172089">
        <w:t xml:space="preserve"> </w:t>
      </w:r>
      <w:r>
        <w:t>es</w:t>
      </w:r>
      <w:r w:rsidRPr="00172089">
        <w:t xml:space="preserve"> emplead</w:t>
      </w:r>
      <w:r>
        <w:t>a de ISTA,</w:t>
      </w:r>
      <w:r w:rsidRPr="00172089">
        <w:t xml:space="preserve"> situación verificada en el Sistema de Consulta de Solicitante para Adjudicación que contiene la Base de Datos de Empleados de este Instituto.</w:t>
      </w:r>
    </w:p>
    <w:p w:rsidR="00E478FA" w:rsidRPr="00120634" w:rsidRDefault="00E478FA" w:rsidP="00E478FA">
      <w:pPr>
        <w:spacing w:after="0" w:line="240" w:lineRule="auto"/>
      </w:pPr>
    </w:p>
    <w:p w:rsidR="00E478FA" w:rsidRPr="00120634" w:rsidRDefault="00E478FA" w:rsidP="00E478FA">
      <w:pPr>
        <w:spacing w:after="0" w:line="240" w:lineRule="auto"/>
        <w:jc w:val="both"/>
      </w:pPr>
      <w:r w:rsidRPr="00120634">
        <w:lastRenderedPageBreak/>
        <w:t xml:space="preserve">Tomando en cuenta lo expuesto y habiendo tenido a la vista: escrito presentado por </w:t>
      </w:r>
      <w:r>
        <w:t>la</w:t>
      </w:r>
      <w:r w:rsidRPr="00120634">
        <w:t xml:space="preserve"> señor</w:t>
      </w:r>
      <w:r>
        <w:t>a Ana Cecilia Pérez de Hernández</w:t>
      </w:r>
      <w:r w:rsidRPr="00120634">
        <w:t>; con referencia GDR-0</w:t>
      </w:r>
      <w:r>
        <w:t>6</w:t>
      </w:r>
      <w:r w:rsidRPr="00120634">
        <w:t>-</w:t>
      </w:r>
      <w:r>
        <w:t>0197</w:t>
      </w:r>
      <w:r w:rsidRPr="00120634">
        <w:t xml:space="preserve">-22, de fecha </w:t>
      </w:r>
      <w:r>
        <w:t>10</w:t>
      </w:r>
      <w:r w:rsidRPr="00120634">
        <w:t xml:space="preserve"> de </w:t>
      </w:r>
      <w:r>
        <w:t>marzo</w:t>
      </w:r>
      <w:r w:rsidRPr="00120634">
        <w:t xml:space="preserve"> de 2022, Declaración Jurada, informe de inspección de campo con referencia GDR-0</w:t>
      </w:r>
      <w:r>
        <w:t>6</w:t>
      </w:r>
      <w:r w:rsidRPr="00120634">
        <w:t>-0</w:t>
      </w:r>
      <w:r>
        <w:t>241</w:t>
      </w:r>
      <w:r w:rsidRPr="00120634">
        <w:t>-22, de fecha 2</w:t>
      </w:r>
      <w:r>
        <w:t>9</w:t>
      </w:r>
      <w:r w:rsidRPr="00120634">
        <w:t xml:space="preserve"> de </w:t>
      </w:r>
      <w:r>
        <w:t>septiembre de</w:t>
      </w:r>
      <w:r w:rsidRPr="00120634">
        <w:t xml:space="preserve"> 2022, Acuerdos de Junta Directiva, Listado de Valores y Extensiones, reporte de valúo por Solar, Solicitud de Adjudicación de Inmueble, copias de Documentos Únicos de Identidad</w:t>
      </w:r>
      <w:r>
        <w:t xml:space="preserve"> y de</w:t>
      </w:r>
      <w:r w:rsidRPr="00120634">
        <w:t xml:space="preserve"> Tarjetas de Identificación Tributaria,</w:t>
      </w:r>
      <w:r>
        <w:t xml:space="preserve"> Certificación de Partida de Nacimiento,</w:t>
      </w:r>
      <w:r w:rsidRPr="00120634">
        <w:t xml:space="preserve"> 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w:t>
      </w:r>
      <w:r>
        <w:t>II</w:t>
      </w:r>
      <w:r w:rsidRPr="00120634">
        <w:t>I, Sección de Tran</w:t>
      </w:r>
      <w:r>
        <w:t xml:space="preserve">sferencia de Tierras, </w:t>
      </w:r>
      <w:r w:rsidRPr="00120634">
        <w:t>es procedente resolver favorablemente a lo solicitado.</w:t>
      </w:r>
    </w:p>
    <w:p w:rsidR="00E478FA" w:rsidRPr="00120634" w:rsidRDefault="00E478FA" w:rsidP="00E478FA">
      <w:pPr>
        <w:spacing w:after="0" w:line="240" w:lineRule="auto"/>
        <w:jc w:val="both"/>
      </w:pPr>
    </w:p>
    <w:p w:rsidR="00E478FA" w:rsidRPr="005326C8" w:rsidRDefault="00E478FA" w:rsidP="00E478FA">
      <w:pPr>
        <w:spacing w:after="0" w:line="240" w:lineRule="auto"/>
        <w:jc w:val="both"/>
        <w:rPr>
          <w:rFonts w:eastAsia="Times New Roman" w:cs="Times New Roman"/>
          <w:color w:val="000000" w:themeColor="text1"/>
          <w:lang w:eastAsia="es-ES"/>
        </w:rPr>
      </w:pPr>
      <w:r>
        <w:rPr>
          <w:rFonts w:eastAsia="Calibri" w:cs="Times New Roman"/>
          <w:color w:val="000000" w:themeColor="text1"/>
          <w:lang w:val="es-ES"/>
        </w:rPr>
        <w:t xml:space="preserve">Estando conforme a Derecho la documentación correspondiente, en atención a recomendación de </w:t>
      </w:r>
      <w:r w:rsidRPr="00F25B02">
        <w:rPr>
          <w:rFonts w:eastAsia="Times New Roman" w:cs="Times New Roman"/>
          <w:color w:val="000000" w:themeColor="text1"/>
          <w:lang w:eastAsia="es-ES"/>
        </w:rPr>
        <w:t>la Unidad de Adjudicación de Inmuebles,</w:t>
      </w:r>
      <w:r w:rsidRPr="00F25B02">
        <w:rPr>
          <w:lang w:val="es-ES" w:eastAsia="es-ES"/>
        </w:rPr>
        <w:t xml:space="preserve"> </w:t>
      </w:r>
      <w:r>
        <w:rPr>
          <w:lang w:val="es-ES" w:eastAsia="es-ES"/>
        </w:rPr>
        <w:t>la Junta Directiva en uso de sus facultades y</w:t>
      </w:r>
      <w:r>
        <w:rPr>
          <w:rFonts w:eastAsia="Calibri" w:cs="Times New Roman"/>
          <w:color w:val="000000" w:themeColor="text1"/>
          <w:lang w:val="es-ES"/>
        </w:rPr>
        <w:t xml:space="preserve"> </w:t>
      </w:r>
      <w:r w:rsidRPr="00120634">
        <w:rPr>
          <w:rFonts w:eastAsia="Times New Roman" w:cs="Times New Roman"/>
          <w:color w:val="000000" w:themeColor="text1"/>
          <w:lang w:eastAsia="es-ES"/>
        </w:rPr>
        <w:t xml:space="preserve">de conformidad a los artículos </w:t>
      </w:r>
      <w:r w:rsidRPr="00120634">
        <w:rPr>
          <w:rFonts w:eastAsia="Calibri" w:cs="Times New Roman"/>
          <w:color w:val="000000" w:themeColor="text1"/>
          <w:lang w:val="es-ES"/>
        </w:rPr>
        <w:t xml:space="preserve">105 inciso </w:t>
      </w:r>
      <w:r w:rsidRPr="00120634">
        <w:rPr>
          <w:rFonts w:cs="Times New Roman"/>
          <w:color w:val="000000" w:themeColor="text1"/>
          <w:lang w:val="es-ES"/>
        </w:rPr>
        <w:t xml:space="preserve">1° </w:t>
      </w:r>
      <w:r w:rsidRPr="00120634">
        <w:rPr>
          <w:rFonts w:eastAsia="Calibri" w:cs="Times New Roman"/>
          <w:color w:val="000000" w:themeColor="text1"/>
          <w:lang w:val="es-ES"/>
        </w:rPr>
        <w:t>de la Constitución de la República de El Salvador,</w:t>
      </w:r>
      <w:r w:rsidRPr="00120634">
        <w:rPr>
          <w:rFonts w:eastAsia="Times New Roman" w:cs="Times New Roman"/>
          <w:color w:val="000000" w:themeColor="text1"/>
          <w:lang w:eastAsia="es-ES"/>
        </w:rPr>
        <w:t xml:space="preserve"> 18 letras “a”, “g” y “h”, </w:t>
      </w:r>
      <w:r w:rsidRPr="00120634">
        <w:rPr>
          <w:rFonts w:eastAsia="Calibri" w:cs="Times New Roman"/>
          <w:color w:val="000000" w:themeColor="text1"/>
          <w:lang w:val="es-ES"/>
        </w:rPr>
        <w:t xml:space="preserve">51, 52 y 54 literales a) y h), </w:t>
      </w:r>
      <w:r w:rsidRPr="00120634">
        <w:rPr>
          <w:rFonts w:eastAsia="Times New Roman" w:cs="Times New Roman"/>
          <w:color w:val="000000" w:themeColor="text1"/>
          <w:lang w:eastAsia="es-ES"/>
        </w:rPr>
        <w:t xml:space="preserve">de la Ley de Creación del Instituto Salvadoreño de Transformación Agraria 745 del Código Civil y el </w:t>
      </w:r>
      <w:r w:rsidRPr="00120634">
        <w:t>Punto V del Acta de Sesión Ordinaria 31-2021, de fecha 23 de noviembre de 2021</w:t>
      </w:r>
      <w:r w:rsidRPr="00120634">
        <w:rPr>
          <w:rFonts w:eastAsia="Times New Roman" w:cs="Times New Roman"/>
          <w:color w:val="000000" w:themeColor="text1"/>
          <w:lang w:eastAsia="es-ES"/>
        </w:rPr>
        <w:t xml:space="preserve">, </w:t>
      </w:r>
      <w:r w:rsidRPr="00871210">
        <w:rPr>
          <w:b/>
          <w:u w:val="single"/>
        </w:rPr>
        <w:t>ACUERD</w:t>
      </w:r>
      <w:r>
        <w:rPr>
          <w:b/>
          <w:u w:val="single"/>
        </w:rPr>
        <w:t>A</w:t>
      </w:r>
      <w:r w:rsidRPr="00871210">
        <w:rPr>
          <w:b/>
          <w:u w:val="single"/>
        </w:rPr>
        <w:t>:</w:t>
      </w:r>
      <w:r w:rsidRPr="00EA2451">
        <w:rPr>
          <w:b/>
          <w:u w:val="single"/>
        </w:rPr>
        <w:t xml:space="preserve"> </w:t>
      </w:r>
      <w:r w:rsidRPr="00871210">
        <w:rPr>
          <w:b/>
          <w:u w:val="single"/>
        </w:rPr>
        <w:t>PRIMERO</w:t>
      </w:r>
      <w:r w:rsidRPr="00120634">
        <w:rPr>
          <w:u w:val="single"/>
        </w:rPr>
        <w:t>:</w:t>
      </w:r>
      <w:r w:rsidRPr="00120634">
        <w:t xml:space="preserve"> Modificar el Punto </w:t>
      </w:r>
      <w:r>
        <w:t>XIX</w:t>
      </w:r>
      <w:r w:rsidRPr="00172089">
        <w:t xml:space="preserve"> del </w:t>
      </w:r>
      <w:r>
        <w:t>A</w:t>
      </w:r>
      <w:r w:rsidRPr="00172089">
        <w:t xml:space="preserve">cta de Sesión Ordinaria </w:t>
      </w:r>
      <w:r>
        <w:t>3</w:t>
      </w:r>
      <w:r w:rsidRPr="00172089">
        <w:t>-20</w:t>
      </w:r>
      <w:r>
        <w:t>10</w:t>
      </w:r>
      <w:r w:rsidRPr="00172089">
        <w:t>, de fecha 2</w:t>
      </w:r>
      <w:r>
        <w:t>1</w:t>
      </w:r>
      <w:r w:rsidRPr="00172089">
        <w:t xml:space="preserve"> de </w:t>
      </w:r>
      <w:r>
        <w:t>enero</w:t>
      </w:r>
      <w:r w:rsidRPr="00172089">
        <w:t xml:space="preserve"> de 20</w:t>
      </w:r>
      <w:r>
        <w:t>10,</w:t>
      </w:r>
      <w:r w:rsidRPr="00120634">
        <w:t xml:space="preserve"> en el sentido de sustituir a</w:t>
      </w:r>
      <w:r>
        <w:t xml:space="preserve"> los</w:t>
      </w:r>
      <w:r w:rsidRPr="00120634">
        <w:t xml:space="preserve"> señor</w:t>
      </w:r>
      <w:r>
        <w:t>es</w:t>
      </w:r>
      <w:r w:rsidRPr="00120634">
        <w:t xml:space="preserve"> </w:t>
      </w:r>
      <w:r>
        <w:t>Ana María Urbina de Quintanilla y Gerson Antonio Quintanilla Urbina</w:t>
      </w:r>
      <w:r w:rsidRPr="00120634">
        <w:t>, beneficiario</w:t>
      </w:r>
      <w:r>
        <w:t>s</w:t>
      </w:r>
      <w:r w:rsidRPr="00120634">
        <w:t xml:space="preserve"> del </w:t>
      </w:r>
      <w:r>
        <w:t xml:space="preserve">Solar </w:t>
      </w:r>
      <w:r w:rsidR="005326C8">
        <w:t>---</w:t>
      </w:r>
      <w:r>
        <w:t xml:space="preserve"> Polígono </w:t>
      </w:r>
      <w:r w:rsidR="005326C8">
        <w:t>---</w:t>
      </w:r>
      <w:r>
        <w:t>,</w:t>
      </w:r>
      <w:r w:rsidRPr="00120634">
        <w:t xml:space="preserve"> en la actualidad </w:t>
      </w:r>
      <w:r>
        <w:t xml:space="preserve">Solar </w:t>
      </w:r>
      <w:r w:rsidR="005326C8">
        <w:t>---</w:t>
      </w:r>
      <w:r>
        <w:t xml:space="preserve"> polígono </w:t>
      </w:r>
      <w:r w:rsidR="005326C8">
        <w:t>---</w:t>
      </w:r>
      <w:r>
        <w:t xml:space="preserve">, porción </w:t>
      </w:r>
      <w:r w:rsidR="005326C8">
        <w:t>---</w:t>
      </w:r>
      <w:r w:rsidRPr="00120634">
        <w:t xml:space="preserve">, por </w:t>
      </w:r>
      <w:r>
        <w:t>no haber tomado posesión, y adjudicar é</w:t>
      </w:r>
      <w:r w:rsidRPr="00120634">
        <w:t xml:space="preserve">ste a la persona que lo tiene en posesión material. </w:t>
      </w:r>
      <w:r w:rsidRPr="00120634">
        <w:rPr>
          <w:b/>
          <w:u w:val="single"/>
        </w:rPr>
        <w:t>SEGUNDO:</w:t>
      </w:r>
      <w:r w:rsidRPr="00120634">
        <w:t xml:space="preserve"> Aprobar la adjudicación y transferencia por compraventa del </w:t>
      </w:r>
      <w:r>
        <w:t xml:space="preserve">Solar </w:t>
      </w:r>
      <w:r w:rsidR="005326C8">
        <w:t>---</w:t>
      </w:r>
      <w:r>
        <w:t xml:space="preserve"> polígono </w:t>
      </w:r>
      <w:r w:rsidR="005326C8">
        <w:t>---</w:t>
      </w:r>
      <w:r>
        <w:t xml:space="preserve">, porción </w:t>
      </w:r>
      <w:r w:rsidR="005326C8">
        <w:t>---</w:t>
      </w:r>
      <w:r w:rsidRPr="00120634">
        <w:t>, a favor de</w:t>
      </w:r>
      <w:r>
        <w:t xml:space="preserve"> la</w:t>
      </w:r>
      <w:r w:rsidRPr="00120634">
        <w:t xml:space="preserve"> señor</w:t>
      </w:r>
      <w:r>
        <w:t>a</w:t>
      </w:r>
      <w:r w:rsidRPr="00120634">
        <w:t xml:space="preserve">: </w:t>
      </w:r>
      <w:r>
        <w:t>ANA CECILIA PEREZ DE HERNANDEZ</w:t>
      </w:r>
      <w:r w:rsidRPr="00120634">
        <w:t xml:space="preserve">, y su </w:t>
      </w:r>
      <w:r>
        <w:t>menor hijo</w:t>
      </w:r>
      <w:r w:rsidRPr="00120634">
        <w:t xml:space="preserve"> </w:t>
      </w:r>
      <w:r w:rsidR="005326C8">
        <w:t>---</w:t>
      </w:r>
      <w:r w:rsidRPr="00120634">
        <w:t xml:space="preserve">, de </w:t>
      </w:r>
      <w:r>
        <w:t xml:space="preserve">las </w:t>
      </w:r>
      <w:r w:rsidRPr="00120634">
        <w:t xml:space="preserve">generales antes relacionadas, ubicado en el </w:t>
      </w:r>
      <w:r w:rsidRPr="003F7794">
        <w:t xml:space="preserve">Proyecto de </w:t>
      </w:r>
      <w:r>
        <w:t xml:space="preserve">Lotificación Agrícola y </w:t>
      </w:r>
      <w:r w:rsidRPr="003F7794">
        <w:t xml:space="preserve">Asentamiento Comunitario, en el inmueble desarrollado en la </w:t>
      </w:r>
      <w:r w:rsidRPr="003F7794">
        <w:rPr>
          <w:b/>
        </w:rPr>
        <w:t xml:space="preserve">HACIENDA SAN NICOLAS, </w:t>
      </w:r>
      <w:r>
        <w:rPr>
          <w:b/>
        </w:rPr>
        <w:t>INMUEBLE TRES, PORCIÓN DOS, DACIÓN UNO, PSR,</w:t>
      </w:r>
      <w:r>
        <w:t xml:space="preserve"> situada en cantón San José Llano Grande, </w:t>
      </w:r>
      <w:r w:rsidRPr="00120634">
        <w:t xml:space="preserve">jurisdicción de </w:t>
      </w:r>
      <w:proofErr w:type="spellStart"/>
      <w:r>
        <w:t>Tecoluca</w:t>
      </w:r>
      <w:proofErr w:type="spellEnd"/>
      <w:r>
        <w:t xml:space="preserve">,  </w:t>
      </w:r>
      <w:r w:rsidRPr="00120634">
        <w:t xml:space="preserve">departamento de </w:t>
      </w:r>
      <w:r>
        <w:t>San Vicente</w:t>
      </w:r>
      <w:r w:rsidRPr="00120634">
        <w:t xml:space="preserve">, </w:t>
      </w:r>
      <w:r w:rsidRPr="00120634">
        <w:rPr>
          <w:b/>
        </w:rPr>
        <w:t xml:space="preserve">código SIIE </w:t>
      </w:r>
      <w:r>
        <w:rPr>
          <w:b/>
        </w:rPr>
        <w:t>101113</w:t>
      </w:r>
      <w:r w:rsidRPr="00120634">
        <w:rPr>
          <w:b/>
        </w:rPr>
        <w:t xml:space="preserve">, SSE </w:t>
      </w:r>
      <w:r>
        <w:rPr>
          <w:b/>
        </w:rPr>
        <w:t>209</w:t>
      </w:r>
      <w:r w:rsidRPr="008A514F">
        <w:rPr>
          <w:b/>
        </w:rPr>
        <w:t xml:space="preserve">, </w:t>
      </w:r>
      <w:r w:rsidRPr="00500C01">
        <w:rPr>
          <w:b/>
        </w:rPr>
        <w:t>entrega</w:t>
      </w:r>
      <w:r w:rsidRPr="008A514F">
        <w:rPr>
          <w:b/>
        </w:rPr>
        <w:t xml:space="preserve"> </w:t>
      </w:r>
      <w:r>
        <w:rPr>
          <w:b/>
        </w:rPr>
        <w:t>170</w:t>
      </w:r>
      <w:r w:rsidRPr="008A514F">
        <w:t xml:space="preserve">, quedando la adjudicación de </w:t>
      </w:r>
      <w:r w:rsidRPr="00500C01">
        <w:t>acuerdo al cuadro de valores y extensiones siguiente:</w:t>
      </w:r>
    </w:p>
    <w:p w:rsidR="00E478FA" w:rsidRDefault="00E478FA" w:rsidP="00E478FA">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170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5326C8"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5326C8"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INMUEBLE TRES, PORCION DOS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5326C8"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5326C8"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200.00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1035.60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9061.50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200.00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1035.60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9061.50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200.00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1035.60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9061.50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1035.60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9061.50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spacing w:after="0" w:line="240" w:lineRule="auto"/>
        <w:contextualSpacing/>
        <w:jc w:val="both"/>
        <w:rPr>
          <w:b/>
          <w:u w:val="single"/>
        </w:rPr>
      </w:pPr>
    </w:p>
    <w:p w:rsidR="00E478FA" w:rsidRPr="00120634" w:rsidRDefault="00E478FA" w:rsidP="00E478FA">
      <w:pPr>
        <w:spacing w:after="0" w:line="240" w:lineRule="auto"/>
        <w:contextualSpacing/>
        <w:jc w:val="both"/>
        <w:rPr>
          <w:rFonts w:eastAsia="Times New Roman" w:cs="Times New Roman"/>
          <w:color w:val="000000" w:themeColor="text1"/>
          <w:lang w:val="es-ES" w:eastAsia="es-ES"/>
        </w:rPr>
      </w:pPr>
      <w:r w:rsidRPr="00120634">
        <w:rPr>
          <w:b/>
          <w:u w:val="single"/>
        </w:rPr>
        <w:lastRenderedPageBreak/>
        <w:t>TERCERO:</w:t>
      </w:r>
      <w:r w:rsidRPr="00120634">
        <w:t xml:space="preserve"> Autorizar al Departamento de Créditos de este Instituto, para que realice los cambios correspondientes en la base de datos. </w:t>
      </w:r>
      <w:r w:rsidRPr="004D5F2A">
        <w:rPr>
          <w:b/>
          <w:u w:val="single"/>
        </w:rPr>
        <w:t>CUARTO:</w:t>
      </w:r>
      <w:r w:rsidRPr="00120634">
        <w:t xml:space="preserve"> Instruir a la Gerencia de Desarrollo Rural para que, a través de la Sección de Cobros, realice las gestiones correspondientes para el cobro en concepto de gastos administrativ</w:t>
      </w:r>
      <w:r w:rsidRPr="00901FEC">
        <w:t>os</w:t>
      </w:r>
      <w:r w:rsidRPr="00120634">
        <w:t xml:space="preserve"> y de escrituración. </w:t>
      </w:r>
      <w:r>
        <w:rPr>
          <w:b/>
          <w:u w:val="single"/>
        </w:rPr>
        <w:t>QUINTO:</w:t>
      </w:r>
      <w:r w:rsidRPr="00120634">
        <w:t xml:space="preserve"> Autorizar a la Gerencia Legal para que a través del Departamento de Escrituración elabore la respectiva escritura y al Departamento de Registro para que realice el trámite de inscripción de la misma. </w:t>
      </w:r>
      <w:r>
        <w:rPr>
          <w:b/>
          <w:u w:val="single"/>
        </w:rPr>
        <w:t>SEXTO:</w:t>
      </w:r>
      <w:r w:rsidRPr="00120634">
        <w:t xml:space="preserve"> Facultar al señor Presidente para que por sí o por medio de Apoderado Especial, comparezca al otorgamiento de la correspondiente escritura.</w:t>
      </w:r>
      <w:r>
        <w:t xml:space="preserve"> Este Acuerdo, queda aprobado y ratificado</w:t>
      </w:r>
      <w:r w:rsidRPr="00120634">
        <w:t xml:space="preserve">. </w:t>
      </w:r>
      <w:r w:rsidRPr="00EA2451">
        <w:t>NOTIFIQUESE.””””””</w:t>
      </w:r>
    </w:p>
    <w:p w:rsidR="00E478FA" w:rsidRDefault="00E478FA" w:rsidP="005326C8">
      <w:pPr>
        <w:spacing w:after="0" w:line="240" w:lineRule="auto"/>
        <w:rPr>
          <w:rFonts w:ascii="Times New Roman" w:eastAsia="Times New Roman" w:hAnsi="Times New Roman" w:cs="Times New Roman"/>
          <w:lang w:val="es-ES" w:eastAsia="es-ES" w:bidi="he-IL"/>
        </w:rPr>
      </w:pPr>
    </w:p>
    <w:p w:rsidR="005326C8" w:rsidRPr="00555271" w:rsidRDefault="005326C8" w:rsidP="005326C8">
      <w:pPr>
        <w:spacing w:after="0" w:line="240" w:lineRule="auto"/>
        <w:rPr>
          <w:rFonts w:ascii="Bembo Std" w:hAnsi="Bembo Std"/>
        </w:rPr>
      </w:pPr>
    </w:p>
    <w:p w:rsidR="00E478FA" w:rsidRDefault="00E478FA" w:rsidP="00E478FA">
      <w:pPr>
        <w:spacing w:after="0" w:line="240" w:lineRule="auto"/>
        <w:jc w:val="both"/>
        <w:rPr>
          <w:rFonts w:eastAsia="Times New Roman" w:cs="Times New Roman"/>
          <w:lang w:eastAsia="es-ES"/>
        </w:rPr>
      </w:pPr>
      <w:r>
        <w:t>“”””XVI</w:t>
      </w:r>
      <w:r w:rsidRPr="00490D7B">
        <w:t xml:space="preserve">) </w:t>
      </w:r>
      <w:r>
        <w:t xml:space="preserve">El señor Presidente somete a consideración de Junta Directiva, dictamen técnico 57, presentado por la Unidad de Adjudicación de Inmuebles, referente a la modificación de los siguientes </w:t>
      </w:r>
      <w:r w:rsidRPr="00EA2451">
        <w:rPr>
          <w:rFonts w:cs="Arial"/>
        </w:rPr>
        <w:t>Puntos de Acta:</w:t>
      </w:r>
      <w:r>
        <w:rPr>
          <w:rFonts w:cs="Arial"/>
          <w:b/>
        </w:rPr>
        <w:t xml:space="preserve"> </w:t>
      </w:r>
      <w:r w:rsidRPr="00B5042C">
        <w:rPr>
          <w:b/>
          <w:bCs/>
        </w:rPr>
        <w:t xml:space="preserve"> </w:t>
      </w:r>
      <w:r>
        <w:rPr>
          <w:rFonts w:eastAsia="Times New Roman" w:cs="Times New Roman"/>
          <w:b/>
          <w:lang w:eastAsia="es-ES"/>
        </w:rPr>
        <w:t>XVI</w:t>
      </w:r>
      <w:r w:rsidRPr="00AB0555">
        <w:rPr>
          <w:rFonts w:eastAsia="Times New Roman" w:cs="Times New Roman"/>
          <w:b/>
          <w:lang w:eastAsia="es-ES"/>
        </w:rPr>
        <w:t xml:space="preserve"> de Sesión Ordinaria</w:t>
      </w:r>
      <w:r>
        <w:rPr>
          <w:rFonts w:eastAsia="Times New Roman" w:cs="Times New Roman"/>
          <w:lang w:eastAsia="es-ES"/>
        </w:rPr>
        <w:t xml:space="preserve"> </w:t>
      </w:r>
      <w:r>
        <w:rPr>
          <w:rFonts w:eastAsia="Times New Roman" w:cs="Times New Roman"/>
          <w:b/>
          <w:lang w:eastAsia="es-ES"/>
        </w:rPr>
        <w:t>26</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01</w:t>
      </w:r>
      <w:r w:rsidRPr="00AB0555">
        <w:rPr>
          <w:rFonts w:eastAsia="Times New Roman" w:cs="Times New Roman"/>
          <w:b/>
          <w:lang w:eastAsia="es-ES"/>
        </w:rPr>
        <w:t xml:space="preserve"> de </w:t>
      </w:r>
      <w:r>
        <w:rPr>
          <w:rFonts w:eastAsia="Times New Roman" w:cs="Times New Roman"/>
          <w:b/>
          <w:lang w:eastAsia="es-ES"/>
        </w:rPr>
        <w:t>septiembre</w:t>
      </w:r>
      <w:r w:rsidRPr="00AB0555">
        <w:rPr>
          <w:rFonts w:eastAsia="Times New Roman" w:cs="Times New Roman"/>
          <w:b/>
          <w:lang w:eastAsia="es-ES"/>
        </w:rPr>
        <w:t xml:space="preserve"> de 20</w:t>
      </w:r>
      <w:r>
        <w:rPr>
          <w:rFonts w:eastAsia="Times New Roman" w:cs="Times New Roman"/>
          <w:b/>
          <w:lang w:eastAsia="es-ES"/>
        </w:rPr>
        <w:t xml:space="preserve">16, VIII </w:t>
      </w:r>
      <w:r w:rsidRPr="00AB0555">
        <w:rPr>
          <w:rFonts w:eastAsia="Times New Roman" w:cs="Times New Roman"/>
          <w:b/>
          <w:lang w:eastAsia="es-ES"/>
        </w:rPr>
        <w:t>de Sesión Ordinaria</w:t>
      </w:r>
      <w:r w:rsidRPr="00AB0555">
        <w:rPr>
          <w:rFonts w:eastAsia="Times New Roman" w:cs="Times New Roman"/>
          <w:lang w:eastAsia="es-ES"/>
        </w:rPr>
        <w:t xml:space="preserve"> </w:t>
      </w:r>
      <w:r>
        <w:rPr>
          <w:rFonts w:eastAsia="Times New Roman" w:cs="Times New Roman"/>
          <w:b/>
          <w:lang w:eastAsia="es-ES"/>
        </w:rPr>
        <w:t>30</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06</w:t>
      </w:r>
      <w:r w:rsidRPr="00AB0555">
        <w:rPr>
          <w:rFonts w:eastAsia="Times New Roman" w:cs="Times New Roman"/>
          <w:b/>
          <w:lang w:eastAsia="es-ES"/>
        </w:rPr>
        <w:t xml:space="preserve"> de </w:t>
      </w:r>
      <w:r>
        <w:rPr>
          <w:rFonts w:eastAsia="Times New Roman" w:cs="Times New Roman"/>
          <w:b/>
          <w:lang w:eastAsia="es-ES"/>
        </w:rPr>
        <w:t>octubre</w:t>
      </w:r>
      <w:r w:rsidRPr="00AB0555">
        <w:rPr>
          <w:rFonts w:eastAsia="Times New Roman" w:cs="Times New Roman"/>
          <w:b/>
          <w:lang w:eastAsia="es-ES"/>
        </w:rPr>
        <w:t xml:space="preserve"> de 20</w:t>
      </w:r>
      <w:r>
        <w:rPr>
          <w:rFonts w:eastAsia="Times New Roman" w:cs="Times New Roman"/>
          <w:b/>
          <w:lang w:eastAsia="es-ES"/>
        </w:rPr>
        <w:t xml:space="preserve">16, IX </w:t>
      </w:r>
      <w:r w:rsidRPr="00AB0555">
        <w:rPr>
          <w:rFonts w:eastAsia="Times New Roman" w:cs="Times New Roman"/>
          <w:b/>
          <w:lang w:eastAsia="es-ES"/>
        </w:rPr>
        <w:t xml:space="preserve">de Sesión Ordinaria </w:t>
      </w:r>
      <w:r>
        <w:rPr>
          <w:rFonts w:eastAsia="Times New Roman" w:cs="Times New Roman"/>
          <w:b/>
          <w:lang w:eastAsia="es-ES"/>
        </w:rPr>
        <w:t>35</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10</w:t>
      </w:r>
      <w:r w:rsidRPr="00AB0555">
        <w:rPr>
          <w:rFonts w:eastAsia="Times New Roman" w:cs="Times New Roman"/>
          <w:b/>
          <w:lang w:eastAsia="es-ES"/>
        </w:rPr>
        <w:t xml:space="preserve"> de </w:t>
      </w:r>
      <w:r>
        <w:rPr>
          <w:rFonts w:eastAsia="Times New Roman" w:cs="Times New Roman"/>
          <w:b/>
          <w:lang w:eastAsia="es-ES"/>
        </w:rPr>
        <w:t>noviembre</w:t>
      </w:r>
      <w:r w:rsidRPr="00AB0555">
        <w:rPr>
          <w:rFonts w:eastAsia="Times New Roman" w:cs="Times New Roman"/>
          <w:b/>
          <w:lang w:eastAsia="es-ES"/>
        </w:rPr>
        <w:t xml:space="preserve"> de 20</w:t>
      </w:r>
      <w:r>
        <w:rPr>
          <w:rFonts w:eastAsia="Times New Roman" w:cs="Times New Roman"/>
          <w:b/>
          <w:lang w:eastAsia="es-ES"/>
        </w:rPr>
        <w:t xml:space="preserve">16 y XI </w:t>
      </w:r>
      <w:r w:rsidRPr="00AB0555">
        <w:rPr>
          <w:rFonts w:eastAsia="Times New Roman" w:cs="Times New Roman"/>
          <w:b/>
          <w:lang w:eastAsia="es-ES"/>
        </w:rPr>
        <w:t xml:space="preserve">de Sesión Ordinaria </w:t>
      </w:r>
      <w:r>
        <w:rPr>
          <w:rFonts w:eastAsia="Times New Roman" w:cs="Times New Roman"/>
          <w:b/>
          <w:lang w:eastAsia="es-ES"/>
        </w:rPr>
        <w:t>05</w:t>
      </w:r>
      <w:r w:rsidRPr="00AB0555">
        <w:rPr>
          <w:rFonts w:eastAsia="Times New Roman" w:cs="Times New Roman"/>
          <w:b/>
          <w:lang w:eastAsia="es-ES"/>
        </w:rPr>
        <w:t>-20</w:t>
      </w:r>
      <w:r>
        <w:rPr>
          <w:rFonts w:eastAsia="Times New Roman" w:cs="Times New Roman"/>
          <w:b/>
          <w:lang w:eastAsia="es-ES"/>
        </w:rPr>
        <w:t>17,</w:t>
      </w:r>
      <w:r w:rsidRPr="00AB0555">
        <w:rPr>
          <w:rFonts w:eastAsia="Times New Roman" w:cs="Times New Roman"/>
          <w:b/>
          <w:lang w:eastAsia="es-ES"/>
        </w:rPr>
        <w:t xml:space="preserve"> de fecha </w:t>
      </w:r>
      <w:r>
        <w:rPr>
          <w:rFonts w:eastAsia="Times New Roman" w:cs="Times New Roman"/>
          <w:b/>
          <w:lang w:eastAsia="es-ES"/>
        </w:rPr>
        <w:t>13</w:t>
      </w:r>
      <w:r w:rsidRPr="00AB0555">
        <w:rPr>
          <w:rFonts w:eastAsia="Times New Roman" w:cs="Times New Roman"/>
          <w:b/>
          <w:lang w:eastAsia="es-ES"/>
        </w:rPr>
        <w:t xml:space="preserve"> de </w:t>
      </w:r>
      <w:r>
        <w:rPr>
          <w:rFonts w:eastAsia="Times New Roman" w:cs="Times New Roman"/>
          <w:b/>
          <w:lang w:eastAsia="es-ES"/>
        </w:rPr>
        <w:t>febrero</w:t>
      </w:r>
      <w:r w:rsidRPr="00AB0555">
        <w:rPr>
          <w:rFonts w:eastAsia="Times New Roman" w:cs="Times New Roman"/>
          <w:b/>
          <w:lang w:eastAsia="es-ES"/>
        </w:rPr>
        <w:t xml:space="preserve"> de 20</w:t>
      </w:r>
      <w:r>
        <w:rPr>
          <w:rFonts w:eastAsia="Times New Roman" w:cs="Times New Roman"/>
          <w:b/>
          <w:lang w:eastAsia="es-ES"/>
        </w:rPr>
        <w:t xml:space="preserve">17, </w:t>
      </w:r>
      <w:r w:rsidRPr="00AB0555">
        <w:rPr>
          <w:rFonts w:eastAsia="Times New Roman" w:cs="Times New Roman"/>
          <w:lang w:eastAsia="es-ES"/>
        </w:rPr>
        <w:t xml:space="preserve">en </w:t>
      </w:r>
      <w:r>
        <w:rPr>
          <w:rFonts w:eastAsia="Times New Roman" w:cs="Times New Roman"/>
          <w:lang w:eastAsia="es-ES"/>
        </w:rPr>
        <w:t xml:space="preserve">los cuales se aprobó </w:t>
      </w:r>
      <w:r w:rsidRPr="00AB0555">
        <w:rPr>
          <w:rFonts w:eastAsia="Times New Roman" w:cs="Times New Roman"/>
          <w:lang w:eastAsia="es-ES"/>
        </w:rPr>
        <w:t xml:space="preserve">nómina de beneficiarios del Proyecto de Lotificación Agrícola desarrollado en </w:t>
      </w:r>
      <w:r w:rsidRPr="00AB0555">
        <w:rPr>
          <w:rFonts w:eastAsia="Times New Roman" w:cs="Times New Roman"/>
          <w:b/>
          <w:lang w:val="es-ES"/>
        </w:rPr>
        <w:t xml:space="preserve">HACIENDA </w:t>
      </w:r>
      <w:r>
        <w:rPr>
          <w:rFonts w:eastAsia="Times New Roman" w:cs="Times New Roman"/>
          <w:b/>
        </w:rPr>
        <w:t>LA CARRASPOSA,</w:t>
      </w:r>
      <w:r w:rsidRPr="00AB0555">
        <w:rPr>
          <w:rFonts w:eastAsia="Times New Roman" w:cs="Times New Roman"/>
          <w:b/>
        </w:rPr>
        <w:t xml:space="preserve"> </w:t>
      </w:r>
      <w:r w:rsidRPr="00AB0555">
        <w:rPr>
          <w:rFonts w:eastAsia="Times New Roman" w:cs="Times New Roman"/>
          <w:color w:val="000000"/>
        </w:rPr>
        <w:t>ubicada en</w:t>
      </w:r>
      <w:r w:rsidRPr="00AB0555">
        <w:rPr>
          <w:rFonts w:eastAsia="Times New Roman" w:cs="Times New Roman"/>
          <w:color w:val="FF0000"/>
        </w:rPr>
        <w:t xml:space="preserve"> </w:t>
      </w:r>
      <w:r>
        <w:rPr>
          <w:rFonts w:eastAsia="Times New Roman" w:cs="Times New Roman"/>
          <w:color w:val="000000"/>
        </w:rPr>
        <w:t>c</w:t>
      </w:r>
      <w:r w:rsidRPr="00AB0555">
        <w:rPr>
          <w:rFonts w:eastAsia="Times New Roman" w:cs="Times New Roman"/>
          <w:color w:val="000000"/>
        </w:rPr>
        <w:t xml:space="preserve">antón </w:t>
      </w:r>
      <w:r>
        <w:rPr>
          <w:rFonts w:eastAsia="Times New Roman" w:cs="Times New Roman"/>
          <w:color w:val="000000"/>
        </w:rPr>
        <w:t>El Rodeo, j</w:t>
      </w:r>
      <w:r w:rsidRPr="00AB0555">
        <w:rPr>
          <w:rFonts w:eastAsia="Times New Roman" w:cs="Times New Roman"/>
          <w:color w:val="000000"/>
        </w:rPr>
        <w:t xml:space="preserve">urisdicción de </w:t>
      </w:r>
      <w:r>
        <w:rPr>
          <w:rFonts w:eastAsia="Times New Roman" w:cs="Times New Roman"/>
          <w:color w:val="000000"/>
        </w:rPr>
        <w:t>Tacuba, d</w:t>
      </w:r>
      <w:r w:rsidRPr="00AB0555">
        <w:rPr>
          <w:rFonts w:eastAsia="Times New Roman" w:cs="Times New Roman"/>
          <w:color w:val="000000"/>
        </w:rPr>
        <w:t xml:space="preserve">epartamento de </w:t>
      </w:r>
      <w:r>
        <w:rPr>
          <w:rFonts w:eastAsia="Times New Roman" w:cs="Times New Roman"/>
          <w:color w:val="000000"/>
        </w:rPr>
        <w:t>Ahuachapán</w:t>
      </w:r>
      <w:r w:rsidRPr="00AB0555">
        <w:rPr>
          <w:rFonts w:eastAsia="Times New Roman" w:cs="Times New Roman"/>
          <w:color w:val="000000"/>
        </w:rPr>
        <w:t>,</w:t>
      </w:r>
      <w:r>
        <w:rPr>
          <w:rFonts w:eastAsia="Times New Roman" w:cs="Times New Roman"/>
          <w:b/>
        </w:rPr>
        <w:t xml:space="preserve"> código de p</w:t>
      </w:r>
      <w:r w:rsidRPr="00AB0555">
        <w:rPr>
          <w:rFonts w:eastAsia="Times New Roman" w:cs="Times New Roman"/>
          <w:b/>
        </w:rPr>
        <w:t>royecto 01</w:t>
      </w:r>
      <w:r>
        <w:rPr>
          <w:rFonts w:eastAsia="Times New Roman" w:cs="Times New Roman"/>
          <w:b/>
        </w:rPr>
        <w:t>1103</w:t>
      </w:r>
      <w:r w:rsidRPr="00AB0555">
        <w:rPr>
          <w:rFonts w:eastAsia="Times New Roman" w:cs="Times New Roman"/>
          <w:b/>
        </w:rPr>
        <w:t xml:space="preserve">, SSE </w:t>
      </w:r>
      <w:r>
        <w:rPr>
          <w:rFonts w:eastAsia="Times New Roman" w:cs="Times New Roman"/>
          <w:b/>
        </w:rPr>
        <w:t>237, e</w:t>
      </w:r>
      <w:r w:rsidRPr="00AB0555">
        <w:rPr>
          <w:rFonts w:eastAsia="Times New Roman" w:cs="Times New Roman"/>
          <w:b/>
        </w:rPr>
        <w:t xml:space="preserve">ntrega </w:t>
      </w:r>
      <w:r>
        <w:rPr>
          <w:rFonts w:eastAsia="Times New Roman" w:cs="Times New Roman"/>
          <w:b/>
        </w:rPr>
        <w:t>16</w:t>
      </w:r>
      <w:r>
        <w:rPr>
          <w:rFonts w:eastAsia="Times New Roman" w:cs="Times New Roman"/>
          <w:lang w:eastAsia="es-ES"/>
        </w:rPr>
        <w:t>,</w:t>
      </w:r>
      <w:r w:rsidRPr="00AB0555">
        <w:rPr>
          <w:rFonts w:eastAsia="Times New Roman" w:cs="Times New Roman"/>
          <w:lang w:eastAsia="es-ES"/>
        </w:rPr>
        <w:t xml:space="preserve"> </w:t>
      </w:r>
      <w:r>
        <w:rPr>
          <w:rFonts w:eastAsia="Times New Roman" w:cs="Times New Roman"/>
          <w:lang w:eastAsia="es-ES"/>
        </w:rPr>
        <w:t xml:space="preserve">en el cual la Unidad de Adjudicación de Inmuebles hace las siguientes consideraciones: </w:t>
      </w:r>
    </w:p>
    <w:p w:rsidR="00E478FA" w:rsidRDefault="00E478FA" w:rsidP="00E478FA">
      <w:pPr>
        <w:spacing w:after="0" w:line="240" w:lineRule="auto"/>
        <w:jc w:val="both"/>
        <w:rPr>
          <w:rFonts w:eastAsia="Times New Roman" w:cs="Times New Roman"/>
          <w:lang w:eastAsia="es-ES"/>
        </w:rPr>
      </w:pPr>
    </w:p>
    <w:p w:rsidR="00E478FA" w:rsidRPr="0017329B" w:rsidRDefault="00E478FA" w:rsidP="00E478FA">
      <w:pPr>
        <w:pStyle w:val="Prrafodelista"/>
        <w:numPr>
          <w:ilvl w:val="0"/>
          <w:numId w:val="45"/>
        </w:numPr>
        <w:spacing w:after="0" w:line="240" w:lineRule="auto"/>
        <w:ind w:left="1134" w:hanging="708"/>
        <w:jc w:val="both"/>
        <w:rPr>
          <w:rFonts w:eastAsia="Times New Roman" w:cs="Times New Roman"/>
        </w:rPr>
      </w:pPr>
      <w:r w:rsidRPr="0020525A">
        <w:rPr>
          <w:rFonts w:eastAsia="Times New Roman" w:cs="Times New Roman"/>
        </w:rPr>
        <w:t>La Hacienda La Carrasposa fue adquirida por ISTA mediant</w:t>
      </w:r>
      <w:r>
        <w:rPr>
          <w:rFonts w:eastAsia="Times New Roman" w:cs="Times New Roman"/>
        </w:rPr>
        <w:t xml:space="preserve">e intervención según consta en </w:t>
      </w:r>
      <w:r w:rsidRPr="0020525A">
        <w:rPr>
          <w:rFonts w:eastAsia="Times New Roman" w:cs="Times New Roman"/>
        </w:rPr>
        <w:t>el Acuerdo contenido en el Punto XXV del acta de Sesión Ordinaria 27-2001 de fecha 12 de julio de 2001, modificado a s</w:t>
      </w:r>
      <w:r>
        <w:rPr>
          <w:rFonts w:eastAsia="Times New Roman" w:cs="Times New Roman"/>
        </w:rPr>
        <w:t xml:space="preserve">u vez </w:t>
      </w:r>
      <w:r w:rsidRPr="0020525A">
        <w:rPr>
          <w:rFonts w:eastAsia="Times New Roman" w:cs="Times New Roman"/>
        </w:rPr>
        <w:t xml:space="preserve">por el punto LXI del acta de Sesión Ordinaria 36-2002 de fecha 19 de septiembre de 2002, en el sentido de corregir el área a intervenirse, siendo la correcta 102 </w:t>
      </w:r>
      <w:proofErr w:type="spellStart"/>
      <w:r w:rsidRPr="0020525A">
        <w:rPr>
          <w:rFonts w:eastAsia="Times New Roman" w:cs="Times New Roman"/>
        </w:rPr>
        <w:t>Hás</w:t>
      </w:r>
      <w:proofErr w:type="spellEnd"/>
      <w:r w:rsidRPr="0020525A">
        <w:rPr>
          <w:rFonts w:eastAsia="Times New Roman" w:cs="Times New Roman"/>
        </w:rPr>
        <w:t xml:space="preserve">. 67 </w:t>
      </w:r>
      <w:proofErr w:type="spellStart"/>
      <w:r w:rsidRPr="0020525A">
        <w:rPr>
          <w:rFonts w:eastAsia="Times New Roman" w:cs="Times New Roman"/>
        </w:rPr>
        <w:t>Ás</w:t>
      </w:r>
      <w:proofErr w:type="spellEnd"/>
      <w:r w:rsidRPr="0020525A">
        <w:rPr>
          <w:rFonts w:eastAsia="Times New Roman" w:cs="Times New Roman"/>
        </w:rPr>
        <w:t xml:space="preserve">. 38.41 </w:t>
      </w:r>
      <w:proofErr w:type="spellStart"/>
      <w:r w:rsidRPr="0020525A">
        <w:rPr>
          <w:rFonts w:eastAsia="Times New Roman" w:cs="Times New Roman"/>
        </w:rPr>
        <w:t>Cás</w:t>
      </w:r>
      <w:proofErr w:type="spellEnd"/>
      <w:r w:rsidRPr="0020525A">
        <w:rPr>
          <w:rFonts w:eastAsia="Times New Roman" w:cs="Times New Roman"/>
        </w:rPr>
        <w:t xml:space="preserve">., el que fue objeto de remedición reduciendo su extensión </w:t>
      </w:r>
      <w:r>
        <w:rPr>
          <w:rFonts w:eastAsia="Times New Roman" w:cs="Times New Roman"/>
        </w:rPr>
        <w:t>a un área de</w:t>
      </w:r>
      <w:r w:rsidRPr="0020525A">
        <w:rPr>
          <w:rFonts w:eastAsia="Times New Roman" w:cs="Times New Roman"/>
        </w:rPr>
        <w:t xml:space="preserve"> 102 </w:t>
      </w:r>
      <w:proofErr w:type="spellStart"/>
      <w:r w:rsidRPr="0020525A">
        <w:rPr>
          <w:rFonts w:eastAsia="Times New Roman" w:cs="Times New Roman"/>
        </w:rPr>
        <w:t>Hás</w:t>
      </w:r>
      <w:proofErr w:type="spellEnd"/>
      <w:r w:rsidRPr="0020525A">
        <w:rPr>
          <w:rFonts w:eastAsia="Times New Roman" w:cs="Times New Roman"/>
        </w:rPr>
        <w:t xml:space="preserve">. 45 </w:t>
      </w:r>
      <w:proofErr w:type="spellStart"/>
      <w:r w:rsidRPr="0020525A">
        <w:rPr>
          <w:rFonts w:eastAsia="Times New Roman" w:cs="Times New Roman"/>
        </w:rPr>
        <w:t>Ás</w:t>
      </w:r>
      <w:proofErr w:type="spellEnd"/>
      <w:r w:rsidRPr="0020525A">
        <w:rPr>
          <w:rFonts w:eastAsia="Times New Roman" w:cs="Times New Roman"/>
        </w:rPr>
        <w:t xml:space="preserve">. 19.63 </w:t>
      </w:r>
      <w:proofErr w:type="spellStart"/>
      <w:r w:rsidRPr="0020525A">
        <w:rPr>
          <w:rFonts w:eastAsia="Times New Roman" w:cs="Times New Roman"/>
        </w:rPr>
        <w:t>Cás</w:t>
      </w:r>
      <w:proofErr w:type="spellEnd"/>
      <w:r w:rsidRPr="0020525A">
        <w:rPr>
          <w:rFonts w:eastAsia="Times New Roman" w:cs="Times New Roman"/>
        </w:rPr>
        <w:t>.</w:t>
      </w:r>
      <w:r>
        <w:rPr>
          <w:rFonts w:eastAsia="Times New Roman" w:cs="Times New Roman"/>
        </w:rPr>
        <w:t xml:space="preserve"> </w:t>
      </w:r>
      <w:r w:rsidRPr="007E121A">
        <w:rPr>
          <w:rFonts w:eastAsia="Times New Roman" w:cs="Times New Roman"/>
        </w:rPr>
        <w:t xml:space="preserve">inscrito a la matrícula </w:t>
      </w:r>
      <w:r w:rsidR="00845218">
        <w:rPr>
          <w:rFonts w:eastAsia="Times New Roman" w:cs="Times New Roman"/>
        </w:rPr>
        <w:t xml:space="preserve">--- </w:t>
      </w:r>
      <w:r w:rsidRPr="007E121A">
        <w:rPr>
          <w:rFonts w:eastAsia="Times New Roman" w:cs="Times New Roman"/>
        </w:rPr>
        <w:t>-00000</w:t>
      </w:r>
      <w:r>
        <w:rPr>
          <w:rFonts w:eastAsia="Times New Roman" w:cs="Times New Roman"/>
        </w:rPr>
        <w:t xml:space="preserve">, </w:t>
      </w:r>
      <w:r w:rsidRPr="0020525A">
        <w:rPr>
          <w:rFonts w:eastAsia="Times New Roman" w:cs="Times New Roman"/>
        </w:rPr>
        <w:t>estableciéndose el valor de $ 111,623.17, a razón de:</w:t>
      </w:r>
      <w:r>
        <w:rPr>
          <w:rFonts w:eastAsia="Times New Roman" w:cs="Times New Roman"/>
        </w:rPr>
        <w:t xml:space="preserve"> </w:t>
      </w:r>
      <w:r w:rsidRPr="0017329B">
        <w:rPr>
          <w:rFonts w:eastAsia="Times New Roman" w:cs="Times New Roman"/>
        </w:rPr>
        <w:t>$  1,089.52</w:t>
      </w:r>
      <w:r>
        <w:rPr>
          <w:rFonts w:eastAsia="Times New Roman" w:cs="Times New Roman"/>
        </w:rPr>
        <w:t xml:space="preserve"> por hectárea, y de </w:t>
      </w:r>
      <w:r w:rsidRPr="0017329B">
        <w:rPr>
          <w:rFonts w:eastAsia="Times New Roman" w:cs="Times New Roman"/>
        </w:rPr>
        <w:t>$ 0.108952</w:t>
      </w:r>
      <w:r>
        <w:rPr>
          <w:rFonts w:eastAsia="Times New Roman" w:cs="Times New Roman"/>
        </w:rPr>
        <w:t xml:space="preserve"> por metro cuadrado.</w:t>
      </w:r>
    </w:p>
    <w:p w:rsidR="00E478FA" w:rsidRPr="007E121A" w:rsidRDefault="00E478FA" w:rsidP="00E478FA">
      <w:pPr>
        <w:spacing w:after="0" w:line="240" w:lineRule="auto"/>
        <w:ind w:left="1134" w:right="99"/>
        <w:jc w:val="both"/>
        <w:rPr>
          <w:rFonts w:eastAsia="Times New Roman" w:cs="Times New Roman"/>
        </w:rPr>
      </w:pPr>
    </w:p>
    <w:p w:rsidR="00E478FA" w:rsidRPr="007E121A" w:rsidRDefault="00E478FA" w:rsidP="00E478FA">
      <w:pPr>
        <w:pStyle w:val="Prrafodelista"/>
        <w:numPr>
          <w:ilvl w:val="0"/>
          <w:numId w:val="45"/>
        </w:numPr>
        <w:spacing w:after="0" w:line="240" w:lineRule="auto"/>
        <w:ind w:left="1134" w:hanging="708"/>
        <w:jc w:val="both"/>
        <w:rPr>
          <w:rFonts w:eastAsia="Times New Roman" w:cs="Times New Roman"/>
        </w:rPr>
      </w:pPr>
      <w:r w:rsidRPr="006E33B8">
        <w:rPr>
          <w:rFonts w:eastAsia="Times New Roman" w:cs="Times New Roman"/>
        </w:rPr>
        <w:t>Mediant</w:t>
      </w:r>
      <w:r>
        <w:rPr>
          <w:rFonts w:eastAsia="Times New Roman" w:cs="Times New Roman"/>
        </w:rPr>
        <w:t xml:space="preserve">e acuerdo contenido en el Punto </w:t>
      </w:r>
      <w:r w:rsidRPr="007E121A">
        <w:rPr>
          <w:rFonts w:eastAsia="Times New Roman" w:cs="Times New Roman"/>
        </w:rPr>
        <w:t>XXXVII de Sesión Ordinaria 22-2016</w:t>
      </w:r>
      <w:r>
        <w:rPr>
          <w:rFonts w:eastAsia="Times New Roman" w:cs="Times New Roman"/>
        </w:rPr>
        <w:t>,</w:t>
      </w:r>
      <w:r w:rsidRPr="007E121A">
        <w:rPr>
          <w:rFonts w:eastAsia="Times New Roman" w:cs="Times New Roman"/>
        </w:rPr>
        <w:t xml:space="preserve"> de fecha 26 de julio de 2016, se aprobó el Proyecto de Lotificación Agrícola en el inmueble </w:t>
      </w:r>
      <w:r>
        <w:rPr>
          <w:rFonts w:eastAsia="Times New Roman" w:cs="Times New Roman"/>
        </w:rPr>
        <w:t>en mención</w:t>
      </w:r>
      <w:r w:rsidRPr="007E121A">
        <w:rPr>
          <w:rFonts w:eastAsia="Times New Roman" w:cs="Times New Roman"/>
        </w:rPr>
        <w:t xml:space="preserve">, </w:t>
      </w:r>
      <w:r>
        <w:rPr>
          <w:rFonts w:eastAsia="Times New Roman" w:cs="Times New Roman"/>
        </w:rPr>
        <w:t>que incluye:</w:t>
      </w:r>
      <w:r w:rsidRPr="007E121A">
        <w:rPr>
          <w:rFonts w:eastAsia="Times New Roman" w:cs="Times New Roman"/>
        </w:rPr>
        <w:t xml:space="preserve"> </w:t>
      </w:r>
      <w:r w:rsidR="00845218">
        <w:rPr>
          <w:rFonts w:eastAsia="Times New Roman" w:cs="Times New Roman"/>
        </w:rPr>
        <w:t>---</w:t>
      </w:r>
      <w:r w:rsidRPr="007E121A">
        <w:rPr>
          <w:rFonts w:eastAsia="Times New Roman" w:cs="Times New Roman"/>
        </w:rPr>
        <w:t xml:space="preserve"> lotes agrícolas (polígonos del “</w:t>
      </w:r>
      <w:r>
        <w:rPr>
          <w:rFonts w:eastAsia="Times New Roman" w:cs="Times New Roman"/>
        </w:rPr>
        <w:t>1” al “4”), zonas de protección</w:t>
      </w:r>
      <w:r w:rsidRPr="007E121A">
        <w:rPr>
          <w:rFonts w:eastAsia="Times New Roman" w:cs="Times New Roman"/>
        </w:rPr>
        <w:t xml:space="preserve"> </w:t>
      </w:r>
      <w:r>
        <w:rPr>
          <w:rFonts w:eastAsia="Times New Roman" w:cs="Times New Roman"/>
        </w:rPr>
        <w:t>(</w:t>
      </w:r>
      <w:r w:rsidRPr="007E121A">
        <w:rPr>
          <w:rFonts w:eastAsia="Times New Roman" w:cs="Times New Roman"/>
        </w:rPr>
        <w:t xml:space="preserve">1 </w:t>
      </w:r>
      <w:r>
        <w:rPr>
          <w:rFonts w:eastAsia="Times New Roman" w:cs="Times New Roman"/>
        </w:rPr>
        <w:t>al 8), Bosques 1</w:t>
      </w:r>
      <w:r w:rsidRPr="007E121A">
        <w:rPr>
          <w:rFonts w:eastAsia="Times New Roman" w:cs="Times New Roman"/>
        </w:rPr>
        <w:t xml:space="preserve"> </w:t>
      </w:r>
      <w:r>
        <w:rPr>
          <w:rFonts w:eastAsia="Times New Roman" w:cs="Times New Roman"/>
        </w:rPr>
        <w:t>al 3, quebradas 1 y 2,</w:t>
      </w:r>
      <w:r w:rsidRPr="007E121A">
        <w:rPr>
          <w:rFonts w:eastAsia="Times New Roman" w:cs="Times New Roman"/>
        </w:rPr>
        <w:t xml:space="preserve"> cancha de futbol y calles</w:t>
      </w:r>
      <w:r>
        <w:rPr>
          <w:rFonts w:eastAsia="Times New Roman" w:cs="Times New Roman"/>
        </w:rPr>
        <w:t>,</w:t>
      </w:r>
      <w:r w:rsidRPr="007E121A">
        <w:rPr>
          <w:rFonts w:eastAsia="Times New Roman" w:cs="Times New Roman"/>
        </w:rPr>
        <w:t xml:space="preserve"> </w:t>
      </w:r>
      <w:r>
        <w:rPr>
          <w:rFonts w:eastAsia="Times New Roman" w:cs="Times New Roman"/>
        </w:rPr>
        <w:t xml:space="preserve">en un </w:t>
      </w:r>
      <w:r w:rsidRPr="007E121A">
        <w:rPr>
          <w:rFonts w:eastAsia="Times New Roman" w:cs="Times New Roman"/>
        </w:rPr>
        <w:t xml:space="preserve">área de 102 </w:t>
      </w:r>
      <w:proofErr w:type="spellStart"/>
      <w:r w:rsidRPr="007E121A">
        <w:rPr>
          <w:rFonts w:eastAsia="Times New Roman" w:cs="Times New Roman"/>
        </w:rPr>
        <w:t>Hás</w:t>
      </w:r>
      <w:proofErr w:type="spellEnd"/>
      <w:r w:rsidRPr="007E121A">
        <w:rPr>
          <w:rFonts w:eastAsia="Times New Roman" w:cs="Times New Roman"/>
        </w:rPr>
        <w:t xml:space="preserve">. 45 As. 19.63 </w:t>
      </w:r>
      <w:proofErr w:type="spellStart"/>
      <w:r w:rsidRPr="007E121A">
        <w:rPr>
          <w:rFonts w:eastAsia="Times New Roman" w:cs="Times New Roman"/>
        </w:rPr>
        <w:t>Cás</w:t>
      </w:r>
      <w:proofErr w:type="spellEnd"/>
      <w:r w:rsidRPr="007E121A">
        <w:rPr>
          <w:rFonts w:eastAsia="Times New Roman" w:cs="Times New Roman"/>
        </w:rPr>
        <w:t>.</w:t>
      </w:r>
      <w:r>
        <w:rPr>
          <w:rFonts w:eastAsia="Times New Roman" w:cs="Times New Roman"/>
        </w:rPr>
        <w:t xml:space="preserve">, inscrita a la matrícula </w:t>
      </w:r>
      <w:r w:rsidR="00845218">
        <w:rPr>
          <w:rFonts w:eastAsia="Times New Roman" w:cs="Times New Roman"/>
        </w:rPr>
        <w:t xml:space="preserve">--- </w:t>
      </w:r>
      <w:r>
        <w:rPr>
          <w:rFonts w:eastAsia="Times New Roman" w:cs="Times New Roman"/>
        </w:rPr>
        <w:t>-00000.</w:t>
      </w:r>
    </w:p>
    <w:p w:rsidR="00E478FA" w:rsidRPr="00AB0555" w:rsidRDefault="00E478FA" w:rsidP="00E478FA">
      <w:pPr>
        <w:spacing w:after="0" w:line="240" w:lineRule="auto"/>
        <w:jc w:val="both"/>
        <w:rPr>
          <w:rFonts w:eastAsia="Times New Roman" w:cs="Times New Roman"/>
        </w:rPr>
      </w:pPr>
    </w:p>
    <w:p w:rsidR="00E478FA" w:rsidRDefault="00E478FA" w:rsidP="00E478FA">
      <w:pPr>
        <w:pStyle w:val="Prrafodelista"/>
        <w:numPr>
          <w:ilvl w:val="0"/>
          <w:numId w:val="5"/>
        </w:numPr>
        <w:spacing w:after="0" w:line="240" w:lineRule="auto"/>
        <w:ind w:left="1134" w:hanging="708"/>
        <w:jc w:val="both"/>
        <w:rPr>
          <w:rFonts w:eastAsia="Times New Roman" w:cs="Times New Roman"/>
          <w:color w:val="000000" w:themeColor="text1"/>
          <w:lang w:eastAsia="es-ES"/>
        </w:rPr>
      </w:pPr>
      <w:r w:rsidRPr="00695AA8">
        <w:rPr>
          <w:rFonts w:eastAsia="Times New Roman" w:cs="Times New Roman"/>
          <w:b/>
          <w:color w:val="000000" w:themeColor="text1"/>
          <w:lang w:eastAsia="es-ES"/>
        </w:rPr>
        <w:lastRenderedPageBreak/>
        <w:t xml:space="preserve">En el Punto </w:t>
      </w:r>
      <w:r>
        <w:rPr>
          <w:rFonts w:eastAsia="Times New Roman" w:cs="Times New Roman"/>
          <w:b/>
          <w:lang w:eastAsia="es-ES"/>
        </w:rPr>
        <w:t>XVI</w:t>
      </w:r>
      <w:r w:rsidRPr="00AB0555">
        <w:rPr>
          <w:rFonts w:eastAsia="Times New Roman" w:cs="Times New Roman"/>
          <w:b/>
          <w:lang w:eastAsia="es-ES"/>
        </w:rPr>
        <w:t xml:space="preserve"> de Sesión Ordinaria</w:t>
      </w:r>
      <w:r w:rsidRPr="00AB0555">
        <w:rPr>
          <w:rFonts w:eastAsia="Times New Roman" w:cs="Times New Roman"/>
          <w:lang w:eastAsia="es-ES"/>
        </w:rPr>
        <w:t xml:space="preserve"> </w:t>
      </w:r>
      <w:r>
        <w:rPr>
          <w:rFonts w:eastAsia="Times New Roman" w:cs="Times New Roman"/>
          <w:b/>
          <w:lang w:eastAsia="es-ES"/>
        </w:rPr>
        <w:t>26</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01</w:t>
      </w:r>
      <w:r w:rsidRPr="00AB0555">
        <w:rPr>
          <w:rFonts w:eastAsia="Times New Roman" w:cs="Times New Roman"/>
          <w:b/>
          <w:lang w:eastAsia="es-ES"/>
        </w:rPr>
        <w:t xml:space="preserve"> de </w:t>
      </w:r>
      <w:r>
        <w:rPr>
          <w:rFonts w:eastAsia="Times New Roman" w:cs="Times New Roman"/>
          <w:b/>
          <w:lang w:eastAsia="es-ES"/>
        </w:rPr>
        <w:t>septiembre</w:t>
      </w:r>
      <w:r w:rsidRPr="00AB0555">
        <w:rPr>
          <w:rFonts w:eastAsia="Times New Roman" w:cs="Times New Roman"/>
          <w:b/>
          <w:lang w:eastAsia="es-ES"/>
        </w:rPr>
        <w:t xml:space="preserve"> de 20</w:t>
      </w:r>
      <w:r>
        <w:rPr>
          <w:rFonts w:eastAsia="Times New Roman" w:cs="Times New Roman"/>
          <w:b/>
          <w:lang w:eastAsia="es-ES"/>
        </w:rPr>
        <w:t>16</w:t>
      </w:r>
      <w:r w:rsidRPr="00695AA8">
        <w:rPr>
          <w:rFonts w:eastAsia="Times New Roman" w:cs="Times New Roman"/>
          <w:b/>
          <w:color w:val="000000" w:themeColor="text1"/>
          <w:lang w:eastAsia="es-ES"/>
        </w:rPr>
        <w:t>,</w:t>
      </w:r>
      <w:r w:rsidRPr="00695AA8">
        <w:rPr>
          <w:rFonts w:eastAsia="Times New Roman" w:cs="Times New Roman"/>
          <w:color w:val="000000" w:themeColor="text1"/>
          <w:lang w:eastAsia="es-ES"/>
        </w:rPr>
        <w:t xml:space="preserve"> se adjudicó entre otros, l</w:t>
      </w:r>
      <w:r>
        <w:rPr>
          <w:rFonts w:eastAsia="Times New Roman" w:cs="Times New Roman"/>
          <w:color w:val="000000" w:themeColor="text1"/>
          <w:lang w:eastAsia="es-ES"/>
        </w:rPr>
        <w:t>os</w:t>
      </w:r>
      <w:r w:rsidRPr="00695AA8">
        <w:rPr>
          <w:rFonts w:eastAsia="Times New Roman" w:cs="Times New Roman"/>
          <w:color w:val="000000" w:themeColor="text1"/>
          <w:lang w:eastAsia="es-ES"/>
        </w:rPr>
        <w:t xml:space="preserve"> inmueble</w:t>
      </w:r>
      <w:r>
        <w:rPr>
          <w:rFonts w:eastAsia="Times New Roman" w:cs="Times New Roman"/>
          <w:color w:val="000000" w:themeColor="text1"/>
          <w:lang w:eastAsia="es-ES"/>
        </w:rPr>
        <w:t>s</w:t>
      </w:r>
      <w:r w:rsidRPr="00695AA8">
        <w:rPr>
          <w:rFonts w:eastAsia="Times New Roman" w:cs="Times New Roman"/>
          <w:color w:val="000000" w:themeColor="text1"/>
          <w:lang w:eastAsia="es-ES"/>
        </w:rPr>
        <w:t xml:space="preserve"> identificado</w:t>
      </w:r>
      <w:r>
        <w:rPr>
          <w:rFonts w:eastAsia="Times New Roman" w:cs="Times New Roman"/>
          <w:color w:val="000000" w:themeColor="text1"/>
          <w:lang w:eastAsia="es-ES"/>
        </w:rPr>
        <w:t>s</w:t>
      </w:r>
      <w:r w:rsidRPr="00695AA8">
        <w:rPr>
          <w:rFonts w:eastAsia="Times New Roman" w:cs="Times New Roman"/>
          <w:color w:val="000000" w:themeColor="text1"/>
          <w:lang w:eastAsia="es-ES"/>
        </w:rPr>
        <w:t xml:space="preserve"> como</w:t>
      </w:r>
      <w:r>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Lote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Polígono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con un área de </w:t>
      </w:r>
      <w:r>
        <w:rPr>
          <w:rFonts w:eastAsia="Times New Roman" w:cs="Times New Roman"/>
          <w:color w:val="000000" w:themeColor="text1"/>
          <w:lang w:eastAsia="es-ES"/>
        </w:rPr>
        <w:t>3,411.84</w:t>
      </w:r>
      <w:r w:rsidRPr="00695AA8">
        <w:rPr>
          <w:rFonts w:eastAsia="Times New Roman" w:cs="Times New Roman"/>
          <w:color w:val="000000" w:themeColor="text1"/>
          <w:lang w:eastAsia="es-ES"/>
        </w:rPr>
        <w:t xml:space="preserve"> Mt</w:t>
      </w:r>
      <w:r w:rsidRPr="00695AA8">
        <w:rPr>
          <w:rFonts w:eastAsia="Times New Roman" w:cs="Times New Roman"/>
          <w:color w:val="000000" w:themeColor="text1"/>
          <w:vertAlign w:val="superscript"/>
          <w:lang w:eastAsia="es-ES"/>
        </w:rPr>
        <w:t>2</w:t>
      </w:r>
      <w:r>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con un precio de $ </w:t>
      </w:r>
      <w:r>
        <w:rPr>
          <w:rFonts w:eastAsia="Times New Roman" w:cs="Times New Roman"/>
          <w:color w:val="000000" w:themeColor="text1"/>
          <w:lang w:eastAsia="es-ES"/>
        </w:rPr>
        <w:t>453.30</w:t>
      </w:r>
      <w:r w:rsidRPr="00695AA8">
        <w:rPr>
          <w:rFonts w:eastAsia="Times New Roman" w:cs="Times New Roman"/>
          <w:color w:val="000000" w:themeColor="text1"/>
          <w:lang w:eastAsia="es-ES"/>
        </w:rPr>
        <w:t>, a favor de los señores</w:t>
      </w:r>
      <w:r>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BLANCA ARACELY OLIVARES DE RIVAS y CARLOS OTONIEL RIVAS OLIVARES y </w:t>
      </w:r>
      <w:r w:rsidRPr="00695AA8">
        <w:rPr>
          <w:rFonts w:eastAsia="Times New Roman" w:cs="Times New Roman"/>
          <w:color w:val="000000" w:themeColor="text1"/>
          <w:lang w:eastAsia="es-ES"/>
        </w:rPr>
        <w:t xml:space="preserve">Lote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Polígono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con un área de </w:t>
      </w:r>
      <w:r>
        <w:rPr>
          <w:rFonts w:eastAsia="Times New Roman" w:cs="Times New Roman"/>
          <w:color w:val="000000" w:themeColor="text1"/>
          <w:lang w:eastAsia="es-ES"/>
        </w:rPr>
        <w:t>3,935.75</w:t>
      </w:r>
      <w:r w:rsidRPr="00695AA8">
        <w:rPr>
          <w:rFonts w:eastAsia="Times New Roman" w:cs="Times New Roman"/>
          <w:color w:val="000000" w:themeColor="text1"/>
          <w:lang w:eastAsia="es-ES"/>
        </w:rPr>
        <w:t xml:space="preserve"> Mt</w:t>
      </w:r>
      <w:r w:rsidRPr="00695AA8">
        <w:rPr>
          <w:rFonts w:eastAsia="Times New Roman" w:cs="Times New Roman"/>
          <w:color w:val="000000" w:themeColor="text1"/>
          <w:vertAlign w:val="superscript"/>
          <w:lang w:eastAsia="es-ES"/>
        </w:rPr>
        <w:t>2</w:t>
      </w:r>
      <w:r>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w:t>
      </w:r>
      <w:r>
        <w:rPr>
          <w:rFonts w:eastAsia="Times New Roman" w:cs="Times New Roman"/>
          <w:color w:val="000000" w:themeColor="text1"/>
          <w:lang w:eastAsia="es-ES"/>
        </w:rPr>
        <w:t>y</w:t>
      </w:r>
      <w:r w:rsidRPr="00695AA8">
        <w:rPr>
          <w:rFonts w:eastAsia="Times New Roman" w:cs="Times New Roman"/>
          <w:color w:val="000000" w:themeColor="text1"/>
          <w:lang w:eastAsia="es-ES"/>
        </w:rPr>
        <w:t xml:space="preserve"> un precio de $ </w:t>
      </w:r>
      <w:r>
        <w:rPr>
          <w:rFonts w:eastAsia="Times New Roman" w:cs="Times New Roman"/>
          <w:color w:val="000000" w:themeColor="text1"/>
          <w:lang w:eastAsia="es-ES"/>
        </w:rPr>
        <w:t>522.91</w:t>
      </w:r>
      <w:r w:rsidRPr="00695AA8">
        <w:rPr>
          <w:rFonts w:eastAsia="Times New Roman" w:cs="Times New Roman"/>
          <w:color w:val="000000" w:themeColor="text1"/>
          <w:lang w:eastAsia="es-ES"/>
        </w:rPr>
        <w:t xml:space="preserve">, a favor de los señores </w:t>
      </w:r>
      <w:r>
        <w:rPr>
          <w:rFonts w:eastAsia="Times New Roman" w:cs="Times New Roman"/>
          <w:color w:val="000000" w:themeColor="text1"/>
          <w:lang w:eastAsia="es-ES"/>
        </w:rPr>
        <w:t xml:space="preserve">VICTOR MANUEL TURBIN y CATALINA DEL ROSARIO MONZON PINEDA. </w:t>
      </w:r>
    </w:p>
    <w:p w:rsidR="00E478FA" w:rsidRPr="00845218" w:rsidRDefault="00E478FA" w:rsidP="00845218">
      <w:pPr>
        <w:pStyle w:val="Prrafodelista"/>
        <w:spacing w:after="0" w:line="240" w:lineRule="auto"/>
        <w:ind w:left="426"/>
        <w:jc w:val="both"/>
        <w:rPr>
          <w:rFonts w:eastAsia="Times New Roman" w:cs="Times New Roman"/>
          <w:color w:val="000000" w:themeColor="text1"/>
          <w:lang w:eastAsia="es-ES"/>
        </w:rPr>
      </w:pPr>
      <w:r w:rsidRPr="00695AA8">
        <w:rPr>
          <w:rFonts w:eastAsia="Times New Roman" w:cs="Times New Roman"/>
          <w:color w:val="000000" w:themeColor="text1"/>
          <w:lang w:eastAsia="es-ES"/>
        </w:rPr>
        <w:t xml:space="preserve"> </w:t>
      </w:r>
    </w:p>
    <w:p w:rsidR="00E478FA" w:rsidRDefault="00E478FA" w:rsidP="00E478FA">
      <w:pPr>
        <w:pStyle w:val="Prrafodelista"/>
        <w:spacing w:after="0" w:line="240" w:lineRule="auto"/>
        <w:ind w:left="1134"/>
        <w:jc w:val="both"/>
        <w:rPr>
          <w:rFonts w:eastAsia="Times New Roman" w:cs="Times New Roman"/>
          <w:color w:val="000000" w:themeColor="text1"/>
          <w:lang w:eastAsia="es-ES"/>
        </w:rPr>
      </w:pPr>
      <w:r w:rsidRPr="00695AA8">
        <w:rPr>
          <w:rFonts w:eastAsia="Times New Roman" w:cs="Times New Roman"/>
          <w:b/>
          <w:color w:val="000000" w:themeColor="text1"/>
          <w:lang w:eastAsia="es-ES"/>
        </w:rPr>
        <w:t xml:space="preserve">En el Punto </w:t>
      </w:r>
      <w:r w:rsidRPr="00D85B39">
        <w:rPr>
          <w:rFonts w:eastAsia="Times New Roman" w:cs="Times New Roman"/>
          <w:b/>
          <w:lang w:eastAsia="es-ES"/>
        </w:rPr>
        <w:t>VIII de</w:t>
      </w:r>
      <w:r>
        <w:rPr>
          <w:rFonts w:eastAsia="Times New Roman" w:cs="Times New Roman"/>
          <w:b/>
          <w:lang w:eastAsia="es-ES"/>
        </w:rPr>
        <w:t>l Acta de</w:t>
      </w:r>
      <w:r w:rsidRPr="00D85B39">
        <w:rPr>
          <w:rFonts w:eastAsia="Times New Roman" w:cs="Times New Roman"/>
          <w:b/>
          <w:lang w:eastAsia="es-ES"/>
        </w:rPr>
        <w:t xml:space="preserve"> Sesión Ordinaria</w:t>
      </w:r>
      <w:r w:rsidRPr="00D85B39">
        <w:rPr>
          <w:rFonts w:eastAsia="Times New Roman" w:cs="Times New Roman"/>
          <w:lang w:eastAsia="es-ES"/>
        </w:rPr>
        <w:t xml:space="preserve"> </w:t>
      </w:r>
      <w:r w:rsidRPr="00D85B39">
        <w:rPr>
          <w:rFonts w:eastAsia="Times New Roman" w:cs="Times New Roman"/>
          <w:b/>
          <w:lang w:eastAsia="es-ES"/>
        </w:rPr>
        <w:t>30-2016, de fecha 06 de octubre de 2016</w:t>
      </w:r>
      <w:r>
        <w:rPr>
          <w:rFonts w:eastAsia="Times New Roman" w:cs="Times New Roman"/>
          <w:b/>
          <w:lang w:eastAsia="es-ES"/>
        </w:rPr>
        <w:t xml:space="preserve">, </w:t>
      </w:r>
      <w:r w:rsidRPr="00695AA8">
        <w:rPr>
          <w:rFonts w:eastAsia="Times New Roman" w:cs="Times New Roman"/>
          <w:color w:val="000000" w:themeColor="text1"/>
          <w:lang w:eastAsia="es-ES"/>
        </w:rPr>
        <w:t xml:space="preserve">se adjudicó entre otros, </w:t>
      </w:r>
      <w:r>
        <w:rPr>
          <w:rFonts w:eastAsia="Times New Roman" w:cs="Times New Roman"/>
          <w:color w:val="000000" w:themeColor="text1"/>
          <w:lang w:eastAsia="es-ES"/>
        </w:rPr>
        <w:t>e</w:t>
      </w:r>
      <w:r w:rsidRPr="00695AA8">
        <w:rPr>
          <w:rFonts w:eastAsia="Times New Roman" w:cs="Times New Roman"/>
          <w:color w:val="000000" w:themeColor="text1"/>
          <w:lang w:eastAsia="es-ES"/>
        </w:rPr>
        <w:t xml:space="preserve">l Lote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Polígono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con un área de </w:t>
      </w:r>
      <w:r>
        <w:rPr>
          <w:rFonts w:eastAsia="Times New Roman" w:cs="Times New Roman"/>
          <w:color w:val="000000" w:themeColor="text1"/>
          <w:lang w:eastAsia="es-ES"/>
        </w:rPr>
        <w:t>5,417.13</w:t>
      </w:r>
      <w:r w:rsidRPr="00695AA8">
        <w:rPr>
          <w:rFonts w:eastAsia="Times New Roman" w:cs="Times New Roman"/>
          <w:color w:val="000000" w:themeColor="text1"/>
          <w:lang w:eastAsia="es-ES"/>
        </w:rPr>
        <w:t xml:space="preserve"> Mt</w:t>
      </w:r>
      <w:r w:rsidRPr="00695AA8">
        <w:rPr>
          <w:rFonts w:eastAsia="Times New Roman" w:cs="Times New Roman"/>
          <w:color w:val="000000" w:themeColor="text1"/>
          <w:vertAlign w:val="superscript"/>
          <w:lang w:eastAsia="es-ES"/>
        </w:rPr>
        <w:t>2</w:t>
      </w:r>
      <w:r>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w:t>
      </w:r>
      <w:r>
        <w:rPr>
          <w:rFonts w:eastAsia="Times New Roman" w:cs="Times New Roman"/>
          <w:color w:val="000000" w:themeColor="text1"/>
          <w:lang w:eastAsia="es-ES"/>
        </w:rPr>
        <w:t>y</w:t>
      </w:r>
      <w:r w:rsidRPr="00695AA8">
        <w:rPr>
          <w:rFonts w:eastAsia="Times New Roman" w:cs="Times New Roman"/>
          <w:color w:val="000000" w:themeColor="text1"/>
          <w:lang w:eastAsia="es-ES"/>
        </w:rPr>
        <w:t xml:space="preserve"> un precio de $ </w:t>
      </w:r>
      <w:r>
        <w:rPr>
          <w:rFonts w:eastAsia="Times New Roman" w:cs="Times New Roman"/>
          <w:color w:val="000000" w:themeColor="text1"/>
          <w:lang w:eastAsia="es-ES"/>
        </w:rPr>
        <w:t>719.73</w:t>
      </w:r>
      <w:r w:rsidRPr="00695AA8">
        <w:rPr>
          <w:rFonts w:eastAsia="Times New Roman" w:cs="Times New Roman"/>
          <w:color w:val="000000" w:themeColor="text1"/>
          <w:lang w:eastAsia="es-ES"/>
        </w:rPr>
        <w:t xml:space="preserve">, a favor de los señores </w:t>
      </w:r>
      <w:r>
        <w:rPr>
          <w:rFonts w:eastAsia="Times New Roman" w:cs="Times New Roman"/>
          <w:color w:val="000000" w:themeColor="text1"/>
          <w:lang w:eastAsia="es-ES"/>
        </w:rPr>
        <w:t>SAMUEL ENRIQUE DE LA CRUZ y MAIRA GRISELDA GARCIA GALICIA.</w:t>
      </w:r>
    </w:p>
    <w:p w:rsidR="00E478FA" w:rsidRDefault="00E478FA" w:rsidP="00E478FA">
      <w:pPr>
        <w:pStyle w:val="Prrafodelista"/>
        <w:spacing w:after="0" w:line="240" w:lineRule="auto"/>
        <w:ind w:left="426"/>
        <w:jc w:val="both"/>
        <w:rPr>
          <w:rFonts w:eastAsia="Times New Roman" w:cs="Times New Roman"/>
          <w:color w:val="000000" w:themeColor="text1"/>
          <w:lang w:eastAsia="es-ES"/>
        </w:rPr>
      </w:pPr>
    </w:p>
    <w:p w:rsidR="00E478FA" w:rsidRDefault="00E478FA" w:rsidP="00E478FA">
      <w:pPr>
        <w:pStyle w:val="Prrafodelista"/>
        <w:spacing w:after="0" w:line="240" w:lineRule="auto"/>
        <w:ind w:left="1134"/>
        <w:jc w:val="both"/>
        <w:rPr>
          <w:rFonts w:eastAsia="Times New Roman" w:cs="Times New Roman"/>
          <w:color w:val="000000" w:themeColor="text1"/>
          <w:lang w:eastAsia="es-ES"/>
        </w:rPr>
      </w:pPr>
      <w:r w:rsidRPr="00695AA8">
        <w:rPr>
          <w:rFonts w:eastAsia="Times New Roman" w:cs="Times New Roman"/>
          <w:b/>
          <w:color w:val="000000" w:themeColor="text1"/>
          <w:lang w:eastAsia="es-ES"/>
        </w:rPr>
        <w:t xml:space="preserve">En el Punto </w:t>
      </w:r>
      <w:r>
        <w:rPr>
          <w:rFonts w:eastAsia="Times New Roman" w:cs="Times New Roman"/>
          <w:b/>
          <w:lang w:eastAsia="es-ES"/>
        </w:rPr>
        <w:t xml:space="preserve">IX </w:t>
      </w:r>
      <w:r w:rsidRPr="00AB0555">
        <w:rPr>
          <w:rFonts w:eastAsia="Times New Roman" w:cs="Times New Roman"/>
          <w:b/>
          <w:lang w:eastAsia="es-ES"/>
        </w:rPr>
        <w:t>de</w:t>
      </w:r>
      <w:r>
        <w:rPr>
          <w:rFonts w:eastAsia="Times New Roman" w:cs="Times New Roman"/>
          <w:b/>
          <w:lang w:eastAsia="es-ES"/>
        </w:rPr>
        <w:t>l Acta de</w:t>
      </w:r>
      <w:r w:rsidRPr="00AB0555">
        <w:rPr>
          <w:rFonts w:eastAsia="Times New Roman" w:cs="Times New Roman"/>
          <w:b/>
          <w:lang w:eastAsia="es-ES"/>
        </w:rPr>
        <w:t xml:space="preserve"> Sesión Ordinaria</w:t>
      </w:r>
      <w:r>
        <w:rPr>
          <w:rFonts w:eastAsia="Times New Roman" w:cs="Times New Roman"/>
          <w:lang w:eastAsia="es-ES"/>
        </w:rPr>
        <w:t xml:space="preserve"> </w:t>
      </w:r>
      <w:r>
        <w:rPr>
          <w:rFonts w:eastAsia="Times New Roman" w:cs="Times New Roman"/>
          <w:b/>
          <w:lang w:eastAsia="es-ES"/>
        </w:rPr>
        <w:t>35</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10</w:t>
      </w:r>
      <w:r w:rsidRPr="00AB0555">
        <w:rPr>
          <w:rFonts w:eastAsia="Times New Roman" w:cs="Times New Roman"/>
          <w:b/>
          <w:lang w:eastAsia="es-ES"/>
        </w:rPr>
        <w:t xml:space="preserve"> de </w:t>
      </w:r>
      <w:r>
        <w:rPr>
          <w:rFonts w:eastAsia="Times New Roman" w:cs="Times New Roman"/>
          <w:b/>
          <w:lang w:eastAsia="es-ES"/>
        </w:rPr>
        <w:t>noviembre</w:t>
      </w:r>
      <w:r w:rsidRPr="00AB0555">
        <w:rPr>
          <w:rFonts w:eastAsia="Times New Roman" w:cs="Times New Roman"/>
          <w:b/>
          <w:lang w:eastAsia="es-ES"/>
        </w:rPr>
        <w:t xml:space="preserve"> de 20</w:t>
      </w:r>
      <w:r>
        <w:rPr>
          <w:rFonts w:eastAsia="Times New Roman" w:cs="Times New Roman"/>
          <w:b/>
          <w:lang w:eastAsia="es-ES"/>
        </w:rPr>
        <w:t xml:space="preserve">16, </w:t>
      </w:r>
      <w:r w:rsidRPr="00695AA8">
        <w:rPr>
          <w:rFonts w:eastAsia="Times New Roman" w:cs="Times New Roman"/>
          <w:color w:val="000000" w:themeColor="text1"/>
          <w:lang w:eastAsia="es-ES"/>
        </w:rPr>
        <w:t xml:space="preserve">se adjudicó entre otros, </w:t>
      </w:r>
      <w:r>
        <w:rPr>
          <w:rFonts w:eastAsia="Times New Roman" w:cs="Times New Roman"/>
          <w:color w:val="000000" w:themeColor="text1"/>
          <w:lang w:eastAsia="es-ES"/>
        </w:rPr>
        <w:t>e</w:t>
      </w:r>
      <w:r w:rsidRPr="00695AA8">
        <w:rPr>
          <w:rFonts w:eastAsia="Times New Roman" w:cs="Times New Roman"/>
          <w:color w:val="000000" w:themeColor="text1"/>
          <w:lang w:eastAsia="es-ES"/>
        </w:rPr>
        <w:t xml:space="preserve">l Lote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Polígono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con un área de </w:t>
      </w:r>
      <w:r>
        <w:rPr>
          <w:rFonts w:eastAsia="Times New Roman" w:cs="Times New Roman"/>
          <w:color w:val="000000" w:themeColor="text1"/>
          <w:lang w:eastAsia="es-ES"/>
        </w:rPr>
        <w:t>3,707.14</w:t>
      </w:r>
      <w:r w:rsidRPr="00695AA8">
        <w:rPr>
          <w:rFonts w:eastAsia="Times New Roman" w:cs="Times New Roman"/>
          <w:color w:val="000000" w:themeColor="text1"/>
          <w:lang w:eastAsia="es-ES"/>
        </w:rPr>
        <w:t xml:space="preserve"> Mt</w:t>
      </w:r>
      <w:r w:rsidRPr="00695AA8">
        <w:rPr>
          <w:rFonts w:eastAsia="Times New Roman" w:cs="Times New Roman"/>
          <w:color w:val="000000" w:themeColor="text1"/>
          <w:vertAlign w:val="superscript"/>
          <w:lang w:eastAsia="es-ES"/>
        </w:rPr>
        <w:t>2</w:t>
      </w:r>
      <w:r>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w:t>
      </w:r>
      <w:r>
        <w:rPr>
          <w:rFonts w:eastAsia="Times New Roman" w:cs="Times New Roman"/>
          <w:color w:val="000000" w:themeColor="text1"/>
          <w:lang w:eastAsia="es-ES"/>
        </w:rPr>
        <w:t>y</w:t>
      </w:r>
      <w:r w:rsidRPr="00695AA8">
        <w:rPr>
          <w:rFonts w:eastAsia="Times New Roman" w:cs="Times New Roman"/>
          <w:color w:val="000000" w:themeColor="text1"/>
          <w:lang w:eastAsia="es-ES"/>
        </w:rPr>
        <w:t xml:space="preserve"> un precio de $ </w:t>
      </w:r>
      <w:r>
        <w:rPr>
          <w:rFonts w:eastAsia="Times New Roman" w:cs="Times New Roman"/>
          <w:color w:val="000000" w:themeColor="text1"/>
          <w:lang w:eastAsia="es-ES"/>
        </w:rPr>
        <w:t>492.54</w:t>
      </w:r>
      <w:r w:rsidRPr="00695AA8">
        <w:rPr>
          <w:rFonts w:eastAsia="Times New Roman" w:cs="Times New Roman"/>
          <w:color w:val="000000" w:themeColor="text1"/>
          <w:lang w:eastAsia="es-ES"/>
        </w:rPr>
        <w:t xml:space="preserve">, a favor de los señores </w:t>
      </w:r>
      <w:r>
        <w:rPr>
          <w:rFonts w:eastAsia="Times New Roman" w:cs="Times New Roman"/>
          <w:color w:val="000000" w:themeColor="text1"/>
          <w:lang w:eastAsia="es-ES"/>
        </w:rPr>
        <w:t>VIRGINIA RIVERA y JOEL ARTURO MENENDEZ VASQUEZ.</w:t>
      </w:r>
    </w:p>
    <w:p w:rsidR="00E478FA" w:rsidRDefault="00E478FA" w:rsidP="00E478FA">
      <w:pPr>
        <w:pStyle w:val="Prrafodelista"/>
        <w:spacing w:after="0" w:line="240" w:lineRule="auto"/>
        <w:ind w:left="426"/>
        <w:jc w:val="both"/>
        <w:rPr>
          <w:rFonts w:eastAsia="Times New Roman" w:cs="Times New Roman"/>
          <w:color w:val="000000" w:themeColor="text1"/>
          <w:lang w:eastAsia="es-ES"/>
        </w:rPr>
      </w:pPr>
    </w:p>
    <w:p w:rsidR="00E478FA" w:rsidRPr="00D85B39" w:rsidRDefault="00E478FA" w:rsidP="00E478FA">
      <w:pPr>
        <w:pStyle w:val="Prrafodelista"/>
        <w:spacing w:after="0" w:line="240" w:lineRule="auto"/>
        <w:ind w:left="1134"/>
        <w:jc w:val="both"/>
        <w:rPr>
          <w:rFonts w:eastAsia="Times New Roman" w:cs="Times New Roman"/>
          <w:color w:val="000000" w:themeColor="text1"/>
          <w:lang w:eastAsia="es-ES"/>
        </w:rPr>
      </w:pPr>
      <w:r w:rsidRPr="00695AA8">
        <w:rPr>
          <w:rFonts w:eastAsia="Times New Roman" w:cs="Times New Roman"/>
          <w:b/>
          <w:color w:val="000000" w:themeColor="text1"/>
          <w:lang w:eastAsia="es-ES"/>
        </w:rPr>
        <w:t xml:space="preserve">En el Punto </w:t>
      </w:r>
      <w:r>
        <w:rPr>
          <w:rFonts w:eastAsia="Times New Roman" w:cs="Times New Roman"/>
          <w:b/>
          <w:lang w:eastAsia="es-ES"/>
        </w:rPr>
        <w:t xml:space="preserve">XI </w:t>
      </w:r>
      <w:r w:rsidRPr="00AB0555">
        <w:rPr>
          <w:rFonts w:eastAsia="Times New Roman" w:cs="Times New Roman"/>
          <w:b/>
          <w:lang w:eastAsia="es-ES"/>
        </w:rPr>
        <w:t>de</w:t>
      </w:r>
      <w:r>
        <w:rPr>
          <w:rFonts w:eastAsia="Times New Roman" w:cs="Times New Roman"/>
          <w:b/>
          <w:lang w:eastAsia="es-ES"/>
        </w:rPr>
        <w:t>l Acta de</w:t>
      </w:r>
      <w:r w:rsidRPr="00AB0555">
        <w:rPr>
          <w:rFonts w:eastAsia="Times New Roman" w:cs="Times New Roman"/>
          <w:b/>
          <w:lang w:eastAsia="es-ES"/>
        </w:rPr>
        <w:t xml:space="preserve"> Sesión Ordinaria </w:t>
      </w:r>
      <w:r>
        <w:rPr>
          <w:rFonts w:eastAsia="Times New Roman" w:cs="Times New Roman"/>
          <w:b/>
          <w:lang w:eastAsia="es-ES"/>
        </w:rPr>
        <w:t>05</w:t>
      </w:r>
      <w:r w:rsidRPr="00AB0555">
        <w:rPr>
          <w:rFonts w:eastAsia="Times New Roman" w:cs="Times New Roman"/>
          <w:b/>
          <w:lang w:eastAsia="es-ES"/>
        </w:rPr>
        <w:t>-20</w:t>
      </w:r>
      <w:r>
        <w:rPr>
          <w:rFonts w:eastAsia="Times New Roman" w:cs="Times New Roman"/>
          <w:b/>
          <w:lang w:eastAsia="es-ES"/>
        </w:rPr>
        <w:t>17,</w:t>
      </w:r>
      <w:r w:rsidRPr="00AB0555">
        <w:rPr>
          <w:rFonts w:eastAsia="Times New Roman" w:cs="Times New Roman"/>
          <w:b/>
          <w:lang w:eastAsia="es-ES"/>
        </w:rPr>
        <w:t xml:space="preserve"> de fecha </w:t>
      </w:r>
      <w:r>
        <w:rPr>
          <w:rFonts w:eastAsia="Times New Roman" w:cs="Times New Roman"/>
          <w:b/>
          <w:lang w:eastAsia="es-ES"/>
        </w:rPr>
        <w:t>13</w:t>
      </w:r>
      <w:r w:rsidRPr="00AB0555">
        <w:rPr>
          <w:rFonts w:eastAsia="Times New Roman" w:cs="Times New Roman"/>
          <w:b/>
          <w:lang w:eastAsia="es-ES"/>
        </w:rPr>
        <w:t xml:space="preserve"> de </w:t>
      </w:r>
      <w:r>
        <w:rPr>
          <w:rFonts w:eastAsia="Times New Roman" w:cs="Times New Roman"/>
          <w:b/>
          <w:lang w:eastAsia="es-ES"/>
        </w:rPr>
        <w:t>febrero</w:t>
      </w:r>
      <w:r w:rsidRPr="00AB0555">
        <w:rPr>
          <w:rFonts w:eastAsia="Times New Roman" w:cs="Times New Roman"/>
          <w:b/>
          <w:lang w:eastAsia="es-ES"/>
        </w:rPr>
        <w:t xml:space="preserve"> de 20</w:t>
      </w:r>
      <w:r>
        <w:rPr>
          <w:rFonts w:eastAsia="Times New Roman" w:cs="Times New Roman"/>
          <w:b/>
          <w:lang w:eastAsia="es-ES"/>
        </w:rPr>
        <w:t xml:space="preserve">17, </w:t>
      </w:r>
      <w:r w:rsidRPr="00695AA8">
        <w:rPr>
          <w:rFonts w:eastAsia="Times New Roman" w:cs="Times New Roman"/>
          <w:color w:val="000000" w:themeColor="text1"/>
          <w:lang w:eastAsia="es-ES"/>
        </w:rPr>
        <w:t xml:space="preserve">se adjudicó entre otros, </w:t>
      </w:r>
      <w:r>
        <w:rPr>
          <w:rFonts w:eastAsia="Times New Roman" w:cs="Times New Roman"/>
          <w:color w:val="000000" w:themeColor="text1"/>
          <w:lang w:eastAsia="es-ES"/>
        </w:rPr>
        <w:t>e</w:t>
      </w:r>
      <w:r w:rsidRPr="00695AA8">
        <w:rPr>
          <w:rFonts w:eastAsia="Times New Roman" w:cs="Times New Roman"/>
          <w:color w:val="000000" w:themeColor="text1"/>
          <w:lang w:eastAsia="es-ES"/>
        </w:rPr>
        <w:t xml:space="preserve">l Lote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Polígono </w:t>
      </w:r>
      <w:r w:rsidR="00845218">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con un área de </w:t>
      </w:r>
      <w:r>
        <w:rPr>
          <w:rFonts w:eastAsia="Times New Roman" w:cs="Times New Roman"/>
          <w:color w:val="000000" w:themeColor="text1"/>
          <w:lang w:eastAsia="es-ES"/>
        </w:rPr>
        <w:t>6,257.53</w:t>
      </w:r>
      <w:r w:rsidRPr="00695AA8">
        <w:rPr>
          <w:rFonts w:eastAsia="Times New Roman" w:cs="Times New Roman"/>
          <w:color w:val="000000" w:themeColor="text1"/>
          <w:lang w:eastAsia="es-ES"/>
        </w:rPr>
        <w:t xml:space="preserve"> Mt</w:t>
      </w:r>
      <w:r w:rsidRPr="00695AA8">
        <w:rPr>
          <w:rFonts w:eastAsia="Times New Roman" w:cs="Times New Roman"/>
          <w:color w:val="000000" w:themeColor="text1"/>
          <w:vertAlign w:val="superscript"/>
          <w:lang w:eastAsia="es-ES"/>
        </w:rPr>
        <w:t>2</w:t>
      </w:r>
      <w:r>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w:t>
      </w:r>
      <w:r>
        <w:rPr>
          <w:rFonts w:eastAsia="Times New Roman" w:cs="Times New Roman"/>
          <w:color w:val="000000" w:themeColor="text1"/>
          <w:lang w:eastAsia="es-ES"/>
        </w:rPr>
        <w:t>y</w:t>
      </w:r>
      <w:r w:rsidRPr="00695AA8">
        <w:rPr>
          <w:rFonts w:eastAsia="Times New Roman" w:cs="Times New Roman"/>
          <w:color w:val="000000" w:themeColor="text1"/>
          <w:lang w:eastAsia="es-ES"/>
        </w:rPr>
        <w:t xml:space="preserve"> un precio de $ </w:t>
      </w:r>
      <w:r>
        <w:rPr>
          <w:rFonts w:eastAsia="Times New Roman" w:cs="Times New Roman"/>
          <w:color w:val="000000" w:themeColor="text1"/>
          <w:lang w:eastAsia="es-ES"/>
        </w:rPr>
        <w:t>831.39, a favor de las señora</w:t>
      </w:r>
      <w:r w:rsidRPr="00695AA8">
        <w:rPr>
          <w:rFonts w:eastAsia="Times New Roman" w:cs="Times New Roman"/>
          <w:color w:val="000000" w:themeColor="text1"/>
          <w:lang w:eastAsia="es-ES"/>
        </w:rPr>
        <w:t xml:space="preserve">s </w:t>
      </w:r>
      <w:r>
        <w:rPr>
          <w:rFonts w:eastAsia="Times New Roman" w:cs="Times New Roman"/>
          <w:color w:val="000000" w:themeColor="text1"/>
          <w:lang w:eastAsia="es-ES"/>
        </w:rPr>
        <w:t>JUANA AGUILERA DE AVELAR y VILMA ISABEL AVELAR AGUILERA.</w:t>
      </w:r>
    </w:p>
    <w:p w:rsidR="00E478FA" w:rsidRPr="00D85B39" w:rsidRDefault="00E478FA" w:rsidP="00E478FA">
      <w:pPr>
        <w:spacing w:after="0" w:line="240" w:lineRule="auto"/>
        <w:jc w:val="both"/>
        <w:rPr>
          <w:rFonts w:eastAsia="Times New Roman" w:cs="Times New Roman"/>
          <w:color w:val="000000" w:themeColor="text1"/>
          <w:lang w:eastAsia="es-ES"/>
        </w:rPr>
      </w:pPr>
      <w:r w:rsidRPr="00D85B39">
        <w:rPr>
          <w:rFonts w:eastAsia="Times New Roman" w:cs="Times New Roman"/>
          <w:color w:val="000000" w:themeColor="text1"/>
          <w:lang w:eastAsia="es-ES"/>
        </w:rPr>
        <w:t xml:space="preserve">   </w:t>
      </w:r>
    </w:p>
    <w:p w:rsidR="00E478FA" w:rsidRDefault="00E478FA" w:rsidP="00E478FA">
      <w:pPr>
        <w:pStyle w:val="Prrafodelista"/>
        <w:numPr>
          <w:ilvl w:val="0"/>
          <w:numId w:val="5"/>
        </w:numPr>
        <w:spacing w:after="0" w:line="240" w:lineRule="auto"/>
        <w:ind w:left="1134" w:hanging="708"/>
        <w:jc w:val="both"/>
        <w:rPr>
          <w:rFonts w:eastAsia="Times New Roman" w:cs="Times New Roman"/>
          <w:color w:val="000000" w:themeColor="text1"/>
          <w:lang w:eastAsia="es-ES"/>
        </w:rPr>
      </w:pPr>
      <w:r>
        <w:rPr>
          <w:rFonts w:eastAsia="Times New Roman" w:cs="Times New Roman"/>
          <w:color w:val="000000" w:themeColor="text1"/>
          <w:lang w:eastAsia="es-ES"/>
        </w:rPr>
        <w:t>Habiéndose actualizado la información de las adjudicaciones de los inmuebles, se hace necesaria la modificación de los puntos de acta citados anteriormente, por las siguientes causales:</w:t>
      </w:r>
    </w:p>
    <w:p w:rsidR="00E478FA" w:rsidRPr="00C1050D" w:rsidRDefault="00E478FA" w:rsidP="00E478FA">
      <w:pPr>
        <w:pStyle w:val="Prrafodelista"/>
        <w:spacing w:after="0" w:line="240" w:lineRule="auto"/>
        <w:rPr>
          <w:rFonts w:eastAsia="Times New Roman" w:cs="Times New Roman"/>
          <w:color w:val="000000" w:themeColor="text1"/>
          <w:lang w:eastAsia="es-ES"/>
        </w:rPr>
      </w:pPr>
    </w:p>
    <w:p w:rsidR="00E478FA" w:rsidRPr="002936A4" w:rsidRDefault="00E478FA" w:rsidP="00E478FA">
      <w:pPr>
        <w:spacing w:after="0" w:line="240" w:lineRule="auto"/>
        <w:ind w:left="1134"/>
        <w:jc w:val="both"/>
        <w:rPr>
          <w:rFonts w:eastAsia="Times New Roman" w:cs="Times New Roman"/>
          <w:color w:val="000000" w:themeColor="text1"/>
          <w:lang w:eastAsia="es-ES"/>
        </w:rPr>
      </w:pPr>
      <w:r>
        <w:rPr>
          <w:rFonts w:eastAsia="Times New Roman" w:cs="Times New Roman"/>
          <w:b/>
          <w:lang w:eastAsia="es-ES"/>
        </w:rPr>
        <w:t xml:space="preserve">Punto </w:t>
      </w:r>
      <w:r w:rsidRPr="002936A4">
        <w:rPr>
          <w:rFonts w:eastAsia="Times New Roman" w:cs="Times New Roman"/>
          <w:b/>
          <w:lang w:eastAsia="es-ES"/>
        </w:rPr>
        <w:t>XVI de</w:t>
      </w:r>
      <w:r>
        <w:rPr>
          <w:rFonts w:eastAsia="Times New Roman" w:cs="Times New Roman"/>
          <w:b/>
          <w:lang w:eastAsia="es-ES"/>
        </w:rPr>
        <w:t>l Acta de</w:t>
      </w:r>
      <w:r w:rsidRPr="002936A4">
        <w:rPr>
          <w:rFonts w:eastAsia="Times New Roman" w:cs="Times New Roman"/>
          <w:b/>
          <w:lang w:eastAsia="es-ES"/>
        </w:rPr>
        <w:t xml:space="preserve"> Sesión Ordinaria</w:t>
      </w:r>
      <w:r w:rsidRPr="002936A4">
        <w:rPr>
          <w:rFonts w:eastAsia="Times New Roman" w:cs="Times New Roman"/>
          <w:lang w:eastAsia="es-ES"/>
        </w:rPr>
        <w:t xml:space="preserve"> </w:t>
      </w:r>
      <w:r w:rsidRPr="002936A4">
        <w:rPr>
          <w:rFonts w:eastAsia="Times New Roman" w:cs="Times New Roman"/>
          <w:b/>
          <w:lang w:eastAsia="es-ES"/>
        </w:rPr>
        <w:t>26-2016, de fecha 01 de septiembre de 2016</w:t>
      </w:r>
    </w:p>
    <w:p w:rsidR="00E478FA" w:rsidRDefault="00E478FA" w:rsidP="00E478FA">
      <w:pPr>
        <w:tabs>
          <w:tab w:val="left" w:pos="10490"/>
        </w:tabs>
        <w:spacing w:after="0" w:line="240" w:lineRule="auto"/>
        <w:ind w:right="441" w:firstLine="1134"/>
        <w:jc w:val="both"/>
        <w:rPr>
          <w:rFonts w:eastAsia="Times New Roman" w:cs="Times New Roman"/>
          <w:b/>
          <w:color w:val="000000" w:themeColor="text1"/>
          <w:lang w:eastAsia="es-ES"/>
        </w:rPr>
      </w:pPr>
    </w:p>
    <w:p w:rsidR="00E478FA" w:rsidRPr="00C1050D" w:rsidRDefault="00E478FA" w:rsidP="00E478FA">
      <w:pPr>
        <w:tabs>
          <w:tab w:val="left" w:pos="10490"/>
        </w:tabs>
        <w:spacing w:after="0" w:line="240" w:lineRule="auto"/>
        <w:ind w:right="441" w:firstLine="1134"/>
        <w:jc w:val="both"/>
        <w:rPr>
          <w:b/>
        </w:rPr>
      </w:pPr>
      <w:r w:rsidRPr="00C1050D">
        <w:rPr>
          <w:rFonts w:eastAsia="Times New Roman" w:cs="Times New Roman"/>
          <w:b/>
          <w:color w:val="000000" w:themeColor="text1"/>
          <w:lang w:eastAsia="es-ES"/>
        </w:rPr>
        <w:t xml:space="preserve">Lote </w:t>
      </w:r>
      <w:r w:rsidR="00845218">
        <w:rPr>
          <w:rFonts w:eastAsia="Times New Roman" w:cs="Times New Roman"/>
          <w:b/>
          <w:color w:val="000000" w:themeColor="text1"/>
          <w:lang w:eastAsia="es-ES"/>
        </w:rPr>
        <w:t>---</w:t>
      </w:r>
      <w:r w:rsidRPr="00C1050D">
        <w:rPr>
          <w:rFonts w:eastAsia="Times New Roman" w:cs="Times New Roman"/>
          <w:b/>
          <w:color w:val="000000" w:themeColor="text1"/>
          <w:lang w:eastAsia="es-ES"/>
        </w:rPr>
        <w:t xml:space="preserve">, Polígono </w:t>
      </w:r>
      <w:r w:rsidR="00845218">
        <w:rPr>
          <w:rFonts w:eastAsia="Times New Roman" w:cs="Times New Roman"/>
          <w:b/>
          <w:color w:val="000000" w:themeColor="text1"/>
          <w:lang w:eastAsia="es-ES"/>
        </w:rPr>
        <w:t>---</w:t>
      </w:r>
    </w:p>
    <w:p w:rsidR="00E478FA" w:rsidRPr="00D40EEA" w:rsidRDefault="00E478FA" w:rsidP="00E478FA">
      <w:pPr>
        <w:pStyle w:val="Prrafodelista"/>
        <w:numPr>
          <w:ilvl w:val="0"/>
          <w:numId w:val="46"/>
        </w:numPr>
        <w:spacing w:after="0" w:line="240" w:lineRule="auto"/>
        <w:ind w:left="1418" w:hanging="284"/>
        <w:jc w:val="both"/>
        <w:rPr>
          <w:lang w:eastAsia="es-ES"/>
        </w:rPr>
      </w:pPr>
      <w:r>
        <w:t>Excluir a</w:t>
      </w:r>
      <w:r w:rsidRPr="00D40EEA">
        <w:t xml:space="preserve">l señor </w:t>
      </w:r>
      <w:r>
        <w:rPr>
          <w:b/>
          <w:bCs/>
        </w:rPr>
        <w:t>CARLOS OTONIEL RIVAS OLIVARES</w:t>
      </w:r>
      <w:r w:rsidRPr="00D40EEA">
        <w:rPr>
          <w:b/>
          <w:bCs/>
        </w:rPr>
        <w:t>,</w:t>
      </w:r>
      <w:r w:rsidRPr="00D40EEA">
        <w:t xml:space="preserve"> por abandono</w:t>
      </w:r>
      <w:r>
        <w:t>,</w:t>
      </w:r>
      <w:r w:rsidRPr="00D40EEA">
        <w:t xml:space="preserve"> de acuerdo a Solicitud de Exclusión de Beneficiario de fecha </w:t>
      </w:r>
      <w:r>
        <w:t>27</w:t>
      </w:r>
      <w:r w:rsidRPr="00D40EEA">
        <w:t xml:space="preserve"> de </w:t>
      </w:r>
      <w:r>
        <w:t>octubre de</w:t>
      </w:r>
      <w:r w:rsidRPr="00D40EEA">
        <w:t xml:space="preserve"> 202</w:t>
      </w:r>
      <w:r>
        <w:t>2</w:t>
      </w:r>
      <w:r w:rsidRPr="00D40EEA">
        <w:t xml:space="preserve">, situación robustecida con la Declaración Jurada de fecha </w:t>
      </w:r>
      <w:r>
        <w:t>25</w:t>
      </w:r>
      <w:r w:rsidRPr="00D40EEA">
        <w:t xml:space="preserve"> de </w:t>
      </w:r>
      <w:r>
        <w:t>octubre de</w:t>
      </w:r>
      <w:r w:rsidRPr="00D40EEA">
        <w:t xml:space="preserve"> 202</w:t>
      </w:r>
      <w:r>
        <w:t>2</w:t>
      </w:r>
      <w:r w:rsidRPr="00D40EEA">
        <w:t>, otorgada a</w:t>
      </w:r>
      <w:r>
        <w:t>nte los Oficios notariales del l</w:t>
      </w:r>
      <w:r w:rsidRPr="00D40EEA">
        <w:t xml:space="preserve">icenciado </w:t>
      </w:r>
      <w:r>
        <w:t xml:space="preserve">Gustavo Adolfo López Rodríguez, y que ha sido presentada por </w:t>
      </w:r>
      <w:r w:rsidRPr="00D40EEA">
        <w:t>l</w:t>
      </w:r>
      <w:r>
        <w:t>a</w:t>
      </w:r>
      <w:r w:rsidRPr="00D40EEA">
        <w:t xml:space="preserve"> señor</w:t>
      </w:r>
      <w:r>
        <w:t>a</w:t>
      </w:r>
      <w:r w:rsidRPr="00D40EEA">
        <w:t xml:space="preserve"> </w:t>
      </w:r>
      <w:r>
        <w:t>BLANCA ARACELY OLIVARES DE RIVAS</w:t>
      </w:r>
      <w:r w:rsidRPr="00D40EEA">
        <w:t xml:space="preserve">, actuando en carácter propio y como titular de la adjudicación del inmueble relacionado, en la que declara que desconoce el paradero del señor antes mencionado, </w:t>
      </w:r>
      <w:r>
        <w:t>desde hace 6</w:t>
      </w:r>
      <w:r w:rsidRPr="00D40EEA">
        <w:t xml:space="preserve"> años, habiendo agotado todos los medios necesarios para su localización, causal comprobada co</w:t>
      </w:r>
      <w:r>
        <w:t>n</w:t>
      </w:r>
      <w:r w:rsidRPr="00D40EEA">
        <w:t xml:space="preserve"> Acta de Abandono de fecha </w:t>
      </w:r>
      <w:r>
        <w:t>27</w:t>
      </w:r>
      <w:r w:rsidRPr="00D40EEA">
        <w:t xml:space="preserve"> de </w:t>
      </w:r>
      <w:r>
        <w:t>octubre de</w:t>
      </w:r>
      <w:r w:rsidRPr="00D40EEA">
        <w:t xml:space="preserve"> 202</w:t>
      </w:r>
      <w:r>
        <w:t>2</w:t>
      </w:r>
      <w:r w:rsidRPr="00D40EEA">
        <w:t xml:space="preserve">, elaborada por el técnico del </w:t>
      </w:r>
      <w:r w:rsidRPr="00D40EEA">
        <w:rPr>
          <w:color w:val="000000"/>
          <w:lang w:val="es-ES" w:eastAsia="es-ES"/>
        </w:rPr>
        <w:t xml:space="preserve">Centro Estratégico de </w:t>
      </w:r>
      <w:r w:rsidRPr="00D40EEA">
        <w:rPr>
          <w:color w:val="000000"/>
          <w:lang w:val="es-ES" w:eastAsia="es-ES"/>
        </w:rPr>
        <w:lastRenderedPageBreak/>
        <w:t>Transformación e Innovación Agropecuaria CETIA I, Sección de Transferencia de Tierras</w:t>
      </w:r>
      <w:r w:rsidRPr="00D40EEA">
        <w:t xml:space="preserve">, señor </w:t>
      </w:r>
      <w:r>
        <w:t>José Fidel Castro Romero</w:t>
      </w:r>
      <w:r w:rsidRPr="00D40EEA">
        <w:t>, en la que se hizo constar que ha abandonado el inmueble que le</w:t>
      </w:r>
      <w:r>
        <w:t xml:space="preserve"> fue adjudicado, desde hace 6</w:t>
      </w:r>
      <w:r w:rsidRPr="00D40EEA">
        <w:t xml:space="preserve"> años, </w:t>
      </w:r>
      <w:r w:rsidRPr="00D40EEA">
        <w:rPr>
          <w:lang w:val="es-ES"/>
        </w:rPr>
        <w:t>documentos anexos al expediente respectivo.</w:t>
      </w:r>
    </w:p>
    <w:p w:rsidR="00E478FA" w:rsidRPr="00CF1DA5" w:rsidRDefault="00E478FA" w:rsidP="00845218">
      <w:pPr>
        <w:spacing w:after="0" w:line="240" w:lineRule="auto"/>
        <w:jc w:val="both"/>
        <w:rPr>
          <w:lang w:eastAsia="es-ES"/>
        </w:rPr>
      </w:pPr>
    </w:p>
    <w:p w:rsidR="00E478FA" w:rsidRDefault="00E478FA" w:rsidP="00E478FA">
      <w:pPr>
        <w:pStyle w:val="Prrafodelista"/>
        <w:numPr>
          <w:ilvl w:val="0"/>
          <w:numId w:val="46"/>
        </w:numPr>
        <w:tabs>
          <w:tab w:val="left" w:pos="1134"/>
        </w:tabs>
        <w:spacing w:after="0" w:line="240" w:lineRule="auto"/>
        <w:ind w:left="1418" w:hanging="284"/>
        <w:contextualSpacing w:val="0"/>
        <w:jc w:val="both"/>
      </w:pPr>
      <w:r>
        <w:rPr>
          <w:rFonts w:cs="Times New Roman"/>
        </w:rPr>
        <w:t xml:space="preserve">Incluir al </w:t>
      </w:r>
      <w:r w:rsidRPr="007B572D">
        <w:rPr>
          <w:rFonts w:cs="Times New Roman"/>
        </w:rPr>
        <w:t xml:space="preserve">señor </w:t>
      </w:r>
      <w:r>
        <w:rPr>
          <w:rFonts w:cs="Times New Roman"/>
        </w:rPr>
        <w:t>KEVIN GUSTAVO RIVAS OLIVARES</w:t>
      </w:r>
      <w:r w:rsidRPr="007B572D">
        <w:rPr>
          <w:rFonts w:eastAsia="Times New Roman" w:cs="Times New Roman"/>
          <w:b/>
          <w:lang w:eastAsia="es-ES"/>
        </w:rPr>
        <w:t xml:space="preserve">, </w:t>
      </w:r>
      <w:r w:rsidRPr="007B572D">
        <w:rPr>
          <w:rFonts w:cs="Times New Roman"/>
          <w:color w:val="000000" w:themeColor="text1"/>
        </w:rPr>
        <w:t xml:space="preserve">de </w:t>
      </w:r>
      <w:r w:rsidR="00845218">
        <w:rPr>
          <w:rFonts w:cs="Times New Roman"/>
          <w:color w:val="000000" w:themeColor="text1"/>
        </w:rPr>
        <w:t>---</w:t>
      </w:r>
      <w:r w:rsidRPr="007B572D">
        <w:rPr>
          <w:rFonts w:cs="Times New Roman"/>
          <w:color w:val="000000" w:themeColor="text1"/>
        </w:rPr>
        <w:t xml:space="preserve"> años de edad, </w:t>
      </w:r>
      <w:r w:rsidR="00845218">
        <w:rPr>
          <w:rFonts w:cs="Times New Roman"/>
          <w:color w:val="000000" w:themeColor="text1"/>
        </w:rPr>
        <w:t>---</w:t>
      </w:r>
      <w:r w:rsidRPr="007B572D">
        <w:rPr>
          <w:rFonts w:cs="Times New Roman"/>
          <w:color w:val="000000" w:themeColor="text1"/>
        </w:rPr>
        <w:t>, del domicilio</w:t>
      </w:r>
      <w:r>
        <w:rPr>
          <w:rFonts w:cs="Times New Roman"/>
          <w:color w:val="000000" w:themeColor="text1"/>
        </w:rPr>
        <w:t xml:space="preserve"> de </w:t>
      </w:r>
      <w:r w:rsidR="00845218">
        <w:rPr>
          <w:rFonts w:cs="Times New Roman"/>
          <w:color w:val="000000" w:themeColor="text1"/>
        </w:rPr>
        <w:t>---</w:t>
      </w:r>
      <w:r>
        <w:rPr>
          <w:rFonts w:cs="Times New Roman"/>
          <w:color w:val="000000" w:themeColor="text1"/>
        </w:rPr>
        <w:t>,</w:t>
      </w:r>
      <w:r w:rsidRPr="007B572D">
        <w:rPr>
          <w:rFonts w:cs="Times New Roman"/>
          <w:color w:val="000000" w:themeColor="text1"/>
        </w:rPr>
        <w:t xml:space="preserve"> departamento de </w:t>
      </w:r>
      <w:r w:rsidR="00845218">
        <w:rPr>
          <w:rFonts w:cs="Times New Roman"/>
        </w:rPr>
        <w:t>---</w:t>
      </w:r>
      <w:r w:rsidRPr="007B572D">
        <w:rPr>
          <w:rFonts w:cs="Times New Roman"/>
          <w:color w:val="000000" w:themeColor="text1"/>
        </w:rPr>
        <w:t xml:space="preserve">, con Documento Único de Identidad número </w:t>
      </w:r>
      <w:r w:rsidR="00845218">
        <w:rPr>
          <w:rFonts w:cs="Times New Roman"/>
          <w:color w:val="000000" w:themeColor="text1"/>
        </w:rPr>
        <w:t>---</w:t>
      </w:r>
      <w:r w:rsidRPr="007B572D">
        <w:rPr>
          <w:rFonts w:eastAsia="Times New Roman" w:cs="Times New Roman"/>
          <w:lang w:eastAsia="es-ES"/>
        </w:rPr>
        <w:t xml:space="preserve">, en su calidad de </w:t>
      </w:r>
      <w:r w:rsidR="00845218">
        <w:rPr>
          <w:rFonts w:cs="Times New Roman"/>
          <w:color w:val="000000" w:themeColor="text1"/>
        </w:rPr>
        <w:t>---</w:t>
      </w:r>
      <w:r w:rsidRPr="00605351">
        <w:rPr>
          <w:rFonts w:cs="Times New Roman"/>
          <w:color w:val="000000" w:themeColor="text1"/>
        </w:rPr>
        <w:t xml:space="preserve"> </w:t>
      </w:r>
      <w:r>
        <w:rPr>
          <w:rFonts w:cs="Times New Roman"/>
          <w:color w:val="000000" w:themeColor="text1"/>
        </w:rPr>
        <w:t>d</w:t>
      </w:r>
      <w:r w:rsidRPr="00605351">
        <w:rPr>
          <w:rFonts w:cs="Times New Roman"/>
          <w:color w:val="000000" w:themeColor="text1"/>
        </w:rPr>
        <w:t>e</w:t>
      </w:r>
      <w:r>
        <w:rPr>
          <w:rFonts w:cs="Times New Roman"/>
          <w:color w:val="000000" w:themeColor="text1"/>
        </w:rPr>
        <w:t xml:space="preserve"> </w:t>
      </w:r>
      <w:r w:rsidRPr="00605351">
        <w:rPr>
          <w:rFonts w:cs="Times New Roman"/>
          <w:color w:val="000000" w:themeColor="text1"/>
        </w:rPr>
        <w:t>l</w:t>
      </w:r>
      <w:r>
        <w:rPr>
          <w:rFonts w:cs="Times New Roman"/>
          <w:color w:val="000000" w:themeColor="text1"/>
        </w:rPr>
        <w:t>a</w:t>
      </w:r>
      <w:r w:rsidRPr="00605351">
        <w:rPr>
          <w:rFonts w:cs="Times New Roman"/>
          <w:color w:val="000000" w:themeColor="text1"/>
        </w:rPr>
        <w:t xml:space="preserve"> titular</w:t>
      </w:r>
      <w:r w:rsidRPr="007B572D">
        <w:rPr>
          <w:rFonts w:eastAsia="Times New Roman" w:cs="Times New Roman"/>
          <w:lang w:eastAsia="es-ES"/>
        </w:rPr>
        <w:t>,</w:t>
      </w:r>
      <w:r w:rsidRPr="007B572D">
        <w:t xml:space="preserve"> según Solici</w:t>
      </w:r>
      <w:r>
        <w:t>tud de Inclusión de Beneficiario</w:t>
      </w:r>
      <w:r w:rsidRPr="007B572D">
        <w:t xml:space="preserve">, de fecha </w:t>
      </w:r>
      <w:r>
        <w:t>27</w:t>
      </w:r>
      <w:r w:rsidRPr="00817561">
        <w:rPr>
          <w:lang w:eastAsia="es-ES"/>
        </w:rPr>
        <w:t xml:space="preserve"> de </w:t>
      </w:r>
      <w:r>
        <w:rPr>
          <w:lang w:eastAsia="es-ES"/>
        </w:rPr>
        <w:t>octubre de</w:t>
      </w:r>
      <w:r w:rsidRPr="00817561">
        <w:rPr>
          <w:lang w:eastAsia="es-ES"/>
        </w:rPr>
        <w:t xml:space="preserve"> 202</w:t>
      </w:r>
      <w:r>
        <w:rPr>
          <w:lang w:eastAsia="es-ES"/>
        </w:rPr>
        <w:t>2</w:t>
      </w:r>
      <w:r w:rsidRPr="007B572D">
        <w:t>.</w:t>
      </w:r>
    </w:p>
    <w:p w:rsidR="00E478FA" w:rsidRPr="00E214D7" w:rsidRDefault="00E478FA" w:rsidP="00E478FA">
      <w:pPr>
        <w:pStyle w:val="Prrafodelista"/>
        <w:spacing w:after="0" w:line="240" w:lineRule="auto"/>
      </w:pPr>
    </w:p>
    <w:p w:rsidR="00E478FA" w:rsidRPr="00A70C8E" w:rsidRDefault="00E478FA" w:rsidP="00E478FA">
      <w:pPr>
        <w:tabs>
          <w:tab w:val="left" w:pos="1134"/>
        </w:tabs>
        <w:spacing w:after="0" w:line="240" w:lineRule="auto"/>
        <w:ind w:firstLine="1134"/>
        <w:jc w:val="both"/>
        <w:rPr>
          <w:rFonts w:eastAsia="Times New Roman" w:cs="Times New Roman"/>
          <w:b/>
          <w:color w:val="000000" w:themeColor="text1"/>
          <w:lang w:eastAsia="es-ES"/>
        </w:rPr>
      </w:pPr>
      <w:r w:rsidRPr="00A70C8E">
        <w:rPr>
          <w:rFonts w:eastAsia="Times New Roman" w:cs="Times New Roman"/>
          <w:b/>
          <w:color w:val="000000" w:themeColor="text1"/>
          <w:lang w:eastAsia="es-ES"/>
        </w:rPr>
        <w:t xml:space="preserve">Lote </w:t>
      </w:r>
      <w:r w:rsidR="00845218">
        <w:rPr>
          <w:rFonts w:eastAsia="Times New Roman" w:cs="Times New Roman"/>
          <w:b/>
          <w:color w:val="000000" w:themeColor="text1"/>
          <w:lang w:eastAsia="es-ES"/>
        </w:rPr>
        <w:t>---</w:t>
      </w:r>
      <w:r w:rsidRPr="00A70C8E">
        <w:rPr>
          <w:rFonts w:eastAsia="Times New Roman" w:cs="Times New Roman"/>
          <w:b/>
          <w:color w:val="000000" w:themeColor="text1"/>
          <w:lang w:eastAsia="es-ES"/>
        </w:rPr>
        <w:t xml:space="preserve">, Polígono </w:t>
      </w:r>
      <w:r w:rsidR="00845218">
        <w:rPr>
          <w:rFonts w:eastAsia="Times New Roman" w:cs="Times New Roman"/>
          <w:b/>
          <w:color w:val="000000" w:themeColor="text1"/>
          <w:lang w:eastAsia="es-ES"/>
        </w:rPr>
        <w:t>---</w:t>
      </w:r>
    </w:p>
    <w:p w:rsidR="00E478FA" w:rsidRPr="00A70C8E" w:rsidRDefault="00E478FA" w:rsidP="00E478FA">
      <w:pPr>
        <w:pStyle w:val="Prrafodelista"/>
        <w:numPr>
          <w:ilvl w:val="0"/>
          <w:numId w:val="47"/>
        </w:numPr>
        <w:spacing w:after="0" w:line="240" w:lineRule="auto"/>
        <w:ind w:left="1418" w:hanging="284"/>
        <w:jc w:val="both"/>
        <w:rPr>
          <w:lang w:eastAsia="es-ES"/>
        </w:rPr>
      </w:pPr>
      <w:r>
        <w:t>Excluir</w:t>
      </w:r>
      <w:r w:rsidRPr="00D40EEA">
        <w:t xml:space="preserve"> </w:t>
      </w:r>
      <w:r>
        <w:t xml:space="preserve">a </w:t>
      </w:r>
      <w:r w:rsidRPr="00D40EEA">
        <w:t>l</w:t>
      </w:r>
      <w:r>
        <w:t>a</w:t>
      </w:r>
      <w:r w:rsidRPr="00D40EEA">
        <w:t xml:space="preserve"> señor</w:t>
      </w:r>
      <w:r>
        <w:t>a</w:t>
      </w:r>
      <w:r w:rsidRPr="00D40EEA">
        <w:t xml:space="preserve"> </w:t>
      </w:r>
      <w:r>
        <w:rPr>
          <w:b/>
          <w:bCs/>
        </w:rPr>
        <w:t>CATALINA DEL ROSARIO MONZON PINEDA</w:t>
      </w:r>
      <w:r w:rsidRPr="00D40EEA">
        <w:rPr>
          <w:b/>
          <w:bCs/>
        </w:rPr>
        <w:t>,</w:t>
      </w:r>
      <w:r w:rsidRPr="00D40EEA">
        <w:t xml:space="preserve"> por la causal de abandono, de acuerdo a Solici</w:t>
      </w:r>
      <w:r>
        <w:t>tud de Exclusión de Beneficiaria</w:t>
      </w:r>
      <w:r w:rsidRPr="00D40EEA">
        <w:t xml:space="preserve"> de fecha </w:t>
      </w:r>
      <w:r>
        <w:t>25</w:t>
      </w:r>
      <w:r w:rsidRPr="00D40EEA">
        <w:t xml:space="preserve"> de </w:t>
      </w:r>
      <w:r>
        <w:t>octubre de</w:t>
      </w:r>
      <w:r w:rsidRPr="00D40EEA">
        <w:t xml:space="preserve"> 202</w:t>
      </w:r>
      <w:r>
        <w:t>2</w:t>
      </w:r>
      <w:r w:rsidRPr="00D40EEA">
        <w:t xml:space="preserve">, situación robustecida con la Declaración Jurada de fecha </w:t>
      </w:r>
      <w:r>
        <w:t>1</w:t>
      </w:r>
      <w:r w:rsidRPr="00D40EEA">
        <w:t xml:space="preserve">1 de </w:t>
      </w:r>
      <w:r>
        <w:t>julio de</w:t>
      </w:r>
      <w:r w:rsidRPr="00D40EEA">
        <w:t xml:space="preserve"> 202</w:t>
      </w:r>
      <w:r>
        <w:t>2</w:t>
      </w:r>
      <w:r w:rsidRPr="00D40EEA">
        <w:t>, otorgada a</w:t>
      </w:r>
      <w:r>
        <w:t>nte los Oficios notariales del l</w:t>
      </w:r>
      <w:r w:rsidRPr="00D40EEA">
        <w:t xml:space="preserve">icenciado </w:t>
      </w:r>
      <w:r>
        <w:t>JOSE TULIO RODRIGUEZ SANCHEZ</w:t>
      </w:r>
      <w:r w:rsidRPr="00D40EEA">
        <w:t xml:space="preserve">, y que ha sido presentada por el señor </w:t>
      </w:r>
      <w:r>
        <w:t>VICTOR MANUEL TURBIN</w:t>
      </w:r>
      <w:r w:rsidRPr="00D40EEA">
        <w:t>, actuando en carácter propio y como titular de la adjudicación del inmueble relacionado, en la que declara que desconoce el paradero de</w:t>
      </w:r>
      <w:r>
        <w:t xml:space="preserve"> </w:t>
      </w:r>
      <w:r w:rsidRPr="00D40EEA">
        <w:t>l</w:t>
      </w:r>
      <w:r>
        <w:t>a</w:t>
      </w:r>
      <w:r w:rsidRPr="00D40EEA">
        <w:t xml:space="preserve"> señor</w:t>
      </w:r>
      <w:r>
        <w:t>a antes mencionada</w:t>
      </w:r>
      <w:r w:rsidRPr="00D40EEA">
        <w:t xml:space="preserve">, </w:t>
      </w:r>
      <w:r>
        <w:t>desde hace 4</w:t>
      </w:r>
      <w:r w:rsidRPr="00D40EEA">
        <w:t xml:space="preserve"> años, habiendo agotado todos los medios necesarios para su localización, causal comprobada co</w:t>
      </w:r>
      <w:r>
        <w:t>n</w:t>
      </w:r>
      <w:r w:rsidRPr="00D40EEA">
        <w:t xml:space="preserve"> Acta de Abandono de fecha </w:t>
      </w:r>
      <w:r>
        <w:t>25</w:t>
      </w:r>
      <w:r w:rsidRPr="00D40EEA">
        <w:t xml:space="preserve"> de </w:t>
      </w:r>
      <w:r>
        <w:t>octubre de</w:t>
      </w:r>
      <w:r w:rsidRPr="00D40EEA">
        <w:t xml:space="preserve"> 202</w:t>
      </w:r>
      <w:r>
        <w:t>2</w:t>
      </w:r>
      <w:r w:rsidRPr="00D40EEA">
        <w:t xml:space="preserve">, elaborada por el técnico del </w:t>
      </w:r>
      <w:r w:rsidRPr="00D40EEA">
        <w:rPr>
          <w:color w:val="000000"/>
          <w:lang w:val="es-ES" w:eastAsia="es-ES"/>
        </w:rPr>
        <w:t>Centro Estratégico de Transformación e Innovación Agropecuaria CETIA I, Sección de Transferencia de Tierras</w:t>
      </w:r>
      <w:r w:rsidRPr="00D40EEA">
        <w:t xml:space="preserve">, señor </w:t>
      </w:r>
      <w:r>
        <w:t>José Fidel Castro Romero</w:t>
      </w:r>
      <w:r w:rsidRPr="00D40EEA">
        <w:t>, en la que se hizo constar que ha abandonado el inmueble que le</w:t>
      </w:r>
      <w:r>
        <w:t xml:space="preserve"> fue adjudicado, desde hace 4</w:t>
      </w:r>
      <w:r w:rsidRPr="00D40EEA">
        <w:t xml:space="preserve"> años, </w:t>
      </w:r>
      <w:r w:rsidRPr="00D40EEA">
        <w:rPr>
          <w:lang w:val="es-ES"/>
        </w:rPr>
        <w:t>documentos anexos al expediente respectivo.</w:t>
      </w:r>
    </w:p>
    <w:p w:rsidR="00E478FA" w:rsidRDefault="00E478FA" w:rsidP="00E478FA">
      <w:pPr>
        <w:spacing w:after="0" w:line="240" w:lineRule="auto"/>
        <w:ind w:left="1418" w:hanging="284"/>
        <w:jc w:val="both"/>
        <w:rPr>
          <w:lang w:eastAsia="es-ES"/>
        </w:rPr>
      </w:pPr>
    </w:p>
    <w:p w:rsidR="00E478FA" w:rsidRDefault="00E478FA" w:rsidP="00E478FA">
      <w:pPr>
        <w:pStyle w:val="Prrafodelista"/>
        <w:numPr>
          <w:ilvl w:val="0"/>
          <w:numId w:val="47"/>
        </w:numPr>
        <w:tabs>
          <w:tab w:val="left" w:pos="1134"/>
        </w:tabs>
        <w:spacing w:after="0" w:line="240" w:lineRule="auto"/>
        <w:ind w:left="1418" w:hanging="284"/>
        <w:contextualSpacing w:val="0"/>
        <w:jc w:val="both"/>
      </w:pPr>
      <w:r>
        <w:rPr>
          <w:rFonts w:cs="Times New Roman"/>
        </w:rPr>
        <w:t xml:space="preserve">Incluir a la </w:t>
      </w:r>
      <w:r w:rsidRPr="007B572D">
        <w:rPr>
          <w:rFonts w:cs="Times New Roman"/>
        </w:rPr>
        <w:t>señor</w:t>
      </w:r>
      <w:r>
        <w:rPr>
          <w:rFonts w:cs="Times New Roman"/>
        </w:rPr>
        <w:t>a</w:t>
      </w:r>
      <w:r w:rsidRPr="007B572D">
        <w:rPr>
          <w:rFonts w:cs="Times New Roman"/>
        </w:rPr>
        <w:t xml:space="preserve"> </w:t>
      </w:r>
      <w:r>
        <w:rPr>
          <w:rFonts w:cs="Times New Roman"/>
        </w:rPr>
        <w:t>REYNA ESPERANZA GARCIA CALDERON</w:t>
      </w:r>
      <w:r w:rsidRPr="007B572D">
        <w:rPr>
          <w:rFonts w:eastAsia="Times New Roman" w:cs="Times New Roman"/>
          <w:b/>
          <w:lang w:eastAsia="es-ES"/>
        </w:rPr>
        <w:t xml:space="preserve">, </w:t>
      </w:r>
      <w:r w:rsidRPr="007B572D">
        <w:rPr>
          <w:rFonts w:cs="Times New Roman"/>
          <w:color w:val="000000" w:themeColor="text1"/>
        </w:rPr>
        <w:t xml:space="preserve">de </w:t>
      </w:r>
      <w:r w:rsidR="00845218">
        <w:rPr>
          <w:rFonts w:cs="Times New Roman"/>
          <w:color w:val="000000" w:themeColor="text1"/>
        </w:rPr>
        <w:t>---</w:t>
      </w:r>
      <w:r w:rsidRPr="007B572D">
        <w:rPr>
          <w:rFonts w:cs="Times New Roman"/>
          <w:color w:val="000000" w:themeColor="text1"/>
        </w:rPr>
        <w:t xml:space="preserve"> años de edad, </w:t>
      </w:r>
      <w:r w:rsidR="00845218">
        <w:rPr>
          <w:rFonts w:cs="Times New Roman"/>
          <w:color w:val="000000" w:themeColor="text1"/>
        </w:rPr>
        <w:t>---</w:t>
      </w:r>
      <w:r w:rsidRPr="007B572D">
        <w:rPr>
          <w:rFonts w:cs="Times New Roman"/>
          <w:color w:val="000000" w:themeColor="text1"/>
        </w:rPr>
        <w:t>, del domicilio</w:t>
      </w:r>
      <w:r>
        <w:rPr>
          <w:rFonts w:cs="Times New Roman"/>
          <w:color w:val="000000" w:themeColor="text1"/>
        </w:rPr>
        <w:t xml:space="preserve"> de </w:t>
      </w:r>
      <w:r w:rsidR="00845218">
        <w:rPr>
          <w:rFonts w:cs="Times New Roman"/>
          <w:color w:val="000000" w:themeColor="text1"/>
        </w:rPr>
        <w:t>---</w:t>
      </w:r>
      <w:r>
        <w:rPr>
          <w:rFonts w:cs="Times New Roman"/>
          <w:color w:val="000000" w:themeColor="text1"/>
        </w:rPr>
        <w:t>,</w:t>
      </w:r>
      <w:r w:rsidRPr="007B572D">
        <w:rPr>
          <w:rFonts w:cs="Times New Roman"/>
          <w:color w:val="000000" w:themeColor="text1"/>
        </w:rPr>
        <w:t xml:space="preserve"> departamento de </w:t>
      </w:r>
      <w:r w:rsidR="00845218">
        <w:rPr>
          <w:rFonts w:cs="Times New Roman"/>
        </w:rPr>
        <w:t>---</w:t>
      </w:r>
      <w:r w:rsidRPr="007B572D">
        <w:rPr>
          <w:rFonts w:cs="Times New Roman"/>
          <w:color w:val="000000" w:themeColor="text1"/>
        </w:rPr>
        <w:t xml:space="preserve">, con Documento Único de Identidad número </w:t>
      </w:r>
      <w:r w:rsidR="00845218">
        <w:rPr>
          <w:rFonts w:cs="Times New Roman"/>
          <w:color w:val="000000" w:themeColor="text1"/>
        </w:rPr>
        <w:t>---</w:t>
      </w:r>
      <w:r w:rsidRPr="007B572D">
        <w:rPr>
          <w:rFonts w:eastAsia="Times New Roman" w:cs="Times New Roman"/>
          <w:lang w:eastAsia="es-ES"/>
        </w:rPr>
        <w:t xml:space="preserve">, en su calidad de </w:t>
      </w:r>
      <w:r w:rsidR="00845218">
        <w:rPr>
          <w:rFonts w:cs="Times New Roman"/>
          <w:color w:val="000000" w:themeColor="text1"/>
        </w:rPr>
        <w:t>---</w:t>
      </w:r>
      <w:r>
        <w:rPr>
          <w:rFonts w:cs="Times New Roman"/>
          <w:color w:val="000000" w:themeColor="text1"/>
        </w:rPr>
        <w:t xml:space="preserve"> d</w:t>
      </w:r>
      <w:r w:rsidRPr="00605351">
        <w:rPr>
          <w:rFonts w:cs="Times New Roman"/>
          <w:color w:val="000000" w:themeColor="text1"/>
        </w:rPr>
        <w:t>el titular</w:t>
      </w:r>
      <w:r w:rsidRPr="007B572D">
        <w:rPr>
          <w:rFonts w:eastAsia="Times New Roman" w:cs="Times New Roman"/>
          <w:lang w:eastAsia="es-ES"/>
        </w:rPr>
        <w:t>,</w:t>
      </w:r>
      <w:r w:rsidRPr="007B572D">
        <w:t xml:space="preserve"> según Solici</w:t>
      </w:r>
      <w:r>
        <w:t>tud de Inclusión de Beneficiaria</w:t>
      </w:r>
      <w:r w:rsidRPr="007B572D">
        <w:t xml:space="preserve">, de fecha </w:t>
      </w:r>
      <w:r>
        <w:t>25</w:t>
      </w:r>
      <w:r w:rsidRPr="00817561">
        <w:rPr>
          <w:lang w:eastAsia="es-ES"/>
        </w:rPr>
        <w:t xml:space="preserve"> de </w:t>
      </w:r>
      <w:r>
        <w:rPr>
          <w:lang w:eastAsia="es-ES"/>
        </w:rPr>
        <w:t>octubre de</w:t>
      </w:r>
      <w:r w:rsidRPr="00817561">
        <w:rPr>
          <w:lang w:eastAsia="es-ES"/>
        </w:rPr>
        <w:t xml:space="preserve"> 202</w:t>
      </w:r>
      <w:r>
        <w:rPr>
          <w:lang w:eastAsia="es-ES"/>
        </w:rPr>
        <w:t>2</w:t>
      </w:r>
      <w:r w:rsidRPr="007B572D">
        <w:t>.</w:t>
      </w:r>
    </w:p>
    <w:p w:rsidR="00E478FA" w:rsidRPr="00A70C8E" w:rsidRDefault="00E478FA" w:rsidP="00E478FA">
      <w:pPr>
        <w:pStyle w:val="Prrafodelista"/>
        <w:spacing w:after="0" w:line="240" w:lineRule="auto"/>
      </w:pPr>
    </w:p>
    <w:p w:rsidR="00E478FA" w:rsidRDefault="00E478FA" w:rsidP="00E478FA">
      <w:pPr>
        <w:spacing w:after="0" w:line="240" w:lineRule="auto"/>
        <w:ind w:left="1134"/>
        <w:jc w:val="both"/>
        <w:rPr>
          <w:rFonts w:eastAsia="Times New Roman" w:cs="Times New Roman"/>
          <w:b/>
          <w:lang w:eastAsia="es-ES"/>
        </w:rPr>
      </w:pPr>
      <w:r>
        <w:rPr>
          <w:rFonts w:eastAsia="Times New Roman" w:cs="Times New Roman"/>
          <w:b/>
          <w:lang w:eastAsia="es-ES"/>
        </w:rPr>
        <w:t xml:space="preserve">Punto </w:t>
      </w:r>
      <w:r w:rsidRPr="00D85B39">
        <w:rPr>
          <w:rFonts w:eastAsia="Times New Roman" w:cs="Times New Roman"/>
          <w:b/>
          <w:lang w:eastAsia="es-ES"/>
        </w:rPr>
        <w:t>VIII de Sesión Ordinaria</w:t>
      </w:r>
      <w:r w:rsidRPr="00D85B39">
        <w:rPr>
          <w:rFonts w:eastAsia="Times New Roman" w:cs="Times New Roman"/>
          <w:lang w:eastAsia="es-ES"/>
        </w:rPr>
        <w:t xml:space="preserve"> </w:t>
      </w:r>
      <w:r w:rsidRPr="00D85B39">
        <w:rPr>
          <w:rFonts w:eastAsia="Times New Roman" w:cs="Times New Roman"/>
          <w:b/>
          <w:lang w:eastAsia="es-ES"/>
        </w:rPr>
        <w:t>30-2016, de fecha 06 de octubre de 2016</w:t>
      </w:r>
    </w:p>
    <w:p w:rsidR="00E478FA" w:rsidRDefault="00E478FA" w:rsidP="00E478FA">
      <w:pPr>
        <w:spacing w:after="0" w:line="240" w:lineRule="auto"/>
        <w:ind w:left="1134"/>
        <w:jc w:val="both"/>
        <w:rPr>
          <w:rFonts w:eastAsia="Times New Roman" w:cs="Times New Roman"/>
          <w:b/>
          <w:lang w:eastAsia="es-ES"/>
        </w:rPr>
      </w:pPr>
    </w:p>
    <w:p w:rsidR="00E478FA" w:rsidRPr="00A70C8E" w:rsidRDefault="00E478FA" w:rsidP="00E478FA">
      <w:pPr>
        <w:spacing w:after="0" w:line="240" w:lineRule="auto"/>
        <w:ind w:firstLine="1134"/>
        <w:jc w:val="both"/>
        <w:rPr>
          <w:b/>
          <w:lang w:eastAsia="es-ES"/>
        </w:rPr>
      </w:pPr>
      <w:r>
        <w:rPr>
          <w:rFonts w:eastAsia="Times New Roman" w:cs="Times New Roman"/>
          <w:b/>
          <w:color w:val="000000" w:themeColor="text1"/>
          <w:lang w:eastAsia="es-ES"/>
        </w:rPr>
        <w:t>Lote</w:t>
      </w:r>
      <w:r w:rsidRPr="00A70C8E">
        <w:rPr>
          <w:rFonts w:eastAsia="Times New Roman" w:cs="Times New Roman"/>
          <w:b/>
          <w:color w:val="000000" w:themeColor="text1"/>
          <w:lang w:eastAsia="es-ES"/>
        </w:rPr>
        <w:t xml:space="preserve"> </w:t>
      </w:r>
      <w:r w:rsidR="00845218">
        <w:rPr>
          <w:rFonts w:eastAsia="Times New Roman" w:cs="Times New Roman"/>
          <w:b/>
          <w:color w:val="000000" w:themeColor="text1"/>
          <w:lang w:eastAsia="es-ES"/>
        </w:rPr>
        <w:t>---</w:t>
      </w:r>
      <w:r w:rsidRPr="00A70C8E">
        <w:rPr>
          <w:rFonts w:eastAsia="Times New Roman" w:cs="Times New Roman"/>
          <w:b/>
          <w:color w:val="000000" w:themeColor="text1"/>
          <w:lang w:eastAsia="es-ES"/>
        </w:rPr>
        <w:t xml:space="preserve">, Polígono </w:t>
      </w:r>
      <w:r w:rsidR="00845218">
        <w:rPr>
          <w:rFonts w:eastAsia="Times New Roman" w:cs="Times New Roman"/>
          <w:b/>
          <w:color w:val="000000" w:themeColor="text1"/>
          <w:lang w:eastAsia="es-ES"/>
        </w:rPr>
        <w:t>---</w:t>
      </w:r>
    </w:p>
    <w:p w:rsidR="00E478FA" w:rsidRPr="00A70C8E" w:rsidRDefault="00E478FA" w:rsidP="00845218">
      <w:pPr>
        <w:pStyle w:val="Prrafodelista"/>
        <w:numPr>
          <w:ilvl w:val="0"/>
          <w:numId w:val="48"/>
        </w:numPr>
        <w:spacing w:after="0" w:line="240" w:lineRule="auto"/>
        <w:ind w:left="1418" w:hanging="284"/>
        <w:jc w:val="both"/>
        <w:rPr>
          <w:lang w:eastAsia="es-ES"/>
        </w:rPr>
      </w:pPr>
      <w:r>
        <w:t>Excluir</w:t>
      </w:r>
      <w:r w:rsidRPr="00D40EEA">
        <w:t xml:space="preserve"> </w:t>
      </w:r>
      <w:r>
        <w:t xml:space="preserve">a </w:t>
      </w:r>
      <w:r w:rsidRPr="00D40EEA">
        <w:t>l</w:t>
      </w:r>
      <w:r>
        <w:t>a</w:t>
      </w:r>
      <w:r w:rsidRPr="00D40EEA">
        <w:t xml:space="preserve"> señor</w:t>
      </w:r>
      <w:r>
        <w:t>a</w:t>
      </w:r>
      <w:r w:rsidRPr="00D40EEA">
        <w:t xml:space="preserve"> </w:t>
      </w:r>
      <w:r>
        <w:rPr>
          <w:b/>
          <w:bCs/>
        </w:rPr>
        <w:t>MAIRA GRISELDA GARCIA GALICIA</w:t>
      </w:r>
      <w:r w:rsidRPr="00D40EEA">
        <w:rPr>
          <w:b/>
          <w:bCs/>
        </w:rPr>
        <w:t>,</w:t>
      </w:r>
      <w:r w:rsidRPr="00D40EEA">
        <w:t xml:space="preserve"> por la causal de abandono,</w:t>
      </w:r>
      <w:r>
        <w:t xml:space="preserve"> </w:t>
      </w:r>
      <w:r w:rsidRPr="00D40EEA">
        <w:t>de acuerdo a Solicitud de Exclusión de Beneficiari</w:t>
      </w:r>
      <w:r>
        <w:t>a</w:t>
      </w:r>
      <w:r w:rsidRPr="00D40EEA">
        <w:t xml:space="preserve"> de fecha </w:t>
      </w:r>
      <w:r>
        <w:t>30</w:t>
      </w:r>
      <w:r w:rsidRPr="00D40EEA">
        <w:t xml:space="preserve"> de </w:t>
      </w:r>
      <w:r>
        <w:t>noviembre de</w:t>
      </w:r>
      <w:r w:rsidRPr="00D40EEA">
        <w:t xml:space="preserve"> 202</w:t>
      </w:r>
      <w:r>
        <w:t>2</w:t>
      </w:r>
      <w:r w:rsidRPr="00D40EEA">
        <w:t xml:space="preserve">, situación robustecida con la Declaración Jurada de fecha </w:t>
      </w:r>
      <w:r>
        <w:t>4</w:t>
      </w:r>
      <w:r w:rsidRPr="00D40EEA">
        <w:t xml:space="preserve"> de </w:t>
      </w:r>
      <w:r>
        <w:t>noviembre de</w:t>
      </w:r>
      <w:r w:rsidRPr="00D40EEA">
        <w:t xml:space="preserve"> 202</w:t>
      </w:r>
      <w:r>
        <w:t>2</w:t>
      </w:r>
      <w:r w:rsidRPr="00D40EEA">
        <w:t xml:space="preserve">, otorgada ante los </w:t>
      </w:r>
      <w:r>
        <w:t xml:space="preserve">oficios </w:t>
      </w:r>
      <w:r>
        <w:lastRenderedPageBreak/>
        <w:t>notariales del l</w:t>
      </w:r>
      <w:r w:rsidRPr="00D40EEA">
        <w:t xml:space="preserve">icenciado </w:t>
      </w:r>
      <w:r>
        <w:t>Héctor Alonso Alas Vásquez</w:t>
      </w:r>
      <w:r w:rsidRPr="00D40EEA">
        <w:t xml:space="preserve">, y que ha sido presentada por el señor </w:t>
      </w:r>
      <w:r>
        <w:t>SAMUEL ENRIQUE DE LA CRUZ</w:t>
      </w:r>
      <w:r w:rsidRPr="00D40EEA">
        <w:t>, actuando en carácter propio y como  titular de la adjudicación del inmueble relacionado, en la que declara que desconoce el paradero de</w:t>
      </w:r>
      <w:r>
        <w:t xml:space="preserve"> </w:t>
      </w:r>
      <w:r w:rsidRPr="00D40EEA">
        <w:t>l</w:t>
      </w:r>
      <w:r>
        <w:t>a</w:t>
      </w:r>
      <w:r w:rsidRPr="00D40EEA">
        <w:t xml:space="preserve"> señor</w:t>
      </w:r>
      <w:r>
        <w:t>a antes mencionada</w:t>
      </w:r>
      <w:r w:rsidRPr="00D40EEA">
        <w:t xml:space="preserve">, </w:t>
      </w:r>
      <w:r>
        <w:t>desde hace 4</w:t>
      </w:r>
      <w:r w:rsidRPr="00D40EEA">
        <w:t xml:space="preserve"> años, habiendo agotado todos los medios necesarios para su localización, causal comprobada co</w:t>
      </w:r>
      <w:r>
        <w:t>n</w:t>
      </w:r>
      <w:r w:rsidRPr="00D40EEA">
        <w:t xml:space="preserve"> Acta de Abandono de fecha </w:t>
      </w:r>
      <w:r>
        <w:t>30</w:t>
      </w:r>
      <w:r w:rsidRPr="00D40EEA">
        <w:t xml:space="preserve"> de </w:t>
      </w:r>
      <w:r>
        <w:t>noviembre de</w:t>
      </w:r>
      <w:r w:rsidRPr="00D40EEA">
        <w:t xml:space="preserve"> 202</w:t>
      </w:r>
      <w:r>
        <w:t>2</w:t>
      </w:r>
      <w:r w:rsidRPr="00D40EEA">
        <w:t xml:space="preserve">, elaborada por el técnico del </w:t>
      </w:r>
      <w:r w:rsidRPr="00845218">
        <w:rPr>
          <w:color w:val="000000"/>
          <w:lang w:val="es-ES" w:eastAsia="es-ES"/>
        </w:rPr>
        <w:t>Centro Estratégico de Transformación e Innovación Agropecuaria CETIA I, Sección de Transferencia de Tierras</w:t>
      </w:r>
      <w:r w:rsidRPr="00D40EEA">
        <w:t xml:space="preserve">, señor </w:t>
      </w:r>
      <w:r>
        <w:t>José Fidel Castro Romero</w:t>
      </w:r>
      <w:r w:rsidRPr="00D40EEA">
        <w:t>, en la que se hizo constar que ha abandonado el inmueble que le</w:t>
      </w:r>
      <w:r>
        <w:t xml:space="preserve"> fue adjudicado, desde hace 4</w:t>
      </w:r>
      <w:r w:rsidRPr="00D40EEA">
        <w:t xml:space="preserve"> años, </w:t>
      </w:r>
      <w:r w:rsidRPr="00845218">
        <w:rPr>
          <w:lang w:val="es-ES"/>
        </w:rPr>
        <w:t>documentos que se encuentran anexos al expediente respectivo.</w:t>
      </w:r>
    </w:p>
    <w:p w:rsidR="00E478FA" w:rsidRDefault="00E478FA" w:rsidP="00E478FA">
      <w:pPr>
        <w:spacing w:after="0" w:line="240" w:lineRule="auto"/>
        <w:jc w:val="both"/>
        <w:rPr>
          <w:lang w:eastAsia="es-ES"/>
        </w:rPr>
      </w:pPr>
    </w:p>
    <w:p w:rsidR="00E478FA" w:rsidRDefault="00E478FA" w:rsidP="00E478FA">
      <w:pPr>
        <w:pStyle w:val="Prrafodelista"/>
        <w:numPr>
          <w:ilvl w:val="0"/>
          <w:numId w:val="48"/>
        </w:numPr>
        <w:tabs>
          <w:tab w:val="left" w:pos="1134"/>
        </w:tabs>
        <w:spacing w:after="0" w:line="240" w:lineRule="auto"/>
        <w:ind w:left="1418" w:hanging="284"/>
        <w:contextualSpacing w:val="0"/>
        <w:jc w:val="both"/>
      </w:pPr>
      <w:r>
        <w:rPr>
          <w:rFonts w:cs="Times New Roman"/>
        </w:rPr>
        <w:t xml:space="preserve">Incluir a la </w:t>
      </w:r>
      <w:r w:rsidRPr="007B572D">
        <w:rPr>
          <w:rFonts w:cs="Times New Roman"/>
        </w:rPr>
        <w:t>señor</w:t>
      </w:r>
      <w:r>
        <w:rPr>
          <w:rFonts w:cs="Times New Roman"/>
        </w:rPr>
        <w:t>a</w:t>
      </w:r>
      <w:r w:rsidRPr="007B572D">
        <w:rPr>
          <w:rFonts w:cs="Times New Roman"/>
        </w:rPr>
        <w:t xml:space="preserve"> </w:t>
      </w:r>
      <w:r>
        <w:rPr>
          <w:rFonts w:cs="Times New Roman"/>
        </w:rPr>
        <w:t xml:space="preserve">JACQUELINE HAYDEE AGUILAR DE </w:t>
      </w:r>
      <w:proofErr w:type="spellStart"/>
      <w:r>
        <w:rPr>
          <w:rFonts w:cs="Times New Roman"/>
        </w:rPr>
        <w:t>DE</w:t>
      </w:r>
      <w:proofErr w:type="spellEnd"/>
      <w:r>
        <w:rPr>
          <w:rFonts w:cs="Times New Roman"/>
        </w:rPr>
        <w:t xml:space="preserve"> LA CRUZ</w:t>
      </w:r>
      <w:r w:rsidRPr="007B572D">
        <w:rPr>
          <w:rFonts w:eastAsia="Times New Roman" w:cs="Times New Roman"/>
          <w:b/>
          <w:lang w:eastAsia="es-ES"/>
        </w:rPr>
        <w:t xml:space="preserve">, </w:t>
      </w:r>
      <w:r w:rsidRPr="007B572D">
        <w:rPr>
          <w:rFonts w:cs="Times New Roman"/>
          <w:color w:val="000000" w:themeColor="text1"/>
        </w:rPr>
        <w:t xml:space="preserve">de </w:t>
      </w:r>
      <w:r w:rsidR="00845218">
        <w:rPr>
          <w:rFonts w:cs="Times New Roman"/>
          <w:color w:val="000000" w:themeColor="text1"/>
        </w:rPr>
        <w:t>---</w:t>
      </w:r>
      <w:r>
        <w:rPr>
          <w:rFonts w:cs="Times New Roman"/>
          <w:color w:val="000000" w:themeColor="text1"/>
        </w:rPr>
        <w:t xml:space="preserve"> </w:t>
      </w:r>
      <w:r w:rsidRPr="007B572D">
        <w:rPr>
          <w:rFonts w:cs="Times New Roman"/>
          <w:color w:val="000000" w:themeColor="text1"/>
        </w:rPr>
        <w:t xml:space="preserve">años de edad, </w:t>
      </w:r>
      <w:r w:rsidR="00845218">
        <w:rPr>
          <w:rFonts w:cs="Times New Roman"/>
          <w:color w:val="000000" w:themeColor="text1"/>
        </w:rPr>
        <w:t>---</w:t>
      </w:r>
      <w:r w:rsidRPr="007B572D">
        <w:rPr>
          <w:rFonts w:cs="Times New Roman"/>
          <w:color w:val="000000" w:themeColor="text1"/>
        </w:rPr>
        <w:t>, del domicilio</w:t>
      </w:r>
      <w:r>
        <w:rPr>
          <w:rFonts w:cs="Times New Roman"/>
          <w:color w:val="000000" w:themeColor="text1"/>
        </w:rPr>
        <w:t xml:space="preserve"> de </w:t>
      </w:r>
      <w:r w:rsidR="00845218">
        <w:rPr>
          <w:rFonts w:cs="Times New Roman"/>
          <w:color w:val="000000" w:themeColor="text1"/>
        </w:rPr>
        <w:t>---</w:t>
      </w:r>
      <w:r>
        <w:rPr>
          <w:rFonts w:cs="Times New Roman"/>
          <w:color w:val="000000" w:themeColor="text1"/>
        </w:rPr>
        <w:t>,</w:t>
      </w:r>
      <w:r w:rsidRPr="007B572D">
        <w:rPr>
          <w:rFonts w:cs="Times New Roman"/>
          <w:color w:val="000000" w:themeColor="text1"/>
        </w:rPr>
        <w:t xml:space="preserve"> departamento de </w:t>
      </w:r>
      <w:r w:rsidR="00845218">
        <w:rPr>
          <w:rFonts w:cs="Times New Roman"/>
        </w:rPr>
        <w:t>---</w:t>
      </w:r>
      <w:r w:rsidRPr="007B572D">
        <w:rPr>
          <w:rFonts w:cs="Times New Roman"/>
          <w:color w:val="000000" w:themeColor="text1"/>
        </w:rPr>
        <w:t xml:space="preserve">, con Documento Único de Identidad número </w:t>
      </w:r>
      <w:r w:rsidR="00845218">
        <w:rPr>
          <w:rFonts w:cs="Times New Roman"/>
          <w:color w:val="000000" w:themeColor="text1"/>
        </w:rPr>
        <w:t>---</w:t>
      </w:r>
      <w:r w:rsidRPr="007B572D">
        <w:rPr>
          <w:rFonts w:eastAsia="Times New Roman" w:cs="Times New Roman"/>
          <w:lang w:eastAsia="es-ES"/>
        </w:rPr>
        <w:t xml:space="preserve">, en su calidad de </w:t>
      </w:r>
      <w:r w:rsidR="00845218">
        <w:rPr>
          <w:rFonts w:cs="Times New Roman"/>
          <w:color w:val="000000" w:themeColor="text1"/>
        </w:rPr>
        <w:t>---</w:t>
      </w:r>
      <w:r>
        <w:rPr>
          <w:rFonts w:cs="Times New Roman"/>
          <w:color w:val="000000" w:themeColor="text1"/>
        </w:rPr>
        <w:t xml:space="preserve"> d</w:t>
      </w:r>
      <w:r w:rsidRPr="00605351">
        <w:rPr>
          <w:rFonts w:cs="Times New Roman"/>
          <w:color w:val="000000" w:themeColor="text1"/>
        </w:rPr>
        <w:t>el titular</w:t>
      </w:r>
      <w:r w:rsidRPr="007B572D">
        <w:rPr>
          <w:rFonts w:eastAsia="Times New Roman" w:cs="Times New Roman"/>
          <w:lang w:eastAsia="es-ES"/>
        </w:rPr>
        <w:t>,</w:t>
      </w:r>
      <w:r w:rsidRPr="007B572D">
        <w:t xml:space="preserve"> según Solici</w:t>
      </w:r>
      <w:r>
        <w:t>tud de Inclusión de Beneficiaria</w:t>
      </w:r>
      <w:r w:rsidRPr="007B572D">
        <w:t xml:space="preserve">, de fecha </w:t>
      </w:r>
      <w:r>
        <w:t>30</w:t>
      </w:r>
      <w:r w:rsidRPr="00817561">
        <w:rPr>
          <w:lang w:eastAsia="es-ES"/>
        </w:rPr>
        <w:t xml:space="preserve"> de </w:t>
      </w:r>
      <w:r>
        <w:rPr>
          <w:lang w:eastAsia="es-ES"/>
        </w:rPr>
        <w:t>noviembre de</w:t>
      </w:r>
      <w:r w:rsidRPr="00817561">
        <w:rPr>
          <w:lang w:eastAsia="es-ES"/>
        </w:rPr>
        <w:t xml:space="preserve"> 202</w:t>
      </w:r>
      <w:r>
        <w:rPr>
          <w:lang w:eastAsia="es-ES"/>
        </w:rPr>
        <w:t>2</w:t>
      </w:r>
      <w:r w:rsidRPr="007B572D">
        <w:t>.</w:t>
      </w:r>
    </w:p>
    <w:p w:rsidR="00E478FA" w:rsidRDefault="00E478FA" w:rsidP="00E478FA">
      <w:pPr>
        <w:pStyle w:val="Prrafodelista"/>
      </w:pPr>
    </w:p>
    <w:p w:rsidR="00E478FA" w:rsidRDefault="00E478FA" w:rsidP="00E478FA">
      <w:pPr>
        <w:tabs>
          <w:tab w:val="left" w:pos="1134"/>
        </w:tabs>
        <w:spacing w:after="0" w:line="240" w:lineRule="auto"/>
        <w:ind w:left="1134"/>
        <w:jc w:val="both"/>
        <w:rPr>
          <w:rFonts w:eastAsia="Times New Roman" w:cs="Times New Roman"/>
          <w:b/>
          <w:lang w:eastAsia="es-ES"/>
        </w:rPr>
      </w:pPr>
      <w:r>
        <w:rPr>
          <w:rFonts w:eastAsia="Times New Roman" w:cs="Times New Roman"/>
          <w:b/>
          <w:lang w:eastAsia="es-ES"/>
        </w:rPr>
        <w:t xml:space="preserve">Punto IX </w:t>
      </w:r>
      <w:r w:rsidRPr="00AB0555">
        <w:rPr>
          <w:rFonts w:eastAsia="Times New Roman" w:cs="Times New Roman"/>
          <w:b/>
          <w:lang w:eastAsia="es-ES"/>
        </w:rPr>
        <w:t>de Sesión Ordinaria</w:t>
      </w:r>
      <w:r w:rsidRPr="00AB0555">
        <w:rPr>
          <w:rFonts w:eastAsia="Times New Roman" w:cs="Times New Roman"/>
          <w:lang w:eastAsia="es-ES"/>
        </w:rPr>
        <w:t xml:space="preserve"> </w:t>
      </w:r>
      <w:r>
        <w:rPr>
          <w:rFonts w:eastAsia="Times New Roman" w:cs="Times New Roman"/>
          <w:b/>
          <w:lang w:eastAsia="es-ES"/>
        </w:rPr>
        <w:t>35</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10</w:t>
      </w:r>
      <w:r w:rsidRPr="00AB0555">
        <w:rPr>
          <w:rFonts w:eastAsia="Times New Roman" w:cs="Times New Roman"/>
          <w:b/>
          <w:lang w:eastAsia="es-ES"/>
        </w:rPr>
        <w:t xml:space="preserve"> de </w:t>
      </w:r>
      <w:r>
        <w:rPr>
          <w:rFonts w:eastAsia="Times New Roman" w:cs="Times New Roman"/>
          <w:b/>
          <w:lang w:eastAsia="es-ES"/>
        </w:rPr>
        <w:t>noviembre</w:t>
      </w:r>
      <w:r w:rsidRPr="00AB0555">
        <w:rPr>
          <w:rFonts w:eastAsia="Times New Roman" w:cs="Times New Roman"/>
          <w:b/>
          <w:lang w:eastAsia="es-ES"/>
        </w:rPr>
        <w:t xml:space="preserve"> de 20</w:t>
      </w:r>
      <w:r>
        <w:rPr>
          <w:rFonts w:eastAsia="Times New Roman" w:cs="Times New Roman"/>
          <w:b/>
          <w:lang w:eastAsia="es-ES"/>
        </w:rPr>
        <w:t>16.</w:t>
      </w:r>
    </w:p>
    <w:p w:rsidR="00E478FA" w:rsidRDefault="00E478FA" w:rsidP="00E478FA">
      <w:pPr>
        <w:tabs>
          <w:tab w:val="left" w:pos="1134"/>
        </w:tabs>
        <w:spacing w:after="0" w:line="240" w:lineRule="auto"/>
        <w:ind w:left="1134"/>
        <w:jc w:val="both"/>
        <w:rPr>
          <w:rFonts w:eastAsia="Times New Roman" w:cs="Times New Roman"/>
          <w:b/>
          <w:lang w:eastAsia="es-ES"/>
        </w:rPr>
      </w:pPr>
    </w:p>
    <w:p w:rsidR="00E478FA" w:rsidRPr="007338A9" w:rsidRDefault="00E478FA" w:rsidP="00E478FA">
      <w:pPr>
        <w:tabs>
          <w:tab w:val="left" w:pos="1134"/>
        </w:tabs>
        <w:spacing w:after="0" w:line="240" w:lineRule="auto"/>
        <w:ind w:left="1134"/>
        <w:jc w:val="both"/>
        <w:rPr>
          <w:rFonts w:eastAsia="Times New Roman" w:cs="Times New Roman"/>
          <w:b/>
          <w:color w:val="000000" w:themeColor="text1"/>
          <w:lang w:eastAsia="es-ES"/>
        </w:rPr>
      </w:pPr>
      <w:r w:rsidRPr="00497BF9">
        <w:rPr>
          <w:rFonts w:eastAsia="Times New Roman" w:cs="Times New Roman"/>
          <w:b/>
          <w:color w:val="000000" w:themeColor="text1"/>
          <w:lang w:eastAsia="es-ES"/>
        </w:rPr>
        <w:t xml:space="preserve">Lote </w:t>
      </w:r>
      <w:r w:rsidR="00845218">
        <w:rPr>
          <w:rFonts w:eastAsia="Times New Roman" w:cs="Times New Roman"/>
          <w:b/>
          <w:color w:val="000000" w:themeColor="text1"/>
          <w:lang w:eastAsia="es-ES"/>
        </w:rPr>
        <w:t>---</w:t>
      </w:r>
      <w:r w:rsidRPr="00497BF9">
        <w:rPr>
          <w:rFonts w:eastAsia="Times New Roman" w:cs="Times New Roman"/>
          <w:b/>
          <w:color w:val="000000" w:themeColor="text1"/>
          <w:lang w:eastAsia="es-ES"/>
        </w:rPr>
        <w:t xml:space="preserve">, Polígono </w:t>
      </w:r>
      <w:r w:rsidR="00845218">
        <w:rPr>
          <w:rFonts w:eastAsia="Times New Roman" w:cs="Times New Roman"/>
          <w:b/>
          <w:color w:val="000000" w:themeColor="text1"/>
          <w:lang w:eastAsia="es-ES"/>
        </w:rPr>
        <w:t>---</w:t>
      </w:r>
    </w:p>
    <w:p w:rsidR="00E478FA" w:rsidRPr="00A70C8E" w:rsidRDefault="00E478FA" w:rsidP="00E478FA">
      <w:pPr>
        <w:pStyle w:val="Prrafodelista"/>
        <w:numPr>
          <w:ilvl w:val="0"/>
          <w:numId w:val="49"/>
        </w:numPr>
        <w:spacing w:after="0" w:line="240" w:lineRule="auto"/>
        <w:ind w:left="1418" w:hanging="284"/>
        <w:jc w:val="both"/>
        <w:rPr>
          <w:lang w:eastAsia="es-ES"/>
        </w:rPr>
      </w:pPr>
      <w:r>
        <w:t>Excluir</w:t>
      </w:r>
      <w:r w:rsidRPr="00D40EEA">
        <w:t xml:space="preserve"> </w:t>
      </w:r>
      <w:r>
        <w:t>a</w:t>
      </w:r>
      <w:r w:rsidRPr="00D40EEA">
        <w:t xml:space="preserve">l señor </w:t>
      </w:r>
      <w:r>
        <w:rPr>
          <w:b/>
          <w:bCs/>
        </w:rPr>
        <w:t>JOEL ARTURO MENENDEZ VASQUEZ</w:t>
      </w:r>
      <w:r w:rsidRPr="00D40EEA">
        <w:rPr>
          <w:b/>
          <w:bCs/>
        </w:rPr>
        <w:t>,</w:t>
      </w:r>
      <w:r w:rsidRPr="00D40EEA">
        <w:t xml:space="preserve"> por la causal de abandono,</w:t>
      </w:r>
      <w:r>
        <w:t xml:space="preserve"> </w:t>
      </w:r>
      <w:r w:rsidRPr="00D40EEA">
        <w:t>de acuerdo a Solicitud de Exclusión de Beneficiari</w:t>
      </w:r>
      <w:r>
        <w:t>o</w:t>
      </w:r>
      <w:r w:rsidRPr="00D40EEA">
        <w:t xml:space="preserve"> de fecha </w:t>
      </w:r>
      <w:r>
        <w:t>19</w:t>
      </w:r>
      <w:r w:rsidRPr="00D40EEA">
        <w:t xml:space="preserve"> de </w:t>
      </w:r>
      <w:r>
        <w:t>noviembre de</w:t>
      </w:r>
      <w:r w:rsidRPr="00D40EEA">
        <w:t xml:space="preserve"> 202</w:t>
      </w:r>
      <w:r>
        <w:t>2</w:t>
      </w:r>
      <w:r w:rsidRPr="00D40EEA">
        <w:t xml:space="preserve">, situación robustecida con la Declaración Jurada de fecha </w:t>
      </w:r>
      <w:r>
        <w:t>5</w:t>
      </w:r>
      <w:r w:rsidRPr="00D40EEA">
        <w:t xml:space="preserve"> de </w:t>
      </w:r>
      <w:r>
        <w:t>diciembre de</w:t>
      </w:r>
      <w:r w:rsidRPr="00D40EEA">
        <w:t xml:space="preserve"> 202</w:t>
      </w:r>
      <w:r>
        <w:t>2, otorgada ante los o</w:t>
      </w:r>
      <w:r w:rsidRPr="00D40EEA">
        <w:t>ficios notariales de</w:t>
      </w:r>
      <w:r>
        <w:t xml:space="preserve"> </w:t>
      </w:r>
      <w:r w:rsidRPr="00D40EEA">
        <w:t>l</w:t>
      </w:r>
      <w:r>
        <w:t>a l</w:t>
      </w:r>
      <w:r w:rsidRPr="00D40EEA">
        <w:t>icenciad</w:t>
      </w:r>
      <w:r>
        <w:t>a</w:t>
      </w:r>
      <w:r w:rsidRPr="00D40EEA">
        <w:t xml:space="preserve"> </w:t>
      </w:r>
      <w:r>
        <w:t xml:space="preserve">DORA MARIA MENENDEZ FERNANDEZ, y que ha sido presentada por </w:t>
      </w:r>
      <w:r w:rsidRPr="00D40EEA">
        <w:t>l</w:t>
      </w:r>
      <w:r>
        <w:t>a</w:t>
      </w:r>
      <w:r w:rsidRPr="00D40EEA">
        <w:t xml:space="preserve"> señor</w:t>
      </w:r>
      <w:r>
        <w:t>a</w:t>
      </w:r>
      <w:r w:rsidRPr="00D40EEA">
        <w:t xml:space="preserve"> </w:t>
      </w:r>
      <w:r>
        <w:t>VIRGINIA RIVERA</w:t>
      </w:r>
      <w:r w:rsidRPr="00D40EEA">
        <w:t>, actuando en carácter propio y como titular de la adjudicación del inmueble relacionado, en la que declara que desconoce el paradero del señor</w:t>
      </w:r>
      <w:r>
        <w:t xml:space="preserve"> antes mencionado</w:t>
      </w:r>
      <w:r w:rsidRPr="00D40EEA">
        <w:t xml:space="preserve">, </w:t>
      </w:r>
      <w:r>
        <w:t>desde hace 5</w:t>
      </w:r>
      <w:r w:rsidRPr="00D40EEA">
        <w:t xml:space="preserve"> años, habiendo agotado todos los medios necesarios para su localización, causal comprobada co</w:t>
      </w:r>
      <w:r>
        <w:t>n</w:t>
      </w:r>
      <w:r w:rsidRPr="00D40EEA">
        <w:t xml:space="preserve"> Acta de Abandono de fecha </w:t>
      </w:r>
      <w:r>
        <w:t>19</w:t>
      </w:r>
      <w:r w:rsidRPr="00D40EEA">
        <w:t xml:space="preserve"> de </w:t>
      </w:r>
      <w:r>
        <w:t>diciembre de</w:t>
      </w:r>
      <w:r w:rsidRPr="00D40EEA">
        <w:t xml:space="preserve"> 202</w:t>
      </w:r>
      <w:r>
        <w:t>2</w:t>
      </w:r>
      <w:r w:rsidRPr="00D40EEA">
        <w:t xml:space="preserve">, elaborada por el técnico del </w:t>
      </w:r>
      <w:r w:rsidRPr="00D40EEA">
        <w:rPr>
          <w:color w:val="000000"/>
          <w:lang w:val="es-ES" w:eastAsia="es-ES"/>
        </w:rPr>
        <w:t>Centro Estratégico de Transformación e Innovación Agropecuaria CETIA I, Sección de Transferencia de Tierras</w:t>
      </w:r>
      <w:r w:rsidRPr="00D40EEA">
        <w:t xml:space="preserve">, señor </w:t>
      </w:r>
      <w:r>
        <w:t>José Fidel Castro Romero</w:t>
      </w:r>
      <w:r w:rsidRPr="00D40EEA">
        <w:t>, en la que se hizo constar que ha abandonado el inmueble que le</w:t>
      </w:r>
      <w:r>
        <w:t xml:space="preserve"> fue adjudicado, desde hace 5</w:t>
      </w:r>
      <w:r w:rsidRPr="00D40EEA">
        <w:t xml:space="preserve"> años, </w:t>
      </w:r>
      <w:r w:rsidRPr="00D40EEA">
        <w:rPr>
          <w:lang w:val="es-ES"/>
        </w:rPr>
        <w:t>documentos anexos al expediente respectivo.</w:t>
      </w:r>
    </w:p>
    <w:p w:rsidR="00E478FA" w:rsidRDefault="00E478FA" w:rsidP="00E478FA">
      <w:pPr>
        <w:spacing w:after="0" w:line="240" w:lineRule="auto"/>
        <w:ind w:left="1418" w:hanging="284"/>
        <w:jc w:val="both"/>
        <w:rPr>
          <w:lang w:eastAsia="es-ES"/>
        </w:rPr>
      </w:pPr>
    </w:p>
    <w:p w:rsidR="00E478FA" w:rsidRDefault="00E478FA" w:rsidP="00E478FA">
      <w:pPr>
        <w:pStyle w:val="Prrafodelista"/>
        <w:numPr>
          <w:ilvl w:val="0"/>
          <w:numId w:val="49"/>
        </w:numPr>
        <w:tabs>
          <w:tab w:val="left" w:pos="1134"/>
        </w:tabs>
        <w:spacing w:after="0" w:line="240" w:lineRule="auto"/>
        <w:ind w:left="1418" w:hanging="284"/>
        <w:contextualSpacing w:val="0"/>
        <w:jc w:val="both"/>
      </w:pPr>
      <w:r>
        <w:rPr>
          <w:rFonts w:cs="Times New Roman"/>
        </w:rPr>
        <w:t xml:space="preserve">Incluir al </w:t>
      </w:r>
      <w:r w:rsidRPr="007B572D">
        <w:rPr>
          <w:rFonts w:cs="Times New Roman"/>
        </w:rPr>
        <w:t xml:space="preserve">señor </w:t>
      </w:r>
      <w:r>
        <w:rPr>
          <w:rFonts w:cs="Times New Roman"/>
        </w:rPr>
        <w:t>LUIS ANGEL RIVERA SALAZAR</w:t>
      </w:r>
      <w:r w:rsidRPr="007B572D">
        <w:rPr>
          <w:rFonts w:eastAsia="Times New Roman" w:cs="Times New Roman"/>
          <w:b/>
          <w:lang w:eastAsia="es-ES"/>
        </w:rPr>
        <w:t xml:space="preserve">, </w:t>
      </w:r>
      <w:r w:rsidRPr="007B572D">
        <w:rPr>
          <w:rFonts w:cs="Times New Roman"/>
          <w:color w:val="000000" w:themeColor="text1"/>
        </w:rPr>
        <w:t xml:space="preserve">de </w:t>
      </w:r>
      <w:r w:rsidR="00845218">
        <w:rPr>
          <w:rFonts w:cs="Times New Roman"/>
          <w:color w:val="000000" w:themeColor="text1"/>
        </w:rPr>
        <w:t>---</w:t>
      </w:r>
      <w:r>
        <w:rPr>
          <w:rFonts w:cs="Times New Roman"/>
          <w:color w:val="000000" w:themeColor="text1"/>
        </w:rPr>
        <w:t xml:space="preserve"> </w:t>
      </w:r>
      <w:r w:rsidRPr="007B572D">
        <w:rPr>
          <w:rFonts w:cs="Times New Roman"/>
          <w:color w:val="000000" w:themeColor="text1"/>
        </w:rPr>
        <w:t xml:space="preserve">años de edad, </w:t>
      </w:r>
      <w:r w:rsidR="00845218">
        <w:rPr>
          <w:rFonts w:cs="Times New Roman"/>
          <w:color w:val="000000" w:themeColor="text1"/>
        </w:rPr>
        <w:t>---</w:t>
      </w:r>
      <w:r w:rsidRPr="007B572D">
        <w:rPr>
          <w:rFonts w:cs="Times New Roman"/>
          <w:color w:val="000000" w:themeColor="text1"/>
        </w:rPr>
        <w:t>, del domicilio</w:t>
      </w:r>
      <w:r>
        <w:rPr>
          <w:rFonts w:cs="Times New Roman"/>
          <w:color w:val="000000" w:themeColor="text1"/>
        </w:rPr>
        <w:t xml:space="preserve"> de </w:t>
      </w:r>
      <w:r w:rsidR="00845218">
        <w:rPr>
          <w:rFonts w:cs="Times New Roman"/>
          <w:color w:val="000000" w:themeColor="text1"/>
        </w:rPr>
        <w:t>---</w:t>
      </w:r>
      <w:r>
        <w:rPr>
          <w:rFonts w:cs="Times New Roman"/>
          <w:color w:val="000000" w:themeColor="text1"/>
        </w:rPr>
        <w:t>,</w:t>
      </w:r>
      <w:r w:rsidRPr="007B572D">
        <w:rPr>
          <w:rFonts w:cs="Times New Roman"/>
          <w:color w:val="000000" w:themeColor="text1"/>
        </w:rPr>
        <w:t xml:space="preserve"> departamento de </w:t>
      </w:r>
      <w:r w:rsidR="00845218">
        <w:rPr>
          <w:rFonts w:cs="Times New Roman"/>
        </w:rPr>
        <w:t>---</w:t>
      </w:r>
      <w:r w:rsidRPr="007B572D">
        <w:rPr>
          <w:rFonts w:cs="Times New Roman"/>
          <w:color w:val="000000" w:themeColor="text1"/>
        </w:rPr>
        <w:t xml:space="preserve">, con Documento Único de </w:t>
      </w:r>
      <w:r w:rsidRPr="007B572D">
        <w:rPr>
          <w:rFonts w:cs="Times New Roman"/>
          <w:color w:val="000000" w:themeColor="text1"/>
        </w:rPr>
        <w:lastRenderedPageBreak/>
        <w:t xml:space="preserve">Identidad número </w:t>
      </w:r>
      <w:r w:rsidR="00845218">
        <w:rPr>
          <w:rFonts w:cs="Times New Roman"/>
          <w:color w:val="000000" w:themeColor="text1"/>
        </w:rPr>
        <w:t>---</w:t>
      </w:r>
      <w:r w:rsidRPr="007B572D">
        <w:rPr>
          <w:rFonts w:eastAsia="Times New Roman" w:cs="Times New Roman"/>
          <w:lang w:eastAsia="es-ES"/>
        </w:rPr>
        <w:t xml:space="preserve">, en su calidad de </w:t>
      </w:r>
      <w:r w:rsidR="00845218">
        <w:rPr>
          <w:rFonts w:cs="Times New Roman"/>
          <w:color w:val="000000" w:themeColor="text1"/>
        </w:rPr>
        <w:t>---</w:t>
      </w:r>
      <w:r>
        <w:rPr>
          <w:rFonts w:cs="Times New Roman"/>
          <w:color w:val="000000" w:themeColor="text1"/>
        </w:rPr>
        <w:t xml:space="preserve"> d</w:t>
      </w:r>
      <w:r w:rsidRPr="00605351">
        <w:rPr>
          <w:rFonts w:cs="Times New Roman"/>
          <w:color w:val="000000" w:themeColor="text1"/>
        </w:rPr>
        <w:t>e</w:t>
      </w:r>
      <w:r>
        <w:rPr>
          <w:rFonts w:cs="Times New Roman"/>
          <w:color w:val="000000" w:themeColor="text1"/>
        </w:rPr>
        <w:t xml:space="preserve"> </w:t>
      </w:r>
      <w:r w:rsidRPr="00605351">
        <w:rPr>
          <w:rFonts w:cs="Times New Roman"/>
          <w:color w:val="000000" w:themeColor="text1"/>
        </w:rPr>
        <w:t>l</w:t>
      </w:r>
      <w:r>
        <w:rPr>
          <w:rFonts w:cs="Times New Roman"/>
          <w:color w:val="000000" w:themeColor="text1"/>
        </w:rPr>
        <w:t>a</w:t>
      </w:r>
      <w:r w:rsidRPr="00605351">
        <w:rPr>
          <w:rFonts w:cs="Times New Roman"/>
          <w:color w:val="000000" w:themeColor="text1"/>
        </w:rPr>
        <w:t xml:space="preserve"> titular</w:t>
      </w:r>
      <w:r w:rsidRPr="007B572D">
        <w:rPr>
          <w:rFonts w:eastAsia="Times New Roman" w:cs="Times New Roman"/>
          <w:lang w:eastAsia="es-ES"/>
        </w:rPr>
        <w:t>,</w:t>
      </w:r>
      <w:r w:rsidRPr="007B572D">
        <w:t xml:space="preserve"> según Solici</w:t>
      </w:r>
      <w:r>
        <w:t>tud de Inclusión de Beneficiario</w:t>
      </w:r>
      <w:r w:rsidRPr="007B572D">
        <w:t xml:space="preserve">, de fecha </w:t>
      </w:r>
      <w:r>
        <w:t xml:space="preserve">19 </w:t>
      </w:r>
      <w:r w:rsidRPr="00817561">
        <w:rPr>
          <w:lang w:eastAsia="es-ES"/>
        </w:rPr>
        <w:t xml:space="preserve">de </w:t>
      </w:r>
      <w:r>
        <w:rPr>
          <w:lang w:eastAsia="es-ES"/>
        </w:rPr>
        <w:t>diciembre de</w:t>
      </w:r>
      <w:r w:rsidRPr="00817561">
        <w:rPr>
          <w:lang w:eastAsia="es-ES"/>
        </w:rPr>
        <w:t xml:space="preserve"> 202</w:t>
      </w:r>
      <w:r>
        <w:rPr>
          <w:lang w:eastAsia="es-ES"/>
        </w:rPr>
        <w:t>2</w:t>
      </w:r>
      <w:r w:rsidRPr="007B572D">
        <w:t>.</w:t>
      </w:r>
    </w:p>
    <w:p w:rsidR="00E478FA" w:rsidRDefault="00E478FA" w:rsidP="00E478FA">
      <w:pPr>
        <w:spacing w:after="0" w:line="240" w:lineRule="auto"/>
        <w:jc w:val="both"/>
        <w:rPr>
          <w:rFonts w:eastAsia="Times New Roman" w:cs="Times New Roman"/>
          <w:b/>
          <w:lang w:eastAsia="es-ES"/>
        </w:rPr>
      </w:pPr>
    </w:p>
    <w:p w:rsidR="00E478FA" w:rsidRDefault="00E478FA" w:rsidP="00E478FA">
      <w:pPr>
        <w:spacing w:after="0" w:line="240" w:lineRule="auto"/>
        <w:ind w:left="1134"/>
      </w:pPr>
      <w:r>
        <w:rPr>
          <w:rFonts w:eastAsia="Times New Roman" w:cs="Times New Roman"/>
          <w:b/>
          <w:lang w:eastAsia="es-ES"/>
        </w:rPr>
        <w:t xml:space="preserve">Puto XI </w:t>
      </w:r>
      <w:r w:rsidRPr="00AB0555">
        <w:rPr>
          <w:rFonts w:eastAsia="Times New Roman" w:cs="Times New Roman"/>
          <w:b/>
          <w:lang w:eastAsia="es-ES"/>
        </w:rPr>
        <w:t>de Sesión Ordinaria</w:t>
      </w:r>
      <w:r w:rsidRPr="00AB0555">
        <w:rPr>
          <w:rFonts w:eastAsia="Times New Roman" w:cs="Times New Roman"/>
          <w:lang w:eastAsia="es-ES"/>
        </w:rPr>
        <w:t xml:space="preserve"> </w:t>
      </w:r>
      <w:r>
        <w:rPr>
          <w:rFonts w:eastAsia="Times New Roman" w:cs="Times New Roman"/>
          <w:b/>
          <w:lang w:eastAsia="es-ES"/>
        </w:rPr>
        <w:t>05</w:t>
      </w:r>
      <w:r w:rsidRPr="00AB0555">
        <w:rPr>
          <w:rFonts w:eastAsia="Times New Roman" w:cs="Times New Roman"/>
          <w:b/>
          <w:lang w:eastAsia="es-ES"/>
        </w:rPr>
        <w:t>-20</w:t>
      </w:r>
      <w:r>
        <w:rPr>
          <w:rFonts w:eastAsia="Times New Roman" w:cs="Times New Roman"/>
          <w:b/>
          <w:lang w:eastAsia="es-ES"/>
        </w:rPr>
        <w:t>17,</w:t>
      </w:r>
      <w:r w:rsidRPr="00AB0555">
        <w:rPr>
          <w:rFonts w:eastAsia="Times New Roman" w:cs="Times New Roman"/>
          <w:b/>
          <w:lang w:eastAsia="es-ES"/>
        </w:rPr>
        <w:t xml:space="preserve"> de fecha </w:t>
      </w:r>
      <w:r>
        <w:rPr>
          <w:rFonts w:eastAsia="Times New Roman" w:cs="Times New Roman"/>
          <w:b/>
          <w:lang w:eastAsia="es-ES"/>
        </w:rPr>
        <w:t>13</w:t>
      </w:r>
      <w:r w:rsidRPr="00AB0555">
        <w:rPr>
          <w:rFonts w:eastAsia="Times New Roman" w:cs="Times New Roman"/>
          <w:b/>
          <w:lang w:eastAsia="es-ES"/>
        </w:rPr>
        <w:t xml:space="preserve"> de </w:t>
      </w:r>
      <w:r>
        <w:rPr>
          <w:rFonts w:eastAsia="Times New Roman" w:cs="Times New Roman"/>
          <w:b/>
          <w:lang w:eastAsia="es-ES"/>
        </w:rPr>
        <w:t>febrero</w:t>
      </w:r>
      <w:r w:rsidRPr="00AB0555">
        <w:rPr>
          <w:rFonts w:eastAsia="Times New Roman" w:cs="Times New Roman"/>
          <w:b/>
          <w:lang w:eastAsia="es-ES"/>
        </w:rPr>
        <w:t xml:space="preserve"> de 20</w:t>
      </w:r>
      <w:r>
        <w:rPr>
          <w:rFonts w:eastAsia="Times New Roman" w:cs="Times New Roman"/>
          <w:b/>
          <w:lang w:eastAsia="es-ES"/>
        </w:rPr>
        <w:t>17</w:t>
      </w:r>
    </w:p>
    <w:p w:rsidR="00E478FA" w:rsidRDefault="00E478FA" w:rsidP="00E478FA">
      <w:pPr>
        <w:spacing w:after="0" w:line="240" w:lineRule="auto"/>
        <w:ind w:firstLine="1134"/>
        <w:rPr>
          <w:rFonts w:eastAsia="Times New Roman" w:cs="Times New Roman"/>
          <w:b/>
          <w:color w:val="000000" w:themeColor="text1"/>
          <w:lang w:eastAsia="es-ES"/>
        </w:rPr>
      </w:pPr>
    </w:p>
    <w:p w:rsidR="00E478FA" w:rsidRPr="007338A9" w:rsidRDefault="00E478FA" w:rsidP="00E478FA">
      <w:pPr>
        <w:spacing w:after="0" w:line="240" w:lineRule="auto"/>
        <w:ind w:firstLine="1134"/>
        <w:rPr>
          <w:b/>
        </w:rPr>
      </w:pPr>
      <w:r w:rsidRPr="007338A9">
        <w:rPr>
          <w:rFonts w:eastAsia="Times New Roman" w:cs="Times New Roman"/>
          <w:b/>
          <w:color w:val="000000" w:themeColor="text1"/>
          <w:lang w:eastAsia="es-ES"/>
        </w:rPr>
        <w:t xml:space="preserve">Lote </w:t>
      </w:r>
      <w:r w:rsidR="00845218">
        <w:rPr>
          <w:rFonts w:eastAsia="Times New Roman" w:cs="Times New Roman"/>
          <w:b/>
          <w:color w:val="000000" w:themeColor="text1"/>
          <w:lang w:eastAsia="es-ES"/>
        </w:rPr>
        <w:t>---</w:t>
      </w:r>
      <w:r w:rsidRPr="007338A9">
        <w:rPr>
          <w:rFonts w:eastAsia="Times New Roman" w:cs="Times New Roman"/>
          <w:b/>
          <w:color w:val="000000" w:themeColor="text1"/>
          <w:lang w:eastAsia="es-ES"/>
        </w:rPr>
        <w:t xml:space="preserve">, Polígono </w:t>
      </w:r>
      <w:r w:rsidR="00845218">
        <w:rPr>
          <w:rFonts w:eastAsia="Times New Roman" w:cs="Times New Roman"/>
          <w:b/>
          <w:color w:val="000000" w:themeColor="text1"/>
          <w:lang w:eastAsia="es-ES"/>
        </w:rPr>
        <w:t>---</w:t>
      </w:r>
    </w:p>
    <w:p w:rsidR="00E478FA" w:rsidRPr="00451951" w:rsidRDefault="00E478FA" w:rsidP="00E478FA">
      <w:pPr>
        <w:pStyle w:val="Prrafodelista"/>
        <w:numPr>
          <w:ilvl w:val="0"/>
          <w:numId w:val="50"/>
        </w:numPr>
        <w:spacing w:after="0" w:line="240" w:lineRule="auto"/>
        <w:ind w:left="1418" w:hanging="284"/>
        <w:jc w:val="both"/>
        <w:rPr>
          <w:lang w:eastAsia="es-ES"/>
        </w:rPr>
      </w:pPr>
      <w:r>
        <w:t>Excluir a</w:t>
      </w:r>
      <w:r w:rsidRPr="00451951">
        <w:t xml:space="preserve"> la señora </w:t>
      </w:r>
      <w:r>
        <w:t>JUANA AGUILERA DE AVELAR</w:t>
      </w:r>
      <w:r w:rsidRPr="00451951">
        <w:t>, por fallecimiento, causal comproba</w:t>
      </w:r>
      <w:r>
        <w:t>da con la Certificación a folio N° 168</w:t>
      </w:r>
      <w:r w:rsidRPr="00451951">
        <w:t xml:space="preserve">, Tomo 1, del Libro </w:t>
      </w:r>
      <w:r>
        <w:t>8</w:t>
      </w:r>
      <w:r w:rsidRPr="00451951">
        <w:t xml:space="preserve">8 de Partidas de Defunción que la Alcaldía Municipal de </w:t>
      </w:r>
      <w:r>
        <w:t>Tacuba</w:t>
      </w:r>
      <w:r w:rsidRPr="00451951">
        <w:t xml:space="preserve">, departamento de </w:t>
      </w:r>
      <w:r>
        <w:t>Ahuachapán, llevó en el año 2019</w:t>
      </w:r>
      <w:r w:rsidRPr="00451951">
        <w:t>, en la que consta que la referida señora,</w:t>
      </w:r>
      <w:r w:rsidRPr="00451951">
        <w:rPr>
          <w:b/>
          <w:i/>
        </w:rPr>
        <w:t xml:space="preserve"> </w:t>
      </w:r>
      <w:r>
        <w:t xml:space="preserve">falleció el día </w:t>
      </w:r>
      <w:r w:rsidRPr="00451951">
        <w:t>5 de o</w:t>
      </w:r>
      <w:r>
        <w:t>ctubre</w:t>
      </w:r>
      <w:r w:rsidRPr="00451951">
        <w:t xml:space="preserve"> de 201</w:t>
      </w:r>
      <w:r>
        <w:t>9</w:t>
      </w:r>
      <w:r w:rsidRPr="00451951">
        <w:t>, según Solicitud de Exclusión de beneficiaria de fecha 1</w:t>
      </w:r>
      <w:r>
        <w:t>7</w:t>
      </w:r>
      <w:r w:rsidRPr="00451951">
        <w:t xml:space="preserve"> de </w:t>
      </w:r>
      <w:r>
        <w:t>noviembre de</w:t>
      </w:r>
      <w:r w:rsidRPr="00451951">
        <w:t xml:space="preserve"> 202</w:t>
      </w:r>
      <w:r>
        <w:t xml:space="preserve">2, </w:t>
      </w:r>
      <w:r w:rsidRPr="00451951">
        <w:rPr>
          <w:lang w:val="es-ES"/>
        </w:rPr>
        <w:t>documentos anexos al expediente respectivo.</w:t>
      </w:r>
    </w:p>
    <w:p w:rsidR="00E478FA" w:rsidRPr="00EA2451" w:rsidRDefault="00E478FA" w:rsidP="00E478FA">
      <w:pPr>
        <w:pStyle w:val="Prrafodelista"/>
        <w:spacing w:after="0" w:line="240" w:lineRule="auto"/>
        <w:ind w:left="1985" w:hanging="284"/>
        <w:jc w:val="both"/>
        <w:rPr>
          <w:lang w:eastAsia="es-ES"/>
        </w:rPr>
      </w:pPr>
    </w:p>
    <w:p w:rsidR="00E478FA" w:rsidRPr="00451951" w:rsidRDefault="00E478FA" w:rsidP="00E478FA">
      <w:pPr>
        <w:pStyle w:val="Prrafodelista"/>
        <w:numPr>
          <w:ilvl w:val="0"/>
          <w:numId w:val="50"/>
        </w:numPr>
        <w:tabs>
          <w:tab w:val="left" w:pos="1134"/>
        </w:tabs>
        <w:spacing w:after="0" w:line="240" w:lineRule="auto"/>
        <w:ind w:left="1418" w:hanging="284"/>
        <w:contextualSpacing w:val="0"/>
        <w:jc w:val="both"/>
      </w:pPr>
      <w:r>
        <w:rPr>
          <w:rFonts w:cs="Times New Roman"/>
        </w:rPr>
        <w:t xml:space="preserve">Incluir a </w:t>
      </w:r>
      <w:r w:rsidRPr="00451951">
        <w:rPr>
          <w:rFonts w:cs="Times New Roman"/>
        </w:rPr>
        <w:t>l</w:t>
      </w:r>
      <w:r>
        <w:rPr>
          <w:rFonts w:cs="Times New Roman"/>
        </w:rPr>
        <w:t>a</w:t>
      </w:r>
      <w:r w:rsidRPr="00451951">
        <w:rPr>
          <w:rFonts w:cs="Times New Roman"/>
        </w:rPr>
        <w:t xml:space="preserve"> señor</w:t>
      </w:r>
      <w:r>
        <w:rPr>
          <w:rFonts w:cs="Times New Roman"/>
        </w:rPr>
        <w:t>a</w:t>
      </w:r>
      <w:r w:rsidRPr="00451951">
        <w:rPr>
          <w:rFonts w:cs="Times New Roman"/>
        </w:rPr>
        <w:t xml:space="preserve"> </w:t>
      </w:r>
      <w:r>
        <w:rPr>
          <w:rFonts w:cs="Times New Roman"/>
        </w:rPr>
        <w:t>ALMA YANIRA AVELAR DE FRANCO</w:t>
      </w:r>
      <w:r w:rsidRPr="00451951">
        <w:rPr>
          <w:rFonts w:eastAsia="Times New Roman" w:cs="Times New Roman"/>
          <w:b/>
          <w:lang w:eastAsia="es-ES"/>
        </w:rPr>
        <w:t xml:space="preserve">, </w:t>
      </w:r>
      <w:r w:rsidRPr="00451951">
        <w:rPr>
          <w:rFonts w:cs="Times New Roman"/>
          <w:color w:val="000000" w:themeColor="text1"/>
        </w:rPr>
        <w:t xml:space="preserve">de </w:t>
      </w:r>
      <w:r w:rsidR="00845218">
        <w:rPr>
          <w:rFonts w:cs="Times New Roman"/>
          <w:color w:val="000000" w:themeColor="text1"/>
        </w:rPr>
        <w:t>---</w:t>
      </w:r>
      <w:r w:rsidRPr="00451951">
        <w:rPr>
          <w:rFonts w:cs="Times New Roman"/>
          <w:color w:val="000000" w:themeColor="text1"/>
        </w:rPr>
        <w:t xml:space="preserve"> años de edad, </w:t>
      </w:r>
      <w:r w:rsidR="00845218">
        <w:rPr>
          <w:rFonts w:cs="Times New Roman"/>
          <w:color w:val="000000" w:themeColor="text1"/>
        </w:rPr>
        <w:t>---</w:t>
      </w:r>
      <w:r w:rsidRPr="00451951">
        <w:rPr>
          <w:rFonts w:cs="Times New Roman"/>
          <w:color w:val="000000" w:themeColor="text1"/>
        </w:rPr>
        <w:t xml:space="preserve">, del domicilio de </w:t>
      </w:r>
      <w:r w:rsidR="00845218">
        <w:rPr>
          <w:rFonts w:cs="Times New Roman"/>
          <w:color w:val="000000" w:themeColor="text1"/>
        </w:rPr>
        <w:t>---</w:t>
      </w:r>
      <w:r w:rsidRPr="00451951">
        <w:rPr>
          <w:rFonts w:cs="Times New Roman"/>
          <w:color w:val="000000" w:themeColor="text1"/>
        </w:rPr>
        <w:t xml:space="preserve">, departamento de </w:t>
      </w:r>
      <w:r w:rsidR="00845218">
        <w:rPr>
          <w:rFonts w:cs="Times New Roman"/>
        </w:rPr>
        <w:t>---</w:t>
      </w:r>
      <w:r w:rsidRPr="00451951">
        <w:rPr>
          <w:rFonts w:cs="Times New Roman"/>
          <w:color w:val="000000" w:themeColor="text1"/>
        </w:rPr>
        <w:t xml:space="preserve">, con Documento Único de Identidad número </w:t>
      </w:r>
      <w:r w:rsidR="003444FC">
        <w:rPr>
          <w:rFonts w:cs="Times New Roman"/>
          <w:color w:val="000000" w:themeColor="text1"/>
        </w:rPr>
        <w:t>---</w:t>
      </w:r>
      <w:r w:rsidRPr="00451951">
        <w:rPr>
          <w:rFonts w:eastAsia="Times New Roman" w:cs="Times New Roman"/>
          <w:lang w:eastAsia="es-ES"/>
        </w:rPr>
        <w:t xml:space="preserve">, en su calidad de </w:t>
      </w:r>
      <w:r w:rsidR="003444FC">
        <w:rPr>
          <w:rFonts w:cs="Times New Roman"/>
          <w:color w:val="000000" w:themeColor="text1"/>
        </w:rPr>
        <w:t>---</w:t>
      </w:r>
      <w:r>
        <w:rPr>
          <w:rFonts w:cs="Times New Roman"/>
          <w:color w:val="000000" w:themeColor="text1"/>
        </w:rPr>
        <w:t xml:space="preserve"> </w:t>
      </w:r>
      <w:r w:rsidRPr="00451951">
        <w:rPr>
          <w:rFonts w:cs="Times New Roman"/>
          <w:color w:val="000000" w:themeColor="text1"/>
        </w:rPr>
        <w:t>de la titular</w:t>
      </w:r>
      <w:r w:rsidRPr="00451951">
        <w:rPr>
          <w:rFonts w:eastAsia="Times New Roman" w:cs="Times New Roman"/>
          <w:lang w:eastAsia="es-ES"/>
        </w:rPr>
        <w:t>,</w:t>
      </w:r>
      <w:r w:rsidRPr="00451951">
        <w:t xml:space="preserve"> según Solicitud de Inclusión de Beneficiari</w:t>
      </w:r>
      <w:r>
        <w:t>a</w:t>
      </w:r>
      <w:r w:rsidRPr="00451951">
        <w:t xml:space="preserve">, de fecha </w:t>
      </w:r>
      <w:r>
        <w:t>17</w:t>
      </w:r>
      <w:r w:rsidRPr="00451951">
        <w:t xml:space="preserve"> </w:t>
      </w:r>
      <w:r w:rsidRPr="00451951">
        <w:rPr>
          <w:lang w:eastAsia="es-ES"/>
        </w:rPr>
        <w:t xml:space="preserve">de </w:t>
      </w:r>
      <w:r>
        <w:rPr>
          <w:lang w:eastAsia="es-ES"/>
        </w:rPr>
        <w:t>noviembre de</w:t>
      </w:r>
      <w:r w:rsidRPr="00451951">
        <w:rPr>
          <w:lang w:eastAsia="es-ES"/>
        </w:rPr>
        <w:t xml:space="preserve"> 2022</w:t>
      </w:r>
      <w:r w:rsidRPr="00451951">
        <w:t>.</w:t>
      </w:r>
    </w:p>
    <w:p w:rsidR="00E478FA" w:rsidRPr="00A70C8E" w:rsidRDefault="00E478FA" w:rsidP="00E478FA">
      <w:pPr>
        <w:tabs>
          <w:tab w:val="left" w:pos="1134"/>
        </w:tabs>
        <w:spacing w:after="0" w:line="240" w:lineRule="auto"/>
        <w:jc w:val="both"/>
      </w:pPr>
    </w:p>
    <w:p w:rsidR="00E478FA" w:rsidRPr="00187D20" w:rsidRDefault="00E478FA" w:rsidP="00E478FA">
      <w:pPr>
        <w:pStyle w:val="Prrafodelista"/>
        <w:numPr>
          <w:ilvl w:val="0"/>
          <w:numId w:val="5"/>
        </w:numPr>
        <w:tabs>
          <w:tab w:val="left" w:pos="4802"/>
        </w:tabs>
        <w:spacing w:after="0" w:line="240" w:lineRule="auto"/>
        <w:ind w:left="1134" w:hanging="708"/>
        <w:jc w:val="both"/>
        <w:rPr>
          <w:color w:val="000000" w:themeColor="text1"/>
        </w:rPr>
      </w:pPr>
      <w:r>
        <w:t xml:space="preserve">Conforme </w:t>
      </w:r>
      <w:r w:rsidRPr="00187D20">
        <w:t>Acta</w:t>
      </w:r>
      <w:r>
        <w:t>s de Posesión Material de fechas 25 y 27</w:t>
      </w:r>
      <w:r w:rsidRPr="00187D20">
        <w:t xml:space="preserve"> de </w:t>
      </w:r>
      <w:r>
        <w:t>octubre, 30 de noviembre y 19 de diciembre de 2022,</w:t>
      </w:r>
      <w:r w:rsidRPr="00187D20">
        <w:t xml:space="preserve"> </w:t>
      </w:r>
      <w:r>
        <w:t>elaboradas</w:t>
      </w:r>
      <w:r w:rsidRPr="00187D20">
        <w:t xml:space="preserve"> por el técnico </w:t>
      </w:r>
      <w:r>
        <w:t xml:space="preserve">del </w:t>
      </w:r>
      <w:r w:rsidRPr="00187D20">
        <w:rPr>
          <w:color w:val="000000" w:themeColor="text1"/>
        </w:rPr>
        <w:t xml:space="preserve">Centro Estratégico de Transformación e Innovación Agropecuaria, </w:t>
      </w:r>
      <w:r w:rsidRPr="00187D20">
        <w:rPr>
          <w:bCs/>
          <w:lang w:eastAsia="es-SV"/>
        </w:rPr>
        <w:t xml:space="preserve">CETIA I, </w:t>
      </w:r>
      <w:r w:rsidRPr="00187D20">
        <w:rPr>
          <w:color w:val="000000" w:themeColor="text1"/>
        </w:rPr>
        <w:t xml:space="preserve">Sección de Transferencia de Tierras, </w:t>
      </w:r>
      <w:r>
        <w:rPr>
          <w:color w:val="000000" w:themeColor="text1"/>
        </w:rPr>
        <w:t>señor</w:t>
      </w:r>
      <w:r w:rsidRPr="00187D20">
        <w:rPr>
          <w:bCs/>
          <w:lang w:eastAsia="es-SV"/>
        </w:rPr>
        <w:t xml:space="preserve"> </w:t>
      </w:r>
      <w:r>
        <w:t>José Fidel Castro Romero</w:t>
      </w:r>
      <w:r>
        <w:rPr>
          <w:lang w:eastAsia="es-SV"/>
        </w:rPr>
        <w:t>, los</w:t>
      </w:r>
      <w:r w:rsidRPr="00187D20">
        <w:rPr>
          <w:lang w:eastAsia="es-SV"/>
        </w:rPr>
        <w:t xml:space="preserve"> </w:t>
      </w:r>
      <w:r w:rsidRPr="00187D20">
        <w:rPr>
          <w:color w:val="000000" w:themeColor="text1"/>
        </w:rPr>
        <w:t>adjudicatari</w:t>
      </w:r>
      <w:r>
        <w:rPr>
          <w:color w:val="000000" w:themeColor="text1"/>
        </w:rPr>
        <w:t>os</w:t>
      </w:r>
      <w:r w:rsidRPr="00187D20">
        <w:rPr>
          <w:lang w:eastAsia="es-SV"/>
        </w:rPr>
        <w:t xml:space="preserve"> se encuentra</w:t>
      </w:r>
      <w:r>
        <w:rPr>
          <w:lang w:eastAsia="es-SV"/>
        </w:rPr>
        <w:t>n</w:t>
      </w:r>
      <w:r w:rsidRPr="00187D20">
        <w:rPr>
          <w:lang w:eastAsia="es-SV"/>
        </w:rPr>
        <w:t xml:space="preserve"> </w:t>
      </w:r>
      <w:r w:rsidRPr="00187D20">
        <w:t>poseyendo l</w:t>
      </w:r>
      <w:r>
        <w:t>os</w:t>
      </w:r>
      <w:r w:rsidRPr="00187D20">
        <w:t xml:space="preserve"> inmueble</w:t>
      </w:r>
      <w:r>
        <w:t>s</w:t>
      </w:r>
      <w:r w:rsidRPr="00187D20">
        <w:t xml:space="preserve"> de forma quieta, pacífica y sin interrupción desde hace </w:t>
      </w:r>
      <w:r>
        <w:t>5, 6, 11 y 14</w:t>
      </w:r>
      <w:r w:rsidRPr="00187D20">
        <w:t xml:space="preserve"> años.</w:t>
      </w:r>
    </w:p>
    <w:p w:rsidR="00E478FA" w:rsidRPr="00F975F5" w:rsidRDefault="00E478FA" w:rsidP="00E478FA">
      <w:pPr>
        <w:spacing w:after="0" w:line="240" w:lineRule="auto"/>
        <w:rPr>
          <w:rFonts w:cs="Times New Roman"/>
        </w:rPr>
      </w:pPr>
    </w:p>
    <w:p w:rsidR="00E478FA" w:rsidRPr="00F315AF" w:rsidRDefault="00E478FA" w:rsidP="00E478FA">
      <w:pPr>
        <w:pStyle w:val="Prrafodelista"/>
        <w:numPr>
          <w:ilvl w:val="0"/>
          <w:numId w:val="5"/>
        </w:numPr>
        <w:spacing w:after="0" w:line="240" w:lineRule="auto"/>
        <w:ind w:left="1134" w:right="299" w:hanging="708"/>
        <w:jc w:val="both"/>
        <w:rPr>
          <w:color w:val="000000"/>
        </w:rPr>
      </w:pPr>
      <w:r>
        <w:t xml:space="preserve">De </w:t>
      </w:r>
      <w:r w:rsidRPr="00B52BBB">
        <w:t>acuerdo a declaracion</w:t>
      </w:r>
      <w:r>
        <w:t>es</w:t>
      </w:r>
      <w:r w:rsidRPr="00B52BBB">
        <w:t xml:space="preserve"> simple</w:t>
      </w:r>
      <w:r>
        <w:t>s</w:t>
      </w:r>
      <w:r w:rsidRPr="00B52BBB">
        <w:t xml:space="preserve"> contenida</w:t>
      </w:r>
      <w:r>
        <w:t>s</w:t>
      </w:r>
      <w:r w:rsidRPr="00B52BBB">
        <w:t xml:space="preserve"> en la Solicitud</w:t>
      </w:r>
      <w:r>
        <w:t>es</w:t>
      </w:r>
      <w:r w:rsidRPr="00B52BBB">
        <w:t xml:space="preserve"> de Adju</w:t>
      </w:r>
      <w:r>
        <w:t>dicación de Inmuebles de fechas 25 y 27</w:t>
      </w:r>
      <w:r w:rsidRPr="00187D20">
        <w:t xml:space="preserve"> de </w:t>
      </w:r>
      <w:r>
        <w:t>octubre, 17 y 30 de noviembre y 19 de diciembre de 2022, los</w:t>
      </w:r>
      <w:r w:rsidRPr="00B52BBB">
        <w:t xml:space="preserve"> adjudicatari</w:t>
      </w:r>
      <w:r>
        <w:t>os</w:t>
      </w:r>
      <w:r w:rsidRPr="00B52BBB">
        <w:t xml:space="preserve"> manifiesta</w:t>
      </w:r>
      <w:r>
        <w:t>n</w:t>
      </w:r>
      <w:r w:rsidRPr="00B52BBB">
        <w:t xml:space="preserve"> que ni </w:t>
      </w:r>
      <w:r>
        <w:t>e</w:t>
      </w:r>
      <w:r w:rsidRPr="00B52BBB">
        <w:t>l</w:t>
      </w:r>
      <w:r>
        <w:t>los ni los</w:t>
      </w:r>
      <w:r w:rsidRPr="00B52BBB">
        <w:t xml:space="preserve"> integrante</w:t>
      </w:r>
      <w:r>
        <w:t>s</w:t>
      </w:r>
      <w:r w:rsidRPr="00B52BBB">
        <w:t xml:space="preserve"> de su grupo familiar son empleado</w:t>
      </w:r>
      <w:r>
        <w:t>s de ISTA,</w:t>
      </w:r>
      <w:r w:rsidRPr="00F315AF">
        <w:t xml:space="preserve"> </w:t>
      </w:r>
      <w:r w:rsidRPr="00F315AF">
        <w:rPr>
          <w:color w:val="000000"/>
        </w:rPr>
        <w:t>situación verificada en el Sistema de Consulta de Solicitantes para Adjudicaciones que contiene la Base de Datos de Empleados de este Instituto.</w:t>
      </w:r>
    </w:p>
    <w:p w:rsidR="00E478FA" w:rsidRDefault="00E478FA" w:rsidP="00E478FA">
      <w:pPr>
        <w:spacing w:after="0" w:line="240" w:lineRule="auto"/>
        <w:jc w:val="both"/>
        <w:rPr>
          <w:rFonts w:eastAsia="Times New Roman" w:cs="Times New Roman"/>
        </w:rPr>
      </w:pPr>
    </w:p>
    <w:p w:rsidR="00E478FA" w:rsidRDefault="00E478FA" w:rsidP="00E478FA">
      <w:pPr>
        <w:spacing w:after="0" w:line="240" w:lineRule="auto"/>
        <w:jc w:val="both"/>
        <w:rPr>
          <w:rFonts w:eastAsia="Times New Roman" w:cs="Times New Roman"/>
        </w:rPr>
      </w:pPr>
      <w:r w:rsidRPr="00BD75E2">
        <w:rPr>
          <w:rFonts w:eastAsia="Times New Roman" w:cs="Times New Roman"/>
        </w:rPr>
        <w:t xml:space="preserve">Tomando en cuenta lo anteriormente expuesto y habiendo tenido a la vista: cuadro de causales, </w:t>
      </w:r>
      <w:r>
        <w:rPr>
          <w:rFonts w:eastAsia="Times New Roman" w:cs="Times New Roman"/>
        </w:rPr>
        <w:t>L</w:t>
      </w:r>
      <w:r w:rsidRPr="00BD75E2">
        <w:rPr>
          <w:rFonts w:eastAsia="Times New Roman" w:cs="Times New Roman"/>
        </w:rPr>
        <w:t>istado de valores y extensiones, reporte de valúo por lote</w:t>
      </w:r>
      <w:r>
        <w:rPr>
          <w:rFonts w:eastAsia="Times New Roman" w:cs="Times New Roman"/>
        </w:rPr>
        <w:t>s</w:t>
      </w:r>
      <w:r w:rsidRPr="00BD75E2">
        <w:rPr>
          <w:rFonts w:eastAsia="Times New Roman" w:cs="Times New Roman"/>
        </w:rPr>
        <w:t>, solicitud</w:t>
      </w:r>
      <w:r>
        <w:rPr>
          <w:rFonts w:eastAsia="Times New Roman" w:cs="Times New Roman"/>
        </w:rPr>
        <w:t>es</w:t>
      </w:r>
      <w:r w:rsidRPr="00BD75E2">
        <w:rPr>
          <w:rFonts w:eastAsia="Times New Roman" w:cs="Times New Roman"/>
        </w:rPr>
        <w:t xml:space="preserve"> de adjudicación de inmueble</w:t>
      </w:r>
      <w:r>
        <w:rPr>
          <w:rFonts w:eastAsia="Times New Roman" w:cs="Times New Roman"/>
        </w:rPr>
        <w:t>s</w:t>
      </w:r>
      <w:r w:rsidRPr="00BD75E2">
        <w:rPr>
          <w:rFonts w:eastAsia="Times New Roman" w:cs="Times New Roman"/>
        </w:rPr>
        <w:t xml:space="preserve">, copias de Documentos Únicos de Identidad y Tarjetas de Identificación Tributaria, </w:t>
      </w:r>
      <w:r>
        <w:rPr>
          <w:rFonts w:eastAsia="Times New Roman" w:cs="Times New Roman"/>
        </w:rPr>
        <w:t xml:space="preserve">Declaraciones Juradas, Certificaciones de Partidas de Nacimiento y de Defunción, </w:t>
      </w:r>
      <w:r w:rsidRPr="00BD75E2">
        <w:rPr>
          <w:rFonts w:eastAsia="Times New Roman" w:cs="Times New Roman"/>
        </w:rPr>
        <w:t>acuerdo de Junta Directiva, Acta</w:t>
      </w:r>
      <w:r>
        <w:rPr>
          <w:rFonts w:eastAsia="Times New Roman" w:cs="Times New Roman"/>
        </w:rPr>
        <w:t>s</w:t>
      </w:r>
      <w:r w:rsidRPr="00BD75E2">
        <w:rPr>
          <w:rFonts w:eastAsia="Times New Roman" w:cs="Times New Roman"/>
        </w:rPr>
        <w:t xml:space="preserve"> de Posesión Material, </w:t>
      </w:r>
      <w:r>
        <w:rPr>
          <w:rFonts w:eastAsia="Times New Roman" w:cs="Times New Roman"/>
        </w:rPr>
        <w:t xml:space="preserve">Actas de abandono, Actas de Inclusión y Exclusión de Beneficiarios, </w:t>
      </w:r>
      <w:r>
        <w:t>Constancia de cancelación de crédito</w:t>
      </w:r>
      <w:r w:rsidRPr="00BD75E2">
        <w:t>,</w:t>
      </w:r>
      <w:r>
        <w:rPr>
          <w:rFonts w:eastAsia="Times New Roman" w:cs="Times New Roman"/>
        </w:rPr>
        <w:t xml:space="preserve"> Estados de Cuenta, </w:t>
      </w:r>
      <w:r w:rsidRPr="00BD75E2">
        <w:rPr>
          <w:rFonts w:eastAsia="Times New Roman" w:cs="Times New Roman"/>
        </w:rPr>
        <w:t xml:space="preserve">Razón y Constancia de Inscripción de </w:t>
      </w:r>
      <w:r w:rsidRPr="00BD75E2">
        <w:rPr>
          <w:rFonts w:eastAsia="Times New Roman" w:cs="Times New Roman"/>
        </w:rPr>
        <w:lastRenderedPageBreak/>
        <w:t>Desmembración en Cabeza de su Dueño a favor de</w:t>
      </w:r>
      <w:r>
        <w:rPr>
          <w:rFonts w:eastAsia="Times New Roman" w:cs="Times New Roman"/>
        </w:rPr>
        <w:t>l</w:t>
      </w:r>
      <w:r w:rsidRPr="00BD75E2">
        <w:rPr>
          <w:rFonts w:eastAsia="Times New Roman" w:cs="Times New Roman"/>
        </w:rPr>
        <w:t xml:space="preserve"> ISTA, </w:t>
      </w:r>
      <w:r>
        <w:rPr>
          <w:rFonts w:eastAsia="Times New Roman" w:cs="Times New Roman"/>
        </w:rPr>
        <w:t xml:space="preserve">reportes de inmuebles pendientes de escriturar, </w:t>
      </w:r>
      <w:r w:rsidRPr="00BD75E2">
        <w:rPr>
          <w:rFonts w:eastAsia="Times New Roman" w:cs="Times New Roman"/>
        </w:rPr>
        <w:t xml:space="preserve">reporte de búsqueda de solicitantes para adjudicaciones emitidos por </w:t>
      </w:r>
      <w:r w:rsidRPr="00BD75E2">
        <w:t xml:space="preserve">Centro Estratégico de Transformación e Innovación Agropecuaria, </w:t>
      </w:r>
      <w:r w:rsidRPr="00BD75E2">
        <w:rPr>
          <w:bCs/>
          <w:lang w:eastAsia="es-SV"/>
        </w:rPr>
        <w:t xml:space="preserve">CETIA I, </w:t>
      </w:r>
      <w:r w:rsidRPr="00BD75E2">
        <w:t>Sección de Transferencia de Tierras</w:t>
      </w:r>
      <w:r>
        <w:rPr>
          <w:rFonts w:eastAsia="Times New Roman" w:cs="Times New Roman"/>
        </w:rPr>
        <w:t>,</w:t>
      </w:r>
      <w:r w:rsidRPr="00BD75E2">
        <w:rPr>
          <w:rFonts w:eastAsia="Times New Roman" w:cs="Times New Roman"/>
        </w:rPr>
        <w:t xml:space="preserve"> se estima procedente resolver favorablemente a lo solicitado.</w:t>
      </w:r>
    </w:p>
    <w:p w:rsidR="00E478FA" w:rsidRDefault="00E478FA" w:rsidP="00E478FA">
      <w:pPr>
        <w:spacing w:after="0" w:line="240" w:lineRule="auto"/>
        <w:jc w:val="both"/>
        <w:rPr>
          <w:rFonts w:eastAsia="Times New Roman" w:cs="Times New Roman"/>
        </w:rPr>
      </w:pPr>
    </w:p>
    <w:p w:rsidR="00E478FA" w:rsidRDefault="00E478FA" w:rsidP="00E478FA">
      <w:pPr>
        <w:spacing w:after="0" w:line="240" w:lineRule="auto"/>
        <w:jc w:val="both"/>
        <w:rPr>
          <w:rFonts w:eastAsia="Times New Roman" w:cs="Times New Roman"/>
          <w:lang w:eastAsia="es-ES"/>
        </w:rPr>
      </w:pPr>
      <w:r>
        <w:rPr>
          <w:rFonts w:eastAsia="Times New Roman" w:cs="Times New Roman"/>
          <w:lang w:eastAsia="es-ES"/>
        </w:rPr>
        <w:t xml:space="preserve">Estando conforme a Derecho la documentación correspondiente, en atención a recomendación de </w:t>
      </w:r>
      <w:r>
        <w:rPr>
          <w:rFonts w:eastAsia="Times New Roman" w:cs="Times New Roman"/>
          <w:color w:val="000000" w:themeColor="text1"/>
          <w:lang w:eastAsia="es-ES"/>
        </w:rPr>
        <w:t>la Unidad de Adjudicación de Inmuebles</w:t>
      </w:r>
      <w:r w:rsidRPr="001D1657">
        <w:rPr>
          <w:rFonts w:eastAsia="Times New Roman" w:cs="Times New Roman"/>
          <w:color w:val="000000" w:themeColor="text1"/>
          <w:lang w:eastAsia="es-ES"/>
        </w:rPr>
        <w:t>,</w:t>
      </w:r>
      <w:r>
        <w:rPr>
          <w:rFonts w:eastAsia="Times New Roman" w:cs="Times New Roman"/>
          <w:color w:val="000000" w:themeColor="text1"/>
          <w:lang w:eastAsia="es-ES"/>
        </w:rPr>
        <w:t xml:space="preserve"> por lo que la Junta Directiva en uso de sus facultades y de</w:t>
      </w:r>
      <w:r>
        <w:rPr>
          <w:rFonts w:eastAsia="Times New Roman" w:cs="Times New Roman"/>
          <w:lang w:eastAsia="es-ES"/>
        </w:rPr>
        <w:t xml:space="preserve">  </w:t>
      </w:r>
      <w:r w:rsidRPr="001D1657">
        <w:rPr>
          <w:rFonts w:eastAsia="Times New Roman" w:cs="Times New Roman"/>
          <w:lang w:eastAsia="es-ES"/>
        </w:rPr>
        <w:t xml:space="preserve">conformidad al Artículo 18 letras “g” y “h” de la Ley de Creación del Instituto Salvadoreño de Transformación Agraria, </w:t>
      </w:r>
      <w:r>
        <w:rPr>
          <w:rFonts w:eastAsia="Times New Roman" w:cs="Times New Roman"/>
          <w:b/>
          <w:u w:val="single"/>
          <w:lang w:eastAsia="es-ES"/>
        </w:rPr>
        <w:t>ACUERDA</w:t>
      </w:r>
      <w:r w:rsidRPr="00543CA0">
        <w:rPr>
          <w:rFonts w:eastAsia="Times New Roman" w:cs="Times New Roman"/>
          <w:b/>
          <w:u w:val="single"/>
          <w:lang w:eastAsia="es-ES"/>
        </w:rPr>
        <w:t>: PRIMERO</w:t>
      </w:r>
      <w:r w:rsidRPr="00543CA0">
        <w:rPr>
          <w:rFonts w:eastAsia="Times New Roman" w:cs="Times New Roman"/>
          <w:b/>
          <w:lang w:eastAsia="es-ES"/>
        </w:rPr>
        <w:t>:</w:t>
      </w:r>
      <w:r w:rsidRPr="00543CA0">
        <w:rPr>
          <w:rFonts w:eastAsia="Times New Roman" w:cs="Times New Roman"/>
          <w:lang w:eastAsia="es-ES"/>
        </w:rPr>
        <w:t xml:space="preserve"> Modificar l</w:t>
      </w:r>
      <w:r>
        <w:rPr>
          <w:rFonts w:eastAsia="Times New Roman" w:cs="Times New Roman"/>
          <w:lang w:eastAsia="es-ES"/>
        </w:rPr>
        <w:t>os siguientes P</w:t>
      </w:r>
      <w:r w:rsidRPr="00543CA0">
        <w:rPr>
          <w:rFonts w:eastAsia="Times New Roman" w:cs="Times New Roman"/>
          <w:lang w:eastAsia="es-ES"/>
        </w:rPr>
        <w:t>unto</w:t>
      </w:r>
      <w:r>
        <w:rPr>
          <w:rFonts w:eastAsia="Times New Roman" w:cs="Times New Roman"/>
          <w:lang w:eastAsia="es-ES"/>
        </w:rPr>
        <w:t>s de Acta:</w:t>
      </w:r>
      <w:r w:rsidRPr="00543CA0">
        <w:rPr>
          <w:rFonts w:eastAsia="Times New Roman" w:cs="Times New Roman"/>
          <w:lang w:eastAsia="es-ES"/>
        </w:rPr>
        <w:t xml:space="preserve"> </w:t>
      </w:r>
      <w:r>
        <w:rPr>
          <w:rFonts w:eastAsia="Times New Roman" w:cs="Times New Roman"/>
          <w:b/>
          <w:lang w:eastAsia="es-ES"/>
        </w:rPr>
        <w:t>XVI</w:t>
      </w:r>
      <w:r w:rsidRPr="00AB0555">
        <w:rPr>
          <w:rFonts w:eastAsia="Times New Roman" w:cs="Times New Roman"/>
          <w:b/>
          <w:lang w:eastAsia="es-ES"/>
        </w:rPr>
        <w:t xml:space="preserve"> de Sesión Ordinaria</w:t>
      </w:r>
      <w:r w:rsidRPr="00AB0555">
        <w:rPr>
          <w:rFonts w:eastAsia="Times New Roman" w:cs="Times New Roman"/>
          <w:lang w:eastAsia="es-ES"/>
        </w:rPr>
        <w:t xml:space="preserve"> </w:t>
      </w:r>
      <w:r>
        <w:rPr>
          <w:rFonts w:eastAsia="Times New Roman" w:cs="Times New Roman"/>
          <w:b/>
          <w:lang w:eastAsia="es-ES"/>
        </w:rPr>
        <w:t>26</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01</w:t>
      </w:r>
      <w:r w:rsidRPr="00AB0555">
        <w:rPr>
          <w:rFonts w:eastAsia="Times New Roman" w:cs="Times New Roman"/>
          <w:b/>
          <w:lang w:eastAsia="es-ES"/>
        </w:rPr>
        <w:t xml:space="preserve"> de </w:t>
      </w:r>
      <w:r>
        <w:rPr>
          <w:rFonts w:eastAsia="Times New Roman" w:cs="Times New Roman"/>
          <w:b/>
          <w:lang w:eastAsia="es-ES"/>
        </w:rPr>
        <w:t>septiembre</w:t>
      </w:r>
      <w:r w:rsidRPr="00AB0555">
        <w:rPr>
          <w:rFonts w:eastAsia="Times New Roman" w:cs="Times New Roman"/>
          <w:b/>
          <w:lang w:eastAsia="es-ES"/>
        </w:rPr>
        <w:t xml:space="preserve"> de 20</w:t>
      </w:r>
      <w:r>
        <w:rPr>
          <w:rFonts w:eastAsia="Times New Roman" w:cs="Times New Roman"/>
          <w:b/>
          <w:lang w:eastAsia="es-ES"/>
        </w:rPr>
        <w:t xml:space="preserve">16, </w:t>
      </w:r>
      <w:r w:rsidRPr="00543CA0">
        <w:rPr>
          <w:lang w:eastAsia="es-ES"/>
        </w:rPr>
        <w:t>en el</w:t>
      </w:r>
      <w:r>
        <w:rPr>
          <w:lang w:eastAsia="es-ES"/>
        </w:rPr>
        <w:t xml:space="preserve"> cual se aprobó la adjudicación</w:t>
      </w:r>
      <w:r w:rsidRPr="00543CA0">
        <w:rPr>
          <w:lang w:eastAsia="es-ES"/>
        </w:rPr>
        <w:t xml:space="preserve"> de</w:t>
      </w:r>
      <w:r>
        <w:rPr>
          <w:lang w:eastAsia="es-ES"/>
        </w:rPr>
        <w:t xml:space="preserve"> </w:t>
      </w:r>
      <w:r w:rsidRPr="00543CA0">
        <w:rPr>
          <w:lang w:eastAsia="es-ES"/>
        </w:rPr>
        <w:t>l</w:t>
      </w:r>
      <w:r>
        <w:rPr>
          <w:lang w:eastAsia="es-ES"/>
        </w:rPr>
        <w:t>os</w:t>
      </w:r>
      <w:r w:rsidRPr="00543CA0">
        <w:rPr>
          <w:lang w:eastAsia="es-ES"/>
        </w:rPr>
        <w:t xml:space="preserve"> inmueble</w:t>
      </w:r>
      <w:r>
        <w:rPr>
          <w:lang w:eastAsia="es-ES"/>
        </w:rPr>
        <w:t>s</w:t>
      </w:r>
      <w:r w:rsidRPr="00543CA0">
        <w:rPr>
          <w:lang w:eastAsia="es-ES"/>
        </w:rPr>
        <w:t xml:space="preserve"> identificado</w:t>
      </w:r>
      <w:r>
        <w:rPr>
          <w:lang w:eastAsia="es-ES"/>
        </w:rPr>
        <w:t>s</w:t>
      </w:r>
      <w:r w:rsidRPr="00543CA0">
        <w:rPr>
          <w:lang w:eastAsia="es-ES"/>
        </w:rPr>
        <w:t xml:space="preserve"> como</w:t>
      </w:r>
      <w:r>
        <w:rPr>
          <w:lang w:eastAsia="es-ES"/>
        </w:rPr>
        <w:t>:</w:t>
      </w:r>
      <w:r w:rsidRPr="00543CA0">
        <w:rPr>
          <w:lang w:eastAsia="es-ES"/>
        </w:rPr>
        <w:t xml:space="preserve"> lote</w:t>
      </w:r>
      <w:r w:rsidRPr="00543CA0">
        <w:rPr>
          <w:rFonts w:eastAsia="Times New Roman" w:cs="Times New Roman"/>
          <w:color w:val="000000" w:themeColor="text1"/>
          <w:lang w:eastAsia="es-ES"/>
        </w:rPr>
        <w:t xml:space="preserve"> </w:t>
      </w:r>
      <w:r w:rsidR="003444FC">
        <w:rPr>
          <w:rFonts w:eastAsia="Times New Roman" w:cs="Times New Roman"/>
          <w:color w:val="000000" w:themeColor="text1"/>
          <w:lang w:eastAsia="es-ES"/>
        </w:rPr>
        <w:t>---</w:t>
      </w:r>
      <w:r w:rsidRPr="00543CA0">
        <w:rPr>
          <w:rFonts w:eastAsia="Times New Roman" w:cs="Times New Roman"/>
          <w:color w:val="000000" w:themeColor="text1"/>
          <w:lang w:eastAsia="es-ES"/>
        </w:rPr>
        <w:t xml:space="preserve">, Polígono </w:t>
      </w:r>
      <w:r w:rsidR="003444FC">
        <w:rPr>
          <w:rFonts w:eastAsia="Times New Roman" w:cs="Times New Roman"/>
          <w:color w:val="000000" w:themeColor="text1"/>
          <w:lang w:eastAsia="es-ES"/>
        </w:rPr>
        <w:t>---</w:t>
      </w:r>
      <w:r w:rsidRPr="00543CA0">
        <w:rPr>
          <w:rFonts w:eastAsia="Times New Roman" w:cs="Times New Roman"/>
          <w:color w:val="000000" w:themeColor="text1"/>
          <w:lang w:eastAsia="es-ES"/>
        </w:rPr>
        <w:t xml:space="preserve">, </w:t>
      </w:r>
      <w:r w:rsidRPr="00543CA0">
        <w:rPr>
          <w:bCs/>
        </w:rPr>
        <w:t>en lo</w:t>
      </w:r>
      <w:r>
        <w:rPr>
          <w:bCs/>
        </w:rPr>
        <w:t>s siguientes términos</w:t>
      </w:r>
      <w:r w:rsidRPr="00543CA0">
        <w:rPr>
          <w:bCs/>
        </w:rPr>
        <w:t xml:space="preserve">: </w:t>
      </w:r>
      <w:r w:rsidRPr="00543CA0">
        <w:rPr>
          <w:b/>
          <w:bCs/>
        </w:rPr>
        <w:t>a)</w:t>
      </w:r>
      <w:r w:rsidRPr="00543CA0">
        <w:rPr>
          <w:lang w:eastAsia="es-ES"/>
        </w:rPr>
        <w:t xml:space="preserve"> Excluir al </w:t>
      </w:r>
      <w:r w:rsidRPr="00543CA0">
        <w:t xml:space="preserve">señor </w:t>
      </w:r>
      <w:r>
        <w:rPr>
          <w:b/>
          <w:bCs/>
        </w:rPr>
        <w:t>CARLOS OTONIEL RIVAS OLIVARES</w:t>
      </w:r>
      <w:r w:rsidRPr="00543CA0">
        <w:rPr>
          <w:b/>
          <w:bCs/>
        </w:rPr>
        <w:t xml:space="preserve">, </w:t>
      </w:r>
      <w:r w:rsidRPr="00543CA0">
        <w:rPr>
          <w:bCs/>
        </w:rPr>
        <w:t>por abandono</w:t>
      </w:r>
      <w:r>
        <w:rPr>
          <w:bCs/>
        </w:rPr>
        <w:t>,</w:t>
      </w:r>
      <w:r w:rsidRPr="00543CA0">
        <w:rPr>
          <w:lang w:eastAsia="es-ES"/>
        </w:rPr>
        <w:t xml:space="preserve"> y</w:t>
      </w:r>
      <w:r w:rsidRPr="00543CA0">
        <w:rPr>
          <w:b/>
          <w:lang w:eastAsia="es-ES"/>
        </w:rPr>
        <w:t xml:space="preserve"> b) </w:t>
      </w:r>
      <w:r>
        <w:rPr>
          <w:lang w:eastAsia="es-ES"/>
        </w:rPr>
        <w:t>Incluir a</w:t>
      </w:r>
      <w:r w:rsidRPr="00543CA0">
        <w:rPr>
          <w:lang w:eastAsia="es-ES"/>
        </w:rPr>
        <w:t xml:space="preserve">l </w:t>
      </w:r>
      <w:r w:rsidRPr="007B572D">
        <w:rPr>
          <w:rFonts w:cs="Times New Roman"/>
        </w:rPr>
        <w:t xml:space="preserve">señor </w:t>
      </w:r>
      <w:r>
        <w:rPr>
          <w:rFonts w:cs="Times New Roman"/>
        </w:rPr>
        <w:t>KEVIN GUSTAVO RIVAS OLIVARES, y</w:t>
      </w:r>
      <w:r w:rsidRPr="00543CA0">
        <w:rPr>
          <w:rFonts w:cs="Times New Roman"/>
        </w:rPr>
        <w:t xml:space="preserve"> </w:t>
      </w:r>
      <w:r w:rsidRPr="00543CA0">
        <w:rPr>
          <w:lang w:eastAsia="es-ES"/>
        </w:rPr>
        <w:t>lote</w:t>
      </w:r>
      <w:r w:rsidRPr="00543CA0">
        <w:rPr>
          <w:rFonts w:eastAsia="Times New Roman" w:cs="Times New Roman"/>
          <w:color w:val="000000" w:themeColor="text1"/>
          <w:lang w:eastAsia="es-ES"/>
        </w:rPr>
        <w:t xml:space="preserve"> </w:t>
      </w:r>
      <w:r w:rsidR="003444FC">
        <w:rPr>
          <w:rFonts w:eastAsia="Times New Roman" w:cs="Times New Roman"/>
          <w:color w:val="000000" w:themeColor="text1"/>
          <w:lang w:eastAsia="es-ES"/>
        </w:rPr>
        <w:t>---</w:t>
      </w:r>
      <w:r w:rsidRPr="00543CA0">
        <w:rPr>
          <w:rFonts w:eastAsia="Times New Roman" w:cs="Times New Roman"/>
          <w:color w:val="000000" w:themeColor="text1"/>
          <w:lang w:eastAsia="es-ES"/>
        </w:rPr>
        <w:t xml:space="preserve">, Polígono </w:t>
      </w:r>
      <w:r w:rsidR="003444FC">
        <w:rPr>
          <w:rFonts w:eastAsia="Times New Roman" w:cs="Times New Roman"/>
          <w:color w:val="000000" w:themeColor="text1"/>
          <w:lang w:eastAsia="es-ES"/>
        </w:rPr>
        <w:t>---</w:t>
      </w:r>
      <w:r w:rsidRPr="00543CA0">
        <w:rPr>
          <w:rFonts w:eastAsia="Times New Roman" w:cs="Times New Roman"/>
          <w:color w:val="000000" w:themeColor="text1"/>
          <w:lang w:eastAsia="es-ES"/>
        </w:rPr>
        <w:t xml:space="preserve">, </w:t>
      </w:r>
      <w:r w:rsidRPr="00543CA0">
        <w:rPr>
          <w:bCs/>
        </w:rPr>
        <w:t>en lo</w:t>
      </w:r>
      <w:r>
        <w:rPr>
          <w:bCs/>
        </w:rPr>
        <w:t>s siguientes términos</w:t>
      </w:r>
      <w:r w:rsidRPr="00543CA0">
        <w:rPr>
          <w:bCs/>
        </w:rPr>
        <w:t xml:space="preserve">: </w:t>
      </w:r>
      <w:r w:rsidRPr="00543CA0">
        <w:rPr>
          <w:b/>
          <w:bCs/>
        </w:rPr>
        <w:t>a)</w:t>
      </w:r>
      <w:r w:rsidRPr="00543CA0">
        <w:rPr>
          <w:lang w:eastAsia="es-ES"/>
        </w:rPr>
        <w:t xml:space="preserve"> Excluir a</w:t>
      </w:r>
      <w:r>
        <w:rPr>
          <w:lang w:eastAsia="es-ES"/>
        </w:rPr>
        <w:t xml:space="preserve"> </w:t>
      </w:r>
      <w:r w:rsidRPr="00543CA0">
        <w:rPr>
          <w:lang w:eastAsia="es-ES"/>
        </w:rPr>
        <w:t>l</w:t>
      </w:r>
      <w:r>
        <w:rPr>
          <w:lang w:eastAsia="es-ES"/>
        </w:rPr>
        <w:t>a</w:t>
      </w:r>
      <w:r w:rsidRPr="00543CA0">
        <w:rPr>
          <w:lang w:eastAsia="es-ES"/>
        </w:rPr>
        <w:t xml:space="preserve"> </w:t>
      </w:r>
      <w:r w:rsidRPr="00543CA0">
        <w:t>señor</w:t>
      </w:r>
      <w:r>
        <w:t>a</w:t>
      </w:r>
      <w:r w:rsidRPr="00543CA0">
        <w:t xml:space="preserve"> </w:t>
      </w:r>
      <w:r>
        <w:rPr>
          <w:b/>
          <w:bCs/>
        </w:rPr>
        <w:t>CATALINA DEL ROSARIO MONZON PINEDA</w:t>
      </w:r>
      <w:r w:rsidRPr="00543CA0">
        <w:rPr>
          <w:b/>
          <w:bCs/>
        </w:rPr>
        <w:t xml:space="preserve">, </w:t>
      </w:r>
      <w:r w:rsidRPr="00543CA0">
        <w:rPr>
          <w:bCs/>
        </w:rPr>
        <w:t>por abandono</w:t>
      </w:r>
      <w:r>
        <w:rPr>
          <w:lang w:eastAsia="es-ES"/>
        </w:rPr>
        <w:t>,</w:t>
      </w:r>
      <w:r w:rsidRPr="00543CA0">
        <w:rPr>
          <w:lang w:eastAsia="es-ES"/>
        </w:rPr>
        <w:t xml:space="preserve"> y</w:t>
      </w:r>
      <w:r w:rsidRPr="00543CA0">
        <w:rPr>
          <w:b/>
          <w:lang w:eastAsia="es-ES"/>
        </w:rPr>
        <w:t xml:space="preserve"> b) </w:t>
      </w:r>
      <w:r>
        <w:rPr>
          <w:lang w:eastAsia="es-ES"/>
        </w:rPr>
        <w:t xml:space="preserve">Incluir a </w:t>
      </w:r>
      <w:r w:rsidRPr="00543CA0">
        <w:rPr>
          <w:lang w:eastAsia="es-ES"/>
        </w:rPr>
        <w:t>l</w:t>
      </w:r>
      <w:r>
        <w:rPr>
          <w:lang w:eastAsia="es-ES"/>
        </w:rPr>
        <w:t>a</w:t>
      </w:r>
      <w:r w:rsidRPr="00543CA0">
        <w:rPr>
          <w:lang w:eastAsia="es-ES"/>
        </w:rPr>
        <w:t xml:space="preserve"> </w:t>
      </w:r>
      <w:r w:rsidRPr="007B572D">
        <w:rPr>
          <w:rFonts w:cs="Times New Roman"/>
        </w:rPr>
        <w:t>señor</w:t>
      </w:r>
      <w:r>
        <w:rPr>
          <w:rFonts w:cs="Times New Roman"/>
        </w:rPr>
        <w:t>a</w:t>
      </w:r>
      <w:r w:rsidRPr="007B572D">
        <w:rPr>
          <w:rFonts w:cs="Times New Roman"/>
        </w:rPr>
        <w:t xml:space="preserve"> </w:t>
      </w:r>
      <w:r>
        <w:rPr>
          <w:rFonts w:cs="Times New Roman"/>
        </w:rPr>
        <w:t>REYNA ESPERANZA GARCIA CALDERON</w:t>
      </w:r>
      <w:r>
        <w:rPr>
          <w:rFonts w:eastAsia="Times New Roman" w:cs="Times New Roman"/>
          <w:b/>
          <w:lang w:eastAsia="es-ES"/>
        </w:rPr>
        <w:t xml:space="preserve">. VIII </w:t>
      </w:r>
      <w:r w:rsidRPr="00AB0555">
        <w:rPr>
          <w:rFonts w:eastAsia="Times New Roman" w:cs="Times New Roman"/>
          <w:b/>
          <w:lang w:eastAsia="es-ES"/>
        </w:rPr>
        <w:t>de Sesión Ordinaria</w:t>
      </w:r>
      <w:r w:rsidRPr="00AB0555">
        <w:rPr>
          <w:rFonts w:eastAsia="Times New Roman" w:cs="Times New Roman"/>
          <w:lang w:eastAsia="es-ES"/>
        </w:rPr>
        <w:t xml:space="preserve"> </w:t>
      </w:r>
      <w:r>
        <w:rPr>
          <w:rFonts w:eastAsia="Times New Roman" w:cs="Times New Roman"/>
          <w:b/>
          <w:lang w:eastAsia="es-ES"/>
        </w:rPr>
        <w:t>30</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06</w:t>
      </w:r>
      <w:r w:rsidRPr="00AB0555">
        <w:rPr>
          <w:rFonts w:eastAsia="Times New Roman" w:cs="Times New Roman"/>
          <w:b/>
          <w:lang w:eastAsia="es-ES"/>
        </w:rPr>
        <w:t xml:space="preserve"> de </w:t>
      </w:r>
      <w:r>
        <w:rPr>
          <w:rFonts w:eastAsia="Times New Roman" w:cs="Times New Roman"/>
          <w:b/>
          <w:lang w:eastAsia="es-ES"/>
        </w:rPr>
        <w:t>octubre</w:t>
      </w:r>
      <w:r w:rsidRPr="00AB0555">
        <w:rPr>
          <w:rFonts w:eastAsia="Times New Roman" w:cs="Times New Roman"/>
          <w:b/>
          <w:lang w:eastAsia="es-ES"/>
        </w:rPr>
        <w:t xml:space="preserve"> de 20</w:t>
      </w:r>
      <w:r>
        <w:rPr>
          <w:rFonts w:eastAsia="Times New Roman" w:cs="Times New Roman"/>
          <w:b/>
          <w:lang w:eastAsia="es-ES"/>
        </w:rPr>
        <w:t xml:space="preserve">16, </w:t>
      </w:r>
      <w:r w:rsidRPr="00543CA0">
        <w:rPr>
          <w:lang w:eastAsia="es-ES"/>
        </w:rPr>
        <w:t>en el</w:t>
      </w:r>
      <w:r>
        <w:rPr>
          <w:lang w:eastAsia="es-ES"/>
        </w:rPr>
        <w:t xml:space="preserve"> cual se aprobó la adjudicación</w:t>
      </w:r>
      <w:r w:rsidRPr="00543CA0">
        <w:rPr>
          <w:lang w:eastAsia="es-ES"/>
        </w:rPr>
        <w:t xml:space="preserve"> del </w:t>
      </w:r>
      <w:r w:rsidRPr="00695AA8">
        <w:rPr>
          <w:rFonts w:eastAsia="Times New Roman" w:cs="Times New Roman"/>
          <w:color w:val="000000" w:themeColor="text1"/>
          <w:lang w:eastAsia="es-ES"/>
        </w:rPr>
        <w:t xml:space="preserve">Lote </w:t>
      </w:r>
      <w:r w:rsidR="003444FC">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Polígono </w:t>
      </w:r>
      <w:r w:rsidR="003444FC">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w:t>
      </w:r>
      <w:r w:rsidRPr="00543CA0">
        <w:rPr>
          <w:bCs/>
        </w:rPr>
        <w:t>en lo</w:t>
      </w:r>
      <w:r>
        <w:rPr>
          <w:bCs/>
        </w:rPr>
        <w:t>s siguientes términos</w:t>
      </w:r>
      <w:r w:rsidRPr="00543CA0">
        <w:rPr>
          <w:bCs/>
        </w:rPr>
        <w:t xml:space="preserve">: </w:t>
      </w:r>
      <w:r w:rsidRPr="00543CA0">
        <w:rPr>
          <w:b/>
          <w:bCs/>
        </w:rPr>
        <w:t>a)</w:t>
      </w:r>
      <w:r w:rsidRPr="00543CA0">
        <w:rPr>
          <w:lang w:eastAsia="es-ES"/>
        </w:rPr>
        <w:t xml:space="preserve"> Excluir a</w:t>
      </w:r>
      <w:r>
        <w:rPr>
          <w:lang w:eastAsia="es-ES"/>
        </w:rPr>
        <w:t xml:space="preserve"> </w:t>
      </w:r>
      <w:r w:rsidRPr="00543CA0">
        <w:rPr>
          <w:lang w:eastAsia="es-ES"/>
        </w:rPr>
        <w:t>l</w:t>
      </w:r>
      <w:r>
        <w:rPr>
          <w:lang w:eastAsia="es-ES"/>
        </w:rPr>
        <w:t>a</w:t>
      </w:r>
      <w:r w:rsidRPr="00543CA0">
        <w:rPr>
          <w:lang w:eastAsia="es-ES"/>
        </w:rPr>
        <w:t xml:space="preserve"> </w:t>
      </w:r>
      <w:r w:rsidRPr="00D40EEA">
        <w:t>señor</w:t>
      </w:r>
      <w:r>
        <w:t>a</w:t>
      </w:r>
      <w:r w:rsidRPr="00D40EEA">
        <w:t xml:space="preserve"> </w:t>
      </w:r>
      <w:r>
        <w:rPr>
          <w:b/>
          <w:bCs/>
        </w:rPr>
        <w:t>MAIRA GRISELDA GARCIA GALICIA</w:t>
      </w:r>
      <w:r w:rsidRPr="00543CA0">
        <w:rPr>
          <w:b/>
          <w:bCs/>
        </w:rPr>
        <w:t xml:space="preserve">, </w:t>
      </w:r>
      <w:r w:rsidRPr="00543CA0">
        <w:rPr>
          <w:bCs/>
        </w:rPr>
        <w:t>por abandono</w:t>
      </w:r>
      <w:r>
        <w:rPr>
          <w:lang w:eastAsia="es-ES"/>
        </w:rPr>
        <w:t>,</w:t>
      </w:r>
      <w:r w:rsidRPr="00543CA0">
        <w:rPr>
          <w:lang w:eastAsia="es-ES"/>
        </w:rPr>
        <w:t xml:space="preserve"> y</w:t>
      </w:r>
      <w:r w:rsidRPr="00543CA0">
        <w:rPr>
          <w:b/>
          <w:lang w:eastAsia="es-ES"/>
        </w:rPr>
        <w:t xml:space="preserve"> b) </w:t>
      </w:r>
      <w:r>
        <w:rPr>
          <w:lang w:eastAsia="es-ES"/>
        </w:rPr>
        <w:t xml:space="preserve">Incluir a la </w:t>
      </w:r>
      <w:r w:rsidRPr="007B572D">
        <w:rPr>
          <w:rFonts w:cs="Times New Roman"/>
        </w:rPr>
        <w:t>señor</w:t>
      </w:r>
      <w:r>
        <w:rPr>
          <w:rFonts w:cs="Times New Roman"/>
        </w:rPr>
        <w:t>a</w:t>
      </w:r>
      <w:r w:rsidRPr="007B572D">
        <w:rPr>
          <w:rFonts w:cs="Times New Roman"/>
        </w:rPr>
        <w:t xml:space="preserve"> </w:t>
      </w:r>
      <w:r>
        <w:rPr>
          <w:rFonts w:cs="Times New Roman"/>
        </w:rPr>
        <w:t xml:space="preserve">JACQUELINE HAYDEE AGUILAR DE </w:t>
      </w:r>
      <w:proofErr w:type="spellStart"/>
      <w:r>
        <w:rPr>
          <w:rFonts w:cs="Times New Roman"/>
        </w:rPr>
        <w:t>DE</w:t>
      </w:r>
      <w:proofErr w:type="spellEnd"/>
      <w:r>
        <w:rPr>
          <w:rFonts w:cs="Times New Roman"/>
        </w:rPr>
        <w:t xml:space="preserve"> LA CRUZ</w:t>
      </w:r>
      <w:r>
        <w:rPr>
          <w:rFonts w:eastAsia="Times New Roman" w:cs="Times New Roman"/>
          <w:b/>
          <w:lang w:eastAsia="es-ES"/>
        </w:rPr>
        <w:t xml:space="preserve">.  IX </w:t>
      </w:r>
      <w:r w:rsidRPr="00AB0555">
        <w:rPr>
          <w:rFonts w:eastAsia="Times New Roman" w:cs="Times New Roman"/>
          <w:b/>
          <w:lang w:eastAsia="es-ES"/>
        </w:rPr>
        <w:t>de Sesión Ordinaria</w:t>
      </w:r>
      <w:r w:rsidRPr="00AB0555">
        <w:rPr>
          <w:rFonts w:eastAsia="Times New Roman" w:cs="Times New Roman"/>
          <w:lang w:eastAsia="es-ES"/>
        </w:rPr>
        <w:t xml:space="preserve"> </w:t>
      </w:r>
      <w:r>
        <w:rPr>
          <w:rFonts w:eastAsia="Times New Roman" w:cs="Times New Roman"/>
          <w:b/>
          <w:lang w:eastAsia="es-ES"/>
        </w:rPr>
        <w:t>35</w:t>
      </w:r>
      <w:r w:rsidRPr="00AB0555">
        <w:rPr>
          <w:rFonts w:eastAsia="Times New Roman" w:cs="Times New Roman"/>
          <w:b/>
          <w:lang w:eastAsia="es-ES"/>
        </w:rPr>
        <w:t>-20</w:t>
      </w:r>
      <w:r>
        <w:rPr>
          <w:rFonts w:eastAsia="Times New Roman" w:cs="Times New Roman"/>
          <w:b/>
          <w:lang w:eastAsia="es-ES"/>
        </w:rPr>
        <w:t>16,</w:t>
      </w:r>
      <w:r w:rsidRPr="00AB0555">
        <w:rPr>
          <w:rFonts w:eastAsia="Times New Roman" w:cs="Times New Roman"/>
          <w:b/>
          <w:lang w:eastAsia="es-ES"/>
        </w:rPr>
        <w:t xml:space="preserve"> de fecha </w:t>
      </w:r>
      <w:r>
        <w:rPr>
          <w:rFonts w:eastAsia="Times New Roman" w:cs="Times New Roman"/>
          <w:b/>
          <w:lang w:eastAsia="es-ES"/>
        </w:rPr>
        <w:t>10</w:t>
      </w:r>
      <w:r w:rsidRPr="00AB0555">
        <w:rPr>
          <w:rFonts w:eastAsia="Times New Roman" w:cs="Times New Roman"/>
          <w:b/>
          <w:lang w:eastAsia="es-ES"/>
        </w:rPr>
        <w:t xml:space="preserve"> de </w:t>
      </w:r>
      <w:r>
        <w:rPr>
          <w:rFonts w:eastAsia="Times New Roman" w:cs="Times New Roman"/>
          <w:b/>
          <w:lang w:eastAsia="es-ES"/>
        </w:rPr>
        <w:t>noviembre</w:t>
      </w:r>
      <w:r w:rsidRPr="00AB0555">
        <w:rPr>
          <w:rFonts w:eastAsia="Times New Roman" w:cs="Times New Roman"/>
          <w:b/>
          <w:lang w:eastAsia="es-ES"/>
        </w:rPr>
        <w:t xml:space="preserve"> de 20</w:t>
      </w:r>
      <w:r>
        <w:rPr>
          <w:rFonts w:eastAsia="Times New Roman" w:cs="Times New Roman"/>
          <w:b/>
          <w:lang w:eastAsia="es-ES"/>
        </w:rPr>
        <w:t xml:space="preserve">16, </w:t>
      </w:r>
      <w:r w:rsidRPr="00543CA0">
        <w:rPr>
          <w:lang w:eastAsia="es-ES"/>
        </w:rPr>
        <w:t xml:space="preserve">en el cual se aprobó la adjudicación, del </w:t>
      </w:r>
      <w:r w:rsidRPr="00695AA8">
        <w:rPr>
          <w:rFonts w:eastAsia="Times New Roman" w:cs="Times New Roman"/>
          <w:color w:val="000000" w:themeColor="text1"/>
          <w:lang w:eastAsia="es-ES"/>
        </w:rPr>
        <w:t xml:space="preserve">Lote </w:t>
      </w:r>
      <w:r w:rsidR="003444FC">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Polígono </w:t>
      </w:r>
      <w:r w:rsidR="003444FC">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w:t>
      </w:r>
      <w:r w:rsidRPr="00543CA0">
        <w:rPr>
          <w:bCs/>
        </w:rPr>
        <w:t>en lo</w:t>
      </w:r>
      <w:r>
        <w:rPr>
          <w:bCs/>
        </w:rPr>
        <w:t>s siguientes términos</w:t>
      </w:r>
      <w:r w:rsidRPr="00543CA0">
        <w:rPr>
          <w:bCs/>
        </w:rPr>
        <w:t xml:space="preserve">: </w:t>
      </w:r>
      <w:r w:rsidRPr="00543CA0">
        <w:rPr>
          <w:b/>
          <w:bCs/>
        </w:rPr>
        <w:t>a)</w:t>
      </w:r>
      <w:r w:rsidRPr="00543CA0">
        <w:rPr>
          <w:lang w:eastAsia="es-ES"/>
        </w:rPr>
        <w:t xml:space="preserve"> Excluir al </w:t>
      </w:r>
      <w:r w:rsidRPr="00D40EEA">
        <w:t xml:space="preserve">señor </w:t>
      </w:r>
      <w:r>
        <w:rPr>
          <w:b/>
          <w:bCs/>
        </w:rPr>
        <w:t>JOEL ARTURO MENENDEZ VASQUEZ</w:t>
      </w:r>
      <w:r w:rsidRPr="00543CA0">
        <w:rPr>
          <w:b/>
          <w:bCs/>
        </w:rPr>
        <w:t xml:space="preserve">, </w:t>
      </w:r>
      <w:r w:rsidRPr="00543CA0">
        <w:rPr>
          <w:bCs/>
        </w:rPr>
        <w:t>por abandono</w:t>
      </w:r>
      <w:r>
        <w:rPr>
          <w:lang w:eastAsia="es-ES"/>
        </w:rPr>
        <w:t>,</w:t>
      </w:r>
      <w:r w:rsidRPr="00543CA0">
        <w:rPr>
          <w:lang w:eastAsia="es-ES"/>
        </w:rPr>
        <w:t xml:space="preserve"> y</w:t>
      </w:r>
      <w:r w:rsidRPr="00543CA0">
        <w:rPr>
          <w:b/>
          <w:lang w:eastAsia="es-ES"/>
        </w:rPr>
        <w:t xml:space="preserve"> b) </w:t>
      </w:r>
      <w:r>
        <w:rPr>
          <w:lang w:eastAsia="es-ES"/>
        </w:rPr>
        <w:t xml:space="preserve">Incluir al </w:t>
      </w:r>
      <w:r w:rsidRPr="007B572D">
        <w:rPr>
          <w:rFonts w:cs="Times New Roman"/>
        </w:rPr>
        <w:t xml:space="preserve">señor </w:t>
      </w:r>
      <w:r>
        <w:rPr>
          <w:rFonts w:cs="Times New Roman"/>
        </w:rPr>
        <w:t>LUIS ANGEL RIVERA SALAZAR,</w:t>
      </w:r>
      <w:r>
        <w:rPr>
          <w:rFonts w:eastAsia="Times New Roman" w:cs="Times New Roman"/>
          <w:b/>
          <w:lang w:eastAsia="es-ES"/>
        </w:rPr>
        <w:t xml:space="preserve"> y XI </w:t>
      </w:r>
      <w:r w:rsidRPr="00AB0555">
        <w:rPr>
          <w:rFonts w:eastAsia="Times New Roman" w:cs="Times New Roman"/>
          <w:b/>
          <w:lang w:eastAsia="es-ES"/>
        </w:rPr>
        <w:t>de Sesión Ordinaria</w:t>
      </w:r>
      <w:r w:rsidRPr="00AB0555">
        <w:rPr>
          <w:rFonts w:eastAsia="Times New Roman" w:cs="Times New Roman"/>
          <w:lang w:eastAsia="es-ES"/>
        </w:rPr>
        <w:t xml:space="preserve"> </w:t>
      </w:r>
      <w:r>
        <w:rPr>
          <w:rFonts w:eastAsia="Times New Roman" w:cs="Times New Roman"/>
          <w:b/>
          <w:lang w:eastAsia="es-ES"/>
        </w:rPr>
        <w:t>05</w:t>
      </w:r>
      <w:r w:rsidRPr="00AB0555">
        <w:rPr>
          <w:rFonts w:eastAsia="Times New Roman" w:cs="Times New Roman"/>
          <w:b/>
          <w:lang w:eastAsia="es-ES"/>
        </w:rPr>
        <w:t>-20</w:t>
      </w:r>
      <w:r>
        <w:rPr>
          <w:rFonts w:eastAsia="Times New Roman" w:cs="Times New Roman"/>
          <w:b/>
          <w:lang w:eastAsia="es-ES"/>
        </w:rPr>
        <w:t>17,</w:t>
      </w:r>
      <w:r w:rsidRPr="00AB0555">
        <w:rPr>
          <w:rFonts w:eastAsia="Times New Roman" w:cs="Times New Roman"/>
          <w:b/>
          <w:lang w:eastAsia="es-ES"/>
        </w:rPr>
        <w:t xml:space="preserve"> de fecha </w:t>
      </w:r>
      <w:r>
        <w:rPr>
          <w:rFonts w:eastAsia="Times New Roman" w:cs="Times New Roman"/>
          <w:b/>
          <w:lang w:eastAsia="es-ES"/>
        </w:rPr>
        <w:t>13</w:t>
      </w:r>
      <w:r w:rsidRPr="00AB0555">
        <w:rPr>
          <w:rFonts w:eastAsia="Times New Roman" w:cs="Times New Roman"/>
          <w:b/>
          <w:lang w:eastAsia="es-ES"/>
        </w:rPr>
        <w:t xml:space="preserve"> de </w:t>
      </w:r>
      <w:r>
        <w:rPr>
          <w:rFonts w:eastAsia="Times New Roman" w:cs="Times New Roman"/>
          <w:b/>
          <w:lang w:eastAsia="es-ES"/>
        </w:rPr>
        <w:t>febrero</w:t>
      </w:r>
      <w:r w:rsidRPr="00AB0555">
        <w:rPr>
          <w:rFonts w:eastAsia="Times New Roman" w:cs="Times New Roman"/>
          <w:b/>
          <w:lang w:eastAsia="es-ES"/>
        </w:rPr>
        <w:t xml:space="preserve"> de 20</w:t>
      </w:r>
      <w:r>
        <w:rPr>
          <w:rFonts w:eastAsia="Times New Roman" w:cs="Times New Roman"/>
          <w:b/>
          <w:lang w:eastAsia="es-ES"/>
        </w:rPr>
        <w:t>17</w:t>
      </w:r>
      <w:r w:rsidRPr="00543CA0">
        <w:rPr>
          <w:rFonts w:eastAsia="Times New Roman" w:cs="Times New Roman"/>
          <w:b/>
          <w:color w:val="000000" w:themeColor="text1"/>
          <w:lang w:eastAsia="es-ES"/>
        </w:rPr>
        <w:t xml:space="preserve">, </w:t>
      </w:r>
      <w:r w:rsidRPr="00543CA0">
        <w:rPr>
          <w:lang w:eastAsia="es-ES"/>
        </w:rPr>
        <w:t xml:space="preserve">en el cual se aprobó la adjudicación, del </w:t>
      </w:r>
      <w:r w:rsidRPr="00695AA8">
        <w:rPr>
          <w:rFonts w:eastAsia="Times New Roman" w:cs="Times New Roman"/>
          <w:color w:val="000000" w:themeColor="text1"/>
          <w:lang w:eastAsia="es-ES"/>
        </w:rPr>
        <w:t xml:space="preserve">Lote </w:t>
      </w:r>
      <w:r w:rsidR="003444FC">
        <w:rPr>
          <w:rFonts w:eastAsia="Times New Roman" w:cs="Times New Roman"/>
          <w:color w:val="000000" w:themeColor="text1"/>
          <w:lang w:eastAsia="es-ES"/>
        </w:rPr>
        <w:t>---</w:t>
      </w:r>
      <w:r w:rsidRPr="00695AA8">
        <w:rPr>
          <w:rFonts w:eastAsia="Times New Roman" w:cs="Times New Roman"/>
          <w:color w:val="000000" w:themeColor="text1"/>
          <w:lang w:eastAsia="es-ES"/>
        </w:rPr>
        <w:t xml:space="preserve">, Polígono </w:t>
      </w:r>
      <w:r w:rsidR="003444FC">
        <w:rPr>
          <w:rFonts w:eastAsia="Times New Roman" w:cs="Times New Roman"/>
          <w:color w:val="000000" w:themeColor="text1"/>
          <w:lang w:eastAsia="es-ES"/>
        </w:rPr>
        <w:t>---</w:t>
      </w:r>
      <w:r>
        <w:rPr>
          <w:rFonts w:eastAsia="Times New Roman" w:cs="Times New Roman"/>
          <w:color w:val="000000" w:themeColor="text1"/>
          <w:lang w:eastAsia="es-ES"/>
        </w:rPr>
        <w:t xml:space="preserve">, </w:t>
      </w:r>
      <w:r w:rsidRPr="00543CA0">
        <w:rPr>
          <w:bCs/>
        </w:rPr>
        <w:t>en lo</w:t>
      </w:r>
      <w:r>
        <w:rPr>
          <w:bCs/>
        </w:rPr>
        <w:t>s siguientes términos</w:t>
      </w:r>
      <w:r w:rsidRPr="00543CA0">
        <w:rPr>
          <w:bCs/>
        </w:rPr>
        <w:t xml:space="preserve">: </w:t>
      </w:r>
      <w:r w:rsidRPr="00543CA0">
        <w:rPr>
          <w:b/>
          <w:bCs/>
        </w:rPr>
        <w:t>a)</w:t>
      </w:r>
      <w:r w:rsidRPr="00543CA0">
        <w:rPr>
          <w:lang w:eastAsia="es-ES"/>
        </w:rPr>
        <w:t xml:space="preserve"> Excluir a</w:t>
      </w:r>
      <w:r>
        <w:rPr>
          <w:lang w:eastAsia="es-ES"/>
        </w:rPr>
        <w:t xml:space="preserve"> </w:t>
      </w:r>
      <w:r w:rsidRPr="00543CA0">
        <w:rPr>
          <w:lang w:eastAsia="es-ES"/>
        </w:rPr>
        <w:t>l</w:t>
      </w:r>
      <w:r>
        <w:rPr>
          <w:lang w:eastAsia="es-ES"/>
        </w:rPr>
        <w:t>a</w:t>
      </w:r>
      <w:r w:rsidRPr="00543CA0">
        <w:rPr>
          <w:lang w:eastAsia="es-ES"/>
        </w:rPr>
        <w:t xml:space="preserve"> </w:t>
      </w:r>
      <w:r w:rsidRPr="00451951">
        <w:t xml:space="preserve">señora </w:t>
      </w:r>
      <w:r>
        <w:t>JUANA AGUILERA DE AVELAR</w:t>
      </w:r>
      <w:r w:rsidRPr="00543CA0">
        <w:rPr>
          <w:b/>
          <w:bCs/>
        </w:rPr>
        <w:t xml:space="preserve">, </w:t>
      </w:r>
      <w:r w:rsidRPr="00543CA0">
        <w:rPr>
          <w:bCs/>
        </w:rPr>
        <w:t xml:space="preserve">por </w:t>
      </w:r>
      <w:r>
        <w:rPr>
          <w:bCs/>
        </w:rPr>
        <w:t>fallecimiento</w:t>
      </w:r>
      <w:r>
        <w:rPr>
          <w:lang w:eastAsia="es-ES"/>
        </w:rPr>
        <w:t>,</w:t>
      </w:r>
      <w:r w:rsidRPr="00543CA0">
        <w:rPr>
          <w:lang w:eastAsia="es-ES"/>
        </w:rPr>
        <w:t xml:space="preserve"> y</w:t>
      </w:r>
      <w:r w:rsidRPr="00543CA0">
        <w:rPr>
          <w:b/>
          <w:lang w:eastAsia="es-ES"/>
        </w:rPr>
        <w:t xml:space="preserve"> b) </w:t>
      </w:r>
      <w:r>
        <w:rPr>
          <w:lang w:eastAsia="es-ES"/>
        </w:rPr>
        <w:t xml:space="preserve">Incluir a la </w:t>
      </w:r>
      <w:r w:rsidRPr="00451951">
        <w:rPr>
          <w:rFonts w:cs="Times New Roman"/>
        </w:rPr>
        <w:t>señor</w:t>
      </w:r>
      <w:r>
        <w:rPr>
          <w:rFonts w:cs="Times New Roman"/>
        </w:rPr>
        <w:t>a</w:t>
      </w:r>
      <w:r w:rsidRPr="00451951">
        <w:rPr>
          <w:rFonts w:cs="Times New Roman"/>
        </w:rPr>
        <w:t xml:space="preserve"> </w:t>
      </w:r>
      <w:r>
        <w:rPr>
          <w:rFonts w:cs="Times New Roman"/>
        </w:rPr>
        <w:t>ALMA YANIRA AVELAR DE FRANCO</w:t>
      </w:r>
      <w:r w:rsidRPr="00543CA0">
        <w:rPr>
          <w:rFonts w:cs="Times New Roman"/>
        </w:rPr>
        <w:t>,</w:t>
      </w:r>
      <w:r>
        <w:rPr>
          <w:rFonts w:cs="Times New Roman"/>
        </w:rPr>
        <w:t xml:space="preserve"> </w:t>
      </w:r>
      <w:r w:rsidRPr="00543CA0">
        <w:rPr>
          <w:rFonts w:cs="Times New Roman"/>
        </w:rPr>
        <w:t xml:space="preserve">de </w:t>
      </w:r>
      <w:r>
        <w:rPr>
          <w:rFonts w:cs="Times New Roman"/>
        </w:rPr>
        <w:t xml:space="preserve">las </w:t>
      </w:r>
      <w:r w:rsidRPr="00543CA0">
        <w:rPr>
          <w:rFonts w:cs="Times New Roman"/>
        </w:rPr>
        <w:t>generales antes expresadas</w:t>
      </w:r>
      <w:r>
        <w:rPr>
          <w:lang w:eastAsia="es-ES"/>
        </w:rPr>
        <w:t>,</w:t>
      </w:r>
      <w:r w:rsidRPr="00543CA0">
        <w:rPr>
          <w:lang w:eastAsia="es-ES"/>
        </w:rPr>
        <w:t xml:space="preserve"> </w:t>
      </w:r>
      <w:r w:rsidRPr="00543CA0">
        <w:rPr>
          <w:rFonts w:eastAsia="Times New Roman" w:cs="Times New Roman"/>
          <w:lang w:eastAsia="es-ES"/>
        </w:rPr>
        <w:t>inmueble</w:t>
      </w:r>
      <w:r>
        <w:rPr>
          <w:rFonts w:eastAsia="Times New Roman" w:cs="Times New Roman"/>
          <w:lang w:eastAsia="es-ES"/>
        </w:rPr>
        <w:t>s</w:t>
      </w:r>
      <w:r w:rsidRPr="00543CA0">
        <w:rPr>
          <w:rFonts w:eastAsia="Times New Roman" w:cs="Times New Roman"/>
          <w:lang w:eastAsia="es-ES"/>
        </w:rPr>
        <w:t xml:space="preserve"> situado</w:t>
      </w:r>
      <w:r>
        <w:rPr>
          <w:rFonts w:eastAsia="Times New Roman" w:cs="Times New Roman"/>
          <w:lang w:eastAsia="es-ES"/>
        </w:rPr>
        <w:t>s</w:t>
      </w:r>
      <w:r w:rsidRPr="00543CA0">
        <w:rPr>
          <w:rFonts w:eastAsia="Times New Roman" w:cs="Times New Roman"/>
          <w:lang w:eastAsia="es-ES"/>
        </w:rPr>
        <w:t xml:space="preserve"> en </w:t>
      </w:r>
      <w:r>
        <w:rPr>
          <w:rFonts w:eastAsia="Times New Roman" w:cs="Times New Roman"/>
          <w:lang w:eastAsia="es-ES"/>
        </w:rPr>
        <w:t>e</w:t>
      </w:r>
      <w:r w:rsidRPr="00543CA0">
        <w:rPr>
          <w:rFonts w:eastAsia="Times New Roman" w:cs="Times New Roman"/>
          <w:lang w:eastAsia="es-ES"/>
        </w:rPr>
        <w:t xml:space="preserve">l </w:t>
      </w:r>
      <w:r w:rsidRPr="00AB0555">
        <w:rPr>
          <w:rFonts w:eastAsia="Times New Roman" w:cs="Times New Roman"/>
          <w:lang w:eastAsia="es-ES"/>
        </w:rPr>
        <w:t>Proyecto de Lotificación Agrícola desarrollado en</w:t>
      </w:r>
      <w:r>
        <w:rPr>
          <w:rFonts w:eastAsia="Times New Roman" w:cs="Times New Roman"/>
          <w:lang w:eastAsia="es-ES"/>
        </w:rPr>
        <w:t xml:space="preserve"> la</w:t>
      </w:r>
      <w:r w:rsidRPr="00AB0555">
        <w:rPr>
          <w:rFonts w:eastAsia="Times New Roman" w:cs="Times New Roman"/>
          <w:b/>
          <w:lang w:val="es-ES"/>
        </w:rPr>
        <w:t xml:space="preserve"> HACIENDA </w:t>
      </w:r>
      <w:r>
        <w:rPr>
          <w:rFonts w:eastAsia="Times New Roman" w:cs="Times New Roman"/>
          <w:b/>
        </w:rPr>
        <w:t>LA CARRASPOSA,</w:t>
      </w:r>
      <w:r>
        <w:rPr>
          <w:rFonts w:eastAsia="Times New Roman" w:cs="Times New Roman"/>
          <w:lang w:eastAsia="es-ES"/>
        </w:rPr>
        <w:t xml:space="preserve"> ubicada</w:t>
      </w:r>
      <w:r w:rsidRPr="00543CA0">
        <w:rPr>
          <w:rFonts w:eastAsia="Times New Roman" w:cs="Times New Roman"/>
          <w:lang w:eastAsia="es-ES"/>
        </w:rPr>
        <w:t xml:space="preserve"> en </w:t>
      </w:r>
      <w:r>
        <w:rPr>
          <w:rFonts w:eastAsia="Times New Roman" w:cs="Times New Roman"/>
          <w:color w:val="000000"/>
        </w:rPr>
        <w:t>c</w:t>
      </w:r>
      <w:r w:rsidRPr="00AB0555">
        <w:rPr>
          <w:rFonts w:eastAsia="Times New Roman" w:cs="Times New Roman"/>
          <w:color w:val="000000"/>
        </w:rPr>
        <w:t xml:space="preserve">antón </w:t>
      </w:r>
      <w:r>
        <w:rPr>
          <w:rFonts w:eastAsia="Times New Roman" w:cs="Times New Roman"/>
          <w:color w:val="000000"/>
        </w:rPr>
        <w:t>El Rodeo, j</w:t>
      </w:r>
      <w:r w:rsidRPr="00AB0555">
        <w:rPr>
          <w:rFonts w:eastAsia="Times New Roman" w:cs="Times New Roman"/>
          <w:color w:val="000000"/>
        </w:rPr>
        <w:t xml:space="preserve">urisdicción de </w:t>
      </w:r>
      <w:r>
        <w:rPr>
          <w:rFonts w:eastAsia="Times New Roman" w:cs="Times New Roman"/>
          <w:color w:val="000000"/>
        </w:rPr>
        <w:t>Tacuba, d</w:t>
      </w:r>
      <w:r w:rsidRPr="00AB0555">
        <w:rPr>
          <w:rFonts w:eastAsia="Times New Roman" w:cs="Times New Roman"/>
          <w:color w:val="000000"/>
        </w:rPr>
        <w:t xml:space="preserve">epartamento de </w:t>
      </w:r>
      <w:r>
        <w:rPr>
          <w:rFonts w:eastAsia="Times New Roman" w:cs="Times New Roman"/>
          <w:color w:val="000000"/>
        </w:rPr>
        <w:t>Ahuachapán</w:t>
      </w:r>
      <w:r>
        <w:rPr>
          <w:rFonts w:eastAsia="Times New Roman" w:cs="Times New Roman"/>
          <w:lang w:eastAsia="es-ES"/>
        </w:rPr>
        <w:t>,</w:t>
      </w:r>
      <w:r w:rsidRPr="00543CA0">
        <w:rPr>
          <w:rFonts w:eastAsia="Times New Roman" w:cs="Times New Roman"/>
          <w:lang w:eastAsia="es-ES"/>
        </w:rPr>
        <w:t xml:space="preserve"> quedando la adjudicación conforme al cuadro de valores y extensiones  siguiente:</w:t>
      </w:r>
    </w:p>
    <w:p w:rsidR="00E478FA" w:rsidRPr="003444FC" w:rsidRDefault="00E478FA" w:rsidP="003444FC">
      <w:pPr>
        <w:spacing w:after="0" w:line="240" w:lineRule="auto"/>
        <w:jc w:val="both"/>
        <w:rPr>
          <w:rFonts w:eastAsia="Times New Roman" w:cs="Times New Roman"/>
          <w:color w:val="000000" w:themeColor="text1"/>
          <w:lang w:eastAsia="es-ES"/>
        </w:rPr>
      </w:pPr>
    </w:p>
    <w:tbl>
      <w:tblPr>
        <w:tblW w:w="5004" w:type="pct"/>
        <w:tblInd w:w="-8" w:type="dxa"/>
        <w:tblCellMar>
          <w:left w:w="25" w:type="dxa"/>
          <w:right w:w="0" w:type="dxa"/>
        </w:tblCellMar>
        <w:tblLook w:val="0000" w:firstRow="0" w:lastRow="0" w:firstColumn="0" w:lastColumn="0" w:noHBand="0" w:noVBand="0"/>
      </w:tblPr>
      <w:tblGrid>
        <w:gridCol w:w="7"/>
        <w:gridCol w:w="2593"/>
        <w:gridCol w:w="9"/>
        <w:gridCol w:w="991"/>
        <w:gridCol w:w="2519"/>
        <w:gridCol w:w="579"/>
        <w:gridCol w:w="579"/>
        <w:gridCol w:w="619"/>
        <w:gridCol w:w="661"/>
        <w:gridCol w:w="656"/>
      </w:tblGrid>
      <w:tr w:rsidR="00E478FA" w:rsidTr="00941C55">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4"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7"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rPr>
          <w:gridBefore w:val="1"/>
          <w:wBefore w:w="4" w:type="pct"/>
        </w:trPr>
        <w:tc>
          <w:tcPr>
            <w:tcW w:w="1412"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7"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r w:rsidR="00E478FA" w:rsidTr="00941C55">
        <w:trPr>
          <w:gridAfter w:val="8"/>
          <w:wAfter w:w="3589" w:type="pct"/>
        </w:trPr>
        <w:tc>
          <w:tcPr>
            <w:tcW w:w="1411" w:type="pct"/>
            <w:gridSpan w:val="2"/>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16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LA CARRASPOSA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3411.84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453.30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3966.38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3411.84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453.30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3966.38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3411.84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453.30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3966.38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LA CARRASPOSA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5417.13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719.73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6297.64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5417.13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719.73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6297.64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5417.13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719.73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6297.64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LA CARRASPOSA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3935.75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522.91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4575.46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3935.75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522.91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4575.46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3935.75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522.91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4575.46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LA CARRASPOSA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6257.53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831.39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7274.66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6257.53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831.39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7274.66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6257.53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831.39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7274.66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LA CARRASPOSA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444FC"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3707.14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492.54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4309.73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3707.14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492.54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4309.73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3707.14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492.54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4309.73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22729.39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3019.87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26423.86 </w:t>
            </w:r>
          </w:p>
        </w:tc>
      </w:tr>
    </w:tbl>
    <w:p w:rsidR="003444FC" w:rsidRDefault="003444FC" w:rsidP="00E478FA">
      <w:pPr>
        <w:spacing w:after="0" w:line="240" w:lineRule="auto"/>
        <w:jc w:val="both"/>
        <w:rPr>
          <w:rFonts w:eastAsia="Times New Roman" w:cs="Times New Roman"/>
          <w:b/>
          <w:u w:val="single"/>
          <w:lang w:eastAsia="es-ES"/>
        </w:rPr>
      </w:pPr>
    </w:p>
    <w:p w:rsidR="00E478FA" w:rsidRDefault="00E478FA" w:rsidP="00E478FA">
      <w:pPr>
        <w:spacing w:after="0" w:line="240" w:lineRule="auto"/>
        <w:jc w:val="both"/>
        <w:rPr>
          <w:rFonts w:eastAsia="Times New Roman" w:cs="Times New Roman"/>
          <w:b/>
          <w:lang w:eastAsia="es-ES"/>
        </w:rPr>
      </w:pPr>
      <w:r w:rsidRPr="00EA2451">
        <w:rPr>
          <w:rFonts w:eastAsia="Times New Roman" w:cs="Times New Roman"/>
          <w:b/>
          <w:u w:val="single"/>
          <w:lang w:eastAsia="es-ES"/>
        </w:rPr>
        <w:t>SEGUNDO:</w:t>
      </w:r>
      <w:r w:rsidRPr="002F27E4">
        <w:rPr>
          <w:rFonts w:eastAsia="Times New Roman" w:cs="Times New Roman"/>
          <w:lang w:eastAsia="es-ES"/>
        </w:rPr>
        <w:t xml:space="preserve"> Comi</w:t>
      </w:r>
      <w:r>
        <w:rPr>
          <w:rFonts w:eastAsia="Times New Roman" w:cs="Times New Roman"/>
          <w:lang w:eastAsia="es-ES"/>
        </w:rPr>
        <w:t>sionar</w:t>
      </w:r>
      <w:r w:rsidRPr="002F27E4">
        <w:rPr>
          <w:rFonts w:eastAsia="Times New Roman" w:cs="Times New Roman"/>
          <w:lang w:eastAsia="es-ES"/>
        </w:rPr>
        <w:t xml:space="preserve"> al Departamento de Créditos de este Instituto, que deberá realizar los cambios correspondientes en la Base de Datos. </w:t>
      </w:r>
      <w:r w:rsidRPr="00EA2451">
        <w:rPr>
          <w:rFonts w:cs="Times New Roman"/>
          <w:b/>
          <w:bCs/>
          <w:u w:val="single"/>
        </w:rPr>
        <w:t>TERCERO:</w:t>
      </w:r>
      <w:r w:rsidRPr="002F27E4">
        <w:rPr>
          <w:rFonts w:cs="Times New Roman"/>
        </w:rPr>
        <w:t xml:space="preserve"> </w:t>
      </w:r>
      <w:r w:rsidRPr="002F27E4">
        <w:rPr>
          <w:color w:val="000000"/>
        </w:rPr>
        <w:t xml:space="preserve">Instruir a la Gerencia de Desarrollo Rural para que, a través de la Sección de Cobros, realice las gestiones correspondientes para el cobro en concepto </w:t>
      </w:r>
      <w:r w:rsidRPr="00CB7EFF">
        <w:rPr>
          <w:color w:val="000000" w:themeColor="text1"/>
        </w:rPr>
        <w:t>de</w:t>
      </w:r>
      <w:r>
        <w:rPr>
          <w:color w:val="000000" w:themeColor="text1"/>
        </w:rPr>
        <w:t xml:space="preserve"> </w:t>
      </w:r>
      <w:r w:rsidRPr="002F27E4">
        <w:t>gastos</w:t>
      </w:r>
      <w:r w:rsidRPr="002F27E4">
        <w:rPr>
          <w:color w:val="000000"/>
        </w:rPr>
        <w:t xml:space="preserve"> administrativos y de escrituración.</w:t>
      </w:r>
      <w:r>
        <w:rPr>
          <w:color w:val="000000"/>
        </w:rPr>
        <w:t xml:space="preserve"> </w:t>
      </w:r>
      <w:r w:rsidRPr="00EA2451">
        <w:rPr>
          <w:rFonts w:eastAsia="Times New Roman" w:cs="Times New Roman"/>
          <w:b/>
          <w:u w:val="single"/>
          <w:lang w:eastAsia="es-ES"/>
        </w:rPr>
        <w:t>CUARTO:</w:t>
      </w:r>
      <w:r w:rsidRPr="002F27E4">
        <w:rPr>
          <w:rFonts w:eastAsia="Times New Roman" w:cs="Times New Roman"/>
          <w:b/>
          <w:lang w:eastAsia="es-ES"/>
        </w:rPr>
        <w:t xml:space="preserve"> </w:t>
      </w:r>
      <w:r w:rsidRPr="002F27E4">
        <w:rPr>
          <w:rFonts w:eastAsia="Times New Roman" w:cs="Times New Roman"/>
          <w:lang w:eastAsia="es-ES"/>
        </w:rPr>
        <w:t>Autorizar a la Gerencia Legal para que a través del Departamento de Escrituración elabore la respectiva escritura y del Departamento de Registro para que realice el trámite de inscripción de la</w:t>
      </w:r>
      <w:r>
        <w:rPr>
          <w:rFonts w:eastAsia="Times New Roman" w:cs="Times New Roman"/>
          <w:lang w:eastAsia="es-ES"/>
        </w:rPr>
        <w:t>s</w:t>
      </w:r>
      <w:r w:rsidRPr="002F27E4">
        <w:rPr>
          <w:rFonts w:eastAsia="Times New Roman" w:cs="Times New Roman"/>
          <w:lang w:eastAsia="es-ES"/>
        </w:rPr>
        <w:t xml:space="preserve"> misma</w:t>
      </w:r>
      <w:r>
        <w:rPr>
          <w:rFonts w:eastAsia="Times New Roman" w:cs="Times New Roman"/>
          <w:lang w:eastAsia="es-ES"/>
        </w:rPr>
        <w:t>s</w:t>
      </w:r>
      <w:r w:rsidRPr="002F27E4">
        <w:rPr>
          <w:rFonts w:eastAsia="Times New Roman" w:cs="Times New Roman"/>
          <w:lang w:eastAsia="es-ES"/>
        </w:rPr>
        <w:t xml:space="preserve">. </w:t>
      </w:r>
      <w:r w:rsidRPr="00EA2451">
        <w:rPr>
          <w:rFonts w:eastAsia="Times New Roman" w:cs="Times New Roman"/>
          <w:b/>
          <w:u w:val="single"/>
          <w:lang w:eastAsia="es-ES"/>
        </w:rPr>
        <w:t>QUINTO:</w:t>
      </w:r>
      <w:r w:rsidRPr="002F27E4">
        <w:rPr>
          <w:rFonts w:eastAsia="Times New Roman" w:cs="Times New Roman"/>
          <w:b/>
          <w:lang w:eastAsia="es-ES"/>
        </w:rPr>
        <w:t xml:space="preserve"> </w:t>
      </w:r>
      <w:r w:rsidRPr="002F27E4">
        <w:rPr>
          <w:rFonts w:eastAsia="Times New Roman" w:cs="Times New Roman"/>
          <w:lang w:eastAsia="es-ES"/>
        </w:rPr>
        <w:t>Facultar</w:t>
      </w:r>
      <w:r w:rsidRPr="002F27E4">
        <w:rPr>
          <w:rFonts w:eastAsia="Times New Roman" w:cs="Times New Roman"/>
          <w:b/>
          <w:lang w:eastAsia="es-ES"/>
        </w:rPr>
        <w:t xml:space="preserve"> </w:t>
      </w:r>
      <w:r w:rsidRPr="002F27E4">
        <w:rPr>
          <w:rFonts w:eastAsia="Times New Roman" w:cs="Times New Roman"/>
          <w:lang w:eastAsia="es-ES"/>
        </w:rPr>
        <w:t xml:space="preserve">al </w:t>
      </w:r>
      <w:r>
        <w:rPr>
          <w:rFonts w:eastAsia="Times New Roman" w:cs="Times New Roman"/>
          <w:lang w:eastAsia="es-ES"/>
        </w:rPr>
        <w:t>Señor</w:t>
      </w:r>
      <w:r w:rsidRPr="002F27E4">
        <w:rPr>
          <w:rFonts w:eastAsia="Times New Roman" w:cs="Times New Roman"/>
          <w:lang w:eastAsia="es-ES"/>
        </w:rPr>
        <w:t xml:space="preserve"> Presidente para que por sí, o por medio de Apoderado Especial, comparezca al otorgamiento de la</w:t>
      </w:r>
      <w:r>
        <w:rPr>
          <w:rFonts w:eastAsia="Times New Roman" w:cs="Times New Roman"/>
          <w:lang w:eastAsia="es-ES"/>
        </w:rPr>
        <w:t xml:space="preserve">s correspondientes </w:t>
      </w:r>
      <w:r w:rsidRPr="002F27E4">
        <w:rPr>
          <w:rFonts w:eastAsia="Times New Roman" w:cs="Times New Roman"/>
          <w:lang w:eastAsia="es-ES"/>
        </w:rPr>
        <w:t>escritura</w:t>
      </w:r>
      <w:r>
        <w:rPr>
          <w:rFonts w:eastAsia="Times New Roman" w:cs="Times New Roman"/>
          <w:lang w:eastAsia="es-ES"/>
        </w:rPr>
        <w:t>s</w:t>
      </w:r>
      <w:r w:rsidRPr="002F27E4">
        <w:rPr>
          <w:rFonts w:eastAsia="Times New Roman" w:cs="Times New Roman"/>
          <w:lang w:eastAsia="es-ES"/>
        </w:rPr>
        <w:t>.</w:t>
      </w:r>
      <w:r>
        <w:rPr>
          <w:rFonts w:eastAsia="Times New Roman" w:cs="Times New Roman"/>
          <w:lang w:eastAsia="es-ES"/>
        </w:rPr>
        <w:t xml:space="preserve"> Este Acuerdo, queda aprobado y ratificado</w:t>
      </w:r>
      <w:r w:rsidRPr="002F27E4">
        <w:rPr>
          <w:rFonts w:eastAsia="Times New Roman" w:cs="Times New Roman"/>
          <w:lang w:eastAsia="es-ES"/>
        </w:rPr>
        <w:t xml:space="preserve">. </w:t>
      </w:r>
      <w:r w:rsidRPr="00EA2451">
        <w:rPr>
          <w:rFonts w:eastAsia="Times New Roman" w:cs="Times New Roman"/>
          <w:lang w:eastAsia="es-ES"/>
        </w:rPr>
        <w:t>NOTIFIQUESE.”””””””</w:t>
      </w:r>
    </w:p>
    <w:p w:rsidR="00E478FA" w:rsidRDefault="00E478FA" w:rsidP="003444FC">
      <w:pPr>
        <w:spacing w:after="0" w:line="240" w:lineRule="auto"/>
        <w:rPr>
          <w:rFonts w:ascii="Times New Roman" w:eastAsia="Times New Roman" w:hAnsi="Times New Roman" w:cs="Times New Roman"/>
          <w:lang w:val="es-ES" w:eastAsia="es-ES" w:bidi="he-IL"/>
        </w:rPr>
      </w:pPr>
    </w:p>
    <w:p w:rsidR="003444FC" w:rsidRPr="00555271" w:rsidRDefault="003444FC" w:rsidP="003444FC">
      <w:pPr>
        <w:spacing w:after="0" w:line="240" w:lineRule="auto"/>
        <w:rPr>
          <w:rFonts w:ascii="Bembo Std" w:hAnsi="Bembo Std"/>
        </w:rPr>
      </w:pPr>
    </w:p>
    <w:p w:rsidR="00E478FA" w:rsidRPr="00400D9C" w:rsidRDefault="00E478FA" w:rsidP="00E478FA">
      <w:pPr>
        <w:spacing w:after="0" w:line="240" w:lineRule="auto"/>
        <w:jc w:val="both"/>
      </w:pPr>
      <w:r w:rsidRPr="00400D9C">
        <w:t>“”””XVII) A solicitud del señor:</w:t>
      </w:r>
      <w:r w:rsidRPr="00400D9C">
        <w:rPr>
          <w:rFonts w:eastAsia="Times New Roman" w:cs="Times New Roman"/>
          <w:b/>
          <w:lang w:val="es-ES" w:eastAsia="es-ES"/>
        </w:rPr>
        <w:t xml:space="preserve"> </w:t>
      </w:r>
      <w:r w:rsidRPr="007971AE">
        <w:rPr>
          <w:rFonts w:eastAsia="Times New Roman" w:cs="Times New Roman"/>
          <w:b/>
          <w:lang w:val="es-ES" w:eastAsia="es-ES"/>
        </w:rPr>
        <w:t>MIGUEL</w:t>
      </w:r>
      <w:r w:rsidRPr="00400D9C">
        <w:rPr>
          <w:rFonts w:eastAsia="Times New Roman" w:cs="Times New Roman"/>
          <w:b/>
          <w:lang w:val="es-ES" w:eastAsia="es-ES"/>
        </w:rPr>
        <w:t xml:space="preserve"> OVIDIO HERNANDEZ GALINDO</w:t>
      </w:r>
      <w:r w:rsidRPr="00400D9C">
        <w:rPr>
          <w:rFonts w:eastAsia="Times New Roman" w:cs="Times New Roman"/>
          <w:lang w:val="es-ES" w:eastAsia="es-ES"/>
        </w:rPr>
        <w:t xml:space="preserve">, de </w:t>
      </w:r>
      <w:r w:rsidR="007971AE">
        <w:rPr>
          <w:rFonts w:eastAsia="Times New Roman" w:cs="Times New Roman"/>
          <w:lang w:val="es-ES" w:eastAsia="es-ES"/>
        </w:rPr>
        <w:t>---</w:t>
      </w:r>
      <w:r w:rsidRPr="00400D9C">
        <w:rPr>
          <w:rFonts w:eastAsia="Times New Roman" w:cs="Times New Roman"/>
          <w:lang w:val="es-ES" w:eastAsia="es-ES"/>
        </w:rPr>
        <w:t xml:space="preserve"> años de edad, </w:t>
      </w:r>
      <w:r w:rsidR="007971AE">
        <w:rPr>
          <w:rFonts w:eastAsia="Times New Roman" w:cs="Times New Roman"/>
          <w:lang w:val="es-ES" w:eastAsia="es-ES"/>
        </w:rPr>
        <w:t>---</w:t>
      </w:r>
      <w:r w:rsidRPr="00400D9C">
        <w:rPr>
          <w:rFonts w:eastAsia="Times New Roman" w:cs="Times New Roman"/>
          <w:lang w:val="es-ES" w:eastAsia="es-ES"/>
        </w:rPr>
        <w:t xml:space="preserve">, del domicilio y departamento de </w:t>
      </w:r>
      <w:r w:rsidR="007971AE">
        <w:rPr>
          <w:rFonts w:eastAsia="Times New Roman" w:cs="Times New Roman"/>
          <w:lang w:val="es-ES" w:eastAsia="es-ES"/>
        </w:rPr>
        <w:t>---</w:t>
      </w:r>
      <w:r w:rsidRPr="00400D9C">
        <w:rPr>
          <w:rFonts w:eastAsia="Times New Roman" w:cs="Times New Roman"/>
          <w:lang w:val="es-ES" w:eastAsia="es-ES"/>
        </w:rPr>
        <w:t xml:space="preserve">, con Documento Único de Identidad número </w:t>
      </w:r>
      <w:r w:rsidR="007971AE">
        <w:rPr>
          <w:rFonts w:eastAsia="Times New Roman" w:cs="Times New Roman"/>
          <w:lang w:val="es-ES" w:eastAsia="es-ES"/>
        </w:rPr>
        <w:t>---</w:t>
      </w:r>
      <w:r w:rsidRPr="00400D9C">
        <w:rPr>
          <w:rFonts w:eastAsia="Times New Roman" w:cs="Times New Roman"/>
          <w:lang w:val="es-ES" w:eastAsia="es-ES"/>
        </w:rPr>
        <w:t xml:space="preserve">, y </w:t>
      </w:r>
      <w:r w:rsidR="007971AE">
        <w:rPr>
          <w:rFonts w:eastAsia="Times New Roman" w:cs="Times New Roman"/>
          <w:lang w:val="es-ES" w:eastAsia="es-ES"/>
        </w:rPr>
        <w:t>---</w:t>
      </w:r>
      <w:r w:rsidRPr="00400D9C">
        <w:rPr>
          <w:rFonts w:eastAsia="Times New Roman" w:cs="Times New Roman"/>
          <w:lang w:val="es-ES" w:eastAsia="es-ES"/>
        </w:rPr>
        <w:t xml:space="preserve"> </w:t>
      </w:r>
      <w:r w:rsidRPr="00400D9C">
        <w:rPr>
          <w:rFonts w:eastAsia="Times New Roman" w:cs="Times New Roman"/>
          <w:b/>
          <w:lang w:val="es-ES" w:eastAsia="es-ES"/>
        </w:rPr>
        <w:t>MARTA GUADALUPE HERNANDEZ MORALES</w:t>
      </w:r>
      <w:r w:rsidRPr="00400D9C">
        <w:rPr>
          <w:rFonts w:eastAsia="Times New Roman" w:cs="Times New Roman"/>
          <w:lang w:val="es-ES" w:eastAsia="es-ES"/>
        </w:rPr>
        <w:t xml:space="preserve">, de </w:t>
      </w:r>
      <w:r w:rsidR="007971AE">
        <w:rPr>
          <w:rFonts w:eastAsia="Times New Roman" w:cs="Times New Roman"/>
          <w:lang w:val="es-ES" w:eastAsia="es-ES"/>
        </w:rPr>
        <w:t>---</w:t>
      </w:r>
      <w:r w:rsidRPr="00400D9C">
        <w:rPr>
          <w:rFonts w:eastAsia="Times New Roman" w:cs="Times New Roman"/>
          <w:lang w:val="es-ES" w:eastAsia="es-ES"/>
        </w:rPr>
        <w:t xml:space="preserve"> años de edad, </w:t>
      </w:r>
      <w:r w:rsidR="007971AE">
        <w:rPr>
          <w:rFonts w:eastAsia="Times New Roman" w:cs="Times New Roman"/>
          <w:lang w:val="es-ES" w:eastAsia="es-ES"/>
        </w:rPr>
        <w:t>---</w:t>
      </w:r>
      <w:r w:rsidRPr="00400D9C">
        <w:rPr>
          <w:rFonts w:eastAsia="Times New Roman" w:cs="Times New Roman"/>
          <w:lang w:val="es-ES" w:eastAsia="es-ES"/>
        </w:rPr>
        <w:t xml:space="preserve">, del domicilio y departamento de </w:t>
      </w:r>
      <w:r w:rsidR="007971AE">
        <w:rPr>
          <w:rFonts w:eastAsia="Times New Roman" w:cs="Times New Roman"/>
          <w:lang w:val="es-ES" w:eastAsia="es-ES"/>
        </w:rPr>
        <w:t>---</w:t>
      </w:r>
      <w:r w:rsidRPr="00400D9C">
        <w:rPr>
          <w:rFonts w:eastAsia="Times New Roman" w:cs="Times New Roman"/>
          <w:lang w:val="es-ES" w:eastAsia="es-ES"/>
        </w:rPr>
        <w:t xml:space="preserve">, con Documento Único de Identidad número </w:t>
      </w:r>
      <w:r w:rsidR="007971AE">
        <w:rPr>
          <w:rFonts w:eastAsia="Times New Roman" w:cs="Times New Roman"/>
          <w:lang w:val="es-ES" w:eastAsia="es-ES"/>
        </w:rPr>
        <w:t>---</w:t>
      </w:r>
      <w:r w:rsidRPr="00400D9C">
        <w:t>, el señor Presidente somete a consideración de Junta Directiva dictamen técnico</w:t>
      </w:r>
      <w:r w:rsidRPr="00400D9C">
        <w:rPr>
          <w:b/>
          <w:color w:val="000000" w:themeColor="text1"/>
        </w:rPr>
        <w:t xml:space="preserve"> 58</w:t>
      </w:r>
      <w:r w:rsidRPr="00400D9C">
        <w:t xml:space="preserve">, relacionado con la adjudicación en venta de </w:t>
      </w:r>
      <w:r w:rsidRPr="00400D9C">
        <w:rPr>
          <w:b/>
        </w:rPr>
        <w:t>01 solar para vivienda</w:t>
      </w:r>
      <w:r w:rsidRPr="00400D9C">
        <w:t xml:space="preserve">, perteneciente al </w:t>
      </w:r>
      <w:r w:rsidRPr="00400D9C">
        <w:rPr>
          <w:rFonts w:eastAsia="Times New Roman" w:cs="Times New Roman"/>
          <w:lang w:val="es-ES" w:eastAsia="es-ES"/>
        </w:rPr>
        <w:t xml:space="preserve">Proyecto de ASENTAMIENTO COMUNITARIO y LOTIFICACIÓN AGRÍCOLA, denominado como HACIENDA EL SINGUIL PORCION 2, desarrollado en el inmueble identificado como HACIENDA EL SINGUIL, situada en cantón San Cristóbal, jurisdicción de El Porvenir, departamento de Santa Ana, </w:t>
      </w:r>
      <w:r w:rsidRPr="00400D9C">
        <w:rPr>
          <w:rFonts w:eastAsia="Times New Roman" w:cs="Times New Roman"/>
          <w:b/>
          <w:lang w:val="es-ES" w:eastAsia="es-ES"/>
        </w:rPr>
        <w:t>código de proyecto 020515, SSE 645, entrega 48</w:t>
      </w:r>
      <w:r w:rsidRPr="00400D9C">
        <w:t>, en el cual la Unidad de Adjudicación de Inmuebles, hace las siguientes consideraciones:</w:t>
      </w:r>
    </w:p>
    <w:p w:rsidR="00E478FA" w:rsidRPr="00400D9C" w:rsidRDefault="00E478FA" w:rsidP="00E478FA">
      <w:pPr>
        <w:spacing w:after="0" w:line="240" w:lineRule="auto"/>
        <w:jc w:val="both"/>
      </w:pPr>
    </w:p>
    <w:p w:rsidR="00E478FA" w:rsidRPr="00400D9C" w:rsidRDefault="00E478FA" w:rsidP="00E478FA">
      <w:pPr>
        <w:pStyle w:val="Prrafodelista"/>
        <w:numPr>
          <w:ilvl w:val="0"/>
          <w:numId w:val="51"/>
        </w:numPr>
        <w:spacing w:after="0" w:line="240" w:lineRule="auto"/>
        <w:ind w:left="1134" w:hanging="708"/>
        <w:jc w:val="both"/>
        <w:rPr>
          <w:b/>
        </w:rPr>
      </w:pPr>
      <w:bookmarkStart w:id="3" w:name="_Hlk48219300"/>
      <w:r w:rsidRPr="00400D9C">
        <w:t xml:space="preserve">La Hacienda El </w:t>
      </w:r>
      <w:proofErr w:type="spellStart"/>
      <w:r w:rsidRPr="00400D9C">
        <w:t>Singuil</w:t>
      </w:r>
      <w:proofErr w:type="spellEnd"/>
      <w:r w:rsidRPr="00400D9C">
        <w:t xml:space="preserve"> fue adquirida mediante compraventa otorgada por a la Sociedad Explotaciones Cafetaleras S.A. de C. V., según acuerdo contenido en el Punto XXVI, del Acta de Sesión Ordinaria N° 15-2001, de </w:t>
      </w:r>
      <w:r w:rsidRPr="00400D9C">
        <w:lastRenderedPageBreak/>
        <w:t xml:space="preserve">fecha 19 de abril del año 2001,  en el que se acordó adquirir un área de  143 </w:t>
      </w:r>
      <w:proofErr w:type="spellStart"/>
      <w:r w:rsidRPr="00400D9C">
        <w:t>Hás</w:t>
      </w:r>
      <w:proofErr w:type="spellEnd"/>
      <w:r w:rsidRPr="00400D9C">
        <w:t xml:space="preserve">., 27 </w:t>
      </w:r>
      <w:proofErr w:type="spellStart"/>
      <w:r w:rsidRPr="00400D9C">
        <w:t>Ás</w:t>
      </w:r>
      <w:proofErr w:type="spellEnd"/>
      <w:r w:rsidRPr="00400D9C">
        <w:t xml:space="preserve">., 36.04 </w:t>
      </w:r>
      <w:proofErr w:type="spellStart"/>
      <w:r w:rsidRPr="00400D9C">
        <w:t>Cás</w:t>
      </w:r>
      <w:proofErr w:type="spellEnd"/>
      <w:r w:rsidRPr="00400D9C">
        <w:t>.,  por un valor de $503,434.95, a razón de $3,513.80 por hectárea y de $0.351380 por metro cuadrado.</w:t>
      </w:r>
      <w:r w:rsidRPr="00400D9C">
        <w:rPr>
          <w:b/>
        </w:rPr>
        <w:t xml:space="preserve"> </w:t>
      </w:r>
      <w:r w:rsidRPr="00400D9C">
        <w:rPr>
          <w:color w:val="222222"/>
          <w:shd w:val="clear" w:color="auto" w:fill="FFFFFF"/>
        </w:rPr>
        <w:t xml:space="preserve">Se aclara que a pesar de haberse adquirido con el área relacionada, este contaba con un área registral de 136 </w:t>
      </w:r>
      <w:proofErr w:type="spellStart"/>
      <w:r w:rsidRPr="00400D9C">
        <w:rPr>
          <w:color w:val="222222"/>
          <w:shd w:val="clear" w:color="auto" w:fill="FFFFFF"/>
        </w:rPr>
        <w:t>Hás</w:t>
      </w:r>
      <w:proofErr w:type="spellEnd"/>
      <w:r w:rsidRPr="00400D9C">
        <w:rPr>
          <w:color w:val="222222"/>
          <w:shd w:val="clear" w:color="auto" w:fill="FFFFFF"/>
        </w:rPr>
        <w:t xml:space="preserve">. 63 </w:t>
      </w:r>
      <w:proofErr w:type="spellStart"/>
      <w:r w:rsidRPr="00400D9C">
        <w:rPr>
          <w:color w:val="222222"/>
          <w:shd w:val="clear" w:color="auto" w:fill="FFFFFF"/>
        </w:rPr>
        <w:t>Ás</w:t>
      </w:r>
      <w:proofErr w:type="spellEnd"/>
      <w:r w:rsidRPr="00400D9C">
        <w:rPr>
          <w:color w:val="222222"/>
          <w:shd w:val="clear" w:color="auto" w:fill="FFFFFF"/>
        </w:rPr>
        <w:t xml:space="preserve">. 38.00 </w:t>
      </w:r>
      <w:proofErr w:type="spellStart"/>
      <w:r w:rsidRPr="00400D9C">
        <w:rPr>
          <w:color w:val="222222"/>
          <w:shd w:val="clear" w:color="auto" w:fill="FFFFFF"/>
        </w:rPr>
        <w:t>Cás</w:t>
      </w:r>
      <w:proofErr w:type="spellEnd"/>
      <w:r w:rsidRPr="00400D9C">
        <w:rPr>
          <w:color w:val="222222"/>
          <w:shd w:val="clear" w:color="auto" w:fill="FFFFFF"/>
        </w:rPr>
        <w:t xml:space="preserve">., según escritura pública de compraventa número </w:t>
      </w:r>
      <w:r w:rsidR="007971AE">
        <w:rPr>
          <w:color w:val="222222"/>
          <w:shd w:val="clear" w:color="auto" w:fill="FFFFFF"/>
        </w:rPr>
        <w:t>---</w:t>
      </w:r>
      <w:r w:rsidRPr="00400D9C">
        <w:rPr>
          <w:color w:val="222222"/>
          <w:shd w:val="clear" w:color="auto" w:fill="FFFFFF"/>
        </w:rPr>
        <w:t xml:space="preserve"> del Libro </w:t>
      </w:r>
      <w:r w:rsidR="007971AE">
        <w:rPr>
          <w:color w:val="222222"/>
          <w:shd w:val="clear" w:color="auto" w:fill="FFFFFF"/>
        </w:rPr>
        <w:t>---</w:t>
      </w:r>
      <w:r w:rsidRPr="00400D9C">
        <w:rPr>
          <w:color w:val="222222"/>
          <w:shd w:val="clear" w:color="auto" w:fill="FFFFFF"/>
        </w:rPr>
        <w:t xml:space="preserve"> de Protocolo de la Notario Claudia Carolina López Moreira, otorgada el día </w:t>
      </w:r>
      <w:r w:rsidR="007971AE">
        <w:rPr>
          <w:color w:val="222222"/>
          <w:shd w:val="clear" w:color="auto" w:fill="FFFFFF"/>
        </w:rPr>
        <w:t>---</w:t>
      </w:r>
      <w:r w:rsidRPr="00400D9C">
        <w:rPr>
          <w:color w:val="222222"/>
          <w:shd w:val="clear" w:color="auto" w:fill="FFFFFF"/>
        </w:rPr>
        <w:t xml:space="preserve"> de </w:t>
      </w:r>
      <w:r w:rsidR="007971AE">
        <w:rPr>
          <w:color w:val="222222"/>
          <w:shd w:val="clear" w:color="auto" w:fill="FFFFFF"/>
        </w:rPr>
        <w:t>---</w:t>
      </w:r>
      <w:r w:rsidRPr="00400D9C">
        <w:rPr>
          <w:color w:val="222222"/>
          <w:shd w:val="clear" w:color="auto" w:fill="FFFFFF"/>
        </w:rPr>
        <w:t xml:space="preserve"> de </w:t>
      </w:r>
      <w:r w:rsidR="007971AE">
        <w:rPr>
          <w:color w:val="222222"/>
          <w:shd w:val="clear" w:color="auto" w:fill="FFFFFF"/>
        </w:rPr>
        <w:t>---</w:t>
      </w:r>
      <w:r w:rsidRPr="00400D9C">
        <w:rPr>
          <w:color w:val="222222"/>
          <w:shd w:val="clear" w:color="auto" w:fill="FFFFFF"/>
        </w:rPr>
        <w:t>.</w:t>
      </w:r>
    </w:p>
    <w:p w:rsidR="00E478FA" w:rsidRPr="00400D9C" w:rsidRDefault="00E478FA" w:rsidP="00E478FA">
      <w:pPr>
        <w:spacing w:after="0" w:line="240" w:lineRule="auto"/>
        <w:contextualSpacing/>
        <w:jc w:val="both"/>
        <w:rPr>
          <w:lang w:val="es-ES"/>
        </w:rPr>
      </w:pPr>
    </w:p>
    <w:bookmarkEnd w:id="3"/>
    <w:p w:rsidR="00E478FA" w:rsidRPr="007971AE" w:rsidRDefault="00E478FA" w:rsidP="007971AE">
      <w:pPr>
        <w:pStyle w:val="Prrafodelista"/>
        <w:numPr>
          <w:ilvl w:val="0"/>
          <w:numId w:val="51"/>
        </w:numPr>
        <w:spacing w:after="0" w:line="240" w:lineRule="auto"/>
        <w:ind w:left="1134" w:hanging="708"/>
        <w:jc w:val="both"/>
        <w:rPr>
          <w:rFonts w:cs="Arial"/>
        </w:rPr>
      </w:pPr>
      <w:r w:rsidRPr="00400D9C">
        <w:rPr>
          <w:rFonts w:cs="Arial"/>
        </w:rPr>
        <w:t xml:space="preserve">Mediante el acuerdo contenido en el </w:t>
      </w:r>
      <w:r w:rsidRPr="00400D9C">
        <w:rPr>
          <w:rFonts w:cs="Arial"/>
          <w:b/>
        </w:rPr>
        <w:t>Punto L, del Acta de Sesión Ordinaria N° 34-2012, de fecha 3 de octubre de 2012,</w:t>
      </w:r>
      <w:r w:rsidRPr="00400D9C">
        <w:rPr>
          <w:rFonts w:cs="Arial"/>
        </w:rPr>
        <w:t xml:space="preserve"> se aprobó El Proyecto </w:t>
      </w:r>
      <w:r w:rsidRPr="00400D9C">
        <w:rPr>
          <w:bCs/>
          <w:lang w:eastAsia="es-SV"/>
        </w:rPr>
        <w:t>de</w:t>
      </w:r>
      <w:r w:rsidRPr="00400D9C">
        <w:rPr>
          <w:b/>
        </w:rPr>
        <w:t xml:space="preserve"> </w:t>
      </w:r>
      <w:r w:rsidRPr="00400D9C">
        <w:t xml:space="preserve">Asentamiento Comunitario y Lotificación Agrícola, desarrollado en el inmueble mencionado, con un área total de 54 </w:t>
      </w:r>
      <w:proofErr w:type="spellStart"/>
      <w:r w:rsidRPr="00400D9C">
        <w:t>Hás</w:t>
      </w:r>
      <w:proofErr w:type="spellEnd"/>
      <w:r w:rsidRPr="00400D9C">
        <w:t xml:space="preserve">., 04 </w:t>
      </w:r>
      <w:proofErr w:type="spellStart"/>
      <w:r w:rsidRPr="00400D9C">
        <w:t>Ás</w:t>
      </w:r>
      <w:proofErr w:type="spellEnd"/>
      <w:r w:rsidRPr="00400D9C">
        <w:t xml:space="preserve">., 10.04 </w:t>
      </w:r>
      <w:proofErr w:type="spellStart"/>
      <w:r w:rsidRPr="00400D9C">
        <w:t>Cás</w:t>
      </w:r>
      <w:proofErr w:type="spellEnd"/>
      <w:r w:rsidRPr="00400D9C">
        <w:t xml:space="preserve">.,  que incluye: </w:t>
      </w:r>
      <w:r w:rsidR="007971AE">
        <w:t>---</w:t>
      </w:r>
      <w:r w:rsidRPr="00400D9C">
        <w:t xml:space="preserve"> Solares para viviendas (Polígonos “S1, R1, Q1, A al I, J1, J, K, L al S, Ñ, R, Q”), Zonas verdes (1 y 2), Zona de Protección (1A, 1B, 2A, 2B, 3Ay 3B), calles y quebradas (1 y 2), y Lotificación Agrícolas consta de </w:t>
      </w:r>
      <w:r w:rsidR="007971AE">
        <w:t xml:space="preserve">--- </w:t>
      </w:r>
      <w:r w:rsidRPr="00400D9C">
        <w:t xml:space="preserve">Lotes Agrícolas (Pol. 1). </w:t>
      </w:r>
      <w:r w:rsidRPr="00400D9C">
        <w:rPr>
          <w:rFonts w:cs="Arial"/>
        </w:rPr>
        <w:t xml:space="preserve">Aprobándose el precio de venta para el solar de vivienda de $ 0.5710 por metro cuadrado. Se aclara que los criterios utilizados para recomendar el precio de venta son los aprobados en el </w:t>
      </w:r>
      <w:r w:rsidRPr="00400D9C">
        <w:rPr>
          <w:color w:val="222222"/>
          <w:shd w:val="clear" w:color="auto" w:fill="FFFFFF"/>
        </w:rPr>
        <w:t>Punto XXV del Acta de Sesión Ordinaria 26-2010, de fecha 15 de julio de 2010</w:t>
      </w:r>
      <w:r w:rsidRPr="00400D9C">
        <w:rPr>
          <w:rFonts w:cs="Arial"/>
        </w:rPr>
        <w:t xml:space="preserve">, y según reporte de valúo de fecha 31 de enero del 2023, inmueble </w:t>
      </w:r>
      <w:r w:rsidRPr="007971AE">
        <w:rPr>
          <w:rFonts w:cs="Arial"/>
        </w:rPr>
        <w:t xml:space="preserve">para beneficiar a peticionario calificado dentro del </w:t>
      </w:r>
      <w:r w:rsidRPr="007971AE">
        <w:rPr>
          <w:rFonts w:cs="Arial"/>
          <w:b/>
          <w:bCs/>
        </w:rPr>
        <w:t>Programa</w:t>
      </w:r>
      <w:r w:rsidRPr="007971AE">
        <w:rPr>
          <w:b/>
          <w:bCs/>
        </w:rPr>
        <w:t xml:space="preserve"> </w:t>
      </w:r>
      <w:r w:rsidRPr="007971AE">
        <w:rPr>
          <w:b/>
        </w:rPr>
        <w:t>Campesinos sin Tierra.</w:t>
      </w:r>
    </w:p>
    <w:p w:rsidR="00E478FA" w:rsidRPr="00400D9C" w:rsidRDefault="00E478FA" w:rsidP="00E478FA">
      <w:pPr>
        <w:pStyle w:val="Prrafodelista"/>
        <w:spacing w:after="0" w:line="240" w:lineRule="auto"/>
        <w:ind w:left="0"/>
        <w:jc w:val="both"/>
        <w:rPr>
          <w:rFonts w:cs="Arial"/>
          <w:highlight w:val="yellow"/>
        </w:rPr>
      </w:pPr>
    </w:p>
    <w:p w:rsidR="00E478FA" w:rsidRPr="00EA2451" w:rsidRDefault="00E478FA" w:rsidP="00E478FA">
      <w:pPr>
        <w:pStyle w:val="Prrafodelista"/>
        <w:numPr>
          <w:ilvl w:val="0"/>
          <w:numId w:val="51"/>
        </w:numPr>
        <w:spacing w:after="0" w:line="240" w:lineRule="auto"/>
        <w:ind w:left="1134" w:hanging="708"/>
        <w:jc w:val="both"/>
        <w:rPr>
          <w:color w:val="000000" w:themeColor="text1"/>
        </w:rPr>
      </w:pPr>
      <w:bookmarkStart w:id="4" w:name="_Hlk52380506"/>
      <w:r w:rsidRPr="00400D9C">
        <w:t>Conforme acta de posesión material de fecha 1 de septiembre de 2022, elaborada por el técnico del Centro Estratégico de Transformación e Innovación Agropecuaria, CETIA I, Sección de Transferencia de Tierras, señor Nelson Fernando Toledo Castro, el solicitante se encuentra poseyendo el inmueble de forma quieta, pacífica y sin interrupción desde hace 10 años</w:t>
      </w:r>
      <w:r w:rsidRPr="00EA2451">
        <w:t>.</w:t>
      </w:r>
    </w:p>
    <w:p w:rsidR="00E478FA" w:rsidRPr="00EA2451" w:rsidRDefault="00E478FA" w:rsidP="00E478FA">
      <w:pPr>
        <w:pStyle w:val="Prrafodelista"/>
        <w:spacing w:after="0" w:line="240" w:lineRule="auto"/>
        <w:ind w:left="0"/>
        <w:jc w:val="both"/>
        <w:rPr>
          <w:color w:val="000000" w:themeColor="text1"/>
        </w:rPr>
      </w:pPr>
    </w:p>
    <w:p w:rsidR="00E478FA" w:rsidRPr="00400D9C" w:rsidRDefault="00E478FA" w:rsidP="00E478FA">
      <w:pPr>
        <w:pStyle w:val="Prrafodelista"/>
        <w:numPr>
          <w:ilvl w:val="0"/>
          <w:numId w:val="51"/>
        </w:numPr>
        <w:spacing w:after="0" w:line="240" w:lineRule="auto"/>
        <w:ind w:left="1134" w:hanging="708"/>
        <w:contextualSpacing w:val="0"/>
        <w:jc w:val="both"/>
        <w:rPr>
          <w:color w:val="000000" w:themeColor="text1"/>
        </w:rPr>
      </w:pPr>
      <w:r w:rsidRPr="00400D9C">
        <w:rPr>
          <w:color w:val="000000" w:themeColor="text1"/>
        </w:rPr>
        <w:t xml:space="preserve">De acuerdo a declaración simple contenida en la solicitud de adjudicación de inmueble de fecha 1 de septiembre de 2022, el solicitante manifiesta que ni él ni la integrante de su grupo familiar son empleados del ISTA; </w:t>
      </w:r>
      <w:bookmarkEnd w:id="4"/>
      <w:r w:rsidRPr="00400D9C">
        <w:rPr>
          <w:color w:val="000000" w:themeColor="text1"/>
        </w:rPr>
        <w:t>situación verificada en el Sistema de Consulta de Solicitantes para Adjudicaciones que contiene la Base de Datos de Empleados de este Instituto.</w:t>
      </w:r>
    </w:p>
    <w:p w:rsidR="00E478FA" w:rsidRDefault="00E478FA" w:rsidP="00E478FA">
      <w:pPr>
        <w:spacing w:after="0" w:line="240" w:lineRule="auto"/>
        <w:jc w:val="both"/>
      </w:pPr>
    </w:p>
    <w:p w:rsidR="00E478FA" w:rsidRPr="00400D9C" w:rsidRDefault="00E478FA" w:rsidP="00E478FA">
      <w:pPr>
        <w:spacing w:after="0" w:line="240" w:lineRule="auto"/>
        <w:jc w:val="both"/>
      </w:pPr>
      <w:r w:rsidRPr="00400D9C">
        <w:t>Se ha tenido a la vista:</w:t>
      </w:r>
      <w:r w:rsidRPr="00400D9C">
        <w:rPr>
          <w:rFonts w:eastAsia="Times New Roman" w:cs="Times New Roman"/>
          <w:color w:val="000000" w:themeColor="text1"/>
          <w:lang w:val="es-ES" w:eastAsia="es-ES"/>
        </w:rPr>
        <w:t xml:space="preserve"> Listado de Valores y Extensiones, reporte de valúo por solar, solicitud de adjudicación de inmuebles, acta de posesión material, copias de Documentos Únicos de Identidad y de Tarjetas de Identificación Tributaria, Listado de solicitantes de Inmuebles, Razón y Constancia de Inscripción de Desmembración en cabeza de su Dueño a favor de ISTA, reportes de búsqueda de solicitantes para </w:t>
      </w:r>
      <w:r w:rsidRPr="00400D9C">
        <w:rPr>
          <w:rFonts w:eastAsia="Times New Roman" w:cs="Times New Roman"/>
          <w:color w:val="000000" w:themeColor="text1"/>
          <w:lang w:val="es-ES" w:eastAsia="es-ES"/>
        </w:rPr>
        <w:lastRenderedPageBreak/>
        <w:t>adjudicaciones generados por el Centro Estratégico de Transformación e Innovación Agropecuaria CETIA I, Sección de Transferencia de Tierras</w:t>
      </w:r>
      <w:r w:rsidRPr="00400D9C">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rsidR="00E478FA" w:rsidRPr="00400D9C" w:rsidRDefault="00E478FA" w:rsidP="00E478FA">
      <w:pPr>
        <w:spacing w:after="0" w:line="240" w:lineRule="auto"/>
        <w:jc w:val="both"/>
      </w:pPr>
    </w:p>
    <w:p w:rsidR="00E478FA" w:rsidRPr="007971AE" w:rsidRDefault="00E478FA" w:rsidP="00E478FA">
      <w:pPr>
        <w:spacing w:after="0" w:line="240" w:lineRule="auto"/>
        <w:jc w:val="both"/>
        <w:rPr>
          <w:rFonts w:eastAsia="Times New Roman" w:cs="Times New Roman"/>
          <w:lang w:val="es-ES" w:eastAsia="es-ES"/>
        </w:rPr>
      </w:pPr>
      <w:r w:rsidRPr="00400D9C">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00D9C">
        <w:rPr>
          <w:bCs/>
        </w:rPr>
        <w:t>Ley del Régimen Especial de la Tierra en Propiedad de Las Asociaciones Cooperativas, Comunales y Comunitarias Campesinas  Beneficiarios de la Reforma Agraria</w:t>
      </w:r>
      <w:r w:rsidRPr="00400D9C">
        <w:t xml:space="preserve">, la Junta Directiva, </w:t>
      </w:r>
      <w:r w:rsidRPr="00400D9C">
        <w:rPr>
          <w:b/>
          <w:u w:val="single"/>
        </w:rPr>
        <w:t>ACUERDA: PRIMERO:</w:t>
      </w:r>
      <w:r w:rsidRPr="00400D9C">
        <w:rPr>
          <w:b/>
        </w:rPr>
        <w:t xml:space="preserve"> </w:t>
      </w:r>
      <w:r w:rsidRPr="00400D9C">
        <w:t xml:space="preserve">Aprobar la adjudicación y transferencia por compraventa de </w:t>
      </w:r>
      <w:r w:rsidRPr="00400D9C">
        <w:rPr>
          <w:b/>
        </w:rPr>
        <w:t xml:space="preserve">01 solar para vivienda </w:t>
      </w:r>
      <w:r w:rsidRPr="00400D9C">
        <w:t>a favor del señor:</w:t>
      </w:r>
      <w:r w:rsidRPr="00400D9C">
        <w:rPr>
          <w:rFonts w:eastAsia="Times New Roman" w:cs="Times New Roman"/>
          <w:b/>
          <w:lang w:val="es-ES" w:eastAsia="es-ES"/>
        </w:rPr>
        <w:t xml:space="preserve"> MIGUEL OVIDIO HERNANDEZ GALINDO, </w:t>
      </w:r>
      <w:r w:rsidRPr="00400D9C">
        <w:rPr>
          <w:rFonts w:eastAsia="Times New Roman" w:cs="Times New Roman"/>
          <w:lang w:val="es-ES" w:eastAsia="es-ES"/>
        </w:rPr>
        <w:t xml:space="preserve">y </w:t>
      </w:r>
      <w:r w:rsidR="007971AE">
        <w:rPr>
          <w:rFonts w:eastAsia="Times New Roman" w:cs="Times New Roman"/>
          <w:lang w:val="es-ES" w:eastAsia="es-ES"/>
        </w:rPr>
        <w:t>---</w:t>
      </w:r>
      <w:r w:rsidRPr="00400D9C">
        <w:rPr>
          <w:rFonts w:eastAsia="Times New Roman" w:cs="Times New Roman"/>
          <w:lang w:val="es-ES" w:eastAsia="es-ES"/>
        </w:rPr>
        <w:t xml:space="preserve"> </w:t>
      </w:r>
      <w:r w:rsidRPr="00400D9C">
        <w:rPr>
          <w:rFonts w:eastAsia="Times New Roman" w:cs="Times New Roman"/>
          <w:b/>
          <w:lang w:val="es-ES" w:eastAsia="es-ES"/>
        </w:rPr>
        <w:t>MARTA GUADALUPE HERNANDEZ MORALES</w:t>
      </w:r>
      <w:r w:rsidRPr="00400D9C">
        <w:rPr>
          <w:rFonts w:eastAsia="Times New Roman" w:cs="Times New Roman"/>
          <w:lang w:val="es-ES" w:eastAsia="es-ES"/>
        </w:rPr>
        <w:t>,</w:t>
      </w:r>
      <w:r w:rsidRPr="00400D9C">
        <w:rPr>
          <w:rFonts w:eastAsia="Times New Roman" w:cs="Times New Roman"/>
          <w:b/>
          <w:lang w:val="es-ES" w:eastAsia="es-ES"/>
        </w:rPr>
        <w:t xml:space="preserve"> </w:t>
      </w:r>
      <w:r w:rsidRPr="00400D9C">
        <w:rPr>
          <w:rFonts w:eastAsia="Times New Roman" w:cs="Times New Roman"/>
          <w:bCs/>
          <w:color w:val="000000" w:themeColor="text1"/>
        </w:rPr>
        <w:t xml:space="preserve">de las generales antes relacionadas, inmueble </w:t>
      </w:r>
      <w:r w:rsidRPr="00400D9C">
        <w:t xml:space="preserve">ubicado en el </w:t>
      </w:r>
      <w:r w:rsidRPr="00400D9C">
        <w:rPr>
          <w:bCs/>
          <w:lang w:eastAsia="es-SV"/>
        </w:rPr>
        <w:t xml:space="preserve">Proyecto de </w:t>
      </w:r>
      <w:r w:rsidRPr="00400D9C">
        <w:t xml:space="preserve">Asentamiento Comunitario y Lotificación Agrícola </w:t>
      </w:r>
      <w:r w:rsidRPr="00400D9C">
        <w:rPr>
          <w:rFonts w:eastAsia="Times New Roman" w:cs="Times New Roman"/>
          <w:lang w:val="es-ES" w:eastAsia="es-ES"/>
        </w:rPr>
        <w:t>denominado como HACIENDA EL SINGUIL PORCION 2, desarrollado en el inmueble identificado como HACIENDA EL SINGUIL, situada en cantón San Cristóbal, jurisdicción de El Porvenir, departamento de Santa Ana</w:t>
      </w:r>
      <w:r w:rsidRPr="00400D9C">
        <w:rPr>
          <w:b/>
        </w:rPr>
        <w:t>,</w:t>
      </w:r>
      <w:r w:rsidRPr="00400D9C">
        <w:rPr>
          <w:b/>
          <w:color w:val="000000" w:themeColor="text1"/>
        </w:rPr>
        <w:t xml:space="preserve"> </w:t>
      </w:r>
      <w:r w:rsidRPr="00400D9C">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48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7971AE"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7971AE"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PORCION 2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7971AE"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7971AE"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216.99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123.90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1084.13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216.99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123.90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1084.13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216.99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123.90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1084.13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216.99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123.90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1084.13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spacing w:after="0" w:line="240" w:lineRule="auto"/>
        <w:jc w:val="both"/>
      </w:pPr>
    </w:p>
    <w:p w:rsidR="00E478FA" w:rsidRPr="00B92BFA" w:rsidRDefault="00E478FA" w:rsidP="00E478FA">
      <w:pPr>
        <w:spacing w:after="0" w:line="240" w:lineRule="auto"/>
        <w:jc w:val="both"/>
      </w:pPr>
      <w:r>
        <w:rPr>
          <w:b/>
          <w:color w:val="000000" w:themeColor="text1"/>
          <w:u w:val="single"/>
        </w:rPr>
        <w:t>SEGUNDO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Pr>
          <w:color w:val="000000" w:themeColor="text1"/>
        </w:rPr>
        <w:t xml:space="preserve"> </w:t>
      </w:r>
      <w:r>
        <w:rPr>
          <w:b/>
          <w:color w:val="000000" w:themeColor="text1"/>
          <w:u w:val="single"/>
        </w:rPr>
        <w:t>TERCER</w:t>
      </w:r>
      <w:r w:rsidRPr="00DD352C">
        <w:rPr>
          <w:b/>
          <w:color w:val="000000" w:themeColor="text1"/>
          <w:u w:val="single"/>
        </w:rPr>
        <w: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rFonts w:cs="Arial"/>
          <w:b/>
          <w:u w:val="single"/>
        </w:rPr>
        <w:t>CUARTO</w:t>
      </w:r>
      <w:r>
        <w:rPr>
          <w:b/>
          <w:color w:val="000000" w:themeColor="text1"/>
          <w:u w:val="single"/>
        </w:rPr>
        <w:t xml:space="preserve">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QUINTO:</w:t>
      </w:r>
      <w:r w:rsidRPr="00EA2451">
        <w:rPr>
          <w:b/>
          <w:color w:val="000000" w:themeColor="text1"/>
        </w:rPr>
        <w:t xml:space="preserve"> </w:t>
      </w:r>
      <w:r w:rsidRPr="00555271">
        <w:t>Facultar al señor Presidente para que por sí, o por medio de Apoderado Especial, comparezca al otorgamiento de la correspondiente escritura. Este Acuerdo, queda aprobado y ratificado. NOTIFÍQUESE. “””””</w:t>
      </w:r>
    </w:p>
    <w:p w:rsidR="00E478FA" w:rsidRDefault="00E478FA" w:rsidP="00E478FA"/>
    <w:p w:rsidR="00E478FA" w:rsidRPr="00555271" w:rsidRDefault="00E478FA" w:rsidP="007971AE">
      <w:pPr>
        <w:spacing w:after="0" w:line="240" w:lineRule="auto"/>
        <w:rPr>
          <w:rFonts w:ascii="Bembo Std" w:hAnsi="Bembo Std"/>
        </w:rPr>
      </w:pPr>
    </w:p>
    <w:p w:rsidR="00E478FA" w:rsidRPr="00490D7B" w:rsidRDefault="00E478FA" w:rsidP="00E478FA">
      <w:pPr>
        <w:spacing w:after="0" w:line="240" w:lineRule="auto"/>
        <w:jc w:val="both"/>
      </w:pPr>
      <w:r>
        <w:t>“”””XVIII</w:t>
      </w:r>
      <w:r w:rsidRPr="00490D7B">
        <w:t>) A solicitud de</w:t>
      </w:r>
      <w:r>
        <w:t xml:space="preserve"> </w:t>
      </w:r>
      <w:r w:rsidRPr="00490D7B">
        <w:t>l</w:t>
      </w:r>
      <w:r>
        <w:t>a</w:t>
      </w:r>
      <w:r w:rsidRPr="00490D7B">
        <w:t xml:space="preserve"> señor</w:t>
      </w:r>
      <w:r>
        <w:t>a</w:t>
      </w:r>
      <w:r w:rsidRPr="00490D7B">
        <w:t>:</w:t>
      </w:r>
      <w:r w:rsidRPr="00A21B65">
        <w:rPr>
          <w:rFonts w:eastAsia="Times New Roman" w:cs="Times New Roman"/>
          <w:b/>
        </w:rPr>
        <w:t xml:space="preserve"> </w:t>
      </w:r>
      <w:r>
        <w:rPr>
          <w:rFonts w:eastAsia="Times New Roman" w:cs="Times New Roman"/>
          <w:b/>
        </w:rPr>
        <w:t>SILVIA RAQUEL HERNANDEZ MORAN,</w:t>
      </w:r>
      <w:r>
        <w:rPr>
          <w:rFonts w:eastAsia="Times New Roman" w:cs="Times New Roman"/>
        </w:rPr>
        <w:t xml:space="preserve"> de </w:t>
      </w:r>
      <w:r w:rsidR="007971AE">
        <w:rPr>
          <w:rFonts w:eastAsia="Times New Roman" w:cs="Times New Roman"/>
        </w:rPr>
        <w:t>---</w:t>
      </w:r>
      <w:r>
        <w:rPr>
          <w:rFonts w:eastAsia="Times New Roman" w:cs="Times New Roman"/>
        </w:rPr>
        <w:t xml:space="preserve"> años de edad, </w:t>
      </w:r>
      <w:r w:rsidR="007971AE">
        <w:rPr>
          <w:rFonts w:eastAsia="Times New Roman" w:cs="Times New Roman"/>
        </w:rPr>
        <w:t>---</w:t>
      </w:r>
      <w:r>
        <w:rPr>
          <w:rFonts w:eastAsia="Times New Roman" w:cs="Times New Roman"/>
        </w:rPr>
        <w:t xml:space="preserve">, del domicilio de </w:t>
      </w:r>
      <w:r w:rsidR="007971AE">
        <w:rPr>
          <w:rFonts w:cs="Times New Roman"/>
        </w:rPr>
        <w:t>---</w:t>
      </w:r>
      <w:r>
        <w:rPr>
          <w:rFonts w:cs="Times New Roman"/>
        </w:rPr>
        <w:t xml:space="preserve">, departamento de </w:t>
      </w:r>
      <w:r w:rsidR="007971AE">
        <w:rPr>
          <w:rFonts w:cs="Times New Roman"/>
        </w:rPr>
        <w:t>---</w:t>
      </w:r>
      <w:r>
        <w:rPr>
          <w:rFonts w:cs="Times New Roman"/>
        </w:rPr>
        <w:t xml:space="preserve">, con Documento Único de Identidad número </w:t>
      </w:r>
      <w:r w:rsidR="007971AE">
        <w:rPr>
          <w:rFonts w:cs="Times New Roman"/>
        </w:rPr>
        <w:t>---</w:t>
      </w:r>
      <w:r>
        <w:rPr>
          <w:rFonts w:cs="Times New Roman"/>
        </w:rPr>
        <w:t xml:space="preserve">, y </w:t>
      </w:r>
      <w:r w:rsidR="007971AE">
        <w:rPr>
          <w:rFonts w:cs="Times New Roman"/>
        </w:rPr>
        <w:t>---</w:t>
      </w:r>
      <w:r>
        <w:rPr>
          <w:rFonts w:cs="Times New Roman"/>
        </w:rPr>
        <w:t xml:space="preserve"> </w:t>
      </w:r>
      <w:r w:rsidRPr="00D94FD8">
        <w:rPr>
          <w:rFonts w:cs="Times New Roman"/>
          <w:b/>
        </w:rPr>
        <w:t>HECTOR ANTONIO MARTINEZ</w:t>
      </w:r>
      <w:r>
        <w:rPr>
          <w:rFonts w:cs="Times New Roman"/>
        </w:rPr>
        <w:t xml:space="preserve">, de </w:t>
      </w:r>
      <w:r w:rsidR="007971AE">
        <w:rPr>
          <w:rFonts w:cs="Times New Roman"/>
        </w:rPr>
        <w:t>---</w:t>
      </w:r>
      <w:r>
        <w:rPr>
          <w:rFonts w:cs="Times New Roman"/>
        </w:rPr>
        <w:t xml:space="preserve"> años de edad, </w:t>
      </w:r>
      <w:r w:rsidR="007971AE">
        <w:rPr>
          <w:rFonts w:cs="Times New Roman"/>
        </w:rPr>
        <w:t>---</w:t>
      </w:r>
      <w:r>
        <w:rPr>
          <w:rFonts w:cs="Times New Roman"/>
        </w:rPr>
        <w:t xml:space="preserve">, del domicilio de </w:t>
      </w:r>
      <w:r w:rsidR="007971AE">
        <w:rPr>
          <w:rFonts w:cs="Times New Roman"/>
        </w:rPr>
        <w:t>---</w:t>
      </w:r>
      <w:r>
        <w:rPr>
          <w:rFonts w:cs="Times New Roman"/>
        </w:rPr>
        <w:t xml:space="preserve">, departamento de </w:t>
      </w:r>
      <w:r w:rsidR="007971AE">
        <w:rPr>
          <w:rFonts w:cs="Times New Roman"/>
        </w:rPr>
        <w:t>---</w:t>
      </w:r>
      <w:r>
        <w:rPr>
          <w:rFonts w:cs="Times New Roman"/>
        </w:rPr>
        <w:t xml:space="preserve">, con Documento Único de Identidad número </w:t>
      </w:r>
      <w:r w:rsidR="007971AE">
        <w:rPr>
          <w:rFonts w:cs="Times New Roman"/>
        </w:rPr>
        <w:t>---</w:t>
      </w:r>
      <w:r w:rsidRPr="00490D7B">
        <w:t>, el señor Presidente somete a consideración de Junta Directiva dictamen técnico</w:t>
      </w:r>
      <w:r>
        <w:rPr>
          <w:b/>
          <w:color w:val="000000" w:themeColor="text1"/>
        </w:rPr>
        <w:t xml:space="preserve"> 59</w:t>
      </w:r>
      <w:r w:rsidRPr="00490D7B">
        <w:t xml:space="preserve">, relacionado con la adjudicación en venta de </w:t>
      </w:r>
      <w:r w:rsidRPr="00490D7B">
        <w:rPr>
          <w:b/>
        </w:rPr>
        <w:t>01</w:t>
      </w:r>
      <w:r>
        <w:rPr>
          <w:b/>
        </w:rPr>
        <w:t xml:space="preserve"> lote agrícola</w:t>
      </w:r>
      <w:r w:rsidRPr="00490D7B">
        <w:t>, perteneciente al</w:t>
      </w:r>
      <w:r>
        <w:t xml:space="preserve"> </w:t>
      </w:r>
      <w:r>
        <w:rPr>
          <w:rFonts w:eastAsia="Calibri" w:cs="Arial"/>
        </w:rPr>
        <w:t xml:space="preserve">Proyecto de LOTIFICACIÓN AGRÍCOLA Y ASENTAMIENTO COMUNITARIO denominado </w:t>
      </w:r>
      <w:r>
        <w:rPr>
          <w:rFonts w:eastAsia="Times New Roman" w:cs="Times New Roman"/>
          <w:b/>
          <w:bCs/>
          <w:lang w:val="es-ES" w:eastAsia="es-ES"/>
        </w:rPr>
        <w:t xml:space="preserve">HACIENDA SAN JOSÉ ARRAZOLA y HACIENDA GUAYACÁN NÚMERO UNO, PARCELA 3, </w:t>
      </w:r>
      <w:r>
        <w:rPr>
          <w:rFonts w:eastAsia="Times New Roman" w:cs="Times New Roman"/>
          <w:bCs/>
          <w:lang w:val="es-ES" w:eastAsia="es-ES"/>
        </w:rPr>
        <w:t>conocido administrativamente como</w:t>
      </w:r>
      <w:r>
        <w:rPr>
          <w:rFonts w:eastAsia="Times New Roman" w:cs="Times New Roman"/>
          <w:b/>
          <w:bCs/>
          <w:lang w:val="es-ES" w:eastAsia="es-ES"/>
        </w:rPr>
        <w:t xml:space="preserve"> HACIENDA GUAYACÁN Y LAS VERTIENTES, (RESTO NOR ORIENTE Y RESTO SUR)</w:t>
      </w:r>
      <w:r>
        <w:rPr>
          <w:rFonts w:eastAsia="Times New Roman" w:cs="Times New Roman"/>
          <w:bCs/>
          <w:lang w:val="es-ES" w:eastAsia="es-ES"/>
        </w:rPr>
        <w:t xml:space="preserve"> </w:t>
      </w:r>
      <w:r>
        <w:rPr>
          <w:rFonts w:eastAsia="Times New Roman" w:cs="Times New Roman"/>
          <w:lang w:val="es-ES" w:eastAsia="es-ES"/>
        </w:rPr>
        <w:t xml:space="preserve">código de proyecto </w:t>
      </w:r>
      <w:r>
        <w:rPr>
          <w:rFonts w:eastAsia="Times New Roman" w:cs="Times New Roman"/>
          <w:b/>
          <w:lang w:val="es-ES" w:eastAsia="es-ES"/>
        </w:rPr>
        <w:t>061801,</w:t>
      </w:r>
      <w:r>
        <w:rPr>
          <w:rFonts w:eastAsia="Times New Roman" w:cs="Times New Roman"/>
          <w:lang w:val="es-ES" w:eastAsia="es-ES"/>
        </w:rPr>
        <w:t xml:space="preserve"> código de</w:t>
      </w:r>
      <w:r>
        <w:rPr>
          <w:rFonts w:eastAsia="Times New Roman" w:cs="Times New Roman"/>
          <w:b/>
          <w:lang w:val="es-ES" w:eastAsia="es-ES"/>
        </w:rPr>
        <w:t xml:space="preserve"> </w:t>
      </w:r>
      <w:r>
        <w:rPr>
          <w:rFonts w:eastAsia="Times New Roman" w:cs="Times New Roman"/>
          <w:lang w:val="es-ES" w:eastAsia="es-ES"/>
        </w:rPr>
        <w:t>SSE</w:t>
      </w:r>
      <w:r>
        <w:rPr>
          <w:rFonts w:eastAsia="Times New Roman" w:cs="Times New Roman"/>
          <w:b/>
          <w:lang w:val="es-ES" w:eastAsia="es-ES"/>
        </w:rPr>
        <w:t xml:space="preserve"> 1151.</w:t>
      </w:r>
      <w:r>
        <w:rPr>
          <w:rFonts w:eastAsia="Times New Roman" w:cs="Times New Roman"/>
          <w:lang w:val="es-ES" w:eastAsia="es-ES"/>
        </w:rPr>
        <w:t xml:space="preserve"> </w:t>
      </w:r>
      <w:r w:rsidRPr="00ED0BA9">
        <w:rPr>
          <w:rFonts w:eastAsia="Times New Roman" w:cs="Times New Roman"/>
          <w:b/>
          <w:lang w:val="es-ES" w:eastAsia="es-ES"/>
        </w:rPr>
        <w:t>Entrega 58</w:t>
      </w:r>
      <w:r w:rsidRPr="00ED0BA9">
        <w:rPr>
          <w:rFonts w:eastAsia="Times New Roman" w:cs="Times New Roman"/>
          <w:lang w:val="es-ES" w:eastAsia="es-ES"/>
        </w:rPr>
        <w:t>,</w:t>
      </w:r>
      <w:r>
        <w:rPr>
          <w:rFonts w:eastAsia="Times New Roman" w:cs="Times New Roman"/>
          <w:b/>
          <w:lang w:val="es-ES" w:eastAsia="es-ES"/>
        </w:rPr>
        <w:t xml:space="preserve"> </w:t>
      </w:r>
      <w:r>
        <w:rPr>
          <w:rFonts w:eastAsia="Times New Roman" w:cs="Times New Roman"/>
          <w:lang w:val="es-ES" w:eastAsia="es-ES"/>
        </w:rPr>
        <w:t xml:space="preserve">ubicado en cantón Las Flores, jurisdicción de </w:t>
      </w:r>
      <w:proofErr w:type="spellStart"/>
      <w:r>
        <w:rPr>
          <w:rFonts w:eastAsia="Times New Roman" w:cs="Times New Roman"/>
          <w:lang w:val="es-ES" w:eastAsia="es-ES"/>
        </w:rPr>
        <w:t>Tonacatepeque</w:t>
      </w:r>
      <w:proofErr w:type="spellEnd"/>
      <w:r>
        <w:rPr>
          <w:rFonts w:eastAsia="Times New Roman" w:cs="Times New Roman"/>
          <w:lang w:val="es-ES" w:eastAsia="es-ES"/>
        </w:rPr>
        <w:t>, departamento de San Salvador</w:t>
      </w:r>
      <w:r w:rsidRPr="00490D7B">
        <w:t>, en el cual la Unidad de Adjudicación de Inmuebles, hace las siguientes consideraciones:</w:t>
      </w:r>
    </w:p>
    <w:p w:rsidR="00E478FA" w:rsidRDefault="00E478FA" w:rsidP="00E478FA">
      <w:pPr>
        <w:spacing w:after="0" w:line="240" w:lineRule="auto"/>
        <w:jc w:val="both"/>
      </w:pPr>
    </w:p>
    <w:p w:rsidR="00E478FA" w:rsidRPr="00B872AE" w:rsidRDefault="00E478FA" w:rsidP="00E478FA">
      <w:pPr>
        <w:pStyle w:val="Prrafodelista"/>
        <w:numPr>
          <w:ilvl w:val="0"/>
          <w:numId w:val="52"/>
        </w:numPr>
        <w:spacing w:after="0" w:line="240" w:lineRule="auto"/>
        <w:ind w:left="1134" w:hanging="708"/>
        <w:contextualSpacing w:val="0"/>
        <w:jc w:val="both"/>
        <w:rPr>
          <w:rFonts w:eastAsia="Times New Roman" w:cs="Times New Roman"/>
          <w:lang w:eastAsia="es-ES"/>
        </w:rPr>
      </w:pPr>
      <w:r w:rsidRPr="00B872AE">
        <w:rPr>
          <w:rFonts w:eastAsia="Times New Roman" w:cs="Times New Roman"/>
          <w:lang w:eastAsia="es-ES"/>
        </w:rPr>
        <w:t>El ISTA. Adquirió mediante compraventa 3 porciones, las cuales se identifican de la siguiente manera:</w:t>
      </w:r>
    </w:p>
    <w:p w:rsidR="00E478FA" w:rsidRDefault="00E478FA" w:rsidP="00E478FA">
      <w:pPr>
        <w:pStyle w:val="Prrafodelista"/>
        <w:spacing w:after="0" w:line="240" w:lineRule="auto"/>
        <w:ind w:left="1080"/>
        <w:jc w:val="both"/>
        <w:rPr>
          <w:rFonts w:cs="Arial"/>
        </w:rPr>
      </w:pPr>
      <w:r>
        <w:rPr>
          <w:rFonts w:cs="Arial"/>
        </w:rPr>
        <w:t xml:space="preserve"> </w:t>
      </w:r>
    </w:p>
    <w:p w:rsidR="00E478FA" w:rsidRPr="00B872AE" w:rsidRDefault="00E478FA" w:rsidP="00E478FA">
      <w:pPr>
        <w:pStyle w:val="Prrafodelista"/>
        <w:numPr>
          <w:ilvl w:val="0"/>
          <w:numId w:val="53"/>
        </w:numPr>
        <w:spacing w:after="0" w:line="240" w:lineRule="auto"/>
        <w:ind w:left="1418" w:hanging="284"/>
        <w:contextualSpacing w:val="0"/>
        <w:jc w:val="both"/>
        <w:rPr>
          <w:rFonts w:cs="Times New Roman"/>
        </w:rPr>
      </w:pPr>
      <w:r w:rsidRPr="00B872AE">
        <w:rPr>
          <w:rFonts w:cs="Times New Roman"/>
        </w:rPr>
        <w:t>El Guayacán, con una extensión superficial de 1,144,699.00 Mts², por un precio de $995,890.00, conforme Acuerdo de Junta Directiva contenido en el Punto XVII del Acta de Sesión Ordinaria N° 39-2009, de fecha 25 de noviembre de 2009.</w:t>
      </w:r>
    </w:p>
    <w:p w:rsidR="00E478FA" w:rsidRDefault="00E478FA" w:rsidP="00E478FA">
      <w:pPr>
        <w:pStyle w:val="Prrafodelista"/>
        <w:spacing w:after="0" w:line="240" w:lineRule="auto"/>
        <w:ind w:left="1418" w:hanging="284"/>
        <w:jc w:val="both"/>
        <w:rPr>
          <w:rFonts w:cs="Arial"/>
        </w:rPr>
      </w:pPr>
    </w:p>
    <w:p w:rsidR="00E478FA" w:rsidRDefault="00E478FA" w:rsidP="00E478FA">
      <w:pPr>
        <w:pStyle w:val="Prrafodelista"/>
        <w:numPr>
          <w:ilvl w:val="0"/>
          <w:numId w:val="53"/>
        </w:numPr>
        <w:spacing w:after="0" w:line="240" w:lineRule="auto"/>
        <w:ind w:left="1418" w:hanging="284"/>
        <w:contextualSpacing w:val="0"/>
        <w:jc w:val="both"/>
        <w:rPr>
          <w:rFonts w:eastAsia="Times New Roman" w:cs="Times New Roman"/>
        </w:rPr>
      </w:pPr>
      <w:r w:rsidRPr="00B872AE">
        <w:rPr>
          <w:rFonts w:eastAsia="Times New Roman" w:cs="Times New Roman"/>
        </w:rPr>
        <w:t xml:space="preserve">Resto </w:t>
      </w:r>
      <w:proofErr w:type="spellStart"/>
      <w:r w:rsidRPr="00B872AE">
        <w:rPr>
          <w:rFonts w:eastAsia="Times New Roman" w:cs="Times New Roman"/>
        </w:rPr>
        <w:t>Nor</w:t>
      </w:r>
      <w:proofErr w:type="spellEnd"/>
      <w:r w:rsidRPr="00B872AE">
        <w:rPr>
          <w:rFonts w:eastAsia="Times New Roman" w:cs="Times New Roman"/>
        </w:rPr>
        <w:t xml:space="preserve"> Oriente, con una extensión superficial de 763,487.78 Mts², por un precio de $664,230.00, conforme Acuerdo de Junta Directiva contenido en el Punto XXXI del Acta de Sesión Ordinaria N° 40-2009, de fecha 2 de diciembre de 2009.</w:t>
      </w:r>
    </w:p>
    <w:p w:rsidR="00E478FA" w:rsidRPr="00EA2451" w:rsidRDefault="00E478FA" w:rsidP="00E478FA">
      <w:pPr>
        <w:spacing w:after="0" w:line="240" w:lineRule="auto"/>
        <w:jc w:val="both"/>
        <w:rPr>
          <w:rFonts w:eastAsia="Times New Roman" w:cs="Times New Roman"/>
        </w:rPr>
      </w:pPr>
    </w:p>
    <w:p w:rsidR="00E478FA" w:rsidRDefault="00E478FA" w:rsidP="00E478FA">
      <w:pPr>
        <w:pStyle w:val="Prrafodelista"/>
        <w:numPr>
          <w:ilvl w:val="0"/>
          <w:numId w:val="53"/>
        </w:numPr>
        <w:spacing w:after="0" w:line="240" w:lineRule="auto"/>
        <w:ind w:left="1418" w:hanging="284"/>
        <w:contextualSpacing w:val="0"/>
        <w:jc w:val="both"/>
        <w:rPr>
          <w:rFonts w:eastAsia="Times New Roman" w:cs="Times New Roman"/>
        </w:rPr>
      </w:pPr>
      <w:r w:rsidRPr="00B872AE">
        <w:rPr>
          <w:rFonts w:eastAsia="Times New Roman" w:cs="Times New Roman"/>
        </w:rPr>
        <w:t>Resto Sur, con una extensión superficial de 262,504.42 Mts², por un precio de $228,380.00, conforme Acuerdo de Junta Directiva contenido en el Punto XIV del Acta de Sesión Ordinaria N° 8-2010, de fecha 25 de febrero de 2010.</w:t>
      </w:r>
    </w:p>
    <w:p w:rsidR="00E478FA" w:rsidRPr="00D84DB0" w:rsidRDefault="00E478FA" w:rsidP="00E478FA">
      <w:pPr>
        <w:pStyle w:val="Prrafodelista"/>
        <w:spacing w:after="0" w:line="240" w:lineRule="auto"/>
        <w:contextualSpacing w:val="0"/>
        <w:jc w:val="both"/>
        <w:rPr>
          <w:rFonts w:eastAsia="Times New Roman" w:cs="Times New Roman"/>
        </w:rPr>
      </w:pPr>
    </w:p>
    <w:p w:rsidR="00E478FA" w:rsidRDefault="00E478FA" w:rsidP="007971AE">
      <w:pPr>
        <w:spacing w:after="0" w:line="240" w:lineRule="auto"/>
        <w:ind w:left="1134"/>
        <w:jc w:val="both"/>
        <w:rPr>
          <w:rFonts w:eastAsia="Times New Roman" w:cs="Times New Roman"/>
        </w:rPr>
      </w:pPr>
      <w:r w:rsidRPr="00B872AE">
        <w:rPr>
          <w:rFonts w:eastAsia="Times New Roman" w:cs="Times New Roman"/>
        </w:rPr>
        <w:t xml:space="preserve">Los inmuebles fueron reunidos resultando un área de 217 </w:t>
      </w:r>
      <w:proofErr w:type="spellStart"/>
      <w:r w:rsidRPr="00B872AE">
        <w:rPr>
          <w:rFonts w:eastAsia="Times New Roman" w:cs="Times New Roman"/>
        </w:rPr>
        <w:t>Hás</w:t>
      </w:r>
      <w:proofErr w:type="spellEnd"/>
      <w:r w:rsidRPr="00B872AE">
        <w:rPr>
          <w:rFonts w:eastAsia="Times New Roman" w:cs="Times New Roman"/>
        </w:rPr>
        <w:t xml:space="preserve">. 06 </w:t>
      </w:r>
      <w:proofErr w:type="spellStart"/>
      <w:r w:rsidRPr="00B872AE">
        <w:rPr>
          <w:rFonts w:eastAsia="Times New Roman" w:cs="Times New Roman"/>
        </w:rPr>
        <w:t>Ás</w:t>
      </w:r>
      <w:proofErr w:type="spellEnd"/>
      <w:r w:rsidRPr="00B872AE">
        <w:rPr>
          <w:rFonts w:eastAsia="Times New Roman" w:cs="Times New Roman"/>
        </w:rPr>
        <w:t xml:space="preserve">. 91.20 </w:t>
      </w:r>
      <w:proofErr w:type="spellStart"/>
      <w:r w:rsidRPr="00B872AE">
        <w:rPr>
          <w:rFonts w:eastAsia="Times New Roman" w:cs="Times New Roman"/>
        </w:rPr>
        <w:t>Cás</w:t>
      </w:r>
      <w:proofErr w:type="spellEnd"/>
      <w:r w:rsidRPr="00B872AE">
        <w:rPr>
          <w:rFonts w:eastAsia="Times New Roman" w:cs="Times New Roman"/>
        </w:rPr>
        <w:t xml:space="preserve">, reunión inscrita a la matrícula </w:t>
      </w:r>
      <w:r w:rsidR="007971AE">
        <w:rPr>
          <w:rFonts w:eastAsia="Times New Roman" w:cs="Times New Roman"/>
        </w:rPr>
        <w:t xml:space="preserve">--- </w:t>
      </w:r>
      <w:r w:rsidRPr="00B872AE">
        <w:rPr>
          <w:rFonts w:eastAsia="Times New Roman" w:cs="Times New Roman"/>
        </w:rPr>
        <w:t>-00000, del Registro de la Propiedad Raíz e Hipotecas de la Primera Sección del Centro, departamento de San Salvador, por un precio total de $1,888, 500.00, a razón de un precio por hectárea de $8,699.99 y</w:t>
      </w:r>
      <w:r>
        <w:rPr>
          <w:rFonts w:eastAsia="Times New Roman" w:cs="Times New Roman"/>
        </w:rPr>
        <w:t xml:space="preserve"> por metro cuadrado de $0.869999</w:t>
      </w:r>
      <w:r w:rsidRPr="00B872AE">
        <w:rPr>
          <w:rFonts w:eastAsia="Times New Roman" w:cs="Times New Roman"/>
        </w:rPr>
        <w:t xml:space="preserve">. Es de mencionar que el inmueble del caso fue remedido resultando de dicho acto un área total de 215 </w:t>
      </w:r>
      <w:proofErr w:type="spellStart"/>
      <w:r w:rsidRPr="00B872AE">
        <w:rPr>
          <w:rFonts w:eastAsia="Times New Roman" w:cs="Times New Roman"/>
        </w:rPr>
        <w:t>Hás</w:t>
      </w:r>
      <w:proofErr w:type="spellEnd"/>
      <w:r w:rsidRPr="00B872AE">
        <w:rPr>
          <w:rFonts w:eastAsia="Times New Roman" w:cs="Times New Roman"/>
        </w:rPr>
        <w:t xml:space="preserve">. 47 </w:t>
      </w:r>
      <w:proofErr w:type="spellStart"/>
      <w:r w:rsidRPr="00B872AE">
        <w:rPr>
          <w:rFonts w:eastAsia="Times New Roman" w:cs="Times New Roman"/>
        </w:rPr>
        <w:t>Ás</w:t>
      </w:r>
      <w:proofErr w:type="spellEnd"/>
      <w:r w:rsidRPr="00B872AE">
        <w:rPr>
          <w:rFonts w:eastAsia="Times New Roman" w:cs="Times New Roman"/>
        </w:rPr>
        <w:t xml:space="preserve">. 20.40 </w:t>
      </w:r>
      <w:proofErr w:type="spellStart"/>
      <w:r w:rsidRPr="00B872AE">
        <w:rPr>
          <w:rFonts w:eastAsia="Times New Roman" w:cs="Times New Roman"/>
        </w:rPr>
        <w:t>Cás</w:t>
      </w:r>
      <w:proofErr w:type="spellEnd"/>
      <w:r w:rsidRPr="00B872AE">
        <w:rPr>
          <w:rFonts w:eastAsia="Times New Roman" w:cs="Times New Roman"/>
        </w:rPr>
        <w:t>.</w:t>
      </w:r>
    </w:p>
    <w:p w:rsidR="00E478FA" w:rsidRPr="00B872AE" w:rsidRDefault="00E478FA" w:rsidP="00E478FA">
      <w:pPr>
        <w:spacing w:after="0" w:line="240" w:lineRule="auto"/>
        <w:jc w:val="both"/>
        <w:rPr>
          <w:rFonts w:eastAsia="Times New Roman" w:cs="Times New Roman"/>
        </w:rPr>
      </w:pPr>
    </w:p>
    <w:p w:rsidR="00E478FA" w:rsidRDefault="00E478FA" w:rsidP="00E478FA">
      <w:pPr>
        <w:pStyle w:val="Prrafodelista"/>
        <w:numPr>
          <w:ilvl w:val="0"/>
          <w:numId w:val="52"/>
        </w:numPr>
        <w:spacing w:after="0" w:line="240" w:lineRule="auto"/>
        <w:ind w:left="1134" w:hanging="708"/>
        <w:jc w:val="both"/>
        <w:rPr>
          <w:rFonts w:eastAsia="Times New Roman" w:cs="Times New Roman"/>
        </w:rPr>
      </w:pPr>
      <w:r w:rsidRPr="00B872AE">
        <w:rPr>
          <w:rFonts w:eastAsia="Times New Roman" w:cs="Times New Roman"/>
        </w:rPr>
        <w:lastRenderedPageBreak/>
        <w:t>En el Punto XIX del Acta de Sesión Ordinaria 12-20</w:t>
      </w:r>
      <w:r>
        <w:rPr>
          <w:rFonts w:eastAsia="Times New Roman" w:cs="Times New Roman"/>
        </w:rPr>
        <w:t>13, de fecha 04 de abril de</w:t>
      </w:r>
      <w:r w:rsidRPr="00B872AE">
        <w:rPr>
          <w:rFonts w:eastAsia="Times New Roman" w:cs="Times New Roman"/>
        </w:rPr>
        <w:t xml:space="preserve"> 2013, se aprobó el Proyecto de Lotificación Agrícola y Asentamiento Comunitario desarrollado en el inmueble identificado como HACIENDA SAN JOSÉ ARRAZOLA y HACIENDA GUAYACÁN NUMERO UNO, PARCELA TRES, conocido administrativamente como HACIENDA EL GUAYACAN Y LAS VERTIENTES (RESTO NOR ORIENTE Y RESTO SUR), ubicado en cantón Las Flores, jurisdicción de </w:t>
      </w:r>
      <w:proofErr w:type="spellStart"/>
      <w:r w:rsidRPr="00B872AE">
        <w:rPr>
          <w:rFonts w:eastAsia="Times New Roman" w:cs="Times New Roman"/>
        </w:rPr>
        <w:t>Tonacatepeque</w:t>
      </w:r>
      <w:proofErr w:type="spellEnd"/>
      <w:r w:rsidRPr="00B872AE">
        <w:rPr>
          <w:rFonts w:eastAsia="Times New Roman" w:cs="Times New Roman"/>
        </w:rPr>
        <w:t xml:space="preserve">, departamento de San Salvador, con un área de 215 </w:t>
      </w:r>
      <w:proofErr w:type="spellStart"/>
      <w:r w:rsidRPr="00B872AE">
        <w:rPr>
          <w:rFonts w:eastAsia="Times New Roman" w:cs="Times New Roman"/>
        </w:rPr>
        <w:t>Hás</w:t>
      </w:r>
      <w:proofErr w:type="spellEnd"/>
      <w:r w:rsidRPr="00B872AE">
        <w:rPr>
          <w:rFonts w:eastAsia="Times New Roman" w:cs="Times New Roman"/>
        </w:rPr>
        <w:t xml:space="preserve">. 47 </w:t>
      </w:r>
      <w:proofErr w:type="spellStart"/>
      <w:r w:rsidRPr="00B872AE">
        <w:rPr>
          <w:rFonts w:eastAsia="Times New Roman" w:cs="Times New Roman"/>
        </w:rPr>
        <w:t>Ás</w:t>
      </w:r>
      <w:proofErr w:type="spellEnd"/>
      <w:r w:rsidRPr="00B872AE">
        <w:rPr>
          <w:rFonts w:eastAsia="Times New Roman" w:cs="Times New Roman"/>
        </w:rPr>
        <w:t xml:space="preserve">. 20.40 </w:t>
      </w:r>
      <w:proofErr w:type="spellStart"/>
      <w:r w:rsidRPr="00B872AE">
        <w:rPr>
          <w:rFonts w:eastAsia="Times New Roman" w:cs="Times New Roman"/>
        </w:rPr>
        <w:t>Cás</w:t>
      </w:r>
      <w:proofErr w:type="spellEnd"/>
      <w:r w:rsidRPr="00B872AE">
        <w:rPr>
          <w:rFonts w:eastAsia="Times New Roman" w:cs="Times New Roman"/>
        </w:rPr>
        <w:t xml:space="preserve">., inscrito a la matrícula </w:t>
      </w:r>
      <w:r w:rsidR="007971AE">
        <w:rPr>
          <w:rFonts w:eastAsia="Times New Roman" w:cs="Times New Roman"/>
        </w:rPr>
        <w:t xml:space="preserve">--- </w:t>
      </w:r>
      <w:r w:rsidRPr="00B872AE">
        <w:rPr>
          <w:rFonts w:eastAsia="Times New Roman" w:cs="Times New Roman"/>
        </w:rPr>
        <w:t xml:space="preserve">-00000, del Registro de la Propiedad Raíz e Hipotecas de la Primera Sección del Centro, departamento de San Salvador, que comprendió: Lotificación Agrícola </w:t>
      </w:r>
      <w:r w:rsidR="007971AE">
        <w:rPr>
          <w:rFonts w:eastAsia="Times New Roman" w:cs="Times New Roman"/>
        </w:rPr>
        <w:t>---</w:t>
      </w:r>
      <w:r w:rsidRPr="00B872AE">
        <w:rPr>
          <w:rFonts w:eastAsia="Times New Roman" w:cs="Times New Roman"/>
        </w:rPr>
        <w:t xml:space="preserve"> Lotes Agrícolas (Polígonos del 1 al 13), Asentamiento Comunitario </w:t>
      </w:r>
      <w:r w:rsidR="007971AE">
        <w:rPr>
          <w:rFonts w:eastAsia="Times New Roman" w:cs="Times New Roman"/>
        </w:rPr>
        <w:t>---</w:t>
      </w:r>
      <w:r w:rsidRPr="00B872AE">
        <w:rPr>
          <w:rFonts w:eastAsia="Times New Roman" w:cs="Times New Roman"/>
        </w:rPr>
        <w:t xml:space="preserve"> Solares (Polígonos del A al L), Reservorio, Planta de Tratamiento de Aguas Negras (ANDA), Iglesia, Pozos, Canal, Acceso 1, Acceso 2, Talud, Casa Comunal, Zonas de Protección (de la ZP-1 a la ZP-23), Zonas Verdes (de la ZV-1 a la ZV-9), Quebradas (de la 1 a la 10) y Calles. </w:t>
      </w:r>
      <w:r>
        <w:rPr>
          <w:rFonts w:eastAsia="Times New Roman" w:cs="Times New Roman"/>
        </w:rPr>
        <w:t>Se recomienda</w:t>
      </w:r>
      <w:r w:rsidRPr="00B872AE">
        <w:rPr>
          <w:rFonts w:eastAsia="Times New Roman" w:cs="Times New Roman"/>
        </w:rPr>
        <w:t xml:space="preserve"> el precio de $</w:t>
      </w:r>
      <w:r>
        <w:rPr>
          <w:rFonts w:eastAsia="Times New Roman" w:cs="Times New Roman"/>
        </w:rPr>
        <w:t>1</w:t>
      </w:r>
      <w:r w:rsidRPr="00B872AE">
        <w:rPr>
          <w:rFonts w:eastAsia="Times New Roman" w:cs="Times New Roman"/>
        </w:rPr>
        <w:t>4</w:t>
      </w:r>
      <w:r>
        <w:rPr>
          <w:rFonts w:eastAsia="Times New Roman" w:cs="Times New Roman"/>
        </w:rPr>
        <w:t xml:space="preserve">, </w:t>
      </w:r>
      <w:r w:rsidRPr="00B872AE">
        <w:rPr>
          <w:rFonts w:eastAsia="Times New Roman" w:cs="Times New Roman"/>
        </w:rPr>
        <w:t>137</w:t>
      </w:r>
      <w:r>
        <w:rPr>
          <w:rFonts w:eastAsia="Times New Roman" w:cs="Times New Roman"/>
        </w:rPr>
        <w:t xml:space="preserve">. </w:t>
      </w:r>
      <w:r w:rsidRPr="00B872AE">
        <w:rPr>
          <w:rFonts w:eastAsia="Times New Roman" w:cs="Times New Roman"/>
        </w:rPr>
        <w:t>49</w:t>
      </w:r>
      <w:r>
        <w:rPr>
          <w:rFonts w:eastAsia="Times New Roman" w:cs="Times New Roman"/>
        </w:rPr>
        <w:t xml:space="preserve"> </w:t>
      </w:r>
      <w:r w:rsidRPr="00B872AE">
        <w:rPr>
          <w:rFonts w:eastAsia="Times New Roman" w:cs="Times New Roman"/>
        </w:rPr>
        <w:t xml:space="preserve">por hectárea para el Lote Agrícola, </w:t>
      </w:r>
      <w:r>
        <w:rPr>
          <w:rFonts w:eastAsia="Times New Roman" w:cs="Times New Roman"/>
        </w:rPr>
        <w:t>s</w:t>
      </w:r>
      <w:r w:rsidRPr="00531A74">
        <w:rPr>
          <w:rFonts w:eastAsia="Times New Roman" w:cs="Times New Roman"/>
        </w:rPr>
        <w:t>e aclara que los criterios utilizados para recomendar el precio de venta son los aprobados en el</w:t>
      </w:r>
      <w:r>
        <w:rPr>
          <w:rFonts w:ascii="Times New Roman" w:eastAsia="Times New Roman" w:hAnsi="Times New Roman" w:cs="Times New Roman"/>
          <w:spacing w:val="6"/>
          <w:sz w:val="28"/>
          <w:szCs w:val="28"/>
        </w:rPr>
        <w:t xml:space="preserve"> </w:t>
      </w:r>
      <w:r w:rsidRPr="00B872AE">
        <w:rPr>
          <w:rFonts w:eastAsia="Times New Roman" w:cs="Times New Roman"/>
        </w:rPr>
        <w:t>Punto XXV de</w:t>
      </w:r>
      <w:r>
        <w:rPr>
          <w:rFonts w:eastAsia="Times New Roman" w:cs="Times New Roman"/>
        </w:rPr>
        <w:t>l Acta de</w:t>
      </w:r>
      <w:r w:rsidRPr="00B872AE">
        <w:rPr>
          <w:rFonts w:eastAsia="Times New Roman" w:cs="Times New Roman"/>
        </w:rPr>
        <w:t xml:space="preserve"> Sesión Ordinaria 26-2010 de 15 de julio de 2010, y se</w:t>
      </w:r>
      <w:r>
        <w:rPr>
          <w:rFonts w:eastAsia="Times New Roman" w:cs="Times New Roman"/>
        </w:rPr>
        <w:t>gún reporte de valúo de fecha 3 de enero de 2023</w:t>
      </w:r>
      <w:r w:rsidRPr="00B872AE">
        <w:rPr>
          <w:rFonts w:eastAsia="Times New Roman" w:cs="Times New Roman"/>
        </w:rPr>
        <w:t>, inmueble que será dest</w:t>
      </w:r>
      <w:r>
        <w:rPr>
          <w:rFonts w:eastAsia="Times New Roman" w:cs="Times New Roman"/>
        </w:rPr>
        <w:t>inado para beneficiar a peticionaria calificada</w:t>
      </w:r>
      <w:r w:rsidRPr="00B872AE">
        <w:rPr>
          <w:rFonts w:eastAsia="Times New Roman" w:cs="Times New Roman"/>
        </w:rPr>
        <w:t xml:space="preserve"> dentro del Programa Campesinos Sin Tierras.</w:t>
      </w:r>
    </w:p>
    <w:p w:rsidR="00E478FA" w:rsidRDefault="00E478FA" w:rsidP="00E478FA">
      <w:pPr>
        <w:pStyle w:val="Prrafodelista"/>
        <w:spacing w:after="0" w:line="240" w:lineRule="auto"/>
        <w:ind w:left="284"/>
        <w:jc w:val="both"/>
        <w:rPr>
          <w:rFonts w:eastAsia="Times New Roman" w:cs="Times New Roman"/>
        </w:rPr>
      </w:pPr>
    </w:p>
    <w:p w:rsidR="00E478FA" w:rsidRPr="00116629" w:rsidRDefault="00E478FA" w:rsidP="00E478FA">
      <w:pPr>
        <w:pStyle w:val="Prrafodelista"/>
        <w:numPr>
          <w:ilvl w:val="0"/>
          <w:numId w:val="52"/>
        </w:numPr>
        <w:spacing w:after="0" w:line="240" w:lineRule="auto"/>
        <w:ind w:left="1134" w:hanging="708"/>
        <w:jc w:val="both"/>
        <w:rPr>
          <w:u w:val="single"/>
          <w:lang w:val="es-ES"/>
        </w:rPr>
      </w:pPr>
      <w:r>
        <w:rPr>
          <w:rFonts w:eastAsia="Times New Roman" w:cs="Times New Roman"/>
        </w:rPr>
        <w:t xml:space="preserve">Conforme </w:t>
      </w:r>
      <w:r w:rsidRPr="00D84DB0">
        <w:rPr>
          <w:rFonts w:eastAsia="Times New Roman" w:cs="Times New Roman"/>
        </w:rPr>
        <w:t xml:space="preserve"> Acta de Posesión Material de fecha 1</w:t>
      </w:r>
      <w:r>
        <w:rPr>
          <w:rFonts w:eastAsia="Times New Roman" w:cs="Times New Roman"/>
        </w:rPr>
        <w:t>1 de marzo de 2022</w:t>
      </w:r>
      <w:r w:rsidRPr="00D84DB0">
        <w:rPr>
          <w:rFonts w:eastAsia="Times New Roman" w:cs="Times New Roman"/>
        </w:rPr>
        <w:t xml:space="preserve">, </w:t>
      </w:r>
      <w:r w:rsidRPr="00D44DA1">
        <w:rPr>
          <w:rFonts w:eastAsia="Times New Roman" w:cs="Times New Roman"/>
          <w:lang w:val="es-ES" w:eastAsia="es-ES"/>
        </w:rPr>
        <w:t xml:space="preserve">elaborada por el técnico </w:t>
      </w:r>
      <w:r w:rsidRPr="00D44DA1">
        <w:rPr>
          <w:rFonts w:eastAsia="Times New Roman" w:cs="Times New Roman"/>
          <w:color w:val="000000" w:themeColor="text1"/>
          <w:lang w:val="es-ES" w:eastAsia="es-ES"/>
        </w:rPr>
        <w:t xml:space="preserve">del </w:t>
      </w:r>
      <w:r>
        <w:rPr>
          <w:rFonts w:eastAsia="Times New Roman" w:cs="Times New Roman"/>
          <w:color w:val="000000" w:themeColor="text1"/>
          <w:lang w:val="es-ES" w:eastAsia="es-ES"/>
        </w:rPr>
        <w:t>Área de Transferencia de Tierras, de la Unidad de Adjudicación de Inmuebles</w:t>
      </w:r>
      <w:r w:rsidRPr="00D44DA1">
        <w:rPr>
          <w:rFonts w:eastAsia="Times New Roman" w:cs="Times New Roman"/>
          <w:color w:val="000000" w:themeColor="text1"/>
          <w:lang w:val="es-ES" w:eastAsia="es-ES"/>
        </w:rPr>
        <w:t xml:space="preserve">, </w:t>
      </w:r>
      <w:r w:rsidRPr="00D44DA1">
        <w:rPr>
          <w:rFonts w:eastAsia="Times New Roman" w:cs="Times New Roman"/>
          <w:lang w:val="es-ES" w:eastAsia="es-ES"/>
        </w:rPr>
        <w:t xml:space="preserve">señor </w:t>
      </w:r>
      <w:r>
        <w:rPr>
          <w:rFonts w:eastAsia="Times New Roman" w:cs="Times New Roman"/>
          <w:lang w:val="es-ES" w:eastAsia="es-ES"/>
        </w:rPr>
        <w:t>Carlos Rafael Aguilar</w:t>
      </w:r>
      <w:r w:rsidRPr="00D44DA1">
        <w:rPr>
          <w:rFonts w:eastAsia="Times New Roman" w:cs="Times New Roman"/>
          <w:lang w:val="es-ES" w:eastAsia="es-ES"/>
        </w:rPr>
        <w:t xml:space="preserve">, </w:t>
      </w:r>
      <w:r>
        <w:rPr>
          <w:rFonts w:eastAsia="Times New Roman" w:cs="Times New Roman"/>
          <w:lang w:val="es-ES" w:eastAsia="es-ES"/>
        </w:rPr>
        <w:t xml:space="preserve">la </w:t>
      </w:r>
      <w:r w:rsidRPr="00D44DA1">
        <w:rPr>
          <w:rFonts w:eastAsia="Times New Roman" w:cs="Times New Roman"/>
          <w:lang w:val="es-ES" w:eastAsia="es-ES"/>
        </w:rPr>
        <w:t xml:space="preserve">solicitante se encuentra poseyendo el inmueble de forma quieta, pacífica y sin interrupción desde hace </w:t>
      </w:r>
      <w:r>
        <w:rPr>
          <w:rFonts w:eastAsia="Times New Roman" w:cs="Times New Roman"/>
          <w:lang w:val="es-ES" w:eastAsia="es-ES"/>
        </w:rPr>
        <w:t>2</w:t>
      </w:r>
      <w:r w:rsidRPr="00D44DA1">
        <w:rPr>
          <w:rFonts w:eastAsia="Times New Roman" w:cs="Times New Roman"/>
          <w:lang w:val="es-ES" w:eastAsia="es-ES"/>
        </w:rPr>
        <w:t xml:space="preserve"> años.</w:t>
      </w:r>
    </w:p>
    <w:p w:rsidR="00E478FA" w:rsidRPr="00116629" w:rsidRDefault="00E478FA" w:rsidP="00E478FA">
      <w:pPr>
        <w:pStyle w:val="Prrafodelista"/>
        <w:spacing w:after="0" w:line="240" w:lineRule="auto"/>
        <w:ind w:left="142"/>
        <w:jc w:val="both"/>
        <w:rPr>
          <w:u w:val="single"/>
          <w:lang w:val="es-ES"/>
        </w:rPr>
      </w:pPr>
    </w:p>
    <w:p w:rsidR="00E478FA" w:rsidRPr="00116629" w:rsidRDefault="00E478FA" w:rsidP="00E478FA">
      <w:pPr>
        <w:pStyle w:val="Prrafodelista"/>
        <w:numPr>
          <w:ilvl w:val="0"/>
          <w:numId w:val="52"/>
        </w:numPr>
        <w:spacing w:after="0" w:line="240" w:lineRule="auto"/>
        <w:ind w:left="1134" w:hanging="708"/>
        <w:jc w:val="both"/>
        <w:rPr>
          <w:u w:val="single"/>
          <w:lang w:val="es-ES"/>
        </w:rPr>
      </w:pPr>
      <w:r w:rsidRPr="00116629">
        <w:rPr>
          <w:rFonts w:eastAsia="Times New Roman" w:cs="Times New Roman"/>
        </w:rPr>
        <w:t>De acuerdo a declaración simple contenida en la solicitud de adjudicación de inmueble de fecha 11 de marzo de 2022, la solicitante manifiesta que ni ella ni el integrante de su grupo familiar son empleados</w:t>
      </w:r>
      <w:r>
        <w:rPr>
          <w:rFonts w:eastAsia="Times New Roman" w:cs="Times New Roman"/>
        </w:rPr>
        <w:t xml:space="preserve"> del ISTA,</w:t>
      </w:r>
      <w:r w:rsidRPr="00116629">
        <w:rPr>
          <w:rFonts w:eastAsia="Times New Roman" w:cs="Times New Roman"/>
        </w:rPr>
        <w:t xml:space="preserve"> situación verificada en el Sistema de Consulta de Solicitantes para Adjudicaciones que contiene la Base de Datos de Empleados de este Instituto.</w:t>
      </w:r>
    </w:p>
    <w:p w:rsidR="00E478FA" w:rsidRDefault="00E478FA" w:rsidP="00E478FA">
      <w:pPr>
        <w:spacing w:after="0" w:line="240" w:lineRule="auto"/>
        <w:jc w:val="both"/>
      </w:pPr>
    </w:p>
    <w:p w:rsidR="00E478FA" w:rsidRPr="00490D7B" w:rsidRDefault="00E478FA" w:rsidP="00E478FA">
      <w:pPr>
        <w:spacing w:after="0" w:line="240" w:lineRule="auto"/>
        <w:jc w:val="both"/>
      </w:pPr>
      <w:r w:rsidRPr="00490D7B">
        <w:t>Se ha tenido a la vista</w:t>
      </w:r>
      <w:r>
        <w:t>:</w:t>
      </w:r>
      <w:r w:rsidRPr="00A21B65">
        <w:rPr>
          <w:rFonts w:eastAsia="Times New Roman" w:cs="Times New Roman"/>
        </w:rPr>
        <w:t xml:space="preserve"> </w:t>
      </w:r>
      <w:r w:rsidRPr="00D84DB0">
        <w:rPr>
          <w:rFonts w:eastAsia="Times New Roman" w:cs="Times New Roman"/>
        </w:rPr>
        <w:t>Cuadro de Valores y Extensiones, reporte de valúo por lote agrícola, solicitud de adjudicación de inmueble, copias de Documento Único de Identidad y de Tarjetas de Identificación Tributaria, Acta de Posesión Material, Listad</w:t>
      </w:r>
      <w:r>
        <w:rPr>
          <w:rFonts w:eastAsia="Times New Roman" w:cs="Times New Roman"/>
        </w:rPr>
        <w:t>o de Solicitantes de Inmuebles,</w:t>
      </w:r>
      <w:r w:rsidRPr="00D84DB0">
        <w:rPr>
          <w:rFonts w:eastAsia="Times New Roman" w:cs="Times New Roman"/>
        </w:rPr>
        <w:t xml:space="preserve"> Constancia de Inscripción de Desmembración en Cabeza de su Dueño a favor del ISTA, reportes de búsqueda de solicitant</w:t>
      </w:r>
      <w:r>
        <w:rPr>
          <w:rFonts w:eastAsia="Times New Roman" w:cs="Times New Roman"/>
        </w:rPr>
        <w:t>es para adjudicaciones generado</w:t>
      </w:r>
      <w:r w:rsidRPr="00D84DB0">
        <w:rPr>
          <w:rFonts w:eastAsia="Times New Roman" w:cs="Times New Roman"/>
        </w:rPr>
        <w:t xml:space="preserve"> por</w:t>
      </w:r>
      <w:r>
        <w:t xml:space="preserve"> </w:t>
      </w:r>
      <w:r w:rsidRPr="00E81A27">
        <w:rPr>
          <w:rFonts w:eastAsia="Times New Roman" w:cs="Times New Roman"/>
          <w:color w:val="000000" w:themeColor="text1"/>
          <w:lang w:val="es-ES" w:eastAsia="es-ES"/>
        </w:rPr>
        <w:t xml:space="preserve"> </w:t>
      </w:r>
      <w:r w:rsidRPr="00490D7B">
        <w:t xml:space="preserve">la Unidad de adjudicación de Inmuebles, con lo que se justifican las circunstancias legales para sustentar dicha petición y que además </w:t>
      </w:r>
      <w:r>
        <w:t xml:space="preserve">la </w:t>
      </w:r>
      <w:r>
        <w:lastRenderedPageBreak/>
        <w:t>beneficiaria</w:t>
      </w:r>
      <w:r w:rsidRPr="00490D7B">
        <w:t xml:space="preserve"> cumple con los requisitos necesarios para la adjudicación, por lo que la Unidad de Adjudicación de Inmuebles recomienda aprobar lo solicitado. </w:t>
      </w:r>
    </w:p>
    <w:p w:rsidR="00E478FA" w:rsidRDefault="00E478FA" w:rsidP="00E478FA">
      <w:pPr>
        <w:spacing w:after="0" w:line="240" w:lineRule="auto"/>
        <w:jc w:val="both"/>
      </w:pPr>
    </w:p>
    <w:p w:rsidR="00E478FA"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lote agrícola </w:t>
      </w:r>
      <w:r w:rsidRPr="00490D7B">
        <w:t>a favor de</w:t>
      </w:r>
      <w:r>
        <w:t xml:space="preserve"> </w:t>
      </w:r>
      <w:r w:rsidRPr="00490D7B">
        <w:t>l</w:t>
      </w:r>
      <w:r>
        <w:t>a</w:t>
      </w:r>
      <w:r w:rsidRPr="00490D7B">
        <w:t xml:space="preserve"> señor</w:t>
      </w:r>
      <w:r>
        <w:t>a</w:t>
      </w:r>
      <w:r w:rsidRPr="00490D7B">
        <w:t>:</w:t>
      </w:r>
      <w:r w:rsidRPr="00A21B65">
        <w:rPr>
          <w:rFonts w:eastAsia="Times New Roman" w:cs="Times New Roman"/>
          <w:b/>
        </w:rPr>
        <w:t xml:space="preserve"> </w:t>
      </w:r>
      <w:r>
        <w:rPr>
          <w:rFonts w:eastAsia="Times New Roman" w:cs="Times New Roman"/>
          <w:b/>
        </w:rPr>
        <w:t>SILVIA RAQUEL HERNANDEZ MORAN,</w:t>
      </w:r>
      <w:r>
        <w:rPr>
          <w:rFonts w:cs="Times New Roman"/>
        </w:rPr>
        <w:t xml:space="preserve"> y </w:t>
      </w:r>
      <w:r w:rsidR="007971AE">
        <w:rPr>
          <w:rFonts w:cs="Times New Roman"/>
        </w:rPr>
        <w:t>---</w:t>
      </w:r>
      <w:r>
        <w:rPr>
          <w:rFonts w:cs="Times New Roman"/>
        </w:rPr>
        <w:t xml:space="preserve"> </w:t>
      </w:r>
      <w:r w:rsidRPr="003031E8">
        <w:rPr>
          <w:rFonts w:cs="Times New Roman"/>
          <w:b/>
        </w:rPr>
        <w:t>HECTOR ANTONIO MARTINEZ</w:t>
      </w:r>
      <w:r w:rsidRPr="00D84DB0">
        <w:rPr>
          <w:rFonts w:eastAsia="Times New Roman" w:cs="Times New Roman"/>
        </w:rPr>
        <w:t xml:space="preserve">, de </w:t>
      </w:r>
      <w:r>
        <w:rPr>
          <w:rFonts w:eastAsia="Times New Roman" w:cs="Times New Roman"/>
        </w:rPr>
        <w:t>las</w:t>
      </w:r>
      <w:r w:rsidRPr="00D84DB0">
        <w:rPr>
          <w:rFonts w:eastAsia="Times New Roman" w:cs="Times New Roman"/>
        </w:rPr>
        <w:t xml:space="preserve"> generales antes relacionadas, inmueble ubicado en el Proyecto de </w:t>
      </w:r>
      <w:r w:rsidRPr="00D84DB0">
        <w:rPr>
          <w:rFonts w:eastAsia="Times New Roman" w:cs="Times New Roman"/>
          <w:b/>
        </w:rPr>
        <w:t>LOTIFICACIÓN AGRÍCOLA Y ASENTAMIENTO</w:t>
      </w:r>
      <w:r w:rsidRPr="00D84DB0">
        <w:rPr>
          <w:rFonts w:eastAsia="Times New Roman" w:cs="Times New Roman"/>
        </w:rPr>
        <w:t xml:space="preserve"> COMUNITARIO denominado </w:t>
      </w:r>
      <w:r w:rsidRPr="00D84DB0">
        <w:rPr>
          <w:rFonts w:eastAsia="Times New Roman" w:cs="Times New Roman"/>
          <w:b/>
        </w:rPr>
        <w:t>HACIENDA SAN JOSÉ ARRAZOLA y HACIENDA GUAYACÁN NÚMERO UNO, PARCELA 3,</w:t>
      </w:r>
      <w:r w:rsidRPr="00D84DB0">
        <w:rPr>
          <w:rFonts w:eastAsia="Times New Roman" w:cs="Times New Roman"/>
        </w:rPr>
        <w:t xml:space="preserve"> conocido administrativamente como </w:t>
      </w:r>
      <w:r w:rsidRPr="00D84DB0">
        <w:rPr>
          <w:rFonts w:eastAsia="Times New Roman" w:cs="Times New Roman"/>
          <w:b/>
        </w:rPr>
        <w:t>HACIENDA GUAYACÁN Y LAS VERTIENTES, (RESTO NOR ORIENTE Y RESTO SUR),</w:t>
      </w:r>
      <w:r>
        <w:rPr>
          <w:rFonts w:eastAsia="Times New Roman" w:cs="Times New Roman"/>
        </w:rPr>
        <w:t xml:space="preserve"> situada</w:t>
      </w:r>
      <w:r w:rsidRPr="00D84DB0">
        <w:rPr>
          <w:rFonts w:eastAsia="Times New Roman" w:cs="Times New Roman"/>
        </w:rPr>
        <w:t xml:space="preserve"> jurisdicción de </w:t>
      </w:r>
      <w:proofErr w:type="spellStart"/>
      <w:r w:rsidRPr="00D84DB0">
        <w:rPr>
          <w:rFonts w:eastAsia="Times New Roman" w:cs="Times New Roman"/>
        </w:rPr>
        <w:t>Tonacatepeque</w:t>
      </w:r>
      <w:proofErr w:type="spellEnd"/>
      <w:r>
        <w:rPr>
          <w:rFonts w:eastAsia="Times New Roman" w:cs="Times New Roman"/>
        </w:rPr>
        <w:t>,</w:t>
      </w:r>
      <w:r w:rsidRPr="00D84DB0">
        <w:rPr>
          <w:rFonts w:eastAsia="Times New Roman" w:cs="Times New Roman"/>
        </w:rPr>
        <w:t xml:space="preserve"> departamento de San Salvador</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Style w:val="Tablaconcuadrcula"/>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58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7971AE"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7971AE"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p w:rsidR="00E478FA" w:rsidRDefault="00E478FA"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SAN JOSE ARRAZOLA Y HDA. GUAYACAN 1 PARCELA 3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p w:rsidR="00E478FA" w:rsidRDefault="007971AE"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p w:rsidR="00E478FA" w:rsidRDefault="007971AE"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p>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4178.15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p>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5906.86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p>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51685.03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4178.15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5906.86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51685.03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4178.15 </w:t>
            </w:r>
          </w:p>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5906.86 </w:t>
            </w:r>
          </w:p>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51685.03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4178.15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5906.86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51685.03 </w:t>
            </w:r>
          </w:p>
        </w:tc>
      </w:tr>
    </w:tbl>
    <w:p w:rsidR="00E478FA" w:rsidRDefault="00E478FA" w:rsidP="00E478FA">
      <w:pPr>
        <w:spacing w:after="0" w:line="240" w:lineRule="auto"/>
        <w:jc w:val="both"/>
      </w:pPr>
    </w:p>
    <w:p w:rsidR="00E478FA" w:rsidRDefault="00E478FA" w:rsidP="00E478FA">
      <w:pPr>
        <w:spacing w:after="0" w:line="240" w:lineRule="auto"/>
        <w:jc w:val="both"/>
      </w:pPr>
      <w:r w:rsidRPr="00DD352C">
        <w:rPr>
          <w:b/>
          <w:color w:val="000000" w:themeColor="text1"/>
          <w:u w:val="single"/>
        </w:rPr>
        <w:t>SEGUNDO:</w:t>
      </w:r>
      <w: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sidRPr="00A771AD">
        <w:rPr>
          <w:rFonts w:cs="Arial"/>
          <w:b/>
          <w:u w:val="single"/>
        </w:rPr>
        <w:t>TERCERO</w:t>
      </w:r>
      <w:r w:rsidRPr="00A771AD">
        <w:rPr>
          <w:b/>
          <w:bCs/>
          <w:color w:val="000000" w:themeColor="text1"/>
          <w:u w:val="single"/>
        </w:rPr>
        <w:t>:</w:t>
      </w:r>
      <w:r w:rsidRPr="00A771AD">
        <w:rPr>
          <w:b/>
          <w:color w:val="000000" w:themeColor="text1"/>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CUAR</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QUIN</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E478FA">
      <w:pPr>
        <w:spacing w:after="0" w:line="240" w:lineRule="auto"/>
        <w:jc w:val="both"/>
      </w:pPr>
    </w:p>
    <w:p w:rsidR="00E478FA" w:rsidRPr="00555271" w:rsidRDefault="00E478FA" w:rsidP="007971AE">
      <w:pPr>
        <w:spacing w:after="0" w:line="240" w:lineRule="auto"/>
        <w:rPr>
          <w:rFonts w:ascii="Bembo Std" w:hAnsi="Bembo Std"/>
        </w:rPr>
      </w:pPr>
    </w:p>
    <w:p w:rsidR="00E478FA" w:rsidRPr="00490D7B" w:rsidRDefault="00E478FA" w:rsidP="00E478FA">
      <w:pPr>
        <w:spacing w:after="0" w:line="240" w:lineRule="auto"/>
        <w:jc w:val="both"/>
      </w:pPr>
      <w:r>
        <w:lastRenderedPageBreak/>
        <w:t>“”””XIX</w:t>
      </w:r>
      <w:r w:rsidRPr="00490D7B">
        <w:t>) A solicitud de</w:t>
      </w:r>
      <w:r>
        <w:t xml:space="preserve"> </w:t>
      </w:r>
      <w:r w:rsidRPr="00490D7B">
        <w:t>l</w:t>
      </w:r>
      <w:r>
        <w:t>a</w:t>
      </w:r>
      <w:r w:rsidRPr="00490D7B">
        <w:t xml:space="preserve"> señor</w:t>
      </w:r>
      <w:r>
        <w:t>a</w:t>
      </w:r>
      <w:r w:rsidRPr="00490D7B">
        <w:t>:</w:t>
      </w:r>
      <w:r w:rsidRPr="00E00EDF">
        <w:rPr>
          <w:b/>
          <w:color w:val="000000" w:themeColor="text1"/>
        </w:rPr>
        <w:t xml:space="preserve"> </w:t>
      </w:r>
      <w:r>
        <w:rPr>
          <w:b/>
          <w:color w:val="000000" w:themeColor="text1"/>
        </w:rPr>
        <w:t>ANA MARITZA AGUILLON CORNEJO</w:t>
      </w:r>
      <w:r w:rsidRPr="00F56DFA">
        <w:rPr>
          <w:b/>
          <w:color w:val="000000" w:themeColor="text1"/>
        </w:rPr>
        <w:t xml:space="preserve">, </w:t>
      </w:r>
      <w:r w:rsidRPr="00F56DFA">
        <w:rPr>
          <w:color w:val="000000" w:themeColor="text1"/>
        </w:rPr>
        <w:t xml:space="preserve">de </w:t>
      </w:r>
      <w:r w:rsidR="007971AE">
        <w:rPr>
          <w:color w:val="000000" w:themeColor="text1"/>
        </w:rPr>
        <w:t>---</w:t>
      </w:r>
      <w:r>
        <w:rPr>
          <w:color w:val="000000" w:themeColor="text1"/>
        </w:rPr>
        <w:t xml:space="preserve"> </w:t>
      </w:r>
      <w:r w:rsidRPr="00F56DFA">
        <w:rPr>
          <w:color w:val="000000" w:themeColor="text1"/>
        </w:rPr>
        <w:t xml:space="preserve">años de edad, </w:t>
      </w:r>
      <w:r w:rsidR="007971AE">
        <w:rPr>
          <w:color w:val="000000" w:themeColor="text1"/>
        </w:rPr>
        <w:t>---</w:t>
      </w:r>
      <w:r w:rsidRPr="00F56DFA">
        <w:rPr>
          <w:color w:val="000000" w:themeColor="text1"/>
        </w:rPr>
        <w:t>, d</w:t>
      </w:r>
      <w:r>
        <w:rPr>
          <w:color w:val="000000" w:themeColor="text1"/>
        </w:rPr>
        <w:t>el domicilio y</w:t>
      </w:r>
      <w:r w:rsidRPr="00F56DFA">
        <w:rPr>
          <w:color w:val="000000" w:themeColor="text1"/>
        </w:rPr>
        <w:t xml:space="preserve"> departamento de </w:t>
      </w:r>
      <w:r w:rsidR="007971AE">
        <w:rPr>
          <w:color w:val="000000" w:themeColor="text1"/>
        </w:rPr>
        <w:t>---</w:t>
      </w:r>
      <w:r w:rsidRPr="00F56DFA">
        <w:rPr>
          <w:color w:val="000000" w:themeColor="text1"/>
        </w:rPr>
        <w:t xml:space="preserve">, con Documento Único de Identidad número </w:t>
      </w:r>
      <w:r w:rsidR="007971AE">
        <w:rPr>
          <w:color w:val="000000" w:themeColor="text1"/>
        </w:rPr>
        <w:t>---</w:t>
      </w:r>
      <w:r w:rsidRPr="00F56DFA">
        <w:rPr>
          <w:color w:val="000000" w:themeColor="text1"/>
        </w:rPr>
        <w:t xml:space="preserve">, y </w:t>
      </w:r>
      <w:r w:rsidR="007971AE">
        <w:rPr>
          <w:color w:val="000000" w:themeColor="text1"/>
        </w:rPr>
        <w:t>---</w:t>
      </w:r>
      <w:r w:rsidRPr="00F56DFA">
        <w:rPr>
          <w:color w:val="000000" w:themeColor="text1"/>
        </w:rPr>
        <w:t xml:space="preserve"> </w:t>
      </w:r>
      <w:r>
        <w:rPr>
          <w:b/>
          <w:color w:val="000000" w:themeColor="text1"/>
        </w:rPr>
        <w:t xml:space="preserve">RAFAEL ANTONIO CORNEJO TORRES, </w:t>
      </w:r>
      <w:r>
        <w:rPr>
          <w:color w:val="000000" w:themeColor="text1"/>
        </w:rPr>
        <w:t xml:space="preserve">de </w:t>
      </w:r>
      <w:r w:rsidR="007971AE">
        <w:rPr>
          <w:color w:val="000000" w:themeColor="text1"/>
        </w:rPr>
        <w:t>---</w:t>
      </w:r>
      <w:r>
        <w:rPr>
          <w:color w:val="000000" w:themeColor="text1"/>
        </w:rPr>
        <w:t xml:space="preserve"> años de edad, </w:t>
      </w:r>
      <w:r w:rsidR="007971AE">
        <w:rPr>
          <w:color w:val="000000" w:themeColor="text1"/>
        </w:rPr>
        <w:t>---</w:t>
      </w:r>
      <w:r>
        <w:rPr>
          <w:color w:val="000000" w:themeColor="text1"/>
        </w:rPr>
        <w:t>, del domicilio y</w:t>
      </w:r>
      <w:r w:rsidRPr="00F56DFA">
        <w:rPr>
          <w:color w:val="000000" w:themeColor="text1"/>
        </w:rPr>
        <w:t xml:space="preserve"> departamento de </w:t>
      </w:r>
      <w:r w:rsidR="007971AE">
        <w:rPr>
          <w:color w:val="000000" w:themeColor="text1"/>
        </w:rPr>
        <w:t>---</w:t>
      </w:r>
      <w:r>
        <w:rPr>
          <w:color w:val="000000" w:themeColor="text1"/>
        </w:rPr>
        <w:t xml:space="preserve">, con Documento Único de Identidad número </w:t>
      </w:r>
      <w:r w:rsidR="007971AE">
        <w:rPr>
          <w:color w:val="000000" w:themeColor="text1"/>
        </w:rPr>
        <w:t>---</w:t>
      </w:r>
      <w:r w:rsidRPr="00490D7B">
        <w:t>, el señor Presidente somete a consideración de Junta Directiva dictamen técnico</w:t>
      </w:r>
      <w:r>
        <w:rPr>
          <w:b/>
          <w:color w:val="000000" w:themeColor="text1"/>
        </w:rPr>
        <w:t xml:space="preserve"> 60</w:t>
      </w:r>
      <w:r w:rsidRPr="00490D7B">
        <w:t xml:space="preserve">, relacionado con la adjudicación en venta de </w:t>
      </w:r>
      <w:r w:rsidRPr="00490D7B">
        <w:rPr>
          <w:b/>
        </w:rPr>
        <w:t>01</w:t>
      </w:r>
      <w:r>
        <w:rPr>
          <w:b/>
        </w:rPr>
        <w:t xml:space="preserve"> lote agrícola</w:t>
      </w:r>
      <w:r w:rsidRPr="00490D7B">
        <w:t>, perteneciente al</w:t>
      </w:r>
      <w:r>
        <w:t xml:space="preserve"> </w:t>
      </w:r>
      <w:r w:rsidRPr="00F56DFA">
        <w:rPr>
          <w:rFonts w:eastAsia="Times New Roman" w:cs="Times New Roman"/>
          <w:lang w:val="es-ES" w:eastAsia="es-ES"/>
        </w:rPr>
        <w:t xml:space="preserve">Proyecto </w:t>
      </w:r>
      <w:r>
        <w:rPr>
          <w:rFonts w:eastAsia="Times New Roman" w:cs="Times New Roman"/>
          <w:lang w:val="es-ES" w:eastAsia="es-ES"/>
        </w:rPr>
        <w:t>de</w:t>
      </w:r>
      <w:r w:rsidRPr="00F56DFA">
        <w:rPr>
          <w:rFonts w:eastAsia="Times New Roman" w:cs="Times New Roman"/>
          <w:lang w:val="es-ES" w:eastAsia="es-ES"/>
        </w:rPr>
        <w:t xml:space="preserve"> </w:t>
      </w:r>
      <w:r w:rsidRPr="00F23C65">
        <w:rPr>
          <w:rFonts w:eastAsia="Calibri" w:cs="Arial"/>
        </w:rPr>
        <w:t xml:space="preserve">Lotificación Agrícola </w:t>
      </w:r>
      <w:r>
        <w:rPr>
          <w:rFonts w:eastAsia="Calibri" w:cs="Arial"/>
        </w:rPr>
        <w:t>y</w:t>
      </w:r>
      <w:r w:rsidRPr="00F23C65">
        <w:rPr>
          <w:rFonts w:eastAsia="Calibri" w:cs="Arial"/>
        </w:rPr>
        <w:t xml:space="preserve"> Asentamiento Comunitario</w:t>
      </w:r>
      <w:r w:rsidRPr="00F56DFA">
        <w:rPr>
          <w:rFonts w:cs="Arial"/>
        </w:rPr>
        <w:t xml:space="preserve"> </w:t>
      </w:r>
      <w:r w:rsidRPr="00F23C65">
        <w:t>identificado como</w:t>
      </w:r>
      <w:r w:rsidRPr="00F23C65">
        <w:rPr>
          <w:b/>
        </w:rPr>
        <w:t xml:space="preserve"> HACIENDA LAS</w:t>
      </w:r>
      <w:r>
        <w:rPr>
          <w:b/>
        </w:rPr>
        <w:t xml:space="preserve"> </w:t>
      </w:r>
      <w:r w:rsidRPr="00F23C65">
        <w:rPr>
          <w:b/>
        </w:rPr>
        <w:t>QUESERAS O LAS VEGAS (PORCION 4 Y 5</w:t>
      </w:r>
      <w:r w:rsidRPr="00F23C65">
        <w:t>)</w:t>
      </w:r>
      <w:r>
        <w:t xml:space="preserve">, </w:t>
      </w:r>
      <w:r w:rsidRPr="00F56DFA">
        <w:rPr>
          <w:rFonts w:eastAsia="Calibri" w:cs="Arial"/>
        </w:rPr>
        <w:t xml:space="preserve">desarrollado en </w:t>
      </w:r>
      <w:r>
        <w:rPr>
          <w:rFonts w:eastAsia="Calibri" w:cs="Arial"/>
        </w:rPr>
        <w:t>la</w:t>
      </w:r>
      <w:r w:rsidRPr="00F56DFA">
        <w:rPr>
          <w:rFonts w:eastAsia="Calibri" w:cs="Arial"/>
        </w:rPr>
        <w:t xml:space="preserve"> </w:t>
      </w:r>
      <w:r w:rsidRPr="00F23C65">
        <w:rPr>
          <w:b/>
        </w:rPr>
        <w:t xml:space="preserve">HACIENDA </w:t>
      </w:r>
      <w:r>
        <w:rPr>
          <w:b/>
        </w:rPr>
        <w:t xml:space="preserve"> </w:t>
      </w:r>
      <w:r w:rsidRPr="00F23C65">
        <w:rPr>
          <w:b/>
        </w:rPr>
        <w:t>LAS QUESERAS O LAS VEGAS,</w:t>
      </w:r>
      <w:r w:rsidRPr="00F23C65">
        <w:t xml:space="preserve"> ubicada en cantón </w:t>
      </w:r>
      <w:proofErr w:type="spellStart"/>
      <w:r w:rsidRPr="00F23C65">
        <w:t>Obrajuelo</w:t>
      </w:r>
      <w:proofErr w:type="spellEnd"/>
      <w:r w:rsidRPr="00F23C65">
        <w:t xml:space="preserve"> Lempa, jurisdicción y departamento de San Vicente, </w:t>
      </w:r>
      <w:r w:rsidRPr="00EA2451">
        <w:rPr>
          <w:b/>
        </w:rPr>
        <w:t>código de proyecto</w:t>
      </w:r>
      <w:r w:rsidRPr="00E00EDF">
        <w:rPr>
          <w:b/>
        </w:rPr>
        <w:t xml:space="preserve"> 101002, </w:t>
      </w:r>
      <w:r w:rsidRPr="00EA2451">
        <w:rPr>
          <w:b/>
        </w:rPr>
        <w:t xml:space="preserve">SSE </w:t>
      </w:r>
      <w:r w:rsidRPr="00E00EDF">
        <w:rPr>
          <w:b/>
        </w:rPr>
        <w:t>172</w:t>
      </w:r>
      <w:r>
        <w:rPr>
          <w:rFonts w:eastAsia="Calibri" w:cs="Arial"/>
          <w:b/>
        </w:rPr>
        <w:t>,</w:t>
      </w:r>
      <w:r w:rsidRPr="00E00EDF">
        <w:rPr>
          <w:rFonts w:eastAsia="Calibri" w:cs="Arial"/>
          <w:b/>
        </w:rPr>
        <w:t xml:space="preserve"> </w:t>
      </w:r>
      <w:r>
        <w:rPr>
          <w:rFonts w:eastAsia="Calibri" w:cs="Arial"/>
          <w:b/>
        </w:rPr>
        <w:t>e</w:t>
      </w:r>
      <w:r w:rsidRPr="00EA2451">
        <w:rPr>
          <w:rFonts w:eastAsia="Calibri" w:cs="Arial"/>
          <w:b/>
        </w:rPr>
        <w:t>ntrega 39</w:t>
      </w:r>
      <w:r w:rsidRPr="00490D7B">
        <w:t>, en el cual la Unidad de Adjudicación de Inmuebles, hace las siguientes consideraciones:</w:t>
      </w:r>
    </w:p>
    <w:p w:rsidR="00E478FA" w:rsidRDefault="00E478FA" w:rsidP="00E478FA">
      <w:pPr>
        <w:spacing w:after="0" w:line="240" w:lineRule="auto"/>
        <w:jc w:val="both"/>
      </w:pPr>
    </w:p>
    <w:p w:rsidR="00E478FA" w:rsidRDefault="00E478FA" w:rsidP="00E478FA">
      <w:pPr>
        <w:pStyle w:val="Prrafodelista"/>
        <w:numPr>
          <w:ilvl w:val="0"/>
          <w:numId w:val="54"/>
        </w:numPr>
        <w:spacing w:after="0" w:line="240" w:lineRule="auto"/>
        <w:ind w:left="1134" w:hanging="708"/>
        <w:jc w:val="both"/>
      </w:pPr>
      <w:r w:rsidRPr="000F2BB4">
        <w:t xml:space="preserve">La Hacienda Las Queseras o Las Vegas, fue adquirida por el ISTA mediante Expropiación, conforme Punto 11-1 de Acta Ordinaria 20-85 de fecha 7 de junio de 1985, con un área de 609 </w:t>
      </w:r>
      <w:proofErr w:type="spellStart"/>
      <w:r w:rsidRPr="000F2BB4">
        <w:t>Hás</w:t>
      </w:r>
      <w:proofErr w:type="spellEnd"/>
      <w:r w:rsidRPr="000F2BB4">
        <w:t xml:space="preserve">. 08 As. 02.49 </w:t>
      </w:r>
      <w:proofErr w:type="spellStart"/>
      <w:r w:rsidRPr="000F2BB4">
        <w:t>Cás</w:t>
      </w:r>
      <w:proofErr w:type="spellEnd"/>
      <w:r w:rsidRPr="000F2BB4">
        <w:t xml:space="preserve">, </w:t>
      </w:r>
      <w:r>
        <w:t>y un precio de $28,777.14; a razón de $47.25, por hectárea y $0.004725 por metro cuadrado, no obstante de acuerdo a información técnica aprobada por el CNR, dicho inmueble está formado por cinco porciones, según detalle</w:t>
      </w:r>
      <w:r w:rsidRPr="000F2BB4">
        <w:t>:</w:t>
      </w:r>
    </w:p>
    <w:p w:rsidR="00E478FA" w:rsidRDefault="00E478FA" w:rsidP="00E478FA">
      <w:pPr>
        <w:pStyle w:val="Prrafodelista"/>
        <w:spacing w:after="0" w:line="240" w:lineRule="auto"/>
        <w:ind w:left="1134"/>
        <w:jc w:val="both"/>
      </w:pPr>
    </w:p>
    <w:tbl>
      <w:tblPr>
        <w:tblStyle w:val="Tablaconcuadrcula"/>
        <w:tblW w:w="0" w:type="auto"/>
        <w:tblInd w:w="1123" w:type="dxa"/>
        <w:tblLook w:val="04A0" w:firstRow="1" w:lastRow="0" w:firstColumn="1" w:lastColumn="0" w:noHBand="0" w:noVBand="1"/>
      </w:tblPr>
      <w:tblGrid>
        <w:gridCol w:w="3294"/>
        <w:gridCol w:w="2701"/>
        <w:gridCol w:w="2082"/>
      </w:tblGrid>
      <w:tr w:rsidR="00E478FA" w:rsidTr="00941C55">
        <w:trPr>
          <w:trHeight w:val="23"/>
        </w:trPr>
        <w:tc>
          <w:tcPr>
            <w:tcW w:w="3294" w:type="dxa"/>
          </w:tcPr>
          <w:p w:rsidR="00E478FA" w:rsidRPr="00EA2451" w:rsidRDefault="00E478FA" w:rsidP="00941C55">
            <w:pPr>
              <w:pStyle w:val="Prrafodelista"/>
              <w:spacing w:line="360" w:lineRule="auto"/>
              <w:ind w:left="0"/>
              <w:jc w:val="center"/>
              <w:rPr>
                <w:sz w:val="18"/>
                <w:szCs w:val="18"/>
              </w:rPr>
            </w:pPr>
            <w:r w:rsidRPr="00EA2451">
              <w:rPr>
                <w:sz w:val="18"/>
                <w:szCs w:val="18"/>
              </w:rPr>
              <w:t>IDENTIFICACION</w:t>
            </w:r>
          </w:p>
        </w:tc>
        <w:tc>
          <w:tcPr>
            <w:tcW w:w="2701" w:type="dxa"/>
          </w:tcPr>
          <w:p w:rsidR="00E478FA" w:rsidRPr="00EA2451" w:rsidRDefault="00E478FA" w:rsidP="00941C55">
            <w:pPr>
              <w:pStyle w:val="Prrafodelista"/>
              <w:spacing w:line="360" w:lineRule="auto"/>
              <w:ind w:left="0"/>
              <w:jc w:val="both"/>
              <w:rPr>
                <w:sz w:val="18"/>
                <w:szCs w:val="18"/>
              </w:rPr>
            </w:pPr>
            <w:r w:rsidRPr="00EA2451">
              <w:rPr>
                <w:sz w:val="18"/>
                <w:szCs w:val="18"/>
              </w:rPr>
              <w:t>EXTENSION  SUPERFICIAL</w:t>
            </w:r>
          </w:p>
        </w:tc>
        <w:tc>
          <w:tcPr>
            <w:tcW w:w="2082" w:type="dxa"/>
          </w:tcPr>
          <w:p w:rsidR="00E478FA" w:rsidRPr="00EA2451" w:rsidRDefault="00E478FA" w:rsidP="00941C55">
            <w:pPr>
              <w:pStyle w:val="Prrafodelista"/>
              <w:spacing w:line="360" w:lineRule="auto"/>
              <w:ind w:left="0"/>
              <w:jc w:val="center"/>
              <w:rPr>
                <w:sz w:val="18"/>
                <w:szCs w:val="18"/>
              </w:rPr>
            </w:pPr>
            <w:r w:rsidRPr="00EA2451">
              <w:rPr>
                <w:sz w:val="18"/>
                <w:szCs w:val="18"/>
              </w:rPr>
              <w:t>INSCRIPCION</w:t>
            </w:r>
          </w:p>
        </w:tc>
      </w:tr>
      <w:tr w:rsidR="00E478FA" w:rsidTr="00941C55">
        <w:trPr>
          <w:trHeight w:val="23"/>
        </w:trPr>
        <w:tc>
          <w:tcPr>
            <w:tcW w:w="3294" w:type="dxa"/>
          </w:tcPr>
          <w:p w:rsidR="00E478FA" w:rsidRPr="00EA2451" w:rsidRDefault="00E478FA" w:rsidP="00941C55">
            <w:pPr>
              <w:pStyle w:val="Prrafodelista"/>
              <w:spacing w:line="360" w:lineRule="auto"/>
              <w:ind w:left="0"/>
              <w:jc w:val="both"/>
              <w:rPr>
                <w:sz w:val="18"/>
                <w:szCs w:val="18"/>
              </w:rPr>
            </w:pPr>
            <w:r w:rsidRPr="00EA2451">
              <w:rPr>
                <w:sz w:val="18"/>
                <w:szCs w:val="18"/>
              </w:rPr>
              <w:t>Primera porción</w:t>
            </w:r>
          </w:p>
        </w:tc>
        <w:tc>
          <w:tcPr>
            <w:tcW w:w="2701" w:type="dxa"/>
          </w:tcPr>
          <w:p w:rsidR="00E478FA" w:rsidRPr="00EA2451" w:rsidRDefault="00E478FA" w:rsidP="00941C55">
            <w:pPr>
              <w:pStyle w:val="Prrafodelista"/>
              <w:spacing w:line="360" w:lineRule="auto"/>
              <w:ind w:left="0"/>
              <w:jc w:val="both"/>
              <w:rPr>
                <w:sz w:val="18"/>
                <w:szCs w:val="18"/>
              </w:rPr>
            </w:pPr>
            <w:r w:rsidRPr="00EA2451">
              <w:rPr>
                <w:sz w:val="18"/>
                <w:szCs w:val="18"/>
              </w:rPr>
              <w:t xml:space="preserve">525 </w:t>
            </w:r>
            <w:proofErr w:type="spellStart"/>
            <w:r w:rsidRPr="00EA2451">
              <w:rPr>
                <w:sz w:val="18"/>
                <w:szCs w:val="18"/>
              </w:rPr>
              <w:t>Hás</w:t>
            </w:r>
            <w:proofErr w:type="spellEnd"/>
            <w:r w:rsidRPr="00EA2451">
              <w:rPr>
                <w:sz w:val="18"/>
                <w:szCs w:val="18"/>
              </w:rPr>
              <w:t xml:space="preserve">. 18 </w:t>
            </w:r>
            <w:proofErr w:type="spellStart"/>
            <w:r w:rsidRPr="00EA2451">
              <w:rPr>
                <w:sz w:val="18"/>
                <w:szCs w:val="18"/>
              </w:rPr>
              <w:t>Ás</w:t>
            </w:r>
            <w:proofErr w:type="spellEnd"/>
            <w:r w:rsidRPr="00EA2451">
              <w:rPr>
                <w:sz w:val="18"/>
                <w:szCs w:val="18"/>
              </w:rPr>
              <w:t xml:space="preserve"> 15.30 </w:t>
            </w:r>
            <w:proofErr w:type="spellStart"/>
            <w:r w:rsidRPr="00EA2451">
              <w:rPr>
                <w:sz w:val="18"/>
                <w:szCs w:val="18"/>
              </w:rPr>
              <w:t>Cás</w:t>
            </w:r>
            <w:proofErr w:type="spellEnd"/>
          </w:p>
        </w:tc>
        <w:tc>
          <w:tcPr>
            <w:tcW w:w="2082" w:type="dxa"/>
            <w:vMerge w:val="restart"/>
            <w:vAlign w:val="center"/>
          </w:tcPr>
          <w:p w:rsidR="00E478FA" w:rsidRPr="00EA2451" w:rsidRDefault="00E478FA" w:rsidP="007971AE">
            <w:pPr>
              <w:pStyle w:val="Prrafodelista"/>
              <w:spacing w:line="360" w:lineRule="auto"/>
              <w:ind w:left="0"/>
              <w:jc w:val="center"/>
              <w:rPr>
                <w:sz w:val="18"/>
                <w:szCs w:val="18"/>
              </w:rPr>
            </w:pPr>
            <w:r w:rsidRPr="00EA2451">
              <w:rPr>
                <w:sz w:val="18"/>
                <w:szCs w:val="18"/>
              </w:rPr>
              <w:t xml:space="preserve">No. </w:t>
            </w:r>
            <w:r w:rsidR="007971AE">
              <w:rPr>
                <w:sz w:val="18"/>
                <w:szCs w:val="18"/>
              </w:rPr>
              <w:t>---</w:t>
            </w:r>
            <w:r w:rsidRPr="00EA2451">
              <w:rPr>
                <w:sz w:val="18"/>
                <w:szCs w:val="18"/>
              </w:rPr>
              <w:t xml:space="preserve"> L. </w:t>
            </w:r>
            <w:r w:rsidR="007971AE">
              <w:rPr>
                <w:sz w:val="18"/>
                <w:szCs w:val="18"/>
              </w:rPr>
              <w:t>---</w:t>
            </w:r>
          </w:p>
        </w:tc>
      </w:tr>
      <w:tr w:rsidR="00E478FA" w:rsidTr="00941C55">
        <w:trPr>
          <w:trHeight w:val="23"/>
        </w:trPr>
        <w:tc>
          <w:tcPr>
            <w:tcW w:w="3294" w:type="dxa"/>
          </w:tcPr>
          <w:p w:rsidR="00E478FA" w:rsidRPr="00EA2451" w:rsidRDefault="00E478FA" w:rsidP="00941C55">
            <w:pPr>
              <w:pStyle w:val="Prrafodelista"/>
              <w:spacing w:line="360" w:lineRule="auto"/>
              <w:ind w:left="0"/>
              <w:jc w:val="both"/>
              <w:rPr>
                <w:sz w:val="18"/>
                <w:szCs w:val="18"/>
              </w:rPr>
            </w:pPr>
            <w:r w:rsidRPr="00EA2451">
              <w:rPr>
                <w:sz w:val="18"/>
                <w:szCs w:val="18"/>
              </w:rPr>
              <w:t>Segunda porción</w:t>
            </w:r>
          </w:p>
        </w:tc>
        <w:tc>
          <w:tcPr>
            <w:tcW w:w="2701" w:type="dxa"/>
          </w:tcPr>
          <w:p w:rsidR="00E478FA" w:rsidRPr="00EA2451" w:rsidRDefault="00E478FA" w:rsidP="00941C55">
            <w:pPr>
              <w:pStyle w:val="Prrafodelista"/>
              <w:spacing w:line="360" w:lineRule="auto"/>
              <w:ind w:left="0"/>
              <w:jc w:val="both"/>
              <w:rPr>
                <w:sz w:val="18"/>
                <w:szCs w:val="18"/>
              </w:rPr>
            </w:pPr>
            <w:r w:rsidRPr="00EA2451">
              <w:rPr>
                <w:sz w:val="18"/>
                <w:szCs w:val="18"/>
              </w:rPr>
              <w:t xml:space="preserve">37 </w:t>
            </w:r>
            <w:proofErr w:type="spellStart"/>
            <w:r w:rsidRPr="00EA2451">
              <w:rPr>
                <w:sz w:val="18"/>
                <w:szCs w:val="18"/>
              </w:rPr>
              <w:t>Hás</w:t>
            </w:r>
            <w:proofErr w:type="spellEnd"/>
            <w:r w:rsidRPr="00EA2451">
              <w:rPr>
                <w:sz w:val="18"/>
                <w:szCs w:val="18"/>
              </w:rPr>
              <w:t xml:space="preserve">. 15 </w:t>
            </w:r>
            <w:proofErr w:type="spellStart"/>
            <w:r w:rsidRPr="00EA2451">
              <w:rPr>
                <w:sz w:val="18"/>
                <w:szCs w:val="18"/>
              </w:rPr>
              <w:t>Ás</w:t>
            </w:r>
            <w:proofErr w:type="spellEnd"/>
            <w:r w:rsidRPr="00EA2451">
              <w:rPr>
                <w:sz w:val="18"/>
                <w:szCs w:val="18"/>
              </w:rPr>
              <w:t xml:space="preserve"> 00.40 </w:t>
            </w:r>
            <w:proofErr w:type="spellStart"/>
            <w:r w:rsidRPr="00EA2451">
              <w:rPr>
                <w:sz w:val="18"/>
                <w:szCs w:val="18"/>
              </w:rPr>
              <w:t>Cás</w:t>
            </w:r>
            <w:proofErr w:type="spellEnd"/>
          </w:p>
        </w:tc>
        <w:tc>
          <w:tcPr>
            <w:tcW w:w="2082" w:type="dxa"/>
            <w:vMerge/>
          </w:tcPr>
          <w:p w:rsidR="00E478FA" w:rsidRPr="00EA2451" w:rsidRDefault="00E478FA" w:rsidP="00941C55">
            <w:pPr>
              <w:pStyle w:val="Prrafodelista"/>
              <w:spacing w:line="360" w:lineRule="auto"/>
              <w:ind w:left="0"/>
              <w:jc w:val="both"/>
              <w:rPr>
                <w:sz w:val="18"/>
                <w:szCs w:val="18"/>
              </w:rPr>
            </w:pPr>
          </w:p>
        </w:tc>
      </w:tr>
      <w:tr w:rsidR="00E478FA" w:rsidTr="00941C55">
        <w:trPr>
          <w:trHeight w:val="23"/>
        </w:trPr>
        <w:tc>
          <w:tcPr>
            <w:tcW w:w="3294" w:type="dxa"/>
          </w:tcPr>
          <w:p w:rsidR="00E478FA" w:rsidRPr="00EA2451" w:rsidRDefault="00E478FA" w:rsidP="00941C55">
            <w:pPr>
              <w:pStyle w:val="Prrafodelista"/>
              <w:spacing w:line="360" w:lineRule="auto"/>
              <w:ind w:left="0"/>
              <w:jc w:val="both"/>
              <w:rPr>
                <w:sz w:val="18"/>
                <w:szCs w:val="18"/>
              </w:rPr>
            </w:pPr>
            <w:r w:rsidRPr="00EA2451">
              <w:rPr>
                <w:sz w:val="18"/>
                <w:szCs w:val="18"/>
              </w:rPr>
              <w:t>Tercera porción</w:t>
            </w:r>
          </w:p>
        </w:tc>
        <w:tc>
          <w:tcPr>
            <w:tcW w:w="2701" w:type="dxa"/>
          </w:tcPr>
          <w:p w:rsidR="00E478FA" w:rsidRPr="00EA2451" w:rsidRDefault="00E478FA" w:rsidP="00941C55">
            <w:pPr>
              <w:pStyle w:val="Prrafodelista"/>
              <w:spacing w:line="360" w:lineRule="auto"/>
              <w:ind w:left="0"/>
              <w:jc w:val="both"/>
              <w:rPr>
                <w:sz w:val="18"/>
                <w:szCs w:val="18"/>
              </w:rPr>
            </w:pPr>
            <w:r w:rsidRPr="00EA2451">
              <w:rPr>
                <w:sz w:val="18"/>
                <w:szCs w:val="18"/>
              </w:rPr>
              <w:t xml:space="preserve">06 </w:t>
            </w:r>
            <w:proofErr w:type="spellStart"/>
            <w:r w:rsidRPr="00EA2451">
              <w:rPr>
                <w:sz w:val="18"/>
                <w:szCs w:val="18"/>
              </w:rPr>
              <w:t>Hás</w:t>
            </w:r>
            <w:proofErr w:type="spellEnd"/>
            <w:r w:rsidRPr="00EA2451">
              <w:rPr>
                <w:sz w:val="18"/>
                <w:szCs w:val="18"/>
              </w:rPr>
              <w:t xml:space="preserve">. 70 </w:t>
            </w:r>
            <w:proofErr w:type="spellStart"/>
            <w:r w:rsidRPr="00EA2451">
              <w:rPr>
                <w:sz w:val="18"/>
                <w:szCs w:val="18"/>
              </w:rPr>
              <w:t>Ás</w:t>
            </w:r>
            <w:proofErr w:type="spellEnd"/>
            <w:r w:rsidRPr="00EA2451">
              <w:rPr>
                <w:sz w:val="18"/>
                <w:szCs w:val="18"/>
              </w:rPr>
              <w:t xml:space="preserve"> 49.50 </w:t>
            </w:r>
            <w:proofErr w:type="spellStart"/>
            <w:r w:rsidRPr="00EA2451">
              <w:rPr>
                <w:sz w:val="18"/>
                <w:szCs w:val="18"/>
              </w:rPr>
              <w:t>Cás</w:t>
            </w:r>
            <w:proofErr w:type="spellEnd"/>
          </w:p>
        </w:tc>
        <w:tc>
          <w:tcPr>
            <w:tcW w:w="2082" w:type="dxa"/>
            <w:vMerge/>
          </w:tcPr>
          <w:p w:rsidR="00E478FA" w:rsidRPr="00EA2451" w:rsidRDefault="00E478FA" w:rsidP="00941C55">
            <w:pPr>
              <w:pStyle w:val="Prrafodelista"/>
              <w:spacing w:line="360" w:lineRule="auto"/>
              <w:ind w:left="0"/>
              <w:jc w:val="both"/>
              <w:rPr>
                <w:sz w:val="18"/>
                <w:szCs w:val="18"/>
              </w:rPr>
            </w:pPr>
          </w:p>
        </w:tc>
      </w:tr>
      <w:tr w:rsidR="00E478FA" w:rsidTr="00941C55">
        <w:trPr>
          <w:trHeight w:val="23"/>
        </w:trPr>
        <w:tc>
          <w:tcPr>
            <w:tcW w:w="3294" w:type="dxa"/>
          </w:tcPr>
          <w:p w:rsidR="00E478FA" w:rsidRPr="00EA2451" w:rsidRDefault="00E478FA" w:rsidP="00941C55">
            <w:pPr>
              <w:pStyle w:val="Prrafodelista"/>
              <w:spacing w:line="360" w:lineRule="auto"/>
              <w:ind w:left="0"/>
              <w:jc w:val="both"/>
              <w:rPr>
                <w:sz w:val="18"/>
                <w:szCs w:val="18"/>
              </w:rPr>
            </w:pPr>
            <w:r w:rsidRPr="00EA2451">
              <w:rPr>
                <w:sz w:val="18"/>
                <w:szCs w:val="18"/>
              </w:rPr>
              <w:t>Cuarta porción (remedición)</w:t>
            </w:r>
          </w:p>
        </w:tc>
        <w:tc>
          <w:tcPr>
            <w:tcW w:w="2701" w:type="dxa"/>
          </w:tcPr>
          <w:p w:rsidR="00E478FA" w:rsidRPr="00EA2451" w:rsidRDefault="00E478FA" w:rsidP="00941C55">
            <w:pPr>
              <w:pStyle w:val="Prrafodelista"/>
              <w:spacing w:line="360" w:lineRule="auto"/>
              <w:ind w:left="0"/>
              <w:jc w:val="both"/>
              <w:rPr>
                <w:sz w:val="18"/>
                <w:szCs w:val="18"/>
              </w:rPr>
            </w:pPr>
            <w:r w:rsidRPr="00EA2451">
              <w:rPr>
                <w:sz w:val="18"/>
                <w:szCs w:val="18"/>
              </w:rPr>
              <w:t xml:space="preserve">12 </w:t>
            </w:r>
            <w:proofErr w:type="spellStart"/>
            <w:r w:rsidRPr="00EA2451">
              <w:rPr>
                <w:sz w:val="18"/>
                <w:szCs w:val="18"/>
              </w:rPr>
              <w:t>Hás</w:t>
            </w:r>
            <w:proofErr w:type="spellEnd"/>
            <w:r w:rsidRPr="00EA2451">
              <w:rPr>
                <w:sz w:val="18"/>
                <w:szCs w:val="18"/>
              </w:rPr>
              <w:t xml:space="preserve">. 76 </w:t>
            </w:r>
            <w:proofErr w:type="spellStart"/>
            <w:r w:rsidRPr="00EA2451">
              <w:rPr>
                <w:sz w:val="18"/>
                <w:szCs w:val="18"/>
              </w:rPr>
              <w:t>Ás</w:t>
            </w:r>
            <w:proofErr w:type="spellEnd"/>
            <w:r w:rsidRPr="00EA2451">
              <w:rPr>
                <w:sz w:val="18"/>
                <w:szCs w:val="18"/>
              </w:rPr>
              <w:t xml:space="preserve"> 14.97 </w:t>
            </w:r>
            <w:proofErr w:type="spellStart"/>
            <w:r w:rsidRPr="00EA2451">
              <w:rPr>
                <w:sz w:val="18"/>
                <w:szCs w:val="18"/>
              </w:rPr>
              <w:t>Cás</w:t>
            </w:r>
            <w:proofErr w:type="spellEnd"/>
          </w:p>
        </w:tc>
        <w:tc>
          <w:tcPr>
            <w:tcW w:w="2082" w:type="dxa"/>
            <w:vMerge/>
          </w:tcPr>
          <w:p w:rsidR="00E478FA" w:rsidRPr="00EA2451" w:rsidRDefault="00E478FA" w:rsidP="00941C55">
            <w:pPr>
              <w:pStyle w:val="Prrafodelista"/>
              <w:spacing w:line="360" w:lineRule="auto"/>
              <w:ind w:left="0"/>
              <w:jc w:val="both"/>
              <w:rPr>
                <w:sz w:val="18"/>
                <w:szCs w:val="18"/>
              </w:rPr>
            </w:pPr>
          </w:p>
        </w:tc>
      </w:tr>
      <w:tr w:rsidR="00E478FA" w:rsidTr="00941C55">
        <w:trPr>
          <w:trHeight w:val="23"/>
        </w:trPr>
        <w:tc>
          <w:tcPr>
            <w:tcW w:w="3294" w:type="dxa"/>
          </w:tcPr>
          <w:p w:rsidR="00E478FA" w:rsidRPr="00EA2451" w:rsidRDefault="00E478FA" w:rsidP="00941C55">
            <w:pPr>
              <w:pStyle w:val="Prrafodelista"/>
              <w:spacing w:line="360" w:lineRule="auto"/>
              <w:ind w:left="0"/>
              <w:jc w:val="both"/>
              <w:rPr>
                <w:sz w:val="18"/>
                <w:szCs w:val="18"/>
              </w:rPr>
            </w:pPr>
            <w:r w:rsidRPr="00EA2451">
              <w:rPr>
                <w:sz w:val="18"/>
                <w:szCs w:val="18"/>
              </w:rPr>
              <w:t>Quinta porción (remedición)</w:t>
            </w:r>
          </w:p>
        </w:tc>
        <w:tc>
          <w:tcPr>
            <w:tcW w:w="2701" w:type="dxa"/>
          </w:tcPr>
          <w:p w:rsidR="00E478FA" w:rsidRPr="00EA2451" w:rsidRDefault="00E478FA" w:rsidP="00941C55">
            <w:pPr>
              <w:pStyle w:val="Prrafodelista"/>
              <w:spacing w:line="360" w:lineRule="auto"/>
              <w:ind w:left="0"/>
              <w:jc w:val="both"/>
              <w:rPr>
                <w:sz w:val="18"/>
                <w:szCs w:val="18"/>
              </w:rPr>
            </w:pPr>
            <w:r w:rsidRPr="00EA2451">
              <w:rPr>
                <w:sz w:val="18"/>
                <w:szCs w:val="18"/>
              </w:rPr>
              <w:t xml:space="preserve">08 </w:t>
            </w:r>
            <w:proofErr w:type="spellStart"/>
            <w:r w:rsidRPr="00EA2451">
              <w:rPr>
                <w:sz w:val="18"/>
                <w:szCs w:val="18"/>
              </w:rPr>
              <w:t>Hás</w:t>
            </w:r>
            <w:proofErr w:type="spellEnd"/>
            <w:r w:rsidRPr="00EA2451">
              <w:rPr>
                <w:sz w:val="18"/>
                <w:szCs w:val="18"/>
              </w:rPr>
              <w:t xml:space="preserve">. 57 </w:t>
            </w:r>
            <w:proofErr w:type="spellStart"/>
            <w:r w:rsidRPr="00EA2451">
              <w:rPr>
                <w:sz w:val="18"/>
                <w:szCs w:val="18"/>
              </w:rPr>
              <w:t>Ás</w:t>
            </w:r>
            <w:proofErr w:type="spellEnd"/>
            <w:r w:rsidRPr="00EA2451">
              <w:rPr>
                <w:sz w:val="18"/>
                <w:szCs w:val="18"/>
              </w:rPr>
              <w:t xml:space="preserve"> 12.58 </w:t>
            </w:r>
            <w:proofErr w:type="spellStart"/>
            <w:r w:rsidRPr="00EA2451">
              <w:rPr>
                <w:sz w:val="18"/>
                <w:szCs w:val="18"/>
              </w:rPr>
              <w:t>Cás</w:t>
            </w:r>
            <w:proofErr w:type="spellEnd"/>
          </w:p>
        </w:tc>
        <w:tc>
          <w:tcPr>
            <w:tcW w:w="2082" w:type="dxa"/>
            <w:vMerge/>
          </w:tcPr>
          <w:p w:rsidR="00E478FA" w:rsidRPr="00EA2451" w:rsidRDefault="00E478FA" w:rsidP="00941C55">
            <w:pPr>
              <w:pStyle w:val="Prrafodelista"/>
              <w:spacing w:line="360" w:lineRule="auto"/>
              <w:ind w:left="0"/>
              <w:jc w:val="both"/>
              <w:rPr>
                <w:sz w:val="18"/>
                <w:szCs w:val="18"/>
              </w:rPr>
            </w:pPr>
          </w:p>
        </w:tc>
      </w:tr>
    </w:tbl>
    <w:p w:rsidR="00E478FA" w:rsidRDefault="00E478FA" w:rsidP="00E478FA">
      <w:pPr>
        <w:pStyle w:val="Prrafodelista"/>
        <w:spacing w:after="0" w:line="240" w:lineRule="auto"/>
        <w:ind w:left="1134"/>
        <w:jc w:val="both"/>
      </w:pPr>
    </w:p>
    <w:p w:rsidR="00E478FA" w:rsidRPr="00903D1A" w:rsidRDefault="00E478FA" w:rsidP="007971AE">
      <w:pPr>
        <w:pStyle w:val="Prrafodelista"/>
        <w:numPr>
          <w:ilvl w:val="0"/>
          <w:numId w:val="54"/>
        </w:numPr>
        <w:spacing w:after="0" w:line="240" w:lineRule="auto"/>
        <w:ind w:left="1134" w:hanging="708"/>
        <w:jc w:val="both"/>
      </w:pPr>
      <w:r w:rsidRPr="00903D1A">
        <w:t>Mediante Punto XII de Acta de Sesión Ordinaria 18-96</w:t>
      </w:r>
      <w:r>
        <w:t>,</w:t>
      </w:r>
      <w:r w:rsidRPr="00903D1A">
        <w:t xml:space="preserve"> de fecha 9 de  mayo de 1996, </w:t>
      </w:r>
      <w:r>
        <w:t xml:space="preserve">el cual fue </w:t>
      </w:r>
      <w:r w:rsidRPr="00903D1A">
        <w:t xml:space="preserve">modificado por </w:t>
      </w:r>
      <w:r>
        <w:t>e</w:t>
      </w:r>
      <w:r w:rsidRPr="00903D1A">
        <w:t xml:space="preserve">l </w:t>
      </w:r>
      <w:r>
        <w:t xml:space="preserve">punto </w:t>
      </w:r>
      <w:r w:rsidRPr="00903D1A">
        <w:t xml:space="preserve">XXI de Acta de Sesión Ordinaria 42-2010, de fecha 01 </w:t>
      </w:r>
      <w:r>
        <w:t>de diciembre de 2010, se aprobó</w:t>
      </w:r>
      <w:r w:rsidRPr="00903D1A">
        <w:t xml:space="preserve"> el proyecto de Lotificación Agrícola y Asentamiento Comunitario, que </w:t>
      </w:r>
      <w:r>
        <w:t xml:space="preserve">comprende: </w:t>
      </w:r>
      <w:r w:rsidRPr="00903D1A">
        <w:t>PORCION 4</w:t>
      </w:r>
      <w:r>
        <w:t>, Lotificación Agrícola formada por</w:t>
      </w:r>
      <w:r w:rsidRPr="00903D1A">
        <w:t xml:space="preserve">: </w:t>
      </w:r>
      <w:r w:rsidR="007971AE">
        <w:t>---</w:t>
      </w:r>
      <w:r w:rsidRPr="00903D1A">
        <w:t xml:space="preserve"> Lotes Agrícolas (polígono</w:t>
      </w:r>
      <w:r>
        <w:t xml:space="preserve"> "3"), y Calles; y </w:t>
      </w:r>
      <w:r w:rsidRPr="00903D1A">
        <w:t>PORCION 5</w:t>
      </w:r>
      <w:r>
        <w:t xml:space="preserve">, </w:t>
      </w:r>
      <w:r w:rsidRPr="00903D1A">
        <w:t>Asentamiento Comunitario</w:t>
      </w:r>
      <w:r w:rsidRPr="00B57A2D">
        <w:t xml:space="preserve"> </w:t>
      </w:r>
      <w:r>
        <w:t>formada por</w:t>
      </w:r>
      <w:r w:rsidRPr="00903D1A">
        <w:t xml:space="preserve">: </w:t>
      </w:r>
      <w:r w:rsidR="007971AE">
        <w:t>---</w:t>
      </w:r>
      <w:r w:rsidRPr="00903D1A">
        <w:t xml:space="preserve"> Solares para Vivienda (Polígono B), Futuro Solar, Calles, Cooperativa 1</w:t>
      </w:r>
      <w:r>
        <w:t xml:space="preserve"> y</w:t>
      </w:r>
      <w:r w:rsidRPr="00903D1A">
        <w:t xml:space="preserve"> 2, Clínica, Escuela, Iglesia y Zona </w:t>
      </w:r>
      <w:r>
        <w:t xml:space="preserve">Comunal, en </w:t>
      </w:r>
      <w:r w:rsidRPr="00903D1A">
        <w:t xml:space="preserve">un área de 21 </w:t>
      </w:r>
      <w:proofErr w:type="spellStart"/>
      <w:r w:rsidRPr="00903D1A">
        <w:t>Hás</w:t>
      </w:r>
      <w:proofErr w:type="spellEnd"/>
      <w:r w:rsidRPr="00903D1A">
        <w:t>.</w:t>
      </w:r>
      <w:r>
        <w:t xml:space="preserve"> 33 As.</w:t>
      </w:r>
      <w:r w:rsidRPr="00903D1A">
        <w:t xml:space="preserve"> 27.55 </w:t>
      </w:r>
      <w:proofErr w:type="spellStart"/>
      <w:r w:rsidRPr="00903D1A">
        <w:t>Cás</w:t>
      </w:r>
      <w:proofErr w:type="spellEnd"/>
      <w:r w:rsidRPr="00903D1A">
        <w:t>.</w:t>
      </w:r>
      <w:r>
        <w:t>,</w:t>
      </w:r>
      <w:r w:rsidRPr="00903D1A">
        <w:t xml:space="preserve"> </w:t>
      </w:r>
      <w:r>
        <w:t xml:space="preserve">inscrita a favor de ISTA, la porción 4 bajo la matrícula </w:t>
      </w:r>
      <w:r w:rsidR="007971AE">
        <w:t xml:space="preserve">--- </w:t>
      </w:r>
      <w:r>
        <w:t xml:space="preserve">-00000 y la porción 5 bajo la matrícula </w:t>
      </w:r>
      <w:r w:rsidR="007971AE">
        <w:t xml:space="preserve">--- </w:t>
      </w:r>
      <w:r>
        <w:t>-00000. Aprobándose el precio de venta de $0.424692394, por metro</w:t>
      </w:r>
      <w:r w:rsidRPr="00B01950">
        <w:t xml:space="preserve"> cuadrado p</w:t>
      </w:r>
      <w:r>
        <w:t>ara los inmuebles que se encuentran dentro del proyecto</w:t>
      </w:r>
      <w:r w:rsidRPr="00B01950">
        <w:t xml:space="preserve"> antes relacionado</w:t>
      </w:r>
      <w:r>
        <w:t xml:space="preserve">. Por lo que se recomienda el precio de venta de $571.665382 por Hectárea, para el Lote Agrícola. </w:t>
      </w:r>
      <w:r w:rsidRPr="007971AE">
        <w:rPr>
          <w:rFonts w:cs="Arial"/>
        </w:rPr>
        <w:t xml:space="preserve">Lo anterior de conformidad </w:t>
      </w:r>
      <w:r>
        <w:t xml:space="preserve">a los </w:t>
      </w:r>
      <w:r>
        <w:lastRenderedPageBreak/>
        <w:t xml:space="preserve">criterios de </w:t>
      </w:r>
      <w:proofErr w:type="spellStart"/>
      <w:r>
        <w:t>valúos</w:t>
      </w:r>
      <w:proofErr w:type="spellEnd"/>
      <w:r w:rsidRPr="00183057">
        <w:t xml:space="preserve"> aprobados en el punto </w:t>
      </w:r>
      <w:r w:rsidRPr="007971AE">
        <w:rPr>
          <w:b/>
          <w:color w:val="000000" w:themeColor="text1"/>
        </w:rPr>
        <w:t>XXV del Acta de Sesión Ordinaria 26-2010, de fecha 15 de julio de 2010</w:t>
      </w:r>
      <w:r w:rsidRPr="007971AE">
        <w:rPr>
          <w:color w:val="000000" w:themeColor="text1"/>
        </w:rPr>
        <w:t xml:space="preserve">, </w:t>
      </w:r>
      <w:r w:rsidRPr="007971AE">
        <w:rPr>
          <w:rFonts w:cs="Arial"/>
        </w:rPr>
        <w:t xml:space="preserve">y según reporte de valúo de fecha 10 de junio de 2022, inmueble destinado para beneficiar a peticionaria calificada dentro del </w:t>
      </w:r>
      <w:r w:rsidRPr="007971AE">
        <w:rPr>
          <w:rFonts w:cs="Arial"/>
          <w:b/>
          <w:bCs/>
        </w:rPr>
        <w:t>Programa</w:t>
      </w:r>
      <w:r w:rsidRPr="007971AE">
        <w:rPr>
          <w:b/>
          <w:bCs/>
        </w:rPr>
        <w:t xml:space="preserve"> </w:t>
      </w:r>
      <w:r w:rsidRPr="007971AE">
        <w:rPr>
          <w:b/>
        </w:rPr>
        <w:t>Nuevas Opciones de la Tenencia de la Tierra.</w:t>
      </w:r>
    </w:p>
    <w:p w:rsidR="00E478FA" w:rsidRPr="009A69AA" w:rsidRDefault="00E478FA" w:rsidP="00E478FA">
      <w:pPr>
        <w:spacing w:after="0" w:line="240" w:lineRule="auto"/>
      </w:pPr>
    </w:p>
    <w:p w:rsidR="00E478FA" w:rsidRPr="00BC3EA6" w:rsidRDefault="00E478FA" w:rsidP="00E478FA">
      <w:pPr>
        <w:pStyle w:val="Prrafodelista"/>
        <w:numPr>
          <w:ilvl w:val="0"/>
          <w:numId w:val="54"/>
        </w:numPr>
        <w:spacing w:after="0" w:line="240" w:lineRule="auto"/>
        <w:ind w:left="1134" w:hanging="708"/>
        <w:jc w:val="both"/>
      </w:pPr>
      <w:r w:rsidRPr="00BC3EA6">
        <w:t xml:space="preserve">Conforme Acta de Posesión Material de fecha </w:t>
      </w:r>
      <w:r>
        <w:t>02</w:t>
      </w:r>
      <w:r w:rsidRPr="00BC3EA6">
        <w:t xml:space="preserve"> de mayo de 2022</w:t>
      </w:r>
      <w:r>
        <w:t>,</w:t>
      </w:r>
      <w:r w:rsidRPr="00BC3EA6">
        <w:t xml:space="preserve"> elaborada por el técnico del </w:t>
      </w:r>
      <w:r w:rsidRPr="00BC3EA6">
        <w:rPr>
          <w:color w:val="000000" w:themeColor="text1"/>
        </w:rPr>
        <w:t xml:space="preserve">Centro Estratégico de Transformación e Innovación Agropecuaria, </w:t>
      </w:r>
      <w:r w:rsidRPr="00BC3EA6">
        <w:rPr>
          <w:bCs/>
          <w:lang w:eastAsia="es-SV"/>
        </w:rPr>
        <w:t xml:space="preserve">CETIA </w:t>
      </w:r>
      <w:r>
        <w:rPr>
          <w:bCs/>
          <w:lang w:eastAsia="es-SV"/>
        </w:rPr>
        <w:t>II</w:t>
      </w:r>
      <w:r w:rsidRPr="00BC3EA6">
        <w:rPr>
          <w:bCs/>
          <w:lang w:eastAsia="es-SV"/>
        </w:rPr>
        <w:t xml:space="preserve">I, </w:t>
      </w:r>
      <w:r w:rsidRPr="00BC3EA6">
        <w:rPr>
          <w:color w:val="000000" w:themeColor="text1"/>
        </w:rPr>
        <w:t xml:space="preserve">Sección de Transferencia de Tierras, </w:t>
      </w:r>
      <w:r w:rsidRPr="00BC3EA6">
        <w:rPr>
          <w:bCs/>
          <w:lang w:eastAsia="es-SV"/>
        </w:rPr>
        <w:t xml:space="preserve">señor </w:t>
      </w:r>
      <w:r>
        <w:rPr>
          <w:bCs/>
          <w:lang w:eastAsia="es-SV"/>
        </w:rPr>
        <w:t>Tomas Rajo</w:t>
      </w:r>
      <w:r w:rsidRPr="00BC3EA6">
        <w:rPr>
          <w:lang w:eastAsia="es-SV"/>
        </w:rPr>
        <w:t xml:space="preserve">, la solicitante se encuentra </w:t>
      </w:r>
      <w:r w:rsidRPr="00BC3EA6">
        <w:t xml:space="preserve">poseyendo </w:t>
      </w:r>
      <w:r>
        <w:t>e</w:t>
      </w:r>
      <w:r w:rsidRPr="00BC3EA6">
        <w:t xml:space="preserve">l inmueble de forma quieta, pacífica y sin interrupción desde hace </w:t>
      </w:r>
      <w:r>
        <w:t>14</w:t>
      </w:r>
      <w:r w:rsidRPr="00BC3EA6">
        <w:t xml:space="preserve"> años.</w:t>
      </w:r>
    </w:p>
    <w:p w:rsidR="00E478FA" w:rsidRPr="00AF38C9" w:rsidRDefault="00E478FA" w:rsidP="00E478FA">
      <w:pPr>
        <w:spacing w:after="0" w:line="240" w:lineRule="auto"/>
        <w:rPr>
          <w:lang w:val="es-ES"/>
        </w:rPr>
      </w:pPr>
    </w:p>
    <w:p w:rsidR="00E478FA" w:rsidRPr="00DE52DF" w:rsidRDefault="00E478FA" w:rsidP="00E478FA">
      <w:pPr>
        <w:pStyle w:val="Prrafodelista"/>
        <w:numPr>
          <w:ilvl w:val="0"/>
          <w:numId w:val="54"/>
        </w:numPr>
        <w:spacing w:after="0" w:line="240" w:lineRule="auto"/>
        <w:ind w:left="1134" w:hanging="708"/>
        <w:jc w:val="both"/>
      </w:pPr>
      <w:r w:rsidRPr="00DE52DF">
        <w:t>De acuerdo a declara</w:t>
      </w:r>
      <w:r>
        <w:t>ción</w:t>
      </w:r>
      <w:r w:rsidRPr="00DE52DF">
        <w:t xml:space="preserve"> simple contenida en la Solicitud de Adjudicación de Inmueble de fecha</w:t>
      </w:r>
      <w:r>
        <w:t xml:space="preserve"> 02 mayo de 2022</w:t>
      </w:r>
      <w:r w:rsidRPr="00DE52DF">
        <w:t xml:space="preserve">, </w:t>
      </w:r>
      <w:r>
        <w:rPr>
          <w:color w:val="000000" w:themeColor="text1"/>
        </w:rPr>
        <w:t>la</w:t>
      </w:r>
      <w:r w:rsidRPr="00DE52DF">
        <w:rPr>
          <w:color w:val="000000" w:themeColor="text1"/>
        </w:rPr>
        <w:t xml:space="preserve"> solicitante manifiesta que ni </w:t>
      </w:r>
      <w:r>
        <w:rPr>
          <w:color w:val="000000" w:themeColor="text1"/>
        </w:rPr>
        <w:t>ella</w:t>
      </w:r>
      <w:r w:rsidRPr="00DE52DF">
        <w:rPr>
          <w:color w:val="000000" w:themeColor="text1"/>
        </w:rPr>
        <w:t xml:space="preserve"> ni </w:t>
      </w:r>
      <w:r>
        <w:rPr>
          <w:color w:val="000000" w:themeColor="text1"/>
        </w:rPr>
        <w:t>e</w:t>
      </w:r>
      <w:r w:rsidRPr="00DE52DF">
        <w:rPr>
          <w:color w:val="000000" w:themeColor="text1"/>
        </w:rPr>
        <w:t xml:space="preserve">l integrante de su grupo </w:t>
      </w:r>
      <w:r>
        <w:rPr>
          <w:color w:val="000000" w:themeColor="text1"/>
        </w:rPr>
        <w:t>familiar son empleados del ISTA,</w:t>
      </w:r>
      <w:r w:rsidRPr="00DE52DF">
        <w:rPr>
          <w:color w:val="000000" w:themeColor="text1"/>
        </w:rPr>
        <w:t xml:space="preserve"> situación verificada en el Sistema de Consulta de Solicitantes para Adjudicaciones que contiene la Base de Datos de Empleados de este Instituto.</w:t>
      </w:r>
    </w:p>
    <w:p w:rsidR="00E478FA" w:rsidRPr="00490D7B" w:rsidRDefault="00E478FA" w:rsidP="00E478FA">
      <w:pPr>
        <w:spacing w:after="0" w:line="240" w:lineRule="auto"/>
        <w:jc w:val="both"/>
      </w:pPr>
    </w:p>
    <w:p w:rsidR="00E478FA" w:rsidRPr="00490D7B" w:rsidRDefault="00E478FA" w:rsidP="00E478FA">
      <w:pPr>
        <w:spacing w:after="0" w:line="240" w:lineRule="auto"/>
        <w:jc w:val="both"/>
      </w:pPr>
      <w:r w:rsidRPr="00490D7B">
        <w:t>Se ha tenido a la vista</w:t>
      </w:r>
      <w:r>
        <w:t>:</w:t>
      </w:r>
      <w:r w:rsidRPr="006F2962">
        <w:rPr>
          <w:rFonts w:eastAsia="Times New Roman" w:cs="Times New Roman"/>
        </w:rPr>
        <w:t xml:space="preserve"> </w:t>
      </w:r>
      <w:r w:rsidRPr="00D67E90">
        <w:rPr>
          <w:rFonts w:eastAsia="Times New Roman" w:cs="Times New Roman"/>
        </w:rPr>
        <w:t xml:space="preserve">Listado de Valores y Extensiones, reporte de valúo por </w:t>
      </w:r>
      <w:r>
        <w:rPr>
          <w:rFonts w:eastAsia="Times New Roman" w:cs="Times New Roman"/>
        </w:rPr>
        <w:t>Lote agrícola</w:t>
      </w:r>
      <w:r w:rsidRPr="00D67E90">
        <w:rPr>
          <w:rFonts w:eastAsia="Times New Roman" w:cs="Times New Roman"/>
        </w:rPr>
        <w:t>, Solicitud de Adjudicación de Inmueble, acta</w:t>
      </w:r>
      <w:r>
        <w:rPr>
          <w:rFonts w:eastAsia="Times New Roman" w:cs="Times New Roman"/>
        </w:rPr>
        <w:t xml:space="preserve"> de posesión material, </w:t>
      </w:r>
      <w:r w:rsidRPr="00D67E90">
        <w:rPr>
          <w:rFonts w:eastAsia="Times New Roman" w:cs="Times New Roman"/>
        </w:rPr>
        <w:t>copias de Documento</w:t>
      </w:r>
      <w:r>
        <w:rPr>
          <w:rFonts w:eastAsia="Times New Roman" w:cs="Times New Roman"/>
        </w:rPr>
        <w:t>s</w:t>
      </w:r>
      <w:r w:rsidRPr="00D67E90">
        <w:rPr>
          <w:rFonts w:eastAsia="Times New Roman" w:cs="Times New Roman"/>
        </w:rPr>
        <w:t xml:space="preserve"> Único</w:t>
      </w:r>
      <w:r>
        <w:rPr>
          <w:rFonts w:eastAsia="Times New Roman" w:cs="Times New Roman"/>
        </w:rPr>
        <w:t>s</w:t>
      </w:r>
      <w:r w:rsidRPr="00D67E90">
        <w:rPr>
          <w:rFonts w:eastAsia="Times New Roman" w:cs="Times New Roman"/>
        </w:rPr>
        <w:t xml:space="preserve"> de Identidad y Tarjetas de Identificación Tributaria,</w:t>
      </w:r>
      <w:r>
        <w:rPr>
          <w:rFonts w:eastAsia="Times New Roman" w:cs="Times New Roman"/>
        </w:rPr>
        <w:t xml:space="preserve"> </w:t>
      </w:r>
      <w:r w:rsidRPr="00D67E90">
        <w:rPr>
          <w:rFonts w:eastAsia="Times New Roman" w:cs="Times New Roman"/>
        </w:rPr>
        <w:t>Razón y Constancia de Inscripción de Desmembración en cabeza de su Dueño a favor de</w:t>
      </w:r>
      <w:r>
        <w:rPr>
          <w:rFonts w:eastAsia="Times New Roman" w:cs="Times New Roman"/>
        </w:rPr>
        <w:t>l</w:t>
      </w:r>
      <w:r w:rsidRPr="00D67E90">
        <w:rPr>
          <w:rFonts w:eastAsia="Times New Roman" w:cs="Times New Roman"/>
        </w:rPr>
        <w:t xml:space="preserve"> ISTA, Listado de solicitante</w:t>
      </w:r>
      <w:r>
        <w:rPr>
          <w:rFonts w:eastAsia="Times New Roman" w:cs="Times New Roman"/>
        </w:rPr>
        <w:t>s</w:t>
      </w:r>
      <w:r w:rsidRPr="00D67E90">
        <w:rPr>
          <w:rFonts w:eastAsia="Times New Roman" w:cs="Times New Roman"/>
        </w:rPr>
        <w:t xml:space="preserve"> de Inmueble</w:t>
      </w:r>
      <w:r>
        <w:rPr>
          <w:rFonts w:eastAsia="Times New Roman" w:cs="Times New Roman"/>
        </w:rPr>
        <w:t>s</w:t>
      </w:r>
      <w:r w:rsidRPr="00D67E90">
        <w:rPr>
          <w:rFonts w:eastAsia="Times New Roman" w:cs="Times New Roman"/>
        </w:rPr>
        <w:t xml:space="preserve">, reportes de búsqueda de solicitantes para adjudicaciones generados por el </w:t>
      </w:r>
      <w:r w:rsidRPr="00D67E90">
        <w:rPr>
          <w:rFonts w:eastAsia="Times New Roman" w:cs="Times New Roman"/>
          <w:color w:val="000000" w:themeColor="text1"/>
          <w:lang w:val="es-ES" w:eastAsia="es-ES"/>
        </w:rPr>
        <w:t xml:space="preserve">Centro Estratégico de Transformación e Innovación Agropecuaria CETIA </w:t>
      </w:r>
      <w:r>
        <w:rPr>
          <w:rFonts w:eastAsia="Times New Roman" w:cs="Times New Roman"/>
          <w:color w:val="000000" w:themeColor="text1"/>
          <w:lang w:val="es-ES" w:eastAsia="es-ES"/>
        </w:rPr>
        <w:t>II</w:t>
      </w:r>
      <w:r w:rsidRPr="00D67E90">
        <w:rPr>
          <w:rFonts w:eastAsia="Times New Roman" w:cs="Times New Roman"/>
          <w:color w:val="000000" w:themeColor="text1"/>
          <w:lang w:val="es-ES" w:eastAsia="es-ES"/>
        </w:rPr>
        <w:t>I, Sección de Transferencia de Tierras</w:t>
      </w:r>
      <w:r>
        <w:t xml:space="preserve"> </w:t>
      </w:r>
      <w:r w:rsidRPr="00E81A27">
        <w:rPr>
          <w:rFonts w:eastAsia="Times New Roman" w:cs="Times New Roman"/>
          <w:color w:val="000000" w:themeColor="text1"/>
          <w:lang w:val="es-ES" w:eastAsia="es-ES"/>
        </w:rPr>
        <w:t xml:space="preserve"> generado por</w:t>
      </w:r>
      <w:r>
        <w:rPr>
          <w:rFonts w:eastAsia="Times New Roman" w:cs="Times New Roman"/>
          <w:color w:val="000000" w:themeColor="text1"/>
          <w:lang w:val="es-ES" w:eastAsia="es-ES"/>
        </w:rPr>
        <w:t xml:space="preserve"> </w:t>
      </w:r>
      <w:r w:rsidRPr="00490D7B">
        <w:t xml:space="preserve">la Unidad de adjudicación de Inmuebles, con lo que se justifican las circunstancias legales para sustentar dicha petición y que además </w:t>
      </w:r>
      <w:r>
        <w:t>la beneficiaria</w:t>
      </w:r>
      <w:r w:rsidRPr="00490D7B">
        <w:t xml:space="preserve"> cumple con los requisitos necesarios para la adjudicación, por lo que la Unidad de Adjudicación de Inmuebles recomienda aprobar lo solicitado. </w:t>
      </w:r>
    </w:p>
    <w:p w:rsidR="00E478FA" w:rsidRDefault="00E478FA" w:rsidP="00E478FA">
      <w:pPr>
        <w:spacing w:after="0" w:line="240" w:lineRule="auto"/>
        <w:jc w:val="both"/>
      </w:pPr>
    </w:p>
    <w:p w:rsidR="00E478FA" w:rsidRPr="007971AE" w:rsidRDefault="00E478FA" w:rsidP="00E478FA">
      <w:pPr>
        <w:spacing w:after="0" w:line="240" w:lineRule="auto"/>
        <w:jc w:val="both"/>
        <w:rPr>
          <w:bCs/>
        </w:rPr>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lote agrícola </w:t>
      </w:r>
      <w:r w:rsidRPr="00490D7B">
        <w:t>a favor de</w:t>
      </w:r>
      <w:r>
        <w:t xml:space="preserve"> </w:t>
      </w:r>
      <w:r w:rsidRPr="00490D7B">
        <w:t>l</w:t>
      </w:r>
      <w:r>
        <w:t>a</w:t>
      </w:r>
      <w:r w:rsidRPr="00490D7B">
        <w:t xml:space="preserve"> señor</w:t>
      </w:r>
      <w:r>
        <w:t>a</w:t>
      </w:r>
      <w:r w:rsidRPr="00490D7B">
        <w:t>:</w:t>
      </w:r>
      <w:r w:rsidRPr="004511AF">
        <w:rPr>
          <w:rFonts w:eastAsia="Calibri" w:cs="Arial"/>
          <w:b/>
          <w:bCs/>
        </w:rPr>
        <w:t xml:space="preserve"> </w:t>
      </w:r>
      <w:r w:rsidRPr="00AA6CA9">
        <w:rPr>
          <w:rFonts w:eastAsia="Calibri" w:cs="Arial"/>
          <w:b/>
          <w:bCs/>
        </w:rPr>
        <w:t>ANA MARITZ</w:t>
      </w:r>
      <w:r>
        <w:rPr>
          <w:rFonts w:eastAsia="Calibri" w:cs="Arial"/>
          <w:b/>
          <w:bCs/>
        </w:rPr>
        <w:t>A</w:t>
      </w:r>
      <w:r w:rsidRPr="00AA6CA9">
        <w:rPr>
          <w:rFonts w:eastAsia="Calibri" w:cs="Arial"/>
          <w:b/>
          <w:bCs/>
        </w:rPr>
        <w:t xml:space="preserve"> AGUILLON CORNEJO</w:t>
      </w:r>
      <w:r>
        <w:rPr>
          <w:rFonts w:eastAsia="Calibri" w:cs="Arial"/>
          <w:b/>
          <w:bCs/>
        </w:rPr>
        <w:t xml:space="preserve">, </w:t>
      </w:r>
      <w:r w:rsidRPr="00C565C2">
        <w:rPr>
          <w:rFonts w:eastAsia="Calibri" w:cs="Arial"/>
          <w:bCs/>
        </w:rPr>
        <w:t xml:space="preserve">y </w:t>
      </w:r>
      <w:r w:rsidR="001D5877">
        <w:rPr>
          <w:rFonts w:eastAsia="Calibri" w:cs="Arial"/>
          <w:bCs/>
        </w:rPr>
        <w:t>---</w:t>
      </w:r>
      <w:r w:rsidRPr="00AA6CA9">
        <w:rPr>
          <w:rFonts w:eastAsia="Calibri" w:cs="Arial"/>
          <w:b/>
          <w:bCs/>
        </w:rPr>
        <w:t xml:space="preserve"> RAFAEL ANTONIO CORNEJO TORRES</w:t>
      </w:r>
      <w:r>
        <w:rPr>
          <w:b/>
          <w:color w:val="000000" w:themeColor="text1"/>
        </w:rPr>
        <w:t>,</w:t>
      </w:r>
      <w:r>
        <w:rPr>
          <w:rFonts w:eastAsia="Times New Roman" w:cs="Times New Roman"/>
          <w:bCs/>
          <w:color w:val="000000" w:themeColor="text1"/>
        </w:rPr>
        <w:t xml:space="preserve"> de las generales antes relacionadas,</w:t>
      </w:r>
      <w:r w:rsidRPr="00D67E90">
        <w:rPr>
          <w:rFonts w:eastAsia="Times New Roman" w:cs="Times New Roman"/>
          <w:bCs/>
          <w:color w:val="000000" w:themeColor="text1"/>
        </w:rPr>
        <w:t xml:space="preserve"> inmueble </w:t>
      </w:r>
      <w:r>
        <w:t>perteneciente</w:t>
      </w:r>
      <w:r w:rsidRPr="00D67E90">
        <w:t xml:space="preserve"> </w:t>
      </w:r>
      <w:r w:rsidRPr="00F56DFA">
        <w:rPr>
          <w:rFonts w:eastAsia="Times New Roman" w:cs="Times New Roman"/>
          <w:lang w:val="es-ES" w:eastAsia="es-ES"/>
        </w:rPr>
        <w:t xml:space="preserve">al Proyecto </w:t>
      </w:r>
      <w:r>
        <w:rPr>
          <w:rFonts w:eastAsia="Times New Roman" w:cs="Times New Roman"/>
          <w:lang w:val="es-ES" w:eastAsia="es-ES"/>
        </w:rPr>
        <w:t>de</w:t>
      </w:r>
      <w:r w:rsidRPr="00F56DFA">
        <w:rPr>
          <w:rFonts w:eastAsia="Times New Roman" w:cs="Times New Roman"/>
          <w:lang w:val="es-ES" w:eastAsia="es-ES"/>
        </w:rPr>
        <w:t xml:space="preserve"> </w:t>
      </w:r>
      <w:r w:rsidRPr="00F23C65">
        <w:rPr>
          <w:rFonts w:eastAsia="Calibri" w:cs="Arial"/>
        </w:rPr>
        <w:t xml:space="preserve">Lotificación Agrícola </w:t>
      </w:r>
      <w:r>
        <w:rPr>
          <w:rFonts w:eastAsia="Calibri" w:cs="Arial"/>
        </w:rPr>
        <w:t>y</w:t>
      </w:r>
      <w:r w:rsidRPr="00F23C65">
        <w:rPr>
          <w:rFonts w:eastAsia="Calibri" w:cs="Arial"/>
        </w:rPr>
        <w:t xml:space="preserve"> Asentamiento Comunitario</w:t>
      </w:r>
      <w:r w:rsidRPr="00F56DFA">
        <w:rPr>
          <w:rFonts w:cs="Arial"/>
        </w:rPr>
        <w:t xml:space="preserve"> </w:t>
      </w:r>
      <w:r w:rsidRPr="00F23C65">
        <w:t>identificado como</w:t>
      </w:r>
      <w:r w:rsidRPr="00F23C65">
        <w:rPr>
          <w:b/>
        </w:rPr>
        <w:t xml:space="preserve"> HACIENDA LAS</w:t>
      </w:r>
      <w:r>
        <w:rPr>
          <w:b/>
        </w:rPr>
        <w:t xml:space="preserve"> </w:t>
      </w:r>
      <w:r w:rsidRPr="00F23C65">
        <w:rPr>
          <w:b/>
        </w:rPr>
        <w:t>QUESERAS O LAS VEGAS (PORCION 4 Y 5</w:t>
      </w:r>
      <w:r w:rsidRPr="00F23C65">
        <w:t>)</w:t>
      </w:r>
      <w:r>
        <w:t xml:space="preserve">, </w:t>
      </w:r>
      <w:r w:rsidRPr="00F56DFA">
        <w:rPr>
          <w:rFonts w:eastAsia="Calibri" w:cs="Arial"/>
        </w:rPr>
        <w:t xml:space="preserve">desarrollado en </w:t>
      </w:r>
      <w:r>
        <w:rPr>
          <w:rFonts w:eastAsia="Calibri" w:cs="Arial"/>
        </w:rPr>
        <w:t>la</w:t>
      </w:r>
      <w:r w:rsidRPr="00F56DFA">
        <w:rPr>
          <w:rFonts w:eastAsia="Calibri" w:cs="Arial"/>
        </w:rPr>
        <w:t xml:space="preserve"> </w:t>
      </w:r>
      <w:r w:rsidRPr="00F23C65">
        <w:rPr>
          <w:b/>
        </w:rPr>
        <w:t xml:space="preserve">HACIENDA </w:t>
      </w:r>
      <w:r>
        <w:rPr>
          <w:b/>
        </w:rPr>
        <w:t xml:space="preserve"> </w:t>
      </w:r>
      <w:r w:rsidRPr="00F23C65">
        <w:rPr>
          <w:b/>
        </w:rPr>
        <w:t xml:space="preserve">LAS QUESERAS O LAS VEGAS, </w:t>
      </w:r>
      <w:r w:rsidRPr="002B29D5">
        <w:t>u</w:t>
      </w:r>
      <w:r w:rsidRPr="00F23C65">
        <w:t xml:space="preserve">bicada en cantón </w:t>
      </w:r>
      <w:proofErr w:type="spellStart"/>
      <w:r w:rsidRPr="00F23C65">
        <w:t>Obrajuelo</w:t>
      </w:r>
      <w:proofErr w:type="spellEnd"/>
      <w:r w:rsidRPr="00F23C65">
        <w:t xml:space="preserve"> Lempa, jurisdicción y departamento de </w:t>
      </w:r>
      <w:r w:rsidRPr="00F23C65">
        <w:lastRenderedPageBreak/>
        <w:t>San Vicente</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39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1D587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1D587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Porción 4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1D587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1D587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8650.69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494.53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4327.14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8650.69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494.53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4327.14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8650.69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494.53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4327.14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8650.69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494.53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4327.14 </w:t>
            </w:r>
          </w:p>
        </w:tc>
      </w:tr>
    </w:tbl>
    <w:p w:rsidR="00E478FA" w:rsidRDefault="00E478FA" w:rsidP="00E478FA">
      <w:pPr>
        <w:spacing w:after="0" w:line="240" w:lineRule="auto"/>
        <w:jc w:val="both"/>
      </w:pPr>
    </w:p>
    <w:p w:rsidR="00E478FA" w:rsidRDefault="00E478FA" w:rsidP="00E478FA">
      <w:pPr>
        <w:spacing w:after="0" w:line="240" w:lineRule="auto"/>
        <w:jc w:val="both"/>
      </w:pPr>
      <w:r w:rsidRPr="00DD352C">
        <w:rPr>
          <w:b/>
          <w:color w:val="000000" w:themeColor="text1"/>
          <w:u w:val="single"/>
        </w:rPr>
        <w:t>SEGUNDO:</w:t>
      </w:r>
      <w: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sidRPr="00A771AD">
        <w:rPr>
          <w:rFonts w:cs="Arial"/>
          <w:b/>
          <w:u w:val="single"/>
        </w:rPr>
        <w:t>TERCERO</w:t>
      </w:r>
      <w:r w:rsidRPr="00A771AD">
        <w:rPr>
          <w:b/>
          <w:bCs/>
          <w:color w:val="000000" w:themeColor="text1"/>
          <w:u w:val="single"/>
        </w:rPr>
        <w:t>:</w:t>
      </w:r>
      <w:r w:rsidRPr="00A771AD">
        <w:rPr>
          <w:b/>
          <w:color w:val="000000" w:themeColor="text1"/>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CUAR</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QUIN</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E478FA">
      <w:pPr>
        <w:spacing w:after="0" w:line="240" w:lineRule="auto"/>
        <w:jc w:val="both"/>
      </w:pPr>
    </w:p>
    <w:p w:rsidR="00E478FA" w:rsidRPr="00555271" w:rsidRDefault="00E478FA" w:rsidP="001D5877">
      <w:pPr>
        <w:spacing w:after="0" w:line="240" w:lineRule="auto"/>
        <w:rPr>
          <w:rFonts w:ascii="Bembo Std" w:hAnsi="Bembo Std"/>
        </w:rPr>
      </w:pPr>
    </w:p>
    <w:p w:rsidR="00E478FA" w:rsidRPr="007363A2" w:rsidRDefault="00E478FA" w:rsidP="00E478FA">
      <w:pPr>
        <w:spacing w:after="0" w:line="240" w:lineRule="auto"/>
        <w:jc w:val="both"/>
      </w:pPr>
      <w:r w:rsidRPr="007363A2">
        <w:t>“”””XX) A solicitud del señor:</w:t>
      </w:r>
      <w:r w:rsidRPr="00EA2451">
        <w:rPr>
          <w:rFonts w:cs="Arial"/>
          <w:b/>
          <w:lang w:val="es-ES" w:eastAsia="es-ES"/>
        </w:rPr>
        <w:t xml:space="preserve"> FELICIANO URBINA ABREGO</w:t>
      </w:r>
      <w:r w:rsidRPr="007363A2">
        <w:rPr>
          <w:b/>
          <w:color w:val="000000" w:themeColor="text1"/>
        </w:rPr>
        <w:t>,</w:t>
      </w:r>
      <w:r w:rsidRPr="007363A2">
        <w:rPr>
          <w:color w:val="000000" w:themeColor="text1"/>
        </w:rPr>
        <w:t xml:space="preserve"> de </w:t>
      </w:r>
      <w:r w:rsidR="001D5877">
        <w:rPr>
          <w:color w:val="000000" w:themeColor="text1"/>
        </w:rPr>
        <w:t>---</w:t>
      </w:r>
      <w:r w:rsidRPr="007363A2">
        <w:rPr>
          <w:color w:val="000000" w:themeColor="text1"/>
        </w:rPr>
        <w:t xml:space="preserve"> años de edad, </w:t>
      </w:r>
      <w:r w:rsidR="001D5877">
        <w:rPr>
          <w:color w:val="000000" w:themeColor="text1"/>
        </w:rPr>
        <w:t>---</w:t>
      </w:r>
      <w:r w:rsidRPr="007363A2">
        <w:rPr>
          <w:color w:val="000000" w:themeColor="text1"/>
        </w:rPr>
        <w:t xml:space="preserve">, del domicilio y departamento de </w:t>
      </w:r>
      <w:r w:rsidR="001D5877">
        <w:rPr>
          <w:color w:val="000000" w:themeColor="text1"/>
        </w:rPr>
        <w:t>---</w:t>
      </w:r>
      <w:r w:rsidRPr="007363A2">
        <w:rPr>
          <w:color w:val="000000" w:themeColor="text1"/>
        </w:rPr>
        <w:t xml:space="preserve">, con Documento Único de Identidad número </w:t>
      </w:r>
      <w:r w:rsidR="001D5877">
        <w:rPr>
          <w:color w:val="000000" w:themeColor="text1"/>
        </w:rPr>
        <w:t>---</w:t>
      </w:r>
      <w:r w:rsidRPr="007363A2">
        <w:rPr>
          <w:color w:val="000000" w:themeColor="text1"/>
        </w:rPr>
        <w:t xml:space="preserve">, y </w:t>
      </w:r>
      <w:r w:rsidR="001D5877">
        <w:rPr>
          <w:color w:val="000000" w:themeColor="text1"/>
        </w:rPr>
        <w:t>---</w:t>
      </w:r>
      <w:r w:rsidRPr="007363A2">
        <w:rPr>
          <w:color w:val="000000" w:themeColor="text1"/>
        </w:rPr>
        <w:t xml:space="preserve">, </w:t>
      </w:r>
      <w:r w:rsidRPr="007363A2">
        <w:rPr>
          <w:b/>
        </w:rPr>
        <w:t>MICHAEL ALEXANDER URBINA CARPAÑO</w:t>
      </w:r>
      <w:r w:rsidRPr="007363A2">
        <w:rPr>
          <w:b/>
          <w:color w:val="000000" w:themeColor="text1"/>
        </w:rPr>
        <w:t xml:space="preserve">, </w:t>
      </w:r>
      <w:r w:rsidRPr="007363A2">
        <w:t xml:space="preserve">de </w:t>
      </w:r>
      <w:r w:rsidR="001D5877">
        <w:t>---</w:t>
      </w:r>
      <w:r w:rsidRPr="007363A2">
        <w:t xml:space="preserve"> años de edad, </w:t>
      </w:r>
      <w:r w:rsidR="001D5877">
        <w:t>---, del domicilio y</w:t>
      </w:r>
      <w:r w:rsidRPr="007363A2">
        <w:t xml:space="preserve"> departamento de </w:t>
      </w:r>
      <w:r w:rsidR="001D5877">
        <w:t>---</w:t>
      </w:r>
      <w:r w:rsidRPr="007363A2">
        <w:t xml:space="preserve">, con Documento Único de Identidad número </w:t>
      </w:r>
      <w:r w:rsidR="001D5877">
        <w:t>---</w:t>
      </w:r>
      <w:r w:rsidRPr="007363A2">
        <w:t>, el señor Presidente somete a consideración de Junta Directiva dictamen técnico</w:t>
      </w:r>
      <w:r w:rsidRPr="007363A2">
        <w:rPr>
          <w:b/>
          <w:color w:val="000000" w:themeColor="text1"/>
        </w:rPr>
        <w:t xml:space="preserve"> 61</w:t>
      </w:r>
      <w:r w:rsidRPr="007363A2">
        <w:t xml:space="preserve">, relacionado con la adjudicación en venta de </w:t>
      </w:r>
      <w:r w:rsidRPr="007363A2">
        <w:rPr>
          <w:b/>
        </w:rPr>
        <w:t>01 lote agrícola</w:t>
      </w:r>
      <w:r w:rsidRPr="007363A2">
        <w:t xml:space="preserve">, perteneciente al </w:t>
      </w:r>
      <w:r w:rsidRPr="007363A2">
        <w:rPr>
          <w:color w:val="000000" w:themeColor="text1"/>
        </w:rPr>
        <w:t xml:space="preserve">Proyecto de Lotificación Agrícola, desarrollado en el inmueble identificado como </w:t>
      </w:r>
      <w:r w:rsidRPr="00EA2451">
        <w:rPr>
          <w:rFonts w:cs="Arial"/>
          <w:b/>
          <w:lang w:val="es-ES" w:eastAsia="es-ES"/>
        </w:rPr>
        <w:t>EL JOCOTAL, EL MARQUEZADO</w:t>
      </w:r>
      <w:r w:rsidRPr="007363A2">
        <w:rPr>
          <w:rFonts w:cs="Arial"/>
          <w:lang w:val="es-ES" w:eastAsia="es-ES"/>
        </w:rPr>
        <w:t xml:space="preserve">, </w:t>
      </w:r>
      <w:r w:rsidRPr="007363A2">
        <w:rPr>
          <w:lang w:val="es-ES" w:eastAsia="es-ES"/>
        </w:rPr>
        <w:t>situada en jurisdicción y departamento de San Vicente,</w:t>
      </w:r>
      <w:r w:rsidRPr="007363A2">
        <w:rPr>
          <w:rFonts w:cs="Arial"/>
          <w:lang w:val="es-ES" w:eastAsia="es-ES"/>
        </w:rPr>
        <w:t xml:space="preserve"> </w:t>
      </w:r>
      <w:r w:rsidRPr="007363A2">
        <w:rPr>
          <w:rFonts w:cs="Arial"/>
          <w:b/>
          <w:lang w:val="es-ES" w:eastAsia="es-ES"/>
        </w:rPr>
        <w:t>código de Proyecto 101036, código SSE 565, Entrega</w:t>
      </w:r>
      <w:r w:rsidRPr="007363A2">
        <w:rPr>
          <w:rFonts w:cs="Arial"/>
          <w:b/>
          <w:color w:val="000000"/>
          <w:lang w:val="es-ES" w:eastAsia="es-ES"/>
        </w:rPr>
        <w:t xml:space="preserve"> 08</w:t>
      </w:r>
      <w:r w:rsidRPr="007363A2">
        <w:t>, en el cual la Unidad de Adjudicación de Inmuebles, hace las siguientes consideraciones:</w:t>
      </w:r>
    </w:p>
    <w:p w:rsidR="00E478FA" w:rsidRPr="007363A2" w:rsidRDefault="00E478FA" w:rsidP="00E478FA">
      <w:pPr>
        <w:spacing w:after="0" w:line="240" w:lineRule="auto"/>
        <w:jc w:val="both"/>
      </w:pPr>
    </w:p>
    <w:p w:rsidR="00E478FA" w:rsidRPr="00EA2451" w:rsidRDefault="00E478FA" w:rsidP="00E478FA">
      <w:pPr>
        <w:pStyle w:val="Prrafodelista"/>
        <w:numPr>
          <w:ilvl w:val="0"/>
          <w:numId w:val="55"/>
        </w:numPr>
        <w:spacing w:after="0" w:line="240" w:lineRule="auto"/>
        <w:ind w:left="1134" w:hanging="708"/>
        <w:jc w:val="both"/>
        <w:rPr>
          <w:rFonts w:cs="Arial"/>
          <w:sz w:val="18"/>
          <w:szCs w:val="18"/>
        </w:rPr>
      </w:pPr>
      <w:r w:rsidRPr="007363A2">
        <w:t xml:space="preserve">El ISTA, adquirió por expropiación un área de 56 </w:t>
      </w:r>
      <w:proofErr w:type="spellStart"/>
      <w:r w:rsidRPr="007363A2">
        <w:t>Hás</w:t>
      </w:r>
      <w:proofErr w:type="spellEnd"/>
      <w:r w:rsidRPr="007363A2">
        <w:t xml:space="preserve"> 94 </w:t>
      </w:r>
      <w:proofErr w:type="spellStart"/>
      <w:r w:rsidRPr="007363A2">
        <w:t>Ás</w:t>
      </w:r>
      <w:proofErr w:type="spellEnd"/>
      <w:r w:rsidRPr="007363A2">
        <w:t xml:space="preserve">. 55.30 </w:t>
      </w:r>
      <w:proofErr w:type="spellStart"/>
      <w:r w:rsidRPr="007363A2">
        <w:t>Cás</w:t>
      </w:r>
      <w:proofErr w:type="spellEnd"/>
      <w:r w:rsidRPr="007363A2">
        <w:t xml:space="preserve">, por un valor de $ 122,216.49, a razón de un precio por hectárea de $ 2,146.20 y por metro cuadrado $ 0.214620, según acuerdo contenido en el punto XXI de acta de Sesión Ordinaria N° 43-2007 de fecha 14 de noviembre de 2007; el inmueble identificado como: Hacienda El </w:t>
      </w:r>
      <w:proofErr w:type="spellStart"/>
      <w:r w:rsidRPr="007363A2">
        <w:t>Marquezado</w:t>
      </w:r>
      <w:proofErr w:type="spellEnd"/>
      <w:r w:rsidRPr="007363A2">
        <w:t>, formado por tres porciones según detalle:</w:t>
      </w:r>
    </w:p>
    <w:p w:rsidR="00E478FA" w:rsidRPr="00B90B59" w:rsidRDefault="00E478FA" w:rsidP="00E478FA">
      <w:pPr>
        <w:spacing w:line="276" w:lineRule="auto"/>
        <w:jc w:val="both"/>
        <w:rPr>
          <w:rFonts w:ascii="Bookman Old Style" w:hAnsi="Bookman Old Style" w:cs="Arial"/>
          <w:sz w:val="18"/>
          <w:szCs w:val="18"/>
        </w:rPr>
      </w:pPr>
    </w:p>
    <w:tbl>
      <w:tblPr>
        <w:tblW w:w="7880" w:type="dxa"/>
        <w:tblInd w:w="1238" w:type="dxa"/>
        <w:tblCellMar>
          <w:left w:w="70" w:type="dxa"/>
          <w:right w:w="70" w:type="dxa"/>
        </w:tblCellMar>
        <w:tblLook w:val="04A0" w:firstRow="1" w:lastRow="0" w:firstColumn="1" w:lastColumn="0" w:noHBand="0" w:noVBand="1"/>
      </w:tblPr>
      <w:tblGrid>
        <w:gridCol w:w="1263"/>
        <w:gridCol w:w="2577"/>
        <w:gridCol w:w="2536"/>
        <w:gridCol w:w="1504"/>
      </w:tblGrid>
      <w:tr w:rsidR="00E478FA" w:rsidTr="00941C55">
        <w:trPr>
          <w:trHeight w:val="418"/>
        </w:trPr>
        <w:tc>
          <w:tcPr>
            <w:tcW w:w="126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78FA" w:rsidRPr="009A4925" w:rsidRDefault="00E478FA" w:rsidP="00941C55">
            <w:pPr>
              <w:spacing w:line="276" w:lineRule="auto"/>
              <w:jc w:val="center"/>
              <w:rPr>
                <w:rFonts w:ascii="Arial Narrow" w:hAnsi="Arial Narrow"/>
                <w:b/>
                <w:bCs/>
                <w:color w:val="000000"/>
                <w:sz w:val="18"/>
                <w:szCs w:val="18"/>
              </w:rPr>
            </w:pPr>
            <w:r w:rsidRPr="009A4925">
              <w:rPr>
                <w:rFonts w:ascii="Arial Narrow" w:hAnsi="Arial Narrow"/>
                <w:b/>
                <w:bCs/>
                <w:color w:val="000000"/>
                <w:sz w:val="18"/>
                <w:szCs w:val="18"/>
              </w:rPr>
              <w:lastRenderedPageBreak/>
              <w:t>MATRÍCULA</w:t>
            </w:r>
          </w:p>
        </w:tc>
        <w:tc>
          <w:tcPr>
            <w:tcW w:w="2576" w:type="dxa"/>
            <w:tcBorders>
              <w:top w:val="single" w:sz="8" w:space="0" w:color="000000"/>
              <w:left w:val="nil"/>
              <w:bottom w:val="single" w:sz="8" w:space="0" w:color="000000"/>
              <w:right w:val="single" w:sz="8" w:space="0" w:color="000000"/>
            </w:tcBorders>
            <w:shd w:val="clear" w:color="auto" w:fill="auto"/>
            <w:vAlign w:val="center"/>
            <w:hideMark/>
          </w:tcPr>
          <w:p w:rsidR="00E478FA" w:rsidRPr="009A4925" w:rsidRDefault="00E478FA" w:rsidP="00941C55">
            <w:pPr>
              <w:spacing w:line="276" w:lineRule="auto"/>
              <w:jc w:val="center"/>
              <w:rPr>
                <w:rFonts w:ascii="Arial Narrow" w:hAnsi="Arial Narrow"/>
                <w:b/>
                <w:bCs/>
                <w:color w:val="000000"/>
                <w:sz w:val="18"/>
                <w:szCs w:val="18"/>
              </w:rPr>
            </w:pPr>
            <w:r w:rsidRPr="009A4925">
              <w:rPr>
                <w:rFonts w:ascii="Arial Narrow" w:hAnsi="Arial Narrow"/>
                <w:b/>
                <w:bCs/>
                <w:color w:val="000000"/>
                <w:sz w:val="18"/>
                <w:szCs w:val="18"/>
              </w:rPr>
              <w:t>IDENTIFICACIÓN REGISTRAL</w:t>
            </w:r>
          </w:p>
        </w:tc>
        <w:tc>
          <w:tcPr>
            <w:tcW w:w="2536" w:type="dxa"/>
            <w:tcBorders>
              <w:top w:val="single" w:sz="8" w:space="0" w:color="000000"/>
              <w:left w:val="nil"/>
              <w:bottom w:val="single" w:sz="8" w:space="0" w:color="000000"/>
              <w:right w:val="single" w:sz="8" w:space="0" w:color="000000"/>
            </w:tcBorders>
            <w:shd w:val="clear" w:color="auto" w:fill="auto"/>
            <w:vAlign w:val="center"/>
            <w:hideMark/>
          </w:tcPr>
          <w:p w:rsidR="00E478FA" w:rsidRPr="009A4925" w:rsidRDefault="00E478FA" w:rsidP="00941C55">
            <w:pPr>
              <w:spacing w:line="276" w:lineRule="auto"/>
              <w:jc w:val="center"/>
              <w:rPr>
                <w:rFonts w:ascii="Arial Narrow" w:hAnsi="Arial Narrow"/>
                <w:b/>
                <w:bCs/>
                <w:color w:val="000000"/>
                <w:sz w:val="18"/>
                <w:szCs w:val="18"/>
              </w:rPr>
            </w:pPr>
            <w:r w:rsidRPr="009A4925">
              <w:rPr>
                <w:rFonts w:ascii="Arial Narrow" w:hAnsi="Arial Narrow"/>
                <w:b/>
                <w:bCs/>
                <w:color w:val="000000"/>
                <w:sz w:val="18"/>
                <w:szCs w:val="18"/>
              </w:rPr>
              <w:t>IDENTIFICACIÓN ADMINISTRATIVA</w:t>
            </w:r>
          </w:p>
        </w:tc>
        <w:tc>
          <w:tcPr>
            <w:tcW w:w="1504" w:type="dxa"/>
            <w:tcBorders>
              <w:top w:val="single" w:sz="8" w:space="0" w:color="000000"/>
              <w:left w:val="nil"/>
              <w:bottom w:val="single" w:sz="8" w:space="0" w:color="000000"/>
              <w:right w:val="single" w:sz="8" w:space="0" w:color="000000"/>
            </w:tcBorders>
            <w:shd w:val="clear" w:color="auto" w:fill="auto"/>
            <w:vAlign w:val="center"/>
          </w:tcPr>
          <w:p w:rsidR="00E478FA" w:rsidRPr="009A4925" w:rsidRDefault="00E478FA" w:rsidP="00941C55">
            <w:pPr>
              <w:spacing w:line="276" w:lineRule="auto"/>
              <w:jc w:val="center"/>
              <w:rPr>
                <w:rFonts w:ascii="Arial Narrow" w:hAnsi="Arial Narrow"/>
                <w:b/>
                <w:bCs/>
                <w:color w:val="000000"/>
                <w:sz w:val="18"/>
                <w:szCs w:val="18"/>
              </w:rPr>
            </w:pPr>
            <w:r w:rsidRPr="009A4925">
              <w:rPr>
                <w:rFonts w:ascii="Arial Narrow" w:hAnsi="Arial Narrow"/>
                <w:b/>
                <w:bCs/>
                <w:color w:val="000000"/>
                <w:sz w:val="18"/>
                <w:szCs w:val="18"/>
              </w:rPr>
              <w:t>ÁREA  M</w:t>
            </w:r>
            <w:r w:rsidRPr="009A4925">
              <w:rPr>
                <w:rFonts w:ascii="Arial Narrow" w:hAnsi="Arial Narrow"/>
                <w:b/>
                <w:bCs/>
                <w:color w:val="000000"/>
                <w:sz w:val="18"/>
                <w:szCs w:val="18"/>
                <w:vertAlign w:val="superscript"/>
              </w:rPr>
              <w:t>2</w:t>
            </w:r>
          </w:p>
        </w:tc>
      </w:tr>
      <w:tr w:rsidR="00E478FA" w:rsidTr="00941C55">
        <w:trPr>
          <w:trHeight w:val="18"/>
        </w:trPr>
        <w:tc>
          <w:tcPr>
            <w:tcW w:w="1263" w:type="dxa"/>
            <w:tcBorders>
              <w:top w:val="nil"/>
              <w:left w:val="single" w:sz="8" w:space="0" w:color="000000"/>
              <w:bottom w:val="single" w:sz="8" w:space="0" w:color="000000"/>
              <w:right w:val="single" w:sz="8" w:space="0" w:color="000000"/>
            </w:tcBorders>
            <w:shd w:val="clear" w:color="auto" w:fill="auto"/>
            <w:vAlign w:val="center"/>
          </w:tcPr>
          <w:p w:rsidR="00E478FA" w:rsidRPr="00302AF3" w:rsidRDefault="001D5877" w:rsidP="00941C55">
            <w:pPr>
              <w:spacing w:line="276" w:lineRule="auto"/>
              <w:jc w:val="center"/>
              <w:rPr>
                <w:rFonts w:ascii="Arial Narrow" w:hAnsi="Arial Narrow"/>
                <w:color w:val="000000"/>
                <w:sz w:val="18"/>
                <w:szCs w:val="20"/>
              </w:rPr>
            </w:pPr>
            <w:r>
              <w:rPr>
                <w:rFonts w:ascii="Arial Narrow" w:hAnsi="Arial Narrow"/>
                <w:color w:val="000000"/>
                <w:sz w:val="18"/>
                <w:szCs w:val="20"/>
              </w:rPr>
              <w:t xml:space="preserve">--- </w:t>
            </w:r>
            <w:r w:rsidR="00E478FA">
              <w:rPr>
                <w:rFonts w:ascii="Arial Narrow" w:hAnsi="Arial Narrow"/>
                <w:color w:val="000000"/>
                <w:sz w:val="18"/>
                <w:szCs w:val="20"/>
              </w:rPr>
              <w:t>-00000</w:t>
            </w:r>
          </w:p>
        </w:tc>
        <w:tc>
          <w:tcPr>
            <w:tcW w:w="2576" w:type="dxa"/>
            <w:tcBorders>
              <w:top w:val="nil"/>
              <w:left w:val="nil"/>
              <w:bottom w:val="single" w:sz="8" w:space="0" w:color="000000"/>
              <w:right w:val="single" w:sz="8" w:space="0" w:color="000000"/>
            </w:tcBorders>
            <w:shd w:val="clear" w:color="auto" w:fill="auto"/>
            <w:vAlign w:val="center"/>
          </w:tcPr>
          <w:p w:rsidR="00E478FA" w:rsidRPr="00302AF3"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 xml:space="preserve">EL Jocotal, El </w:t>
            </w:r>
            <w:proofErr w:type="spellStart"/>
            <w:r>
              <w:rPr>
                <w:rFonts w:ascii="Arial Narrow" w:hAnsi="Arial Narrow"/>
                <w:color w:val="000000"/>
                <w:sz w:val="18"/>
                <w:szCs w:val="20"/>
              </w:rPr>
              <w:t>Marquezado</w:t>
            </w:r>
            <w:proofErr w:type="spellEnd"/>
          </w:p>
        </w:tc>
        <w:tc>
          <w:tcPr>
            <w:tcW w:w="2536" w:type="dxa"/>
            <w:tcBorders>
              <w:top w:val="nil"/>
              <w:left w:val="nil"/>
              <w:bottom w:val="single" w:sz="8" w:space="0" w:color="000000"/>
              <w:right w:val="single" w:sz="8" w:space="0" w:color="000000"/>
            </w:tcBorders>
            <w:shd w:val="clear" w:color="auto" w:fill="auto"/>
            <w:vAlign w:val="center"/>
          </w:tcPr>
          <w:p w:rsidR="00E478FA" w:rsidRPr="00302AF3"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w:t>
            </w:r>
          </w:p>
        </w:tc>
        <w:tc>
          <w:tcPr>
            <w:tcW w:w="1504" w:type="dxa"/>
            <w:tcBorders>
              <w:top w:val="nil"/>
              <w:left w:val="nil"/>
              <w:bottom w:val="single" w:sz="8" w:space="0" w:color="000000"/>
              <w:right w:val="single" w:sz="8" w:space="0" w:color="000000"/>
            </w:tcBorders>
            <w:shd w:val="clear" w:color="auto" w:fill="auto"/>
            <w:vAlign w:val="center"/>
          </w:tcPr>
          <w:p w:rsidR="00E478FA"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170,363.43</w:t>
            </w:r>
          </w:p>
        </w:tc>
      </w:tr>
      <w:tr w:rsidR="00E478FA" w:rsidTr="00941C55">
        <w:trPr>
          <w:trHeight w:val="18"/>
        </w:trPr>
        <w:tc>
          <w:tcPr>
            <w:tcW w:w="1263" w:type="dxa"/>
            <w:tcBorders>
              <w:top w:val="nil"/>
              <w:left w:val="single" w:sz="8" w:space="0" w:color="000000"/>
              <w:bottom w:val="single" w:sz="8" w:space="0" w:color="000000"/>
              <w:right w:val="single" w:sz="8" w:space="0" w:color="000000"/>
            </w:tcBorders>
            <w:shd w:val="clear" w:color="auto" w:fill="auto"/>
            <w:vAlign w:val="center"/>
          </w:tcPr>
          <w:p w:rsidR="00E478FA" w:rsidRPr="00302AF3" w:rsidRDefault="001D5877" w:rsidP="00941C55">
            <w:pPr>
              <w:spacing w:line="276" w:lineRule="auto"/>
              <w:jc w:val="center"/>
              <w:rPr>
                <w:rFonts w:ascii="Arial Narrow" w:hAnsi="Arial Narrow"/>
                <w:color w:val="000000"/>
                <w:sz w:val="18"/>
                <w:szCs w:val="20"/>
              </w:rPr>
            </w:pPr>
            <w:r>
              <w:rPr>
                <w:rFonts w:ascii="Arial Narrow" w:hAnsi="Arial Narrow"/>
                <w:color w:val="000000"/>
                <w:sz w:val="18"/>
                <w:szCs w:val="20"/>
              </w:rPr>
              <w:t xml:space="preserve">--- </w:t>
            </w:r>
            <w:r w:rsidR="00E478FA">
              <w:rPr>
                <w:rFonts w:ascii="Arial Narrow" w:hAnsi="Arial Narrow"/>
                <w:color w:val="000000"/>
                <w:sz w:val="18"/>
                <w:szCs w:val="20"/>
              </w:rPr>
              <w:t>-00000</w:t>
            </w:r>
          </w:p>
        </w:tc>
        <w:tc>
          <w:tcPr>
            <w:tcW w:w="2576" w:type="dxa"/>
            <w:tcBorders>
              <w:top w:val="nil"/>
              <w:left w:val="nil"/>
              <w:bottom w:val="single" w:sz="8" w:space="0" w:color="000000"/>
              <w:right w:val="single" w:sz="8" w:space="0" w:color="000000"/>
            </w:tcBorders>
            <w:shd w:val="clear" w:color="auto" w:fill="auto"/>
            <w:vAlign w:val="center"/>
          </w:tcPr>
          <w:p w:rsidR="00E478FA" w:rsidRPr="00302AF3"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Casco de la Hacienda, Marcado #12</w:t>
            </w:r>
          </w:p>
        </w:tc>
        <w:tc>
          <w:tcPr>
            <w:tcW w:w="2536" w:type="dxa"/>
            <w:tcBorders>
              <w:top w:val="nil"/>
              <w:left w:val="nil"/>
              <w:bottom w:val="single" w:sz="8" w:space="0" w:color="000000"/>
              <w:right w:val="single" w:sz="8" w:space="0" w:color="000000"/>
            </w:tcBorders>
            <w:shd w:val="clear" w:color="auto" w:fill="auto"/>
            <w:vAlign w:val="center"/>
          </w:tcPr>
          <w:p w:rsidR="00E478FA" w:rsidRPr="00302AF3"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Casco de la Hacienda 2</w:t>
            </w:r>
          </w:p>
        </w:tc>
        <w:tc>
          <w:tcPr>
            <w:tcW w:w="1504" w:type="dxa"/>
            <w:tcBorders>
              <w:top w:val="nil"/>
              <w:left w:val="nil"/>
              <w:bottom w:val="single" w:sz="8" w:space="0" w:color="000000"/>
              <w:right w:val="single" w:sz="8" w:space="0" w:color="000000"/>
            </w:tcBorders>
            <w:shd w:val="clear" w:color="auto" w:fill="auto"/>
            <w:vAlign w:val="center"/>
          </w:tcPr>
          <w:p w:rsidR="00E478FA"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118,005.56</w:t>
            </w:r>
          </w:p>
        </w:tc>
      </w:tr>
      <w:tr w:rsidR="00E478FA" w:rsidTr="00941C55">
        <w:trPr>
          <w:trHeight w:val="18"/>
        </w:trPr>
        <w:tc>
          <w:tcPr>
            <w:tcW w:w="1263" w:type="dxa"/>
            <w:tcBorders>
              <w:top w:val="nil"/>
              <w:left w:val="single" w:sz="8" w:space="0" w:color="000000"/>
              <w:bottom w:val="single" w:sz="8" w:space="0" w:color="000000"/>
              <w:right w:val="single" w:sz="8" w:space="0" w:color="000000"/>
            </w:tcBorders>
            <w:shd w:val="clear" w:color="auto" w:fill="auto"/>
            <w:vAlign w:val="center"/>
          </w:tcPr>
          <w:p w:rsidR="00E478FA" w:rsidRPr="00302AF3" w:rsidRDefault="001D5877" w:rsidP="00941C55">
            <w:pPr>
              <w:spacing w:line="276" w:lineRule="auto"/>
              <w:jc w:val="center"/>
              <w:rPr>
                <w:rFonts w:ascii="Arial Narrow" w:hAnsi="Arial Narrow"/>
                <w:color w:val="000000"/>
                <w:sz w:val="18"/>
                <w:szCs w:val="20"/>
              </w:rPr>
            </w:pPr>
            <w:r>
              <w:rPr>
                <w:rFonts w:ascii="Arial Narrow" w:hAnsi="Arial Narrow"/>
                <w:color w:val="000000"/>
                <w:sz w:val="18"/>
                <w:szCs w:val="20"/>
              </w:rPr>
              <w:t xml:space="preserve">--- </w:t>
            </w:r>
            <w:r w:rsidR="00E478FA">
              <w:rPr>
                <w:rFonts w:ascii="Arial Narrow" w:hAnsi="Arial Narrow"/>
                <w:color w:val="000000"/>
                <w:sz w:val="18"/>
                <w:szCs w:val="20"/>
              </w:rPr>
              <w:t>-00000</w:t>
            </w:r>
          </w:p>
        </w:tc>
        <w:tc>
          <w:tcPr>
            <w:tcW w:w="2576" w:type="dxa"/>
            <w:tcBorders>
              <w:top w:val="nil"/>
              <w:left w:val="nil"/>
              <w:bottom w:val="single" w:sz="8" w:space="0" w:color="000000"/>
              <w:right w:val="single" w:sz="8" w:space="0" w:color="000000"/>
            </w:tcBorders>
            <w:shd w:val="clear" w:color="auto" w:fill="auto"/>
            <w:vAlign w:val="center"/>
          </w:tcPr>
          <w:p w:rsidR="00E478FA" w:rsidRPr="00302AF3"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 xml:space="preserve">El Tamarindo, </w:t>
            </w:r>
            <w:proofErr w:type="spellStart"/>
            <w:r>
              <w:rPr>
                <w:rFonts w:ascii="Arial Narrow" w:hAnsi="Arial Narrow"/>
                <w:color w:val="000000"/>
                <w:sz w:val="18"/>
                <w:szCs w:val="20"/>
              </w:rPr>
              <w:t>Hda</w:t>
            </w:r>
            <w:proofErr w:type="spellEnd"/>
            <w:r>
              <w:rPr>
                <w:rFonts w:ascii="Arial Narrow" w:hAnsi="Arial Narrow"/>
                <w:color w:val="000000"/>
                <w:sz w:val="18"/>
                <w:szCs w:val="20"/>
              </w:rPr>
              <w:t xml:space="preserve">. El </w:t>
            </w:r>
            <w:proofErr w:type="spellStart"/>
            <w:r>
              <w:rPr>
                <w:rFonts w:ascii="Arial Narrow" w:hAnsi="Arial Narrow"/>
                <w:color w:val="000000"/>
                <w:sz w:val="18"/>
                <w:szCs w:val="20"/>
              </w:rPr>
              <w:t>Marquezado</w:t>
            </w:r>
            <w:proofErr w:type="spellEnd"/>
            <w:r>
              <w:rPr>
                <w:rFonts w:ascii="Arial Narrow" w:hAnsi="Arial Narrow"/>
                <w:color w:val="000000"/>
                <w:sz w:val="18"/>
                <w:szCs w:val="20"/>
              </w:rPr>
              <w:t xml:space="preserve"> #11</w:t>
            </w:r>
          </w:p>
        </w:tc>
        <w:tc>
          <w:tcPr>
            <w:tcW w:w="2536" w:type="dxa"/>
            <w:tcBorders>
              <w:top w:val="nil"/>
              <w:left w:val="nil"/>
              <w:bottom w:val="single" w:sz="8" w:space="0" w:color="000000"/>
              <w:right w:val="single" w:sz="8" w:space="0" w:color="000000"/>
            </w:tcBorders>
            <w:shd w:val="clear" w:color="auto" w:fill="auto"/>
            <w:vAlign w:val="center"/>
          </w:tcPr>
          <w:p w:rsidR="00E478FA"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 xml:space="preserve">Hacienda El </w:t>
            </w:r>
            <w:proofErr w:type="spellStart"/>
            <w:r>
              <w:rPr>
                <w:rFonts w:ascii="Arial Narrow" w:hAnsi="Arial Narrow"/>
                <w:color w:val="000000"/>
                <w:sz w:val="18"/>
                <w:szCs w:val="20"/>
              </w:rPr>
              <w:t>Marquezado</w:t>
            </w:r>
            <w:proofErr w:type="spellEnd"/>
            <w:r>
              <w:rPr>
                <w:rFonts w:ascii="Arial Narrow" w:hAnsi="Arial Narrow"/>
                <w:color w:val="000000"/>
                <w:sz w:val="18"/>
                <w:szCs w:val="20"/>
              </w:rPr>
              <w:t>, El Tamarindo Porción 1</w:t>
            </w:r>
          </w:p>
        </w:tc>
        <w:tc>
          <w:tcPr>
            <w:tcW w:w="1504" w:type="dxa"/>
            <w:tcBorders>
              <w:top w:val="nil"/>
              <w:left w:val="nil"/>
              <w:bottom w:val="single" w:sz="8" w:space="0" w:color="000000"/>
              <w:right w:val="single" w:sz="8" w:space="0" w:color="000000"/>
            </w:tcBorders>
            <w:shd w:val="clear" w:color="auto" w:fill="auto"/>
            <w:vAlign w:val="center"/>
          </w:tcPr>
          <w:p w:rsidR="00E478FA" w:rsidRDefault="00E478FA" w:rsidP="00941C55">
            <w:pPr>
              <w:spacing w:line="276" w:lineRule="auto"/>
              <w:jc w:val="center"/>
              <w:rPr>
                <w:rFonts w:ascii="Arial Narrow" w:hAnsi="Arial Narrow"/>
                <w:color w:val="000000"/>
                <w:sz w:val="18"/>
                <w:szCs w:val="20"/>
              </w:rPr>
            </w:pPr>
            <w:r>
              <w:rPr>
                <w:rFonts w:ascii="Arial Narrow" w:hAnsi="Arial Narrow"/>
                <w:color w:val="000000"/>
                <w:sz w:val="18"/>
                <w:szCs w:val="20"/>
              </w:rPr>
              <w:t>281,086.31</w:t>
            </w:r>
          </w:p>
        </w:tc>
      </w:tr>
      <w:tr w:rsidR="00E478FA" w:rsidTr="00941C55">
        <w:trPr>
          <w:trHeight w:val="18"/>
        </w:trPr>
        <w:tc>
          <w:tcPr>
            <w:tcW w:w="38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78FA" w:rsidRDefault="00E478FA" w:rsidP="00941C55">
            <w:pPr>
              <w:spacing w:line="276" w:lineRule="auto"/>
              <w:jc w:val="center"/>
              <w:rPr>
                <w:rFonts w:ascii="Calibri" w:hAnsi="Calibri"/>
                <w:b/>
                <w:bCs/>
                <w:color w:val="000000"/>
                <w:sz w:val="20"/>
                <w:szCs w:val="20"/>
              </w:rPr>
            </w:pPr>
            <w:r>
              <w:rPr>
                <w:rFonts w:ascii="Calibri" w:hAnsi="Calibri"/>
                <w:b/>
                <w:bCs/>
                <w:color w:val="000000"/>
                <w:sz w:val="20"/>
                <w:szCs w:val="20"/>
              </w:rPr>
              <w:t>TOTAL</w:t>
            </w:r>
          </w:p>
        </w:tc>
        <w:tc>
          <w:tcPr>
            <w:tcW w:w="2536" w:type="dxa"/>
            <w:tcBorders>
              <w:top w:val="nil"/>
              <w:left w:val="nil"/>
              <w:bottom w:val="single" w:sz="8" w:space="0" w:color="000000"/>
              <w:right w:val="single" w:sz="8" w:space="0" w:color="000000"/>
            </w:tcBorders>
            <w:shd w:val="clear" w:color="auto" w:fill="auto"/>
            <w:vAlign w:val="center"/>
            <w:hideMark/>
          </w:tcPr>
          <w:p w:rsidR="00E478FA" w:rsidRDefault="00E478FA" w:rsidP="00941C55">
            <w:pPr>
              <w:spacing w:line="276" w:lineRule="auto"/>
              <w:jc w:val="center"/>
              <w:rPr>
                <w:rFonts w:ascii="Calibri" w:hAnsi="Calibri"/>
                <w:b/>
                <w:bCs/>
                <w:color w:val="000000"/>
                <w:sz w:val="20"/>
                <w:szCs w:val="20"/>
              </w:rPr>
            </w:pPr>
          </w:p>
        </w:tc>
        <w:tc>
          <w:tcPr>
            <w:tcW w:w="1504" w:type="dxa"/>
            <w:tcBorders>
              <w:top w:val="nil"/>
              <w:left w:val="nil"/>
              <w:bottom w:val="single" w:sz="8" w:space="0" w:color="000000"/>
              <w:right w:val="single" w:sz="8" w:space="0" w:color="000000"/>
            </w:tcBorders>
            <w:shd w:val="clear" w:color="auto" w:fill="auto"/>
          </w:tcPr>
          <w:p w:rsidR="00E478FA" w:rsidRDefault="00E478FA" w:rsidP="00941C55">
            <w:pPr>
              <w:spacing w:line="276" w:lineRule="auto"/>
              <w:jc w:val="center"/>
              <w:rPr>
                <w:rFonts w:ascii="Calibri" w:hAnsi="Calibri"/>
                <w:b/>
                <w:bCs/>
                <w:color w:val="000000"/>
                <w:sz w:val="20"/>
                <w:szCs w:val="20"/>
              </w:rPr>
            </w:pPr>
            <w:r>
              <w:rPr>
                <w:rFonts w:ascii="Calibri" w:hAnsi="Calibri"/>
                <w:b/>
                <w:bCs/>
                <w:color w:val="000000"/>
                <w:sz w:val="20"/>
                <w:szCs w:val="20"/>
              </w:rPr>
              <w:t>569,455.30</w:t>
            </w:r>
          </w:p>
        </w:tc>
      </w:tr>
    </w:tbl>
    <w:p w:rsidR="00E478FA" w:rsidRDefault="00E478FA" w:rsidP="00E478FA">
      <w:pPr>
        <w:pStyle w:val="Prrafodelista"/>
        <w:spacing w:line="360" w:lineRule="auto"/>
        <w:ind w:left="0" w:right="49"/>
        <w:jc w:val="both"/>
        <w:rPr>
          <w:rFonts w:eastAsia="Calibri" w:cs="Arial"/>
        </w:rPr>
      </w:pPr>
    </w:p>
    <w:p w:rsidR="00E478FA" w:rsidRDefault="00E478FA" w:rsidP="00E478FA">
      <w:pPr>
        <w:pStyle w:val="Prrafodelista"/>
        <w:spacing w:after="0" w:line="240" w:lineRule="auto"/>
        <w:ind w:left="1134" w:right="51"/>
        <w:jc w:val="both"/>
        <w:rPr>
          <w:rFonts w:eastAsia="Calibri" w:cs="Arial"/>
        </w:rPr>
      </w:pPr>
      <w:r>
        <w:rPr>
          <w:rFonts w:eastAsia="Calibri" w:cs="Arial"/>
        </w:rPr>
        <w:t>Siendo la</w:t>
      </w:r>
      <w:r w:rsidRPr="00AF4951">
        <w:rPr>
          <w:rFonts w:eastAsia="Calibri" w:cs="Arial"/>
        </w:rPr>
        <w:t xml:space="preserve"> primera porción donde se ha desarrollado el Proyecto de Lotificación Agrícola</w:t>
      </w:r>
      <w:r>
        <w:rPr>
          <w:rFonts w:eastAsia="Calibri" w:cs="Arial"/>
        </w:rPr>
        <w:t>.</w:t>
      </w:r>
    </w:p>
    <w:p w:rsidR="00E478FA" w:rsidRDefault="00E478FA" w:rsidP="00E478FA">
      <w:pPr>
        <w:pStyle w:val="Prrafodelista"/>
        <w:spacing w:after="0" w:line="240" w:lineRule="auto"/>
        <w:ind w:left="0" w:right="51"/>
        <w:jc w:val="both"/>
        <w:rPr>
          <w:rFonts w:eastAsia="Calibri" w:cs="Arial"/>
        </w:rPr>
      </w:pPr>
    </w:p>
    <w:p w:rsidR="00E478FA" w:rsidRPr="001D5877" w:rsidRDefault="00E478FA" w:rsidP="001D5877">
      <w:pPr>
        <w:pStyle w:val="Prrafodelista"/>
        <w:numPr>
          <w:ilvl w:val="0"/>
          <w:numId w:val="55"/>
        </w:numPr>
        <w:spacing w:after="0" w:line="240" w:lineRule="auto"/>
        <w:ind w:left="1134" w:right="51" w:hanging="708"/>
        <w:jc w:val="both"/>
        <w:rPr>
          <w:b/>
        </w:rPr>
      </w:pPr>
      <w:r w:rsidRPr="009603C9">
        <w:rPr>
          <w:color w:val="000000" w:themeColor="text1"/>
          <w:lang w:val="es-ES" w:eastAsia="es-ES"/>
        </w:rPr>
        <w:t xml:space="preserve">Mediante </w:t>
      </w:r>
      <w:r w:rsidRPr="00673458">
        <w:rPr>
          <w:lang w:val="es-ES" w:eastAsia="es-ES"/>
        </w:rPr>
        <w:t>el acuerdo contenido en el Punto X</w:t>
      </w:r>
      <w:r>
        <w:rPr>
          <w:lang w:val="es-ES" w:eastAsia="es-ES"/>
        </w:rPr>
        <w:t>XV</w:t>
      </w:r>
      <w:r w:rsidRPr="00673458">
        <w:rPr>
          <w:lang w:val="es-ES" w:eastAsia="es-ES"/>
        </w:rPr>
        <w:t xml:space="preserve">I de </w:t>
      </w:r>
      <w:r>
        <w:rPr>
          <w:lang w:val="es-ES" w:eastAsia="es-ES"/>
        </w:rPr>
        <w:t xml:space="preserve">Acta de </w:t>
      </w:r>
      <w:r w:rsidRPr="00673458">
        <w:rPr>
          <w:lang w:val="es-ES" w:eastAsia="es-ES"/>
        </w:rPr>
        <w:t xml:space="preserve">Sesión Ordinaria  </w:t>
      </w:r>
      <w:r>
        <w:rPr>
          <w:lang w:val="es-ES" w:eastAsia="es-ES"/>
        </w:rPr>
        <w:t>20</w:t>
      </w:r>
      <w:r w:rsidRPr="00673458">
        <w:rPr>
          <w:lang w:val="es-ES" w:eastAsia="es-ES"/>
        </w:rPr>
        <w:t>-20</w:t>
      </w:r>
      <w:r>
        <w:rPr>
          <w:lang w:val="es-ES" w:eastAsia="es-ES"/>
        </w:rPr>
        <w:t>16</w:t>
      </w:r>
      <w:r w:rsidRPr="00673458">
        <w:rPr>
          <w:lang w:val="es-ES" w:eastAsia="es-ES"/>
        </w:rPr>
        <w:t xml:space="preserve">, de fecha </w:t>
      </w:r>
      <w:r>
        <w:rPr>
          <w:lang w:val="es-ES" w:eastAsia="es-ES"/>
        </w:rPr>
        <w:t>29</w:t>
      </w:r>
      <w:r w:rsidRPr="00673458">
        <w:rPr>
          <w:lang w:val="es-ES" w:eastAsia="es-ES"/>
        </w:rPr>
        <w:t xml:space="preserve"> de </w:t>
      </w:r>
      <w:r>
        <w:rPr>
          <w:lang w:val="es-ES" w:eastAsia="es-ES"/>
        </w:rPr>
        <w:t xml:space="preserve">junio </w:t>
      </w:r>
      <w:r w:rsidRPr="00673458">
        <w:rPr>
          <w:lang w:val="es-ES" w:eastAsia="es-ES"/>
        </w:rPr>
        <w:t>de 20</w:t>
      </w:r>
      <w:r>
        <w:rPr>
          <w:lang w:val="es-ES" w:eastAsia="es-ES"/>
        </w:rPr>
        <w:t>16</w:t>
      </w:r>
      <w:r w:rsidRPr="00673458">
        <w:rPr>
          <w:lang w:val="es-ES" w:eastAsia="es-ES"/>
        </w:rPr>
        <w:t>, se aprobó el PROYE</w:t>
      </w:r>
      <w:r>
        <w:rPr>
          <w:lang w:val="es-ES" w:eastAsia="es-ES"/>
        </w:rPr>
        <w:t>CTO de LOTIFICACION AGRICOLA</w:t>
      </w:r>
      <w:r w:rsidRPr="00673458">
        <w:rPr>
          <w:lang w:val="es-ES" w:eastAsia="es-ES"/>
        </w:rPr>
        <w:t xml:space="preserve">, desarrollado en el inmueble </w:t>
      </w:r>
      <w:r>
        <w:rPr>
          <w:lang w:val="es-ES" w:eastAsia="es-ES"/>
        </w:rPr>
        <w:t xml:space="preserve">en mención, </w:t>
      </w:r>
      <w:r w:rsidRPr="00673458">
        <w:rPr>
          <w:lang w:val="es-ES" w:eastAsia="es-ES"/>
        </w:rPr>
        <w:t xml:space="preserve">que comprende: </w:t>
      </w:r>
      <w:r w:rsidR="001D5877">
        <w:rPr>
          <w:lang w:val="es-ES" w:eastAsia="es-ES"/>
        </w:rPr>
        <w:t>---</w:t>
      </w:r>
      <w:r>
        <w:rPr>
          <w:lang w:val="es-ES" w:eastAsia="es-ES"/>
        </w:rPr>
        <w:t xml:space="preserve"> lotes agrícolas </w:t>
      </w:r>
      <w:r w:rsidRPr="00A43E6E">
        <w:rPr>
          <w:lang w:val="es-ES" w:eastAsia="es-ES"/>
        </w:rPr>
        <w:t>(polígonos del “1 al 3”</w:t>
      </w:r>
      <w:r>
        <w:rPr>
          <w:lang w:val="es-ES" w:eastAsia="es-ES"/>
        </w:rPr>
        <w:t>)</w:t>
      </w:r>
      <w:r w:rsidRPr="00A43E6E">
        <w:rPr>
          <w:lang w:val="es-ES" w:eastAsia="es-ES"/>
        </w:rPr>
        <w:t xml:space="preserve">, 3 Bosques, 1 nacimiento, 2 zonas de protección, 2 zonas rocosas, 1 quebrada, y calles; con una extensión de 17 </w:t>
      </w:r>
      <w:proofErr w:type="spellStart"/>
      <w:r w:rsidRPr="00A43E6E">
        <w:rPr>
          <w:lang w:val="es-ES" w:eastAsia="es-ES"/>
        </w:rPr>
        <w:t>Hás</w:t>
      </w:r>
      <w:proofErr w:type="spellEnd"/>
      <w:r w:rsidRPr="00A43E6E">
        <w:rPr>
          <w:lang w:val="es-ES" w:eastAsia="es-ES"/>
        </w:rPr>
        <w:t xml:space="preserve">. 03 </w:t>
      </w:r>
      <w:proofErr w:type="spellStart"/>
      <w:r w:rsidRPr="00A43E6E">
        <w:rPr>
          <w:lang w:val="es-ES" w:eastAsia="es-ES"/>
        </w:rPr>
        <w:t>Ás</w:t>
      </w:r>
      <w:proofErr w:type="spellEnd"/>
      <w:r w:rsidRPr="00A43E6E">
        <w:rPr>
          <w:lang w:val="es-ES" w:eastAsia="es-ES"/>
        </w:rPr>
        <w:t xml:space="preserve">. 63.43 </w:t>
      </w:r>
      <w:proofErr w:type="spellStart"/>
      <w:r w:rsidRPr="00A43E6E">
        <w:rPr>
          <w:lang w:val="es-ES" w:eastAsia="es-ES"/>
        </w:rPr>
        <w:t>Cás</w:t>
      </w:r>
      <w:proofErr w:type="spellEnd"/>
      <w:r w:rsidRPr="00A43E6E">
        <w:rPr>
          <w:lang w:val="es-ES" w:eastAsia="es-ES"/>
        </w:rPr>
        <w:t xml:space="preserve">, </w:t>
      </w:r>
      <w:r>
        <w:rPr>
          <w:lang w:val="es-ES" w:eastAsia="es-ES"/>
        </w:rPr>
        <w:t xml:space="preserve">inscrito a favor del ISTA </w:t>
      </w:r>
      <w:r w:rsidRPr="001D5877">
        <w:rPr>
          <w:lang w:val="es-ES" w:eastAsia="es-ES"/>
        </w:rPr>
        <w:t xml:space="preserve">bajo la matrícula </w:t>
      </w:r>
      <w:r w:rsidR="001D5877">
        <w:rPr>
          <w:lang w:val="es-ES" w:eastAsia="es-ES"/>
        </w:rPr>
        <w:t xml:space="preserve">--- </w:t>
      </w:r>
      <w:r w:rsidRPr="001D5877">
        <w:rPr>
          <w:lang w:val="es-ES" w:eastAsia="es-ES"/>
        </w:rPr>
        <w:t xml:space="preserve">-00000. </w:t>
      </w:r>
      <w:r w:rsidRPr="001D5877">
        <w:rPr>
          <w:rFonts w:cs="Arial"/>
        </w:rPr>
        <w:t xml:space="preserve">Aprobándose el valor base por hectárea para los Lotes Agrícolas de $2,239.49 con clase de suelo </w:t>
      </w:r>
      <w:proofErr w:type="spellStart"/>
      <w:r w:rsidRPr="001D5877">
        <w:rPr>
          <w:rFonts w:cs="Arial"/>
        </w:rPr>
        <w:t>IVes</w:t>
      </w:r>
      <w:proofErr w:type="spellEnd"/>
      <w:r w:rsidRPr="001D5877">
        <w:rPr>
          <w:rFonts w:cs="Arial"/>
        </w:rPr>
        <w:t xml:space="preserve">, por lo que se recomienda el precio de venta para éste de $2,640.84. Lo anterior de conformidad al procedimiento establecido en el instructivo “Criterios de Avalúos para la Transferencia de Inmuebles Propiedad de ISTA”, aprobado en el Punto XV del Acta de Sesión Ordinaria 03-2015 de fecha 21 de enero de 2015, y según reporte de valúo de fecha 20 de septiembre del 2022, inmueble para beneficiar a peticionario calificado dentro del </w:t>
      </w:r>
      <w:r w:rsidRPr="001D5877">
        <w:rPr>
          <w:rFonts w:cs="Arial"/>
          <w:b/>
          <w:bCs/>
        </w:rPr>
        <w:t>Programa</w:t>
      </w:r>
      <w:r w:rsidRPr="001D5877">
        <w:rPr>
          <w:b/>
          <w:bCs/>
        </w:rPr>
        <w:t xml:space="preserve"> </w:t>
      </w:r>
      <w:r w:rsidRPr="001D5877">
        <w:rPr>
          <w:b/>
        </w:rPr>
        <w:t xml:space="preserve">Campesinos sin Tierra.  </w:t>
      </w:r>
    </w:p>
    <w:p w:rsidR="00E478FA" w:rsidRDefault="00E478FA" w:rsidP="00E478FA">
      <w:pPr>
        <w:pStyle w:val="Prrafodelista"/>
        <w:spacing w:after="0" w:line="240" w:lineRule="auto"/>
        <w:ind w:left="0" w:right="51"/>
        <w:jc w:val="both"/>
        <w:rPr>
          <w:b/>
        </w:rPr>
      </w:pPr>
    </w:p>
    <w:p w:rsidR="00E478FA" w:rsidRPr="00EA2451" w:rsidRDefault="00E478FA" w:rsidP="00E478FA">
      <w:pPr>
        <w:pStyle w:val="Prrafodelista"/>
        <w:numPr>
          <w:ilvl w:val="0"/>
          <w:numId w:val="55"/>
        </w:numPr>
        <w:spacing w:after="0" w:line="240" w:lineRule="auto"/>
        <w:ind w:left="1134" w:right="51" w:hanging="567"/>
        <w:jc w:val="both"/>
        <w:rPr>
          <w:b/>
        </w:rPr>
      </w:pPr>
      <w:r w:rsidRPr="00236AD1">
        <w:t>Es necesario advertir al solicitante, a través de una cláusula especial en la escritura correspondiente de compraventa del inmueble que deberá cumplir las medidas ambientales emitidas por la Unidad Ambiental Institucional, referentes a:</w:t>
      </w:r>
    </w:p>
    <w:p w:rsidR="00E478FA" w:rsidRPr="00236AD1" w:rsidRDefault="00E478FA" w:rsidP="00E478FA">
      <w:pPr>
        <w:pStyle w:val="Prrafodelista"/>
        <w:spacing w:after="0" w:line="240" w:lineRule="auto"/>
        <w:ind w:left="1134" w:right="51"/>
        <w:jc w:val="both"/>
        <w:rPr>
          <w:b/>
        </w:rPr>
      </w:pPr>
    </w:p>
    <w:p w:rsidR="00E478FA" w:rsidRPr="00EA2451" w:rsidRDefault="00E478FA" w:rsidP="00E478FA">
      <w:pPr>
        <w:pStyle w:val="Prrafodelista"/>
        <w:numPr>
          <w:ilvl w:val="0"/>
          <w:numId w:val="56"/>
        </w:numPr>
        <w:spacing w:after="0" w:line="240" w:lineRule="auto"/>
        <w:ind w:left="1418" w:hanging="284"/>
        <w:jc w:val="both"/>
        <w:rPr>
          <w:bCs/>
          <w:sz w:val="20"/>
          <w:szCs w:val="20"/>
          <w:lang w:eastAsia="es-SV"/>
        </w:rPr>
      </w:pPr>
      <w:r w:rsidRPr="00EA2451">
        <w:rPr>
          <w:bCs/>
          <w:sz w:val="20"/>
          <w:szCs w:val="20"/>
          <w:lang w:eastAsia="es-SV"/>
        </w:rPr>
        <w:t>Respetar las tipificaciones que se han definido en los planos como bosques, nacimientos, zonas rocosas, quebradas y zonas de protección.</w:t>
      </w:r>
    </w:p>
    <w:p w:rsidR="00E478FA" w:rsidRPr="00EA2451" w:rsidRDefault="00E478FA" w:rsidP="00E478FA">
      <w:pPr>
        <w:pStyle w:val="Prrafodelista"/>
        <w:numPr>
          <w:ilvl w:val="0"/>
          <w:numId w:val="56"/>
        </w:numPr>
        <w:spacing w:after="0" w:line="240" w:lineRule="auto"/>
        <w:ind w:left="1418" w:hanging="284"/>
        <w:jc w:val="both"/>
        <w:rPr>
          <w:bCs/>
          <w:sz w:val="20"/>
          <w:szCs w:val="20"/>
          <w:lang w:eastAsia="es-SV"/>
        </w:rPr>
      </w:pPr>
      <w:r w:rsidRPr="00EA2451">
        <w:rPr>
          <w:bCs/>
          <w:sz w:val="20"/>
          <w:szCs w:val="20"/>
          <w:lang w:eastAsia="es-SV"/>
        </w:rPr>
        <w:t xml:space="preserve">Evitar la tala en las áreas cubiertas de árboles; </w:t>
      </w:r>
    </w:p>
    <w:p w:rsidR="00E478FA" w:rsidRPr="00EA2451" w:rsidRDefault="00E478FA" w:rsidP="00E478FA">
      <w:pPr>
        <w:pStyle w:val="Prrafodelista"/>
        <w:numPr>
          <w:ilvl w:val="0"/>
          <w:numId w:val="56"/>
        </w:numPr>
        <w:spacing w:after="0" w:line="240" w:lineRule="auto"/>
        <w:ind w:left="1418" w:hanging="284"/>
        <w:jc w:val="both"/>
        <w:rPr>
          <w:bCs/>
          <w:sz w:val="20"/>
          <w:szCs w:val="20"/>
          <w:lang w:eastAsia="es-SV"/>
        </w:rPr>
      </w:pPr>
      <w:r w:rsidRPr="00EA2451">
        <w:rPr>
          <w:bCs/>
          <w:sz w:val="20"/>
          <w:szCs w:val="20"/>
          <w:lang w:eastAsia="es-SV"/>
        </w:rPr>
        <w:t xml:space="preserve">Implementar obras de conservación de suelos; </w:t>
      </w:r>
    </w:p>
    <w:p w:rsidR="00E478FA" w:rsidRPr="00EA2451" w:rsidRDefault="00E478FA" w:rsidP="00E478FA">
      <w:pPr>
        <w:pStyle w:val="Prrafodelista"/>
        <w:numPr>
          <w:ilvl w:val="0"/>
          <w:numId w:val="56"/>
        </w:numPr>
        <w:spacing w:after="0" w:line="240" w:lineRule="auto"/>
        <w:ind w:left="1418" w:hanging="284"/>
        <w:jc w:val="both"/>
        <w:rPr>
          <w:bCs/>
          <w:sz w:val="20"/>
          <w:szCs w:val="20"/>
          <w:lang w:eastAsia="es-SV"/>
        </w:rPr>
      </w:pPr>
      <w:r w:rsidRPr="00EA2451">
        <w:rPr>
          <w:bCs/>
          <w:sz w:val="20"/>
          <w:szCs w:val="20"/>
          <w:lang w:eastAsia="es-SV"/>
        </w:rPr>
        <w:t>Reforestar áreas circundantes a las viviendas; y</w:t>
      </w:r>
    </w:p>
    <w:p w:rsidR="00E478FA" w:rsidRPr="00EA2451" w:rsidRDefault="00E478FA" w:rsidP="00E478FA">
      <w:pPr>
        <w:pStyle w:val="Prrafodelista"/>
        <w:numPr>
          <w:ilvl w:val="0"/>
          <w:numId w:val="56"/>
        </w:numPr>
        <w:spacing w:after="0" w:line="240" w:lineRule="auto"/>
        <w:ind w:left="1418" w:hanging="284"/>
        <w:jc w:val="both"/>
        <w:rPr>
          <w:color w:val="000000" w:themeColor="text1"/>
          <w:sz w:val="20"/>
          <w:szCs w:val="20"/>
        </w:rPr>
      </w:pPr>
      <w:r w:rsidRPr="00EA2451">
        <w:rPr>
          <w:bCs/>
          <w:sz w:val="20"/>
          <w:szCs w:val="20"/>
          <w:lang w:eastAsia="es-SV"/>
        </w:rPr>
        <w:t>Buen manejo de los desechos sólidos.</w:t>
      </w:r>
    </w:p>
    <w:p w:rsidR="00E478FA" w:rsidRPr="00CB3FEF" w:rsidRDefault="00E478FA" w:rsidP="00E478FA">
      <w:pPr>
        <w:pStyle w:val="Prrafodelista"/>
        <w:spacing w:after="0" w:line="240" w:lineRule="auto"/>
        <w:ind w:left="1134"/>
        <w:jc w:val="both"/>
        <w:rPr>
          <w:color w:val="000000" w:themeColor="text1"/>
          <w:szCs w:val="26"/>
        </w:rPr>
      </w:pPr>
      <w:r w:rsidRPr="009B376F">
        <w:rPr>
          <w:color w:val="000000" w:themeColor="text1"/>
          <w:lang w:val="es-ES" w:eastAsia="es-ES"/>
        </w:rPr>
        <w:t xml:space="preserve">Lo anterior, de conformidad a lo establecido en </w:t>
      </w:r>
      <w:r>
        <w:rPr>
          <w:bCs/>
          <w:lang w:eastAsia="es-SV"/>
        </w:rPr>
        <w:t>el Acuerdo Segundo del P</w:t>
      </w:r>
      <w:r w:rsidRPr="009B376F">
        <w:rPr>
          <w:bCs/>
          <w:lang w:eastAsia="es-SV"/>
        </w:rPr>
        <w:t xml:space="preserve">unto </w:t>
      </w:r>
      <w:r>
        <w:rPr>
          <w:bCs/>
          <w:lang w:eastAsia="es-SV"/>
        </w:rPr>
        <w:t xml:space="preserve">XXVI </w:t>
      </w:r>
      <w:r w:rsidRPr="009B376F">
        <w:rPr>
          <w:bCs/>
          <w:lang w:eastAsia="es-SV"/>
        </w:rPr>
        <w:t xml:space="preserve">del Acta de Sesión Ordinaria </w:t>
      </w:r>
      <w:r>
        <w:rPr>
          <w:bCs/>
          <w:lang w:eastAsia="es-SV"/>
        </w:rPr>
        <w:t>20</w:t>
      </w:r>
      <w:r w:rsidRPr="009B376F">
        <w:rPr>
          <w:bCs/>
          <w:lang w:eastAsia="es-SV"/>
        </w:rPr>
        <w:t>-20</w:t>
      </w:r>
      <w:r>
        <w:rPr>
          <w:bCs/>
          <w:lang w:eastAsia="es-SV"/>
        </w:rPr>
        <w:t>16</w:t>
      </w:r>
      <w:r w:rsidRPr="009B376F">
        <w:rPr>
          <w:bCs/>
          <w:lang w:eastAsia="es-SV"/>
        </w:rPr>
        <w:t xml:space="preserve"> de fecha </w:t>
      </w:r>
      <w:r>
        <w:rPr>
          <w:bCs/>
          <w:lang w:eastAsia="es-SV"/>
        </w:rPr>
        <w:t>29</w:t>
      </w:r>
      <w:r w:rsidRPr="009B376F">
        <w:rPr>
          <w:bCs/>
          <w:lang w:eastAsia="es-SV"/>
        </w:rPr>
        <w:t xml:space="preserve"> de </w:t>
      </w:r>
      <w:r>
        <w:rPr>
          <w:bCs/>
          <w:lang w:eastAsia="es-SV"/>
        </w:rPr>
        <w:t>junio</w:t>
      </w:r>
      <w:r w:rsidRPr="009B376F">
        <w:rPr>
          <w:bCs/>
          <w:lang w:eastAsia="es-SV"/>
        </w:rPr>
        <w:t xml:space="preserve"> de 20</w:t>
      </w:r>
      <w:r>
        <w:rPr>
          <w:bCs/>
          <w:lang w:eastAsia="es-SV"/>
        </w:rPr>
        <w:t>16</w:t>
      </w:r>
      <w:r>
        <w:rPr>
          <w:color w:val="000000" w:themeColor="text1"/>
        </w:rPr>
        <w:t>.</w:t>
      </w:r>
    </w:p>
    <w:p w:rsidR="00E478FA" w:rsidRDefault="00E478FA" w:rsidP="00E478FA">
      <w:pPr>
        <w:tabs>
          <w:tab w:val="left" w:pos="4802"/>
        </w:tabs>
        <w:spacing w:after="0" w:line="240" w:lineRule="auto"/>
        <w:jc w:val="both"/>
        <w:rPr>
          <w:color w:val="000000" w:themeColor="text1"/>
        </w:rPr>
      </w:pPr>
    </w:p>
    <w:p w:rsidR="00E478FA" w:rsidRPr="00A870C5" w:rsidRDefault="00E478FA" w:rsidP="00E478FA">
      <w:pPr>
        <w:pStyle w:val="Prrafodelista"/>
        <w:numPr>
          <w:ilvl w:val="0"/>
          <w:numId w:val="55"/>
        </w:numPr>
        <w:tabs>
          <w:tab w:val="left" w:pos="4802"/>
        </w:tabs>
        <w:spacing w:after="0" w:line="240" w:lineRule="auto"/>
        <w:ind w:left="1134" w:hanging="708"/>
        <w:jc w:val="both"/>
        <w:rPr>
          <w:color w:val="000000" w:themeColor="text1"/>
        </w:rPr>
      </w:pPr>
      <w:r w:rsidRPr="009603C9">
        <w:rPr>
          <w:color w:val="000000" w:themeColor="text1"/>
        </w:rPr>
        <w:t>Conforme</w:t>
      </w:r>
      <w:r w:rsidRPr="00C95F85">
        <w:t xml:space="preserve"> Acta de Posesión Material de fecha </w:t>
      </w:r>
      <w:r>
        <w:t>10</w:t>
      </w:r>
      <w:r w:rsidRPr="00C95F85">
        <w:t xml:space="preserve"> de </w:t>
      </w:r>
      <w:r>
        <w:t>enero de 2022</w:t>
      </w:r>
      <w:r w:rsidRPr="00C95F85">
        <w:t xml:space="preserve">, </w:t>
      </w:r>
      <w:r>
        <w:t>elaborada por el técnico</w:t>
      </w:r>
      <w:r w:rsidRPr="00C95F85">
        <w:t xml:space="preserve"> </w:t>
      </w:r>
      <w:r>
        <w:rPr>
          <w:color w:val="000000" w:themeColor="text1"/>
          <w:lang w:val="es-ES" w:eastAsia="es-ES"/>
        </w:rPr>
        <w:t>del</w:t>
      </w:r>
      <w:r w:rsidRPr="00C95F85">
        <w:rPr>
          <w:color w:val="000000" w:themeColor="text1"/>
          <w:lang w:val="es-ES" w:eastAsia="es-ES"/>
        </w:rPr>
        <w:t xml:space="preserve"> Centro Estratégico de Transformación e Innovación Agropecuaria, </w:t>
      </w:r>
      <w:r w:rsidRPr="00C95F85">
        <w:rPr>
          <w:bCs/>
          <w:lang w:eastAsia="es-SV"/>
        </w:rPr>
        <w:t xml:space="preserve">CETIA </w:t>
      </w:r>
      <w:r>
        <w:rPr>
          <w:bCs/>
          <w:lang w:eastAsia="es-SV"/>
        </w:rPr>
        <w:t>II</w:t>
      </w:r>
      <w:r w:rsidRPr="00C95F85">
        <w:rPr>
          <w:bCs/>
          <w:lang w:eastAsia="es-SV"/>
        </w:rPr>
        <w:t xml:space="preserve">I, </w:t>
      </w:r>
      <w:r w:rsidRPr="00C95F85">
        <w:rPr>
          <w:color w:val="000000" w:themeColor="text1"/>
          <w:lang w:val="es-ES" w:eastAsia="es-ES"/>
        </w:rPr>
        <w:t xml:space="preserve">Sección de Transferencia de Tierras, </w:t>
      </w:r>
      <w:r w:rsidRPr="00C95F85">
        <w:rPr>
          <w:bCs/>
          <w:lang w:eastAsia="es-SV"/>
        </w:rPr>
        <w:t xml:space="preserve">señor </w:t>
      </w:r>
      <w:r>
        <w:rPr>
          <w:bCs/>
          <w:lang w:eastAsia="es-SV"/>
        </w:rPr>
        <w:t>Tomas Rajo, el solicitante se encuentra poseyendo el inmueble de forma quieta, pacífica y sin interrupción desde hace 3 años.</w:t>
      </w:r>
    </w:p>
    <w:p w:rsidR="00E478FA" w:rsidRPr="00F463A2" w:rsidRDefault="00E478FA" w:rsidP="00E478FA">
      <w:pPr>
        <w:pStyle w:val="Prrafodelista"/>
        <w:tabs>
          <w:tab w:val="left" w:pos="4802"/>
        </w:tabs>
        <w:spacing w:after="0" w:line="240" w:lineRule="auto"/>
        <w:ind w:left="360"/>
        <w:jc w:val="both"/>
        <w:rPr>
          <w:color w:val="000000" w:themeColor="text1"/>
        </w:rPr>
      </w:pPr>
    </w:p>
    <w:p w:rsidR="00E478FA" w:rsidRPr="00F463A2" w:rsidRDefault="00E478FA" w:rsidP="00E478FA">
      <w:pPr>
        <w:pStyle w:val="Prrafodelista"/>
        <w:numPr>
          <w:ilvl w:val="0"/>
          <w:numId w:val="55"/>
        </w:numPr>
        <w:tabs>
          <w:tab w:val="left" w:pos="4802"/>
        </w:tabs>
        <w:spacing w:after="0" w:line="240" w:lineRule="auto"/>
        <w:ind w:left="1134" w:hanging="708"/>
        <w:jc w:val="both"/>
        <w:rPr>
          <w:color w:val="000000" w:themeColor="text1"/>
        </w:rPr>
      </w:pPr>
      <w:r w:rsidRPr="00F463A2">
        <w:rPr>
          <w:color w:val="000000" w:themeColor="text1"/>
        </w:rPr>
        <w:t xml:space="preserve">De acuerdo a declaración simple contenida en la solicitud de adjudicación de inmueble de fecha </w:t>
      </w:r>
      <w:r>
        <w:rPr>
          <w:color w:val="000000" w:themeColor="text1"/>
        </w:rPr>
        <w:t>10</w:t>
      </w:r>
      <w:r w:rsidRPr="00F463A2">
        <w:rPr>
          <w:color w:val="000000" w:themeColor="text1"/>
        </w:rPr>
        <w:t xml:space="preserve"> de </w:t>
      </w:r>
      <w:r>
        <w:rPr>
          <w:color w:val="000000" w:themeColor="text1"/>
        </w:rPr>
        <w:t>enero de</w:t>
      </w:r>
      <w:r w:rsidRPr="00F463A2">
        <w:rPr>
          <w:color w:val="000000" w:themeColor="text1"/>
        </w:rPr>
        <w:t xml:space="preserve"> 2022, el solicitante manifiesta que ni él </w:t>
      </w:r>
      <w:r w:rsidRPr="00F463A2">
        <w:t xml:space="preserve">ni </w:t>
      </w:r>
      <w:r>
        <w:t>el</w:t>
      </w:r>
      <w:r w:rsidRPr="00F463A2">
        <w:t xml:space="preserve"> i</w:t>
      </w:r>
      <w:r w:rsidRPr="00F463A2">
        <w:rPr>
          <w:color w:val="000000" w:themeColor="text1"/>
        </w:rPr>
        <w:t>ntegrante de su grupo familiar son empleados del ISTA, situación verificada de conformidad a la búsqueda realizada en el Sistema de Consulta de Solicitantes para Adjudicaciones que contiene la Base de Datos de Empleados de este Instituto.</w:t>
      </w:r>
    </w:p>
    <w:p w:rsidR="00E478FA" w:rsidRDefault="00E478FA" w:rsidP="00E478FA">
      <w:pPr>
        <w:spacing w:after="0" w:line="240" w:lineRule="auto"/>
        <w:jc w:val="both"/>
      </w:pPr>
    </w:p>
    <w:p w:rsidR="00E478FA" w:rsidRPr="00EA2451" w:rsidRDefault="00E478FA" w:rsidP="00E478FA">
      <w:pPr>
        <w:spacing w:after="0" w:line="240" w:lineRule="auto"/>
        <w:jc w:val="both"/>
        <w:rPr>
          <w:color w:val="000000" w:themeColor="text1"/>
        </w:rPr>
      </w:pPr>
      <w:r>
        <w:t>Se ha tenido a la vista:</w:t>
      </w:r>
      <w:r w:rsidRPr="00B130EB">
        <w:rPr>
          <w:color w:val="000000" w:themeColor="text1"/>
        </w:rPr>
        <w:t xml:space="preserve"> </w:t>
      </w:r>
      <w:r>
        <w:rPr>
          <w:color w:val="000000" w:themeColor="text1"/>
        </w:rPr>
        <w:t>Reporte  de valúo  por lote</w:t>
      </w:r>
      <w:r w:rsidRPr="009C6D10">
        <w:rPr>
          <w:color w:val="000000" w:themeColor="text1"/>
        </w:rPr>
        <w:t>, solicitud de adjud</w:t>
      </w:r>
      <w:r>
        <w:rPr>
          <w:color w:val="000000" w:themeColor="text1"/>
        </w:rPr>
        <w:t>icación de inmueble, copias de D</w:t>
      </w:r>
      <w:r w:rsidRPr="009C6D10">
        <w:rPr>
          <w:color w:val="000000" w:themeColor="text1"/>
        </w:rPr>
        <w:t xml:space="preserve">ocumentos </w:t>
      </w:r>
      <w:r>
        <w:rPr>
          <w:color w:val="000000" w:themeColor="text1"/>
        </w:rPr>
        <w:t>Ú</w:t>
      </w:r>
      <w:r w:rsidRPr="009C6D10">
        <w:rPr>
          <w:color w:val="000000" w:themeColor="text1"/>
        </w:rPr>
        <w:t xml:space="preserve">nicos de </w:t>
      </w:r>
      <w:r>
        <w:rPr>
          <w:color w:val="000000" w:themeColor="text1"/>
        </w:rPr>
        <w:t>I</w:t>
      </w:r>
      <w:r w:rsidRPr="009C6D10">
        <w:rPr>
          <w:color w:val="000000" w:themeColor="text1"/>
        </w:rPr>
        <w:t>dentidad</w:t>
      </w:r>
      <w:r>
        <w:rPr>
          <w:color w:val="000000" w:themeColor="text1"/>
        </w:rPr>
        <w:t>, copias de Tarjetas de Identificación T</w:t>
      </w:r>
      <w:r w:rsidRPr="009C6D10">
        <w:rPr>
          <w:color w:val="000000" w:themeColor="text1"/>
        </w:rPr>
        <w:t>ributaria,</w:t>
      </w:r>
      <w:r>
        <w:rPr>
          <w:color w:val="000000" w:themeColor="text1"/>
        </w:rPr>
        <w:t xml:space="preserve"> listado de solicitantes de inmuebles, Cuadro de Valores y Extensiones, Acta de Posesión Material, </w:t>
      </w:r>
      <w:r w:rsidRPr="009C6D10">
        <w:rPr>
          <w:color w:val="000000" w:themeColor="text1"/>
        </w:rPr>
        <w:t>copia de</w:t>
      </w:r>
      <w:r>
        <w:rPr>
          <w:color w:val="000000" w:themeColor="text1"/>
        </w:rPr>
        <w:t xml:space="preserve"> R</w:t>
      </w:r>
      <w:r w:rsidRPr="009C6D10">
        <w:rPr>
          <w:color w:val="000000" w:themeColor="text1"/>
        </w:rPr>
        <w:t xml:space="preserve">azón y </w:t>
      </w:r>
      <w:r>
        <w:rPr>
          <w:color w:val="000000" w:themeColor="text1"/>
        </w:rPr>
        <w:t>C</w:t>
      </w:r>
      <w:r w:rsidRPr="009C6D10">
        <w:rPr>
          <w:color w:val="000000" w:themeColor="text1"/>
        </w:rPr>
        <w:t xml:space="preserve">onstancia de </w:t>
      </w:r>
      <w:r>
        <w:rPr>
          <w:color w:val="000000" w:themeColor="text1"/>
        </w:rPr>
        <w:t>I</w:t>
      </w:r>
      <w:r w:rsidRPr="009C6D10">
        <w:rPr>
          <w:color w:val="000000" w:themeColor="text1"/>
        </w:rPr>
        <w:t xml:space="preserve">nscripción de </w:t>
      </w:r>
      <w:r>
        <w:rPr>
          <w:color w:val="000000" w:themeColor="text1"/>
        </w:rPr>
        <w:t>D</w:t>
      </w:r>
      <w:r w:rsidRPr="009C6D10">
        <w:rPr>
          <w:color w:val="000000" w:themeColor="text1"/>
        </w:rPr>
        <w:t>esmembración en Cabeza de su Dueño</w:t>
      </w:r>
      <w:r>
        <w:rPr>
          <w:color w:val="000000" w:themeColor="text1"/>
        </w:rPr>
        <w:t xml:space="preserve"> a favor de ISTA</w:t>
      </w:r>
      <w:r w:rsidRPr="009C6D10">
        <w:rPr>
          <w:color w:val="000000" w:themeColor="text1"/>
        </w:rPr>
        <w:t xml:space="preserve">, reporte de búsqueda de solicitantes de adjudicación de inmuebles emitidos por </w:t>
      </w:r>
      <w:r>
        <w:rPr>
          <w:color w:val="000000" w:themeColor="text1"/>
        </w:rPr>
        <w:t xml:space="preserve">el </w:t>
      </w:r>
      <w:r w:rsidRPr="009C6D10">
        <w:rPr>
          <w:color w:val="000000" w:themeColor="text1"/>
        </w:rPr>
        <w:t xml:space="preserve">Centro Estratégico de Transformación e Innovación Agropecuaria </w:t>
      </w:r>
      <w:r>
        <w:rPr>
          <w:color w:val="000000" w:themeColor="text1"/>
        </w:rPr>
        <w:t>CETIA III</w:t>
      </w:r>
      <w:r w:rsidRPr="009C6D10">
        <w:rPr>
          <w:color w:val="000000" w:themeColor="text1"/>
        </w:rPr>
        <w:t>, Sección de Transferencia de Tierras</w:t>
      </w:r>
      <w:r w:rsidRPr="00490D7B">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rsidR="00E478FA" w:rsidRPr="00490D7B" w:rsidRDefault="00E478FA" w:rsidP="00E478FA">
      <w:pPr>
        <w:spacing w:after="0" w:line="240" w:lineRule="auto"/>
        <w:jc w:val="both"/>
      </w:pPr>
    </w:p>
    <w:p w:rsidR="00E478FA" w:rsidRPr="00490D7B"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lote agrícola</w:t>
      </w:r>
      <w:r w:rsidRPr="00490D7B">
        <w:rPr>
          <w:b/>
        </w:rPr>
        <w:t xml:space="preserve"> </w:t>
      </w:r>
      <w:r w:rsidRPr="00490D7B">
        <w:t>a favor del señor:</w:t>
      </w:r>
      <w:r w:rsidRPr="00CD64AA">
        <w:rPr>
          <w:b/>
          <w:color w:val="000000" w:themeColor="text1"/>
        </w:rPr>
        <w:t xml:space="preserve"> </w:t>
      </w:r>
      <w:r>
        <w:rPr>
          <w:b/>
          <w:color w:val="000000" w:themeColor="text1"/>
        </w:rPr>
        <w:t>FELICIANO URBINA ABREGO</w:t>
      </w:r>
      <w:r w:rsidRPr="009C6D10">
        <w:rPr>
          <w:color w:val="000000" w:themeColor="text1"/>
        </w:rPr>
        <w:t xml:space="preserve"> y </w:t>
      </w:r>
      <w:r w:rsidR="001D5877">
        <w:rPr>
          <w:color w:val="000000" w:themeColor="text1"/>
        </w:rPr>
        <w:t>---</w:t>
      </w:r>
      <w:r w:rsidRPr="009C6D10">
        <w:rPr>
          <w:color w:val="000000" w:themeColor="text1"/>
        </w:rPr>
        <w:t xml:space="preserve"> </w:t>
      </w:r>
      <w:r>
        <w:rPr>
          <w:b/>
        </w:rPr>
        <w:t>MICHAEL ALEXANDER URBINA CARPAÑO,</w:t>
      </w:r>
      <w:r w:rsidRPr="009C6D10">
        <w:rPr>
          <w:color w:val="000000" w:themeColor="text1"/>
        </w:rPr>
        <w:t xml:space="preserve"> de generales antes expresadas, inmueble ubicado en el </w:t>
      </w:r>
      <w:r w:rsidRPr="00460AB3">
        <w:rPr>
          <w:rFonts w:cs="Arial"/>
          <w:lang w:val="es-ES" w:eastAsia="es-ES"/>
        </w:rPr>
        <w:t xml:space="preserve">proyecto de </w:t>
      </w:r>
      <w:r>
        <w:rPr>
          <w:rFonts w:cs="Arial"/>
          <w:lang w:val="es-ES" w:eastAsia="es-ES"/>
        </w:rPr>
        <w:t xml:space="preserve">lotificación agrícola desarrollado en el inmueble identificado como: EL JOCOTAL, EL MARQUEZADO, </w:t>
      </w:r>
      <w:r>
        <w:rPr>
          <w:lang w:val="es-ES" w:eastAsia="es-ES"/>
        </w:rPr>
        <w:t>situada en</w:t>
      </w:r>
      <w:r w:rsidRPr="00460AB3">
        <w:rPr>
          <w:lang w:val="es-ES" w:eastAsia="es-ES"/>
        </w:rPr>
        <w:t xml:space="preserve"> jurisdicción </w:t>
      </w:r>
      <w:r>
        <w:rPr>
          <w:lang w:val="es-ES" w:eastAsia="es-ES"/>
        </w:rPr>
        <w:t>y</w:t>
      </w:r>
      <w:r w:rsidRPr="00C5756C">
        <w:rPr>
          <w:lang w:val="es-ES" w:eastAsia="es-ES"/>
        </w:rPr>
        <w:t xml:space="preserve"> departamento de </w:t>
      </w:r>
      <w:r>
        <w:rPr>
          <w:lang w:val="es-ES" w:eastAsia="es-ES"/>
        </w:rPr>
        <w:t>San Vicente</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p>
        </w:tc>
      </w:tr>
    </w:tbl>
    <w:p w:rsidR="00E478FA" w:rsidRDefault="00E478FA" w:rsidP="00E478FA">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No DE ENTREGA: 08 </w:t>
            </w:r>
          </w:p>
        </w:tc>
      </w:tr>
    </w:tbl>
    <w:p w:rsidR="00E478FA" w:rsidRDefault="00E478FA" w:rsidP="00E478FA">
      <w:pPr>
        <w:widowControl w:val="0"/>
        <w:autoSpaceDE w:val="0"/>
        <w:autoSpaceDN w:val="0"/>
        <w:adjustRightInd w:val="0"/>
        <w:spacing w:after="0" w:line="240" w:lineRule="auto"/>
        <w:jc w:val="center"/>
        <w:rPr>
          <w:b/>
          <w:bCs/>
          <w:sz w:val="14"/>
          <w:szCs w:val="14"/>
        </w:rPr>
      </w:pPr>
      <w:r>
        <w:rPr>
          <w:b/>
          <w:bCs/>
          <w:sz w:val="14"/>
          <w:szCs w:val="14"/>
        </w:rPr>
        <w:t xml:space="preserve">Tasa de Interés: 6% </w:t>
      </w:r>
    </w:p>
    <w:p w:rsidR="00E478FA" w:rsidRDefault="00E478FA" w:rsidP="00E478FA">
      <w:pPr>
        <w:widowControl w:val="0"/>
        <w:autoSpaceDE w:val="0"/>
        <w:autoSpaceDN w:val="0"/>
        <w:adjustRightInd w:val="0"/>
        <w:spacing w:after="0" w:line="240" w:lineRule="auto"/>
        <w:jc w:val="center"/>
        <w:rPr>
          <w:b/>
          <w:bCs/>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1D5877" w:rsidP="00941C55">
            <w:pPr>
              <w:widowControl w:val="0"/>
              <w:autoSpaceDE w:val="0"/>
              <w:autoSpaceDN w:val="0"/>
              <w:adjustRightInd w:val="0"/>
              <w:spacing w:after="0" w:line="240" w:lineRule="auto"/>
              <w:rPr>
                <w:sz w:val="14"/>
                <w:szCs w:val="14"/>
              </w:rPr>
            </w:pPr>
            <w:r>
              <w:rPr>
                <w:sz w:val="14"/>
                <w:szCs w:val="14"/>
              </w:rPr>
              <w:lastRenderedPageBreak/>
              <w:t>---</w:t>
            </w:r>
            <w:r w:rsidR="00E478F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r>
              <w:rPr>
                <w:sz w:val="14"/>
                <w:szCs w:val="14"/>
              </w:rPr>
              <w:t xml:space="preserve">Lotes: </w:t>
            </w:r>
          </w:p>
          <w:p w:rsidR="00E478FA" w:rsidRDefault="001D5877" w:rsidP="00941C55">
            <w:pPr>
              <w:widowControl w:val="0"/>
              <w:autoSpaceDE w:val="0"/>
              <w:autoSpaceDN w:val="0"/>
              <w:adjustRightInd w:val="0"/>
              <w:spacing w:after="0" w:line="240" w:lineRule="auto"/>
              <w:rPr>
                <w:sz w:val="14"/>
                <w:szCs w:val="14"/>
              </w:rPr>
            </w:pPr>
            <w:r>
              <w:rPr>
                <w:sz w:val="14"/>
                <w:szCs w:val="14"/>
              </w:rPr>
              <w:t xml:space="preserve">--- </w:t>
            </w:r>
            <w:r w:rsidR="00E478F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E478FA" w:rsidP="00941C55">
            <w:pPr>
              <w:widowControl w:val="0"/>
              <w:autoSpaceDE w:val="0"/>
              <w:autoSpaceDN w:val="0"/>
              <w:adjustRightInd w:val="0"/>
              <w:spacing w:after="0" w:line="240" w:lineRule="auto"/>
              <w:rPr>
                <w:sz w:val="14"/>
                <w:szCs w:val="14"/>
              </w:rPr>
            </w:pPr>
            <w:r>
              <w:rPr>
                <w:sz w:val="14"/>
                <w:szCs w:val="14"/>
              </w:rPr>
              <w:t xml:space="preserve">EL JOCOTAL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1D5877" w:rsidP="00941C55">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1D5877" w:rsidP="00941C55">
            <w:pPr>
              <w:widowControl w:val="0"/>
              <w:autoSpaceDE w:val="0"/>
              <w:autoSpaceDN w:val="0"/>
              <w:adjustRightInd w:val="0"/>
              <w:spacing w:after="0" w:line="240" w:lineRule="auto"/>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6917.70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1826.85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15984.94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6917,70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1826,85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15984,94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Área Total: 6917,70 </w:t>
            </w:r>
          </w:p>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 Valor Total ($): 1826,85 </w:t>
            </w:r>
          </w:p>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 Valor Total (¢): 15984,94 </w:t>
            </w:r>
          </w:p>
        </w:tc>
      </w:tr>
    </w:tbl>
    <w:p w:rsidR="00E478FA" w:rsidRDefault="00E478FA" w:rsidP="00E478FA">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6917,70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1826,85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15984,94 </w:t>
            </w:r>
          </w:p>
        </w:tc>
      </w:tr>
    </w:tbl>
    <w:p w:rsidR="001D5877" w:rsidRDefault="001D5877" w:rsidP="00E478FA">
      <w:pPr>
        <w:spacing w:after="0" w:line="240" w:lineRule="auto"/>
        <w:jc w:val="both"/>
      </w:pPr>
    </w:p>
    <w:p w:rsidR="00E478FA" w:rsidRDefault="00E478FA" w:rsidP="00E478FA">
      <w:pPr>
        <w:spacing w:after="0" w:line="240" w:lineRule="auto"/>
        <w:jc w:val="both"/>
      </w:pPr>
      <w:r w:rsidRPr="00EA2451">
        <w:rPr>
          <w:b/>
          <w:color w:val="000000" w:themeColor="text1"/>
          <w:u w:val="single"/>
        </w:rPr>
        <w:t>SEGUNDO:</w:t>
      </w:r>
      <w:r>
        <w:rPr>
          <w:b/>
          <w:color w:val="000000" w:themeColor="text1"/>
        </w:rPr>
        <w:t xml:space="preserve"> </w:t>
      </w:r>
      <w:r w:rsidRPr="00DA6A46">
        <w:rPr>
          <w:color w:val="000000"/>
          <w:lang w:val="es-ES" w:eastAsia="es-ES"/>
        </w:rPr>
        <w:t>Advertir</w:t>
      </w:r>
      <w:r>
        <w:rPr>
          <w:color w:val="000000"/>
          <w:lang w:val="es-ES" w:eastAsia="es-ES"/>
        </w:rPr>
        <w:t xml:space="preserve"> al solicitante</w:t>
      </w:r>
      <w:r w:rsidRPr="00DA6A46">
        <w:rPr>
          <w:color w:val="000000"/>
          <w:lang w:val="es-ES" w:eastAsia="es-ES"/>
        </w:rPr>
        <w:t>, a través de una cl</w:t>
      </w:r>
      <w:r>
        <w:rPr>
          <w:color w:val="000000"/>
          <w:lang w:val="es-ES" w:eastAsia="es-ES"/>
        </w:rPr>
        <w:t xml:space="preserve">áusula especial en la escritura </w:t>
      </w:r>
      <w:r w:rsidRPr="00DA6A46">
        <w:rPr>
          <w:color w:val="000000"/>
          <w:lang w:val="es-ES" w:eastAsia="es-ES"/>
        </w:rPr>
        <w:t xml:space="preserve">de compraventa del inmueble, que </w:t>
      </w:r>
      <w:r w:rsidRPr="00DA6A46">
        <w:rPr>
          <w:color w:val="000000"/>
        </w:rPr>
        <w:t>deber</w:t>
      </w:r>
      <w:r>
        <w:rPr>
          <w:color w:val="000000"/>
        </w:rPr>
        <w:t>á</w:t>
      </w:r>
      <w:r w:rsidRPr="00DA6A46">
        <w:rPr>
          <w:color w:val="000000"/>
        </w:rPr>
        <w:t xml:space="preserve"> implementar las medidas </w:t>
      </w:r>
      <w:r w:rsidRPr="00DA6A46">
        <w:rPr>
          <w:color w:val="000000"/>
          <w:lang w:val="es-ES" w:eastAsia="es-ES"/>
        </w:rPr>
        <w:t xml:space="preserve">emitidas por la Unidad Ambiental Institucional, relacionadas en el romano </w:t>
      </w:r>
      <w:r>
        <w:rPr>
          <w:color w:val="000000"/>
          <w:lang w:val="es-ES" w:eastAsia="es-ES"/>
        </w:rPr>
        <w:t xml:space="preserve">III </w:t>
      </w:r>
      <w:r w:rsidRPr="00DA6A46">
        <w:rPr>
          <w:color w:val="000000"/>
          <w:lang w:val="es-ES" w:eastAsia="es-ES"/>
        </w:rPr>
        <w:t xml:space="preserve">del presente </w:t>
      </w:r>
      <w:r>
        <w:rPr>
          <w:color w:val="000000"/>
          <w:lang w:val="es-ES" w:eastAsia="es-ES"/>
        </w:rPr>
        <w:t>punto de acta</w:t>
      </w:r>
      <w:r w:rsidRPr="00DA6A46">
        <w:rPr>
          <w:color w:val="000000"/>
          <w:lang w:val="es-ES" w:eastAsia="es-ES"/>
        </w:rPr>
        <w:t>.</w:t>
      </w:r>
      <w:r>
        <w:t xml:space="preserve"> </w:t>
      </w:r>
      <w:r>
        <w:rPr>
          <w:b/>
          <w:color w:val="000000" w:themeColor="text1"/>
          <w:u w:val="single"/>
        </w:rPr>
        <w:t>TERCER</w:t>
      </w:r>
      <w:r w:rsidRPr="00DD352C">
        <w:rPr>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E478FA"/>
    <w:p w:rsidR="00E478FA" w:rsidRPr="000067F5" w:rsidRDefault="00E478FA" w:rsidP="001D5877">
      <w:pPr>
        <w:tabs>
          <w:tab w:val="left" w:pos="1440"/>
        </w:tabs>
        <w:spacing w:after="0" w:line="240" w:lineRule="auto"/>
        <w:rPr>
          <w:rFonts w:ascii="Bembo Std" w:hAnsi="Bembo Std"/>
        </w:rPr>
      </w:pPr>
    </w:p>
    <w:p w:rsidR="00E478FA" w:rsidRPr="00C93CEB" w:rsidRDefault="00E478FA" w:rsidP="00E478FA">
      <w:pPr>
        <w:spacing w:after="0" w:line="240" w:lineRule="auto"/>
        <w:jc w:val="both"/>
      </w:pPr>
      <w:r w:rsidRPr="00C93CEB">
        <w:t>“””””XXI) A solicitud de los señores:</w:t>
      </w:r>
      <w:r w:rsidRPr="00EA2451">
        <w:rPr>
          <w:rFonts w:cs="Arial"/>
          <w:b/>
          <w:lang w:val="es-ES" w:eastAsia="es-ES"/>
        </w:rPr>
        <w:t xml:space="preserve"> 1) GLENDA BEATRIZ ANDRADE</w:t>
      </w:r>
      <w:r w:rsidRPr="00C93CEB">
        <w:rPr>
          <w:b/>
          <w:color w:val="000000" w:themeColor="text1"/>
        </w:rPr>
        <w:t>,</w:t>
      </w:r>
      <w:r w:rsidRPr="00C93CEB">
        <w:rPr>
          <w:color w:val="000000" w:themeColor="text1"/>
        </w:rPr>
        <w:t xml:space="preserve"> de </w:t>
      </w:r>
      <w:r w:rsidR="001D5877">
        <w:rPr>
          <w:color w:val="000000" w:themeColor="text1"/>
        </w:rPr>
        <w:t>---</w:t>
      </w:r>
      <w:r w:rsidRPr="00C93CEB">
        <w:rPr>
          <w:color w:val="000000" w:themeColor="text1"/>
        </w:rPr>
        <w:t xml:space="preserve"> años de edad, </w:t>
      </w:r>
      <w:r w:rsidR="001D5877">
        <w:rPr>
          <w:color w:val="000000" w:themeColor="text1"/>
        </w:rPr>
        <w:t>---</w:t>
      </w:r>
      <w:r w:rsidRPr="00C93CEB">
        <w:rPr>
          <w:color w:val="000000" w:themeColor="text1"/>
        </w:rPr>
        <w:t xml:space="preserve">, del domicilio y departamento de </w:t>
      </w:r>
      <w:r w:rsidR="001D5877">
        <w:rPr>
          <w:color w:val="000000" w:themeColor="text1"/>
        </w:rPr>
        <w:t>---</w:t>
      </w:r>
      <w:r w:rsidRPr="00C93CEB">
        <w:rPr>
          <w:color w:val="000000" w:themeColor="text1"/>
        </w:rPr>
        <w:t xml:space="preserve">, con Documento Único de Identidad número cero dos uno nueve cero cinco siete uno-cero, y </w:t>
      </w:r>
      <w:r w:rsidR="001D5877">
        <w:rPr>
          <w:color w:val="000000" w:themeColor="text1"/>
        </w:rPr>
        <w:t>---</w:t>
      </w:r>
      <w:r w:rsidRPr="00C93CEB">
        <w:rPr>
          <w:color w:val="000000" w:themeColor="text1"/>
        </w:rPr>
        <w:t xml:space="preserve">, </w:t>
      </w:r>
      <w:r w:rsidRPr="00C93CEB">
        <w:rPr>
          <w:b/>
        </w:rPr>
        <w:t>WILLIAN EDUARDO BARAHONA ANDRADE</w:t>
      </w:r>
      <w:r w:rsidRPr="00C93CEB">
        <w:rPr>
          <w:b/>
          <w:color w:val="000000" w:themeColor="text1"/>
        </w:rPr>
        <w:t xml:space="preserve">, </w:t>
      </w:r>
      <w:r w:rsidRPr="00C93CEB">
        <w:t xml:space="preserve">de </w:t>
      </w:r>
      <w:r w:rsidR="001D5877">
        <w:t>---</w:t>
      </w:r>
      <w:r w:rsidRPr="00C93CEB">
        <w:t xml:space="preserve"> años de edad, </w:t>
      </w:r>
      <w:r w:rsidR="001D5877">
        <w:t>---</w:t>
      </w:r>
      <w:r w:rsidRPr="00C93CEB">
        <w:t xml:space="preserve">, del domicilio y  departamento de </w:t>
      </w:r>
      <w:r w:rsidR="001D5877">
        <w:t>---</w:t>
      </w:r>
      <w:r w:rsidRPr="00C93CEB">
        <w:t xml:space="preserve">, con Documento Único de Identidad número </w:t>
      </w:r>
      <w:r w:rsidR="001D5877">
        <w:t>---</w:t>
      </w:r>
      <w:r w:rsidRPr="00C93CEB">
        <w:t>,</w:t>
      </w:r>
      <w:r w:rsidRPr="00C93CEB">
        <w:rPr>
          <w:color w:val="000000" w:themeColor="text1"/>
        </w:rPr>
        <w:t xml:space="preserve"> y </w:t>
      </w:r>
      <w:r w:rsidRPr="00EA2451">
        <w:rPr>
          <w:rFonts w:cs="Arial"/>
          <w:b/>
          <w:lang w:val="es-ES" w:eastAsia="es-ES"/>
        </w:rPr>
        <w:t>2) WILLIAMS ANTONIO DIAZ ORANTES</w:t>
      </w:r>
      <w:r w:rsidRPr="00C93CEB">
        <w:rPr>
          <w:b/>
          <w:color w:val="000000" w:themeColor="text1"/>
        </w:rPr>
        <w:t>,</w:t>
      </w:r>
      <w:r w:rsidRPr="00C93CEB">
        <w:rPr>
          <w:color w:val="000000" w:themeColor="text1"/>
        </w:rPr>
        <w:t xml:space="preserve"> de </w:t>
      </w:r>
      <w:r w:rsidR="001D5877">
        <w:rPr>
          <w:color w:val="000000" w:themeColor="text1"/>
        </w:rPr>
        <w:t>---</w:t>
      </w:r>
      <w:r w:rsidRPr="00C93CEB">
        <w:rPr>
          <w:color w:val="000000" w:themeColor="text1"/>
        </w:rPr>
        <w:t xml:space="preserve"> años de edad, </w:t>
      </w:r>
      <w:r w:rsidR="001D5877">
        <w:rPr>
          <w:color w:val="000000" w:themeColor="text1"/>
        </w:rPr>
        <w:t>---</w:t>
      </w:r>
      <w:r w:rsidRPr="00C93CEB">
        <w:rPr>
          <w:color w:val="000000" w:themeColor="text1"/>
        </w:rPr>
        <w:t xml:space="preserve">, del domicilio y departamento de </w:t>
      </w:r>
      <w:r w:rsidR="001D5877">
        <w:rPr>
          <w:color w:val="000000" w:themeColor="text1"/>
        </w:rPr>
        <w:t>---</w:t>
      </w:r>
      <w:r w:rsidRPr="00C93CEB">
        <w:rPr>
          <w:color w:val="000000" w:themeColor="text1"/>
        </w:rPr>
        <w:t xml:space="preserve">, con Documento Único de Identidad número </w:t>
      </w:r>
      <w:r w:rsidR="001D5877">
        <w:rPr>
          <w:color w:val="000000" w:themeColor="text1"/>
        </w:rPr>
        <w:t>---</w:t>
      </w:r>
      <w:r w:rsidRPr="00C93CEB">
        <w:rPr>
          <w:color w:val="000000" w:themeColor="text1"/>
        </w:rPr>
        <w:t xml:space="preserve">, y su Compañera de Vida </w:t>
      </w:r>
      <w:r w:rsidRPr="00EA2451">
        <w:rPr>
          <w:rFonts w:cs="Arial"/>
          <w:b/>
          <w:lang w:val="es-ES" w:eastAsia="es-ES"/>
        </w:rPr>
        <w:t>CRISSIA IRENE DIAZ</w:t>
      </w:r>
      <w:r w:rsidRPr="00C93CEB">
        <w:rPr>
          <w:b/>
          <w:color w:val="000000" w:themeColor="text1"/>
        </w:rPr>
        <w:t xml:space="preserve">, </w:t>
      </w:r>
      <w:r w:rsidRPr="00C93CEB">
        <w:t xml:space="preserve">de </w:t>
      </w:r>
      <w:r w:rsidR="001D5877">
        <w:t>---</w:t>
      </w:r>
      <w:r w:rsidRPr="00C93CEB">
        <w:t xml:space="preserve"> años de edad, </w:t>
      </w:r>
      <w:r w:rsidR="001D5877">
        <w:t>---</w:t>
      </w:r>
      <w:r w:rsidRPr="00C93CEB">
        <w:t xml:space="preserve">, del domicilio y departamento de </w:t>
      </w:r>
      <w:r w:rsidR="001D5877">
        <w:t>---</w:t>
      </w:r>
      <w:r w:rsidRPr="00C93CEB">
        <w:t xml:space="preserve">, con Documento Único de Identidad número </w:t>
      </w:r>
      <w:r w:rsidR="001D5877">
        <w:t>---</w:t>
      </w:r>
      <w:r w:rsidRPr="00C93CEB">
        <w:t>, el señor Presidente somete a consideración de Junta Directiva, dictamen técnico</w:t>
      </w:r>
      <w:r w:rsidRPr="00C93CEB">
        <w:rPr>
          <w:b/>
          <w:color w:val="000000" w:themeColor="text1"/>
        </w:rPr>
        <w:t xml:space="preserve"> 62</w:t>
      </w:r>
      <w:r w:rsidRPr="00C93CEB">
        <w:t xml:space="preserve">, relacionado con la adjudicación en venta de </w:t>
      </w:r>
      <w:r w:rsidRPr="00C93CEB">
        <w:rPr>
          <w:b/>
        </w:rPr>
        <w:t>02 lotes agrícolas</w:t>
      </w:r>
      <w:r w:rsidRPr="00C93CEB">
        <w:t xml:space="preserve">, pertenecientes al </w:t>
      </w:r>
      <w:r w:rsidRPr="00C93CEB">
        <w:rPr>
          <w:color w:val="000000" w:themeColor="text1"/>
        </w:rPr>
        <w:t>Proyecto de Lotificación Agrícola, denominado como “</w:t>
      </w:r>
      <w:r w:rsidRPr="00EA2451">
        <w:rPr>
          <w:rFonts w:cs="Arial"/>
          <w:b/>
          <w:lang w:val="es-ES" w:eastAsia="es-ES"/>
        </w:rPr>
        <w:t>HDA. EL MARQUEZADO, EL TAMARINDO PORCION 2”</w:t>
      </w:r>
      <w:r w:rsidRPr="00C93CEB">
        <w:rPr>
          <w:rFonts w:cs="Arial"/>
          <w:lang w:val="es-ES" w:eastAsia="es-ES"/>
        </w:rPr>
        <w:t>, desarrollado en el inmueble identificado como: “</w:t>
      </w:r>
      <w:r w:rsidRPr="00EA2451">
        <w:rPr>
          <w:rFonts w:cs="Arial"/>
          <w:b/>
          <w:lang w:val="es-ES" w:eastAsia="es-ES"/>
        </w:rPr>
        <w:t xml:space="preserve">EL TAMARINDO” HDA. EL MARQUEZADO #11 </w:t>
      </w:r>
      <w:r w:rsidRPr="00C93CEB">
        <w:rPr>
          <w:lang w:val="es-ES" w:eastAsia="es-ES"/>
        </w:rPr>
        <w:t>situada en jurisdicción y departamento de San Vicente,</w:t>
      </w:r>
      <w:r w:rsidRPr="00C93CEB">
        <w:rPr>
          <w:rFonts w:cs="Arial"/>
          <w:lang w:val="es-ES" w:eastAsia="es-ES"/>
        </w:rPr>
        <w:t xml:space="preserve"> </w:t>
      </w:r>
      <w:r w:rsidRPr="00EA2451">
        <w:rPr>
          <w:rFonts w:cs="Arial"/>
          <w:b/>
          <w:lang w:val="es-ES" w:eastAsia="es-ES"/>
        </w:rPr>
        <w:t xml:space="preserve">código de </w:t>
      </w:r>
      <w:r>
        <w:rPr>
          <w:rFonts w:cs="Arial"/>
          <w:b/>
          <w:lang w:val="es-ES" w:eastAsia="es-ES"/>
        </w:rPr>
        <w:t>p</w:t>
      </w:r>
      <w:r w:rsidRPr="00EA2451">
        <w:rPr>
          <w:rFonts w:cs="Arial"/>
          <w:b/>
          <w:lang w:val="es-ES" w:eastAsia="es-ES"/>
        </w:rPr>
        <w:t xml:space="preserve">royecto 101040, SSE 1365, </w:t>
      </w:r>
      <w:r>
        <w:rPr>
          <w:rFonts w:cs="Arial"/>
          <w:b/>
          <w:lang w:val="es-ES" w:eastAsia="es-ES"/>
        </w:rPr>
        <w:t>e</w:t>
      </w:r>
      <w:r w:rsidRPr="00EA2451">
        <w:rPr>
          <w:rFonts w:cs="Arial"/>
          <w:b/>
          <w:lang w:val="es-ES" w:eastAsia="es-ES"/>
        </w:rPr>
        <w:t>ntrega</w:t>
      </w:r>
      <w:r w:rsidRPr="00EA2451">
        <w:rPr>
          <w:rFonts w:cs="Arial"/>
          <w:b/>
          <w:color w:val="000000"/>
          <w:lang w:val="es-ES" w:eastAsia="es-ES"/>
        </w:rPr>
        <w:t xml:space="preserve"> 02</w:t>
      </w:r>
      <w:r w:rsidRPr="00C93CEB">
        <w:t>, en el cual la Unidad de Adjudicación de Inmuebles, hace las siguientes consideraciones:</w:t>
      </w:r>
    </w:p>
    <w:p w:rsidR="00E478FA" w:rsidRDefault="00E478FA" w:rsidP="00E478FA">
      <w:pPr>
        <w:spacing w:after="0" w:line="240" w:lineRule="auto"/>
        <w:jc w:val="both"/>
      </w:pPr>
    </w:p>
    <w:p w:rsidR="00E478FA" w:rsidRPr="00E12B55" w:rsidRDefault="00E478FA" w:rsidP="00E478FA">
      <w:pPr>
        <w:pStyle w:val="Prrafodelista"/>
        <w:numPr>
          <w:ilvl w:val="0"/>
          <w:numId w:val="58"/>
        </w:numPr>
        <w:spacing w:after="0" w:line="240" w:lineRule="auto"/>
        <w:ind w:left="1134" w:hanging="708"/>
        <w:jc w:val="both"/>
        <w:rPr>
          <w:lang w:val="es-ES" w:eastAsia="es-ES"/>
        </w:rPr>
      </w:pPr>
      <w:r w:rsidRPr="00E12B55">
        <w:rPr>
          <w:color w:val="222222"/>
          <w:lang w:val="es-ES" w:eastAsia="es-ES"/>
        </w:rPr>
        <w:lastRenderedPageBreak/>
        <w:t>E</w:t>
      </w:r>
      <w:r w:rsidRPr="00E12B55">
        <w:rPr>
          <w:color w:val="222222"/>
          <w:lang w:eastAsia="es-ES"/>
        </w:rPr>
        <w:t>l inmueble fue adquirido por este Instituto mediante por Compraventa según el Punto XXII del Acta de Sesión Ordinaria 43-2007 de fecha 14 de noviembre de 2007, de la siguiente manera:</w:t>
      </w:r>
    </w:p>
    <w:tbl>
      <w:tblPr>
        <w:tblpPr w:leftFromText="141" w:rightFromText="141" w:vertAnchor="text" w:horzAnchor="page" w:tblpX="2911" w:tblpY="206"/>
        <w:tblW w:w="7893" w:type="dxa"/>
        <w:tblCellMar>
          <w:left w:w="0" w:type="dxa"/>
          <w:right w:w="0" w:type="dxa"/>
        </w:tblCellMar>
        <w:tblLook w:val="04A0" w:firstRow="1" w:lastRow="0" w:firstColumn="1" w:lastColumn="0" w:noHBand="0" w:noVBand="1"/>
      </w:tblPr>
      <w:tblGrid>
        <w:gridCol w:w="2351"/>
        <w:gridCol w:w="3348"/>
        <w:gridCol w:w="2194"/>
      </w:tblGrid>
      <w:tr w:rsidR="00E478FA" w:rsidRPr="00E12B55" w:rsidTr="00941C55">
        <w:trPr>
          <w:trHeight w:val="118"/>
        </w:trPr>
        <w:tc>
          <w:tcPr>
            <w:tcW w:w="2351"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E478FA" w:rsidP="00941C55">
            <w:pPr>
              <w:spacing w:after="0" w:line="240" w:lineRule="auto"/>
              <w:rPr>
                <w:sz w:val="16"/>
                <w:szCs w:val="16"/>
                <w:lang w:val="es-ES" w:eastAsia="es-ES"/>
              </w:rPr>
            </w:pPr>
            <w:r w:rsidRPr="00EA2451">
              <w:rPr>
                <w:b/>
                <w:bCs/>
                <w:color w:val="000000"/>
                <w:sz w:val="16"/>
                <w:szCs w:val="16"/>
                <w:lang w:eastAsia="es-ES"/>
              </w:rPr>
              <w:t>MATRÍCULA</w:t>
            </w:r>
          </w:p>
        </w:tc>
        <w:tc>
          <w:tcPr>
            <w:tcW w:w="3348"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E478FA" w:rsidP="00941C55">
            <w:pPr>
              <w:spacing w:after="0" w:line="240" w:lineRule="auto"/>
              <w:jc w:val="center"/>
              <w:rPr>
                <w:sz w:val="16"/>
                <w:szCs w:val="16"/>
                <w:lang w:val="es-ES" w:eastAsia="es-ES"/>
              </w:rPr>
            </w:pPr>
            <w:r w:rsidRPr="00EA2451">
              <w:rPr>
                <w:b/>
                <w:bCs/>
                <w:color w:val="000000"/>
                <w:sz w:val="16"/>
                <w:szCs w:val="16"/>
                <w:lang w:eastAsia="es-ES"/>
              </w:rPr>
              <w:t>IDENTIFICACIÓN REGISTRAL</w:t>
            </w:r>
          </w:p>
        </w:tc>
        <w:tc>
          <w:tcPr>
            <w:tcW w:w="2194" w:type="dxa"/>
            <w:tcBorders>
              <w:top w:val="single" w:sz="8" w:space="0" w:color="000000"/>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E478FA" w:rsidP="00941C55">
            <w:pPr>
              <w:spacing w:after="0" w:line="240" w:lineRule="auto"/>
              <w:jc w:val="center"/>
              <w:rPr>
                <w:sz w:val="16"/>
                <w:szCs w:val="16"/>
                <w:lang w:val="es-ES" w:eastAsia="es-ES"/>
              </w:rPr>
            </w:pPr>
            <w:r w:rsidRPr="00EA2451">
              <w:rPr>
                <w:b/>
                <w:bCs/>
                <w:color w:val="000000"/>
                <w:sz w:val="16"/>
                <w:szCs w:val="16"/>
                <w:lang w:eastAsia="es-ES"/>
              </w:rPr>
              <w:t>ÁREA  M</w:t>
            </w:r>
            <w:r w:rsidRPr="00EA2451">
              <w:rPr>
                <w:b/>
                <w:bCs/>
                <w:color w:val="000000"/>
                <w:sz w:val="16"/>
                <w:szCs w:val="16"/>
                <w:vertAlign w:val="superscript"/>
                <w:lang w:eastAsia="es-ES"/>
              </w:rPr>
              <w:t>2</w:t>
            </w:r>
          </w:p>
        </w:tc>
      </w:tr>
      <w:tr w:rsidR="00E478FA" w:rsidRPr="00E12B55" w:rsidTr="00941C55">
        <w:trPr>
          <w:trHeight w:val="171"/>
        </w:trPr>
        <w:tc>
          <w:tcPr>
            <w:tcW w:w="235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1D5877" w:rsidP="00941C55">
            <w:pPr>
              <w:spacing w:after="0" w:line="240" w:lineRule="auto"/>
              <w:jc w:val="center"/>
              <w:rPr>
                <w:sz w:val="16"/>
                <w:szCs w:val="16"/>
                <w:lang w:val="es-ES" w:eastAsia="es-ES"/>
              </w:rPr>
            </w:pPr>
            <w:r>
              <w:rPr>
                <w:color w:val="000000"/>
                <w:sz w:val="16"/>
                <w:szCs w:val="16"/>
                <w:lang w:eastAsia="es-ES"/>
              </w:rPr>
              <w:t xml:space="preserve">--- </w:t>
            </w:r>
            <w:r w:rsidR="00E478FA" w:rsidRPr="00EA2451">
              <w:rPr>
                <w:color w:val="000000"/>
                <w:sz w:val="16"/>
                <w:szCs w:val="16"/>
                <w:lang w:eastAsia="es-ES"/>
              </w:rPr>
              <w:t>-00000</w:t>
            </w:r>
          </w:p>
        </w:tc>
        <w:tc>
          <w:tcPr>
            <w:tcW w:w="3348"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E478FA" w:rsidP="00941C55">
            <w:pPr>
              <w:spacing w:after="0" w:line="240" w:lineRule="auto"/>
              <w:jc w:val="center"/>
              <w:rPr>
                <w:sz w:val="16"/>
                <w:szCs w:val="16"/>
                <w:lang w:val="es-ES" w:eastAsia="es-ES"/>
              </w:rPr>
            </w:pPr>
            <w:r w:rsidRPr="00EA2451">
              <w:rPr>
                <w:color w:val="000000"/>
                <w:sz w:val="16"/>
                <w:szCs w:val="16"/>
                <w:lang w:eastAsia="es-ES"/>
              </w:rPr>
              <w:t>Casco de la Hacienda Marcado # 12</w:t>
            </w:r>
          </w:p>
        </w:tc>
        <w:tc>
          <w:tcPr>
            <w:tcW w:w="2194"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E478FA" w:rsidP="00941C55">
            <w:pPr>
              <w:spacing w:after="0" w:line="240" w:lineRule="auto"/>
              <w:jc w:val="right"/>
              <w:rPr>
                <w:sz w:val="16"/>
                <w:szCs w:val="16"/>
                <w:lang w:val="es-ES" w:eastAsia="es-ES"/>
              </w:rPr>
            </w:pPr>
            <w:r w:rsidRPr="00EA2451">
              <w:rPr>
                <w:color w:val="000000"/>
                <w:sz w:val="16"/>
                <w:szCs w:val="16"/>
                <w:lang w:eastAsia="es-ES"/>
              </w:rPr>
              <w:t>2,349,852.92</w:t>
            </w:r>
          </w:p>
        </w:tc>
      </w:tr>
      <w:tr w:rsidR="00E478FA" w:rsidRPr="00E12B55" w:rsidTr="00941C55">
        <w:trPr>
          <w:trHeight w:val="171"/>
        </w:trPr>
        <w:tc>
          <w:tcPr>
            <w:tcW w:w="2351" w:type="dxa"/>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1D5877" w:rsidP="00941C55">
            <w:pPr>
              <w:spacing w:after="0" w:line="240" w:lineRule="auto"/>
              <w:jc w:val="center"/>
              <w:rPr>
                <w:sz w:val="16"/>
                <w:szCs w:val="16"/>
                <w:lang w:val="es-ES" w:eastAsia="es-ES"/>
              </w:rPr>
            </w:pPr>
            <w:r>
              <w:rPr>
                <w:color w:val="000000"/>
                <w:sz w:val="16"/>
                <w:szCs w:val="16"/>
                <w:lang w:eastAsia="es-ES"/>
              </w:rPr>
              <w:t xml:space="preserve">--- </w:t>
            </w:r>
            <w:r w:rsidR="00E478FA" w:rsidRPr="00EA2451">
              <w:rPr>
                <w:color w:val="000000"/>
                <w:sz w:val="16"/>
                <w:szCs w:val="16"/>
                <w:lang w:eastAsia="es-ES"/>
              </w:rPr>
              <w:t>-00000</w:t>
            </w:r>
          </w:p>
        </w:tc>
        <w:tc>
          <w:tcPr>
            <w:tcW w:w="3348"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E478FA" w:rsidP="00941C55">
            <w:pPr>
              <w:spacing w:after="0" w:line="240" w:lineRule="auto"/>
              <w:jc w:val="center"/>
              <w:rPr>
                <w:sz w:val="16"/>
                <w:szCs w:val="16"/>
                <w:lang w:val="es-ES" w:eastAsia="es-ES"/>
              </w:rPr>
            </w:pPr>
            <w:r w:rsidRPr="00EA2451">
              <w:rPr>
                <w:color w:val="000000"/>
                <w:sz w:val="16"/>
                <w:szCs w:val="16"/>
                <w:lang w:eastAsia="es-ES"/>
              </w:rPr>
              <w:t xml:space="preserve">Tamarindo Hacienda El </w:t>
            </w:r>
            <w:proofErr w:type="spellStart"/>
            <w:r w:rsidRPr="00EA2451">
              <w:rPr>
                <w:color w:val="000000"/>
                <w:sz w:val="16"/>
                <w:szCs w:val="16"/>
                <w:lang w:eastAsia="es-ES"/>
              </w:rPr>
              <w:t>Marquezado</w:t>
            </w:r>
            <w:proofErr w:type="spellEnd"/>
            <w:r w:rsidRPr="00EA2451">
              <w:rPr>
                <w:color w:val="000000"/>
                <w:sz w:val="16"/>
                <w:szCs w:val="16"/>
                <w:lang w:eastAsia="es-ES"/>
              </w:rPr>
              <w:t xml:space="preserve"> # 11</w:t>
            </w:r>
          </w:p>
        </w:tc>
        <w:tc>
          <w:tcPr>
            <w:tcW w:w="2194" w:type="dxa"/>
            <w:tcBorders>
              <w:top w:val="nil"/>
              <w:left w:val="nil"/>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E478FA" w:rsidP="00941C55">
            <w:pPr>
              <w:spacing w:after="0" w:line="240" w:lineRule="auto"/>
              <w:jc w:val="right"/>
              <w:rPr>
                <w:sz w:val="16"/>
                <w:szCs w:val="16"/>
                <w:lang w:val="es-ES" w:eastAsia="es-ES"/>
              </w:rPr>
            </w:pPr>
            <w:r w:rsidRPr="00EA2451">
              <w:rPr>
                <w:color w:val="000000"/>
                <w:sz w:val="16"/>
                <w:szCs w:val="16"/>
                <w:lang w:eastAsia="es-ES"/>
              </w:rPr>
              <w:t>33,725.81</w:t>
            </w:r>
          </w:p>
        </w:tc>
      </w:tr>
      <w:tr w:rsidR="00E478FA" w:rsidRPr="00E12B55" w:rsidTr="00941C55">
        <w:trPr>
          <w:trHeight w:val="115"/>
        </w:trPr>
        <w:tc>
          <w:tcPr>
            <w:tcW w:w="5699" w:type="dxa"/>
            <w:gridSpan w:val="2"/>
            <w:tcBorders>
              <w:top w:val="nil"/>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hideMark/>
          </w:tcPr>
          <w:p w:rsidR="00E478FA" w:rsidRPr="00EA2451" w:rsidRDefault="00E478FA" w:rsidP="00941C55">
            <w:pPr>
              <w:spacing w:after="0" w:line="240" w:lineRule="auto"/>
              <w:jc w:val="center"/>
              <w:rPr>
                <w:sz w:val="16"/>
                <w:szCs w:val="16"/>
                <w:lang w:val="es-ES" w:eastAsia="es-ES"/>
              </w:rPr>
            </w:pPr>
            <w:r w:rsidRPr="00EA2451">
              <w:rPr>
                <w:b/>
                <w:bCs/>
                <w:color w:val="000000"/>
                <w:sz w:val="16"/>
                <w:szCs w:val="16"/>
                <w:lang w:eastAsia="es-ES"/>
              </w:rPr>
              <w:t>TOTAL</w:t>
            </w:r>
          </w:p>
        </w:tc>
        <w:tc>
          <w:tcPr>
            <w:tcW w:w="2194" w:type="dxa"/>
            <w:tcBorders>
              <w:top w:val="nil"/>
              <w:left w:val="nil"/>
              <w:bottom w:val="single" w:sz="8" w:space="0" w:color="000000"/>
              <w:right w:val="single" w:sz="8" w:space="0" w:color="000000"/>
            </w:tcBorders>
            <w:shd w:val="clear" w:color="auto" w:fill="auto"/>
            <w:tcMar>
              <w:top w:w="0" w:type="dxa"/>
              <w:left w:w="70" w:type="dxa"/>
              <w:bottom w:w="0" w:type="dxa"/>
              <w:right w:w="70" w:type="dxa"/>
            </w:tcMar>
            <w:hideMark/>
          </w:tcPr>
          <w:p w:rsidR="00E478FA" w:rsidRPr="00EA2451" w:rsidRDefault="00E478FA" w:rsidP="00941C55">
            <w:pPr>
              <w:spacing w:after="0" w:line="240" w:lineRule="auto"/>
              <w:jc w:val="right"/>
              <w:rPr>
                <w:sz w:val="16"/>
                <w:szCs w:val="16"/>
                <w:lang w:val="es-ES" w:eastAsia="es-ES"/>
              </w:rPr>
            </w:pPr>
            <w:r w:rsidRPr="00EA2451">
              <w:rPr>
                <w:b/>
                <w:bCs/>
                <w:color w:val="000000"/>
                <w:sz w:val="16"/>
                <w:szCs w:val="16"/>
                <w:lang w:eastAsia="es-ES"/>
              </w:rPr>
              <w:t>2,383,578.73</w:t>
            </w:r>
          </w:p>
        </w:tc>
      </w:tr>
    </w:tbl>
    <w:p w:rsidR="00E478FA" w:rsidRDefault="00E478FA" w:rsidP="00E478FA">
      <w:pPr>
        <w:pStyle w:val="Prrafodelista"/>
        <w:spacing w:line="360" w:lineRule="auto"/>
        <w:ind w:left="426"/>
        <w:jc w:val="both"/>
        <w:rPr>
          <w:lang w:val="es-ES" w:eastAsia="es-ES"/>
        </w:rPr>
      </w:pPr>
    </w:p>
    <w:p w:rsidR="00E478FA" w:rsidRDefault="00E478FA" w:rsidP="00E478FA">
      <w:pPr>
        <w:pStyle w:val="Prrafodelista"/>
        <w:spacing w:line="360" w:lineRule="auto"/>
        <w:ind w:left="426"/>
        <w:jc w:val="both"/>
        <w:rPr>
          <w:lang w:val="es-ES" w:eastAsia="es-ES"/>
        </w:rPr>
      </w:pPr>
    </w:p>
    <w:p w:rsidR="00E478FA" w:rsidRDefault="00E478FA" w:rsidP="00E478FA">
      <w:pPr>
        <w:pStyle w:val="Prrafodelista"/>
        <w:spacing w:line="360" w:lineRule="auto"/>
        <w:ind w:left="426"/>
        <w:jc w:val="both"/>
        <w:rPr>
          <w:lang w:val="es-ES" w:eastAsia="es-ES"/>
        </w:rPr>
      </w:pPr>
    </w:p>
    <w:p w:rsidR="00E478FA" w:rsidRDefault="00E478FA" w:rsidP="00E478FA">
      <w:pPr>
        <w:shd w:val="clear" w:color="auto" w:fill="FFFFFF"/>
        <w:spacing w:after="0" w:line="240" w:lineRule="auto"/>
        <w:ind w:left="1134" w:right="49"/>
        <w:jc w:val="both"/>
        <w:rPr>
          <w:color w:val="222222"/>
          <w:lang w:eastAsia="es-ES"/>
        </w:rPr>
      </w:pPr>
      <w:r w:rsidRPr="00733714">
        <w:rPr>
          <w:color w:val="222222"/>
          <w:lang w:eastAsia="es-ES"/>
        </w:rPr>
        <w:t xml:space="preserve">Ubicada en cantón El </w:t>
      </w:r>
      <w:proofErr w:type="spellStart"/>
      <w:r w:rsidRPr="00733714">
        <w:rPr>
          <w:color w:val="222222"/>
          <w:lang w:eastAsia="es-ES"/>
        </w:rPr>
        <w:t>Marquezado</w:t>
      </w:r>
      <w:proofErr w:type="spellEnd"/>
      <w:r w:rsidRPr="00733714">
        <w:rPr>
          <w:color w:val="222222"/>
          <w:lang w:eastAsia="es-ES"/>
        </w:rPr>
        <w:t>, jurisdicción y departamento de San Vicente, por un precio de $511, 563.66 a razón de $2,146 por hectárea y $0.0.214620 por metro cuadrado. </w:t>
      </w:r>
    </w:p>
    <w:p w:rsidR="00E478FA" w:rsidRPr="00EA2451" w:rsidRDefault="00E478FA" w:rsidP="00E478FA">
      <w:pPr>
        <w:shd w:val="clear" w:color="auto" w:fill="FFFFFF"/>
        <w:spacing w:after="0" w:line="240" w:lineRule="auto"/>
        <w:ind w:left="1134" w:right="49"/>
        <w:jc w:val="both"/>
        <w:rPr>
          <w:color w:val="222222"/>
          <w:sz w:val="22"/>
          <w:szCs w:val="22"/>
          <w:lang w:eastAsia="es-ES"/>
        </w:rPr>
      </w:pPr>
    </w:p>
    <w:p w:rsidR="00E478FA" w:rsidRPr="001D5877" w:rsidRDefault="00E478FA" w:rsidP="001D5877">
      <w:pPr>
        <w:pStyle w:val="Prrafodelista"/>
        <w:numPr>
          <w:ilvl w:val="0"/>
          <w:numId w:val="58"/>
        </w:numPr>
        <w:spacing w:after="0" w:line="240" w:lineRule="auto"/>
        <w:ind w:left="1134" w:hanging="708"/>
        <w:jc w:val="both"/>
        <w:rPr>
          <w:rFonts w:cs="Arial"/>
          <w:sz w:val="18"/>
          <w:szCs w:val="18"/>
        </w:rPr>
      </w:pPr>
      <w:r w:rsidRPr="00733714">
        <w:rPr>
          <w:lang w:val="es-ES" w:eastAsia="es-ES"/>
        </w:rPr>
        <w:t>Mediante el Punto XLII de Sesión Ordinaria 32-2016, de fecha 21 de octubre de 2016, se aprobó el PROYECTO de LOTIFICACION AGRICOLA, desarrollado en el inmueble denominado “</w:t>
      </w:r>
      <w:r w:rsidRPr="00EA2451">
        <w:rPr>
          <w:rFonts w:cs="Arial"/>
          <w:b/>
          <w:lang w:val="es-ES" w:eastAsia="es-ES"/>
        </w:rPr>
        <w:t>HDA EL MARQUEZADO, EL TAMARINDO” PORCION 2</w:t>
      </w:r>
      <w:r w:rsidRPr="00733714">
        <w:rPr>
          <w:rFonts w:cs="Arial"/>
          <w:lang w:val="es-ES" w:eastAsia="es-ES"/>
        </w:rPr>
        <w:t xml:space="preserve">, </w:t>
      </w:r>
      <w:r w:rsidRPr="00733714">
        <w:rPr>
          <w:lang w:val="es-ES" w:eastAsia="es-ES"/>
        </w:rPr>
        <w:t xml:space="preserve">que comprende: </w:t>
      </w:r>
      <w:r w:rsidR="001D5877">
        <w:rPr>
          <w:lang w:val="es-ES" w:eastAsia="es-ES"/>
        </w:rPr>
        <w:t>---</w:t>
      </w:r>
      <w:r w:rsidRPr="00733714">
        <w:rPr>
          <w:lang w:val="es-ES" w:eastAsia="es-ES"/>
        </w:rPr>
        <w:t xml:space="preserve"> lotes agrícolas en el polígono del 5; con en un área de 03 </w:t>
      </w:r>
      <w:proofErr w:type="spellStart"/>
      <w:r w:rsidRPr="00733714">
        <w:rPr>
          <w:lang w:val="es-ES" w:eastAsia="es-ES"/>
        </w:rPr>
        <w:t>Hás</w:t>
      </w:r>
      <w:proofErr w:type="spellEnd"/>
      <w:r w:rsidRPr="00733714">
        <w:rPr>
          <w:lang w:val="es-ES" w:eastAsia="es-ES"/>
        </w:rPr>
        <w:t xml:space="preserve">., 37 </w:t>
      </w:r>
      <w:proofErr w:type="spellStart"/>
      <w:r w:rsidRPr="00733714">
        <w:rPr>
          <w:lang w:val="es-ES" w:eastAsia="es-ES"/>
        </w:rPr>
        <w:t>Ás</w:t>
      </w:r>
      <w:proofErr w:type="spellEnd"/>
      <w:r w:rsidRPr="00733714">
        <w:rPr>
          <w:lang w:val="es-ES" w:eastAsia="es-ES"/>
        </w:rPr>
        <w:t xml:space="preserve">., 25.81 </w:t>
      </w:r>
      <w:proofErr w:type="spellStart"/>
      <w:r w:rsidRPr="00733714">
        <w:rPr>
          <w:lang w:val="es-ES" w:eastAsia="es-ES"/>
        </w:rPr>
        <w:t>Cás</w:t>
      </w:r>
      <w:proofErr w:type="spellEnd"/>
      <w:r w:rsidRPr="00733714">
        <w:rPr>
          <w:lang w:val="es-ES" w:eastAsia="es-ES"/>
        </w:rPr>
        <w:t xml:space="preserve">., inscrito a favor del ISTA a la matrícula </w:t>
      </w:r>
      <w:r w:rsidR="001D5877">
        <w:rPr>
          <w:lang w:val="es-ES" w:eastAsia="es-ES"/>
        </w:rPr>
        <w:t xml:space="preserve">--- </w:t>
      </w:r>
      <w:r w:rsidRPr="00733714">
        <w:rPr>
          <w:lang w:val="es-ES" w:eastAsia="es-ES"/>
        </w:rPr>
        <w:t xml:space="preserve">-00000. </w:t>
      </w:r>
      <w:r w:rsidRPr="00733714">
        <w:rPr>
          <w:rFonts w:cs="Arial"/>
        </w:rPr>
        <w:t xml:space="preserve">Aprobándose el valor base por hectárea para los Lotes Agrícolas de $2,146.20 con clase de suelo IV, por lo que se recomienda el precio de venta para éstos de $2,220.03. Lo </w:t>
      </w:r>
      <w:r w:rsidRPr="001D5877">
        <w:rPr>
          <w:rFonts w:cs="Arial"/>
        </w:rPr>
        <w:t xml:space="preserve">anterior de conformidad al procedimiento establecido en el Instructivo “Criterios de Avalúos para la Transferencia de Inmuebles Propiedad de ISTA”, aprobado en el Punto XV del Acta de Sesión Ordinaria 03-2015 de fecha 21 de enero de 2015, y según reporte de valúo de fecha 20 de septiembre de 2022, inmuebles para beneficiar a peticionarios calificados dentro del </w:t>
      </w:r>
      <w:r w:rsidRPr="001D5877">
        <w:rPr>
          <w:rFonts w:cs="Arial"/>
          <w:b/>
          <w:bCs/>
        </w:rPr>
        <w:t>Programa</w:t>
      </w:r>
      <w:r w:rsidRPr="001D5877">
        <w:rPr>
          <w:b/>
          <w:bCs/>
        </w:rPr>
        <w:t xml:space="preserve"> </w:t>
      </w:r>
      <w:r w:rsidRPr="001D5877">
        <w:rPr>
          <w:b/>
        </w:rPr>
        <w:t xml:space="preserve">Campesinos sin Tierra.  </w:t>
      </w:r>
    </w:p>
    <w:p w:rsidR="00E478FA" w:rsidRPr="00EA2451" w:rsidRDefault="00E478FA" w:rsidP="00E478FA">
      <w:pPr>
        <w:pStyle w:val="Prrafodelista"/>
        <w:spacing w:after="0" w:line="240" w:lineRule="auto"/>
        <w:ind w:left="426"/>
        <w:jc w:val="both"/>
        <w:rPr>
          <w:rFonts w:cs="Arial"/>
          <w:sz w:val="18"/>
          <w:szCs w:val="18"/>
        </w:rPr>
      </w:pPr>
    </w:p>
    <w:p w:rsidR="00E478FA" w:rsidRPr="00EA2451" w:rsidRDefault="00E478FA" w:rsidP="00E478FA">
      <w:pPr>
        <w:pStyle w:val="Prrafodelista"/>
        <w:numPr>
          <w:ilvl w:val="0"/>
          <w:numId w:val="58"/>
        </w:numPr>
        <w:spacing w:after="0" w:line="240" w:lineRule="auto"/>
        <w:ind w:left="1134" w:hanging="708"/>
        <w:jc w:val="both"/>
        <w:rPr>
          <w:rFonts w:cs="Arial"/>
          <w:sz w:val="18"/>
          <w:szCs w:val="18"/>
        </w:rPr>
      </w:pPr>
      <w:r w:rsidRPr="00733714">
        <w:t>Es necesario advertir a los solicitantes, a través de una cláusula especial en las escrituras correspondientes de compraventa de los inmuebles que deberán cumplir las medidas ambientales emitidas por la Unidad Ambiental Institucional, referentes a:</w:t>
      </w:r>
    </w:p>
    <w:p w:rsidR="00E478FA" w:rsidRPr="00EA2451" w:rsidRDefault="00E478FA" w:rsidP="00E478FA">
      <w:pPr>
        <w:pStyle w:val="Prrafodelista"/>
        <w:spacing w:after="0" w:line="240" w:lineRule="auto"/>
        <w:ind w:left="1134"/>
        <w:jc w:val="both"/>
        <w:rPr>
          <w:rFonts w:cs="Arial"/>
          <w:sz w:val="18"/>
          <w:szCs w:val="18"/>
        </w:rPr>
      </w:pPr>
    </w:p>
    <w:p w:rsidR="00E478FA" w:rsidRPr="00EA2451" w:rsidRDefault="00E478FA" w:rsidP="00E478FA">
      <w:pPr>
        <w:pStyle w:val="Prrafodelista"/>
        <w:numPr>
          <w:ilvl w:val="0"/>
          <w:numId w:val="57"/>
        </w:numPr>
        <w:spacing w:after="0" w:line="240" w:lineRule="auto"/>
        <w:ind w:left="1418" w:hanging="284"/>
        <w:jc w:val="both"/>
        <w:rPr>
          <w:bCs/>
          <w:sz w:val="20"/>
          <w:szCs w:val="20"/>
          <w:lang w:eastAsia="es-SV"/>
        </w:rPr>
      </w:pPr>
      <w:r w:rsidRPr="00EA2451">
        <w:rPr>
          <w:bCs/>
          <w:sz w:val="20"/>
          <w:szCs w:val="20"/>
          <w:lang w:eastAsia="es-SV"/>
        </w:rPr>
        <w:t>Evitar la tala de árboles en el bosque natural;</w:t>
      </w:r>
    </w:p>
    <w:p w:rsidR="00E478FA" w:rsidRPr="00EA2451" w:rsidRDefault="00E478FA" w:rsidP="00E478FA">
      <w:pPr>
        <w:pStyle w:val="Prrafodelista"/>
        <w:numPr>
          <w:ilvl w:val="0"/>
          <w:numId w:val="57"/>
        </w:numPr>
        <w:spacing w:after="0" w:line="240" w:lineRule="auto"/>
        <w:ind w:left="1418" w:hanging="284"/>
        <w:jc w:val="both"/>
        <w:rPr>
          <w:bCs/>
          <w:sz w:val="20"/>
          <w:szCs w:val="20"/>
          <w:lang w:eastAsia="es-SV"/>
        </w:rPr>
      </w:pPr>
      <w:r w:rsidRPr="00EA2451">
        <w:rPr>
          <w:bCs/>
          <w:sz w:val="20"/>
          <w:szCs w:val="20"/>
          <w:lang w:eastAsia="es-SV"/>
        </w:rPr>
        <w:t>Implementar obras de conservación de suelos.</w:t>
      </w:r>
    </w:p>
    <w:p w:rsidR="00E478FA" w:rsidRPr="00EA2451" w:rsidRDefault="00E478FA" w:rsidP="00E478FA">
      <w:pPr>
        <w:pStyle w:val="Prrafodelista"/>
        <w:numPr>
          <w:ilvl w:val="0"/>
          <w:numId w:val="57"/>
        </w:numPr>
        <w:spacing w:after="0" w:line="240" w:lineRule="auto"/>
        <w:ind w:left="1418" w:hanging="284"/>
        <w:jc w:val="both"/>
        <w:rPr>
          <w:bCs/>
          <w:sz w:val="20"/>
          <w:szCs w:val="20"/>
          <w:lang w:eastAsia="es-SV"/>
        </w:rPr>
      </w:pPr>
      <w:r w:rsidRPr="00EA2451">
        <w:rPr>
          <w:bCs/>
          <w:sz w:val="20"/>
          <w:szCs w:val="20"/>
          <w:lang w:eastAsia="es-SV"/>
        </w:rPr>
        <w:t>Labranza mínima;</w:t>
      </w:r>
    </w:p>
    <w:p w:rsidR="00E478FA" w:rsidRPr="00EA2451" w:rsidRDefault="00E478FA" w:rsidP="00E478FA">
      <w:pPr>
        <w:pStyle w:val="Prrafodelista"/>
        <w:numPr>
          <w:ilvl w:val="0"/>
          <w:numId w:val="57"/>
        </w:numPr>
        <w:spacing w:after="0" w:line="240" w:lineRule="auto"/>
        <w:ind w:left="1418" w:hanging="284"/>
        <w:jc w:val="both"/>
        <w:rPr>
          <w:color w:val="000000" w:themeColor="text1"/>
          <w:sz w:val="20"/>
          <w:szCs w:val="20"/>
        </w:rPr>
      </w:pPr>
      <w:r w:rsidRPr="00EA2451">
        <w:rPr>
          <w:bCs/>
          <w:sz w:val="20"/>
          <w:szCs w:val="20"/>
          <w:lang w:eastAsia="es-SV"/>
        </w:rPr>
        <w:t>Control de uso de agroquímicos (utilización de productos orgánicos);</w:t>
      </w:r>
    </w:p>
    <w:p w:rsidR="00E478FA" w:rsidRDefault="00E478FA" w:rsidP="00E478FA">
      <w:pPr>
        <w:pStyle w:val="Prrafodelista"/>
        <w:spacing w:after="0" w:line="240" w:lineRule="auto"/>
        <w:ind w:left="1134"/>
        <w:jc w:val="both"/>
        <w:rPr>
          <w:color w:val="000000" w:themeColor="text1"/>
        </w:rPr>
      </w:pPr>
      <w:r w:rsidRPr="009E148A">
        <w:rPr>
          <w:color w:val="000000" w:themeColor="text1"/>
          <w:lang w:val="es-ES" w:eastAsia="es-ES"/>
        </w:rPr>
        <w:t xml:space="preserve">Lo anterior, de conformidad a lo establecido en </w:t>
      </w:r>
      <w:r>
        <w:rPr>
          <w:bCs/>
          <w:lang w:eastAsia="es-SV"/>
        </w:rPr>
        <w:t>el Acuerdo S</w:t>
      </w:r>
      <w:r w:rsidRPr="009E148A">
        <w:rPr>
          <w:bCs/>
          <w:lang w:eastAsia="es-SV"/>
        </w:rPr>
        <w:t>egundo del punto XLII del Acta de Sesión Ordinaria 32-2016 de fecha 21 de octubre de 2016</w:t>
      </w:r>
      <w:r w:rsidRPr="009E148A">
        <w:rPr>
          <w:color w:val="000000" w:themeColor="text1"/>
        </w:rPr>
        <w:t>.</w:t>
      </w:r>
    </w:p>
    <w:p w:rsidR="00E478FA" w:rsidRPr="00EA2451" w:rsidRDefault="00E478FA" w:rsidP="00E478FA">
      <w:pPr>
        <w:pStyle w:val="Prrafodelista"/>
        <w:spacing w:after="0" w:line="240" w:lineRule="auto"/>
        <w:ind w:left="1134"/>
        <w:jc w:val="both"/>
        <w:rPr>
          <w:color w:val="000000" w:themeColor="text1"/>
        </w:rPr>
      </w:pPr>
    </w:p>
    <w:p w:rsidR="00E478FA" w:rsidRPr="00733714" w:rsidRDefault="00E478FA" w:rsidP="00E478FA">
      <w:pPr>
        <w:pStyle w:val="Prrafodelista"/>
        <w:numPr>
          <w:ilvl w:val="0"/>
          <w:numId w:val="58"/>
        </w:numPr>
        <w:tabs>
          <w:tab w:val="left" w:pos="4802"/>
        </w:tabs>
        <w:spacing w:after="0" w:line="240" w:lineRule="auto"/>
        <w:ind w:left="1134" w:hanging="708"/>
        <w:jc w:val="both"/>
        <w:rPr>
          <w:color w:val="000000" w:themeColor="text1"/>
        </w:rPr>
      </w:pPr>
      <w:r w:rsidRPr="00733714">
        <w:rPr>
          <w:color w:val="000000" w:themeColor="text1"/>
        </w:rPr>
        <w:t>Conforme</w:t>
      </w:r>
      <w:r w:rsidRPr="00733714">
        <w:t xml:space="preserve"> Actas de Posesión Material de fecha 10 de enero de 2022, elaborada por el técnico </w:t>
      </w:r>
      <w:r w:rsidRPr="00733714">
        <w:rPr>
          <w:color w:val="000000" w:themeColor="text1"/>
          <w:lang w:val="es-ES" w:eastAsia="es-ES"/>
        </w:rPr>
        <w:t xml:space="preserve">del Centro Estratégico de Transformación e Innovación Agropecuaria, </w:t>
      </w:r>
      <w:r w:rsidRPr="00733714">
        <w:rPr>
          <w:bCs/>
          <w:lang w:eastAsia="es-SV"/>
        </w:rPr>
        <w:t xml:space="preserve">CETIA III, </w:t>
      </w:r>
      <w:r w:rsidRPr="00733714">
        <w:rPr>
          <w:color w:val="000000" w:themeColor="text1"/>
          <w:lang w:val="es-ES" w:eastAsia="es-ES"/>
        </w:rPr>
        <w:t xml:space="preserve">Sección de Transferencia de Tierras, </w:t>
      </w:r>
      <w:r w:rsidRPr="00733714">
        <w:rPr>
          <w:bCs/>
          <w:lang w:eastAsia="es-SV"/>
        </w:rPr>
        <w:lastRenderedPageBreak/>
        <w:t>señor Tomas Rajo, los solicitantes se encuentran poseyendo los inmuebles de forma quieta, pacífica y sin interrupción desde hace 3 años.</w:t>
      </w:r>
    </w:p>
    <w:p w:rsidR="00E478FA" w:rsidRPr="00733714" w:rsidRDefault="00E478FA" w:rsidP="00E478FA">
      <w:pPr>
        <w:pStyle w:val="Prrafodelista"/>
        <w:tabs>
          <w:tab w:val="left" w:pos="4802"/>
        </w:tabs>
        <w:spacing w:after="0" w:line="240" w:lineRule="auto"/>
        <w:ind w:left="360"/>
        <w:jc w:val="both"/>
        <w:rPr>
          <w:color w:val="000000" w:themeColor="text1"/>
        </w:rPr>
      </w:pPr>
    </w:p>
    <w:p w:rsidR="00E478FA" w:rsidRPr="00733714" w:rsidRDefault="00E478FA" w:rsidP="00E478FA">
      <w:pPr>
        <w:pStyle w:val="Prrafodelista"/>
        <w:numPr>
          <w:ilvl w:val="0"/>
          <w:numId w:val="58"/>
        </w:numPr>
        <w:tabs>
          <w:tab w:val="left" w:pos="4802"/>
        </w:tabs>
        <w:spacing w:after="0" w:line="240" w:lineRule="auto"/>
        <w:ind w:left="1134" w:hanging="567"/>
        <w:jc w:val="both"/>
        <w:rPr>
          <w:color w:val="000000" w:themeColor="text1"/>
        </w:rPr>
      </w:pPr>
      <w:r w:rsidRPr="00733714">
        <w:rPr>
          <w:color w:val="000000" w:themeColor="text1"/>
        </w:rPr>
        <w:t xml:space="preserve">De acuerdo a declaración simple contenida en las solicitudes de adjudicación de inmuebles de fechas 10 y 19 de enero de 2022, los solicitantes manifiestan que ni ellos </w:t>
      </w:r>
      <w:r w:rsidRPr="00733714">
        <w:t>ni los i</w:t>
      </w:r>
      <w:r w:rsidRPr="00733714">
        <w:rPr>
          <w:color w:val="000000" w:themeColor="text1"/>
        </w:rPr>
        <w:t>ntegrantes de su grupo familiar son empleados del ISTA, situación verificada de conformidad a la búsqueda realizada en el Sistema de Consulta de Solicitantes para Adjudicaciones que contiene la Base de Datos de Empleados de este Instituto.</w:t>
      </w:r>
    </w:p>
    <w:p w:rsidR="00E478FA" w:rsidRPr="00EA2451" w:rsidRDefault="00E478FA" w:rsidP="00E478FA">
      <w:pPr>
        <w:spacing w:after="0" w:line="240" w:lineRule="auto"/>
        <w:jc w:val="both"/>
      </w:pPr>
    </w:p>
    <w:p w:rsidR="00E478FA" w:rsidRPr="00733714" w:rsidRDefault="00E478FA" w:rsidP="00E478FA">
      <w:pPr>
        <w:spacing w:after="0" w:line="240" w:lineRule="auto"/>
        <w:jc w:val="both"/>
      </w:pPr>
      <w:r w:rsidRPr="00733714">
        <w:t>Se ha tenido a la vista:</w:t>
      </w:r>
      <w:r w:rsidRPr="00733714">
        <w:rPr>
          <w:color w:val="000000" w:themeColor="text1"/>
        </w:rPr>
        <w:t xml:space="preserve"> Reporte  de </w:t>
      </w:r>
      <w:proofErr w:type="spellStart"/>
      <w:r w:rsidRPr="00733714">
        <w:rPr>
          <w:color w:val="000000" w:themeColor="text1"/>
        </w:rPr>
        <w:t>valúos</w:t>
      </w:r>
      <w:proofErr w:type="spellEnd"/>
      <w:r w:rsidRPr="00733714">
        <w:rPr>
          <w:color w:val="000000" w:themeColor="text1"/>
        </w:rPr>
        <w:t xml:space="preserve">  por lote, solicitudes de adjudicación de inmuebles, copias de Documentos Únicos de Identidad, copias de Tarjetas de Identificación Tributaria, listado de solicitantes de inmuebles, Cuadro de Valores y Extensiones, Actas de Posesión Material, copia de Razón y Constancia de Inscripción de Desmembración en Cabeza de su Dueño a favor de ISTA, reporte de búsqueda de solicitantes de adjudicación de inmuebles emitidos por el Centro Estratégico de Transformación e Innovación Agropecuaria CETIA III, Sección de Transferencia de Tierras</w:t>
      </w:r>
      <w:r w:rsidRPr="00733714">
        <w:t xml:space="preserve">, y por la Unidad de Adjudicación de Inmuebles, con lo que se justifican las circunstancias legales para sustentar dicha petición y que además los beneficiarios cumplen con los requisitos necesarios para las adjudicaciones, por lo que la  Unidad de Adjudicación de Inmuebles recomienda aprobar lo solicitado. </w:t>
      </w:r>
    </w:p>
    <w:p w:rsidR="00E478FA" w:rsidRPr="00733714" w:rsidRDefault="00E478FA" w:rsidP="00E478FA">
      <w:pPr>
        <w:spacing w:after="0" w:line="240" w:lineRule="auto"/>
        <w:jc w:val="both"/>
      </w:pPr>
    </w:p>
    <w:p w:rsidR="00E478FA" w:rsidRPr="00733714" w:rsidRDefault="00E478FA" w:rsidP="00E478FA">
      <w:pPr>
        <w:spacing w:after="0" w:line="240" w:lineRule="auto"/>
        <w:jc w:val="both"/>
        <w:rPr>
          <w:lang w:val="es-ES"/>
        </w:rPr>
      </w:pPr>
      <w:r w:rsidRPr="00733714">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33714">
        <w:rPr>
          <w:bCs/>
        </w:rPr>
        <w:t>Ley del Régimen Especial de la Tierra en Propiedad de Las Asociaciones Cooperativas, Comunales y Comunitarias Campesinas  Beneficiarios de la Reforma Agraria</w:t>
      </w:r>
      <w:r w:rsidRPr="00733714">
        <w:t xml:space="preserve">, la Junta Directiva, </w:t>
      </w:r>
      <w:r w:rsidRPr="00733714">
        <w:rPr>
          <w:b/>
          <w:u w:val="single"/>
        </w:rPr>
        <w:t>ACUERDA: PRIMERO:</w:t>
      </w:r>
      <w:r w:rsidRPr="00733714">
        <w:rPr>
          <w:b/>
        </w:rPr>
        <w:t xml:space="preserve"> </w:t>
      </w:r>
      <w:r w:rsidRPr="00733714">
        <w:t>Aprobar la adjudicación y transferencia por compraventa de 02</w:t>
      </w:r>
      <w:r w:rsidRPr="00733714">
        <w:rPr>
          <w:b/>
        </w:rPr>
        <w:t xml:space="preserve"> lotes agrícolas </w:t>
      </w:r>
      <w:r w:rsidRPr="00733714">
        <w:t>a</w:t>
      </w:r>
      <w:r w:rsidRPr="00733714">
        <w:rPr>
          <w:color w:val="000000" w:themeColor="text1"/>
          <w:lang w:val="es-ES"/>
        </w:rPr>
        <w:t xml:space="preserve"> favor de los señores:</w:t>
      </w:r>
      <w:r w:rsidRPr="00EA2451">
        <w:rPr>
          <w:rFonts w:cs="Arial"/>
          <w:b/>
          <w:lang w:val="es-ES" w:eastAsia="es-ES"/>
        </w:rPr>
        <w:t xml:space="preserve"> 1) GLENDA BEATRIZ ANDRADE</w:t>
      </w:r>
      <w:r w:rsidRPr="00733714">
        <w:rPr>
          <w:b/>
          <w:color w:val="000000" w:themeColor="text1"/>
        </w:rPr>
        <w:t>,</w:t>
      </w:r>
      <w:r w:rsidRPr="00733714">
        <w:rPr>
          <w:color w:val="000000" w:themeColor="text1"/>
        </w:rPr>
        <w:t xml:space="preserve"> y </w:t>
      </w:r>
      <w:r w:rsidR="001D5877">
        <w:rPr>
          <w:color w:val="000000" w:themeColor="text1"/>
        </w:rPr>
        <w:t>---</w:t>
      </w:r>
      <w:r w:rsidRPr="00733714">
        <w:rPr>
          <w:color w:val="000000" w:themeColor="text1"/>
        </w:rPr>
        <w:t xml:space="preserve">, </w:t>
      </w:r>
      <w:r w:rsidRPr="00733714">
        <w:rPr>
          <w:b/>
        </w:rPr>
        <w:t>WILLIAN EDUARDO BARAHONA ANDRADE,</w:t>
      </w:r>
      <w:r w:rsidRPr="00733714">
        <w:rPr>
          <w:b/>
          <w:color w:val="000000" w:themeColor="text1"/>
        </w:rPr>
        <w:t xml:space="preserve"> </w:t>
      </w:r>
      <w:r w:rsidRPr="00733714">
        <w:rPr>
          <w:color w:val="000000" w:themeColor="text1"/>
        </w:rPr>
        <w:t xml:space="preserve">y </w:t>
      </w:r>
      <w:r w:rsidRPr="00EA2451">
        <w:rPr>
          <w:rFonts w:cs="Arial"/>
          <w:b/>
          <w:lang w:val="es-ES" w:eastAsia="es-ES"/>
        </w:rPr>
        <w:t>2) WILLIAMS ANTONIO DIAZ ORANTES</w:t>
      </w:r>
      <w:r w:rsidRPr="00733714">
        <w:rPr>
          <w:b/>
          <w:color w:val="000000" w:themeColor="text1"/>
        </w:rPr>
        <w:t>,</w:t>
      </w:r>
      <w:r w:rsidRPr="00733714">
        <w:rPr>
          <w:color w:val="000000" w:themeColor="text1"/>
        </w:rPr>
        <w:t xml:space="preserve"> y </w:t>
      </w:r>
      <w:r w:rsidR="001D5877">
        <w:rPr>
          <w:color w:val="000000" w:themeColor="text1"/>
        </w:rPr>
        <w:t>---</w:t>
      </w:r>
      <w:r w:rsidRPr="00733714">
        <w:rPr>
          <w:color w:val="000000" w:themeColor="text1"/>
        </w:rPr>
        <w:t xml:space="preserve"> </w:t>
      </w:r>
      <w:r w:rsidRPr="00EA2451">
        <w:rPr>
          <w:rFonts w:cs="Arial"/>
          <w:b/>
          <w:lang w:val="es-ES" w:eastAsia="es-ES"/>
        </w:rPr>
        <w:t>CRISSIA IRENE DIAZ</w:t>
      </w:r>
      <w:r w:rsidRPr="00733714">
        <w:rPr>
          <w:b/>
          <w:color w:val="000000" w:themeColor="text1"/>
        </w:rPr>
        <w:t>,</w:t>
      </w:r>
      <w:r w:rsidRPr="00733714">
        <w:rPr>
          <w:color w:val="000000" w:themeColor="text1"/>
        </w:rPr>
        <w:t xml:space="preserve"> de las generales antes expresadas, ubicados en el </w:t>
      </w:r>
      <w:r w:rsidRPr="00733714">
        <w:rPr>
          <w:rFonts w:cs="Arial"/>
          <w:lang w:val="es-ES" w:eastAsia="es-ES"/>
        </w:rPr>
        <w:t xml:space="preserve">proyecto de Lotificación Agrícola denominado como: </w:t>
      </w:r>
      <w:r w:rsidRPr="00EA2451">
        <w:rPr>
          <w:rFonts w:cs="Arial"/>
          <w:b/>
          <w:lang w:val="es-ES" w:eastAsia="es-ES"/>
        </w:rPr>
        <w:t>HDA. EL MARQUEZADO, EL TAMARINDO PORCION 2</w:t>
      </w:r>
      <w:r w:rsidRPr="00733714">
        <w:rPr>
          <w:rFonts w:cs="Arial"/>
          <w:lang w:val="es-ES" w:eastAsia="es-ES"/>
        </w:rPr>
        <w:t>, desarrollado en el inmueble identificado como: “</w:t>
      </w:r>
      <w:r w:rsidRPr="00EA2451">
        <w:rPr>
          <w:rFonts w:cs="Arial"/>
          <w:b/>
          <w:lang w:val="es-ES" w:eastAsia="es-ES"/>
        </w:rPr>
        <w:t>EL TAMARINDO” HDA. EL MARQUEZADO #11</w:t>
      </w:r>
      <w:r w:rsidRPr="00733714">
        <w:rPr>
          <w:rFonts w:cs="Arial"/>
          <w:lang w:val="es-ES" w:eastAsia="es-ES"/>
        </w:rPr>
        <w:t xml:space="preserve">, </w:t>
      </w:r>
      <w:r w:rsidRPr="00733714">
        <w:rPr>
          <w:lang w:val="es-ES" w:eastAsia="es-ES"/>
        </w:rPr>
        <w:t>situada en jurisdicción y departamento de San Vicente,</w:t>
      </w:r>
      <w:r w:rsidRPr="00733714">
        <w:rPr>
          <w:b/>
        </w:rPr>
        <w:t xml:space="preserve"> </w:t>
      </w:r>
      <w:r w:rsidRPr="00733714">
        <w:rPr>
          <w:lang w:val="es-ES"/>
        </w:rPr>
        <w:t xml:space="preserve">quedando las adjudicaciones conforme el cuadro de valores y extensiones  siguiente: </w:t>
      </w:r>
    </w:p>
    <w:p w:rsidR="00E478FA" w:rsidRDefault="00E478FA" w:rsidP="00E478FA">
      <w:pPr>
        <w:spacing w:after="0" w:line="240" w:lineRule="auto"/>
        <w:jc w:val="both"/>
        <w:rPr>
          <w:lang w:val="es-ES"/>
        </w:rPr>
      </w:pPr>
    </w:p>
    <w:p w:rsidR="001D5877" w:rsidRDefault="001D5877" w:rsidP="00E478FA">
      <w:pPr>
        <w:spacing w:after="0" w:line="240" w:lineRule="auto"/>
        <w:jc w:val="both"/>
        <w:rPr>
          <w:lang w:val="es-ES"/>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b/>
                <w:bCs/>
                <w:sz w:val="14"/>
                <w:szCs w:val="14"/>
              </w:rPr>
            </w:pPr>
          </w:p>
        </w:tc>
      </w:tr>
    </w:tbl>
    <w:p w:rsidR="00E478FA" w:rsidRDefault="00E478FA" w:rsidP="00E478FA">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b/>
                <w:bCs/>
                <w:sz w:val="14"/>
                <w:szCs w:val="14"/>
              </w:rPr>
            </w:pPr>
            <w:r>
              <w:rPr>
                <w:b/>
                <w:bCs/>
                <w:sz w:val="14"/>
                <w:szCs w:val="14"/>
              </w:rPr>
              <w:t xml:space="preserve">No DE ENTREGA: 02 </w:t>
            </w:r>
          </w:p>
        </w:tc>
      </w:tr>
    </w:tbl>
    <w:p w:rsidR="00E478FA" w:rsidRDefault="001D5877" w:rsidP="001D5877">
      <w:pPr>
        <w:widowControl w:val="0"/>
        <w:autoSpaceDE w:val="0"/>
        <w:autoSpaceDN w:val="0"/>
        <w:adjustRightInd w:val="0"/>
        <w:spacing w:after="0" w:line="240" w:lineRule="auto"/>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1D5877" w:rsidP="00941C55">
            <w:pPr>
              <w:widowControl w:val="0"/>
              <w:autoSpaceDE w:val="0"/>
              <w:autoSpaceDN w:val="0"/>
              <w:adjustRightInd w:val="0"/>
              <w:spacing w:after="0" w:line="240" w:lineRule="auto"/>
              <w:rPr>
                <w:sz w:val="14"/>
                <w:szCs w:val="14"/>
              </w:rPr>
            </w:pPr>
            <w:r>
              <w:rPr>
                <w:sz w:val="14"/>
                <w:szCs w:val="14"/>
              </w:rPr>
              <w:t>---</w:t>
            </w:r>
            <w:r w:rsidR="00E478F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r>
              <w:rPr>
                <w:sz w:val="14"/>
                <w:szCs w:val="14"/>
              </w:rPr>
              <w:t xml:space="preserve">Lotes: </w:t>
            </w:r>
          </w:p>
          <w:p w:rsidR="00E478FA" w:rsidRDefault="001D5877" w:rsidP="00941C55">
            <w:pPr>
              <w:widowControl w:val="0"/>
              <w:autoSpaceDE w:val="0"/>
              <w:autoSpaceDN w:val="0"/>
              <w:adjustRightInd w:val="0"/>
              <w:spacing w:after="0" w:line="240" w:lineRule="auto"/>
              <w:rPr>
                <w:sz w:val="14"/>
                <w:szCs w:val="14"/>
              </w:rPr>
            </w:pPr>
            <w:r>
              <w:rPr>
                <w:sz w:val="14"/>
                <w:szCs w:val="14"/>
              </w:rPr>
              <w:t xml:space="preserve">--- </w:t>
            </w:r>
            <w:r w:rsidR="00E478F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E478FA" w:rsidP="00941C55">
            <w:pPr>
              <w:widowControl w:val="0"/>
              <w:autoSpaceDE w:val="0"/>
              <w:autoSpaceDN w:val="0"/>
              <w:adjustRightInd w:val="0"/>
              <w:spacing w:after="0" w:line="240" w:lineRule="auto"/>
              <w:rPr>
                <w:sz w:val="14"/>
                <w:szCs w:val="14"/>
              </w:rPr>
            </w:pPr>
            <w:r>
              <w:rPr>
                <w:sz w:val="14"/>
                <w:szCs w:val="14"/>
              </w:rPr>
              <w:t xml:space="preserve">LOT. AGRICOLA  HDA. EL MARQUEZADO, EL TAMARINDO </w:t>
            </w:r>
            <w:r>
              <w:rPr>
                <w:sz w:val="14"/>
                <w:szCs w:val="14"/>
              </w:rPr>
              <w:lastRenderedPageBreak/>
              <w:t xml:space="preserve">PORCION 2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1D5877" w:rsidP="00941C55">
            <w:pPr>
              <w:widowControl w:val="0"/>
              <w:autoSpaceDE w:val="0"/>
              <w:autoSpaceDN w:val="0"/>
              <w:adjustRightInd w:val="0"/>
              <w:spacing w:after="0" w:line="240"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1D5877" w:rsidP="00941C55">
            <w:pPr>
              <w:widowControl w:val="0"/>
              <w:autoSpaceDE w:val="0"/>
              <w:autoSpaceDN w:val="0"/>
              <w:adjustRightInd w:val="0"/>
              <w:spacing w:after="0" w:line="240" w:lineRule="auto"/>
              <w:rPr>
                <w:sz w:val="14"/>
                <w:szCs w:val="14"/>
              </w:rPr>
            </w:pPr>
            <w:r>
              <w:rPr>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6745.16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1497.45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13102.69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6745,16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1497,45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13102,69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Área Total: 6745,16 </w:t>
            </w:r>
          </w:p>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 Valor Total ($): 1497,45 </w:t>
            </w:r>
          </w:p>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 Valor Total (¢): 13102,69 </w:t>
            </w:r>
          </w:p>
        </w:tc>
      </w:tr>
    </w:tbl>
    <w:p w:rsidR="00E478FA" w:rsidRDefault="00E478FA" w:rsidP="00E478FA">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1D5877" w:rsidP="00941C55">
            <w:pPr>
              <w:widowControl w:val="0"/>
              <w:autoSpaceDE w:val="0"/>
              <w:autoSpaceDN w:val="0"/>
              <w:adjustRightInd w:val="0"/>
              <w:spacing w:after="0" w:line="240" w:lineRule="auto"/>
              <w:rPr>
                <w:sz w:val="14"/>
                <w:szCs w:val="14"/>
              </w:rPr>
            </w:pPr>
            <w:r>
              <w:rPr>
                <w:sz w:val="14"/>
                <w:szCs w:val="14"/>
              </w:rPr>
              <w:t>---</w:t>
            </w:r>
            <w:r w:rsidR="00E478FA">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r>
              <w:rPr>
                <w:sz w:val="14"/>
                <w:szCs w:val="14"/>
              </w:rPr>
              <w:t xml:space="preserve">Lotes: </w:t>
            </w:r>
          </w:p>
          <w:p w:rsidR="00E478FA" w:rsidRDefault="001D5877" w:rsidP="00941C55">
            <w:pPr>
              <w:widowControl w:val="0"/>
              <w:autoSpaceDE w:val="0"/>
              <w:autoSpaceDN w:val="0"/>
              <w:adjustRightInd w:val="0"/>
              <w:spacing w:after="0" w:line="240" w:lineRule="auto"/>
              <w:rPr>
                <w:sz w:val="14"/>
                <w:szCs w:val="14"/>
              </w:rPr>
            </w:pPr>
            <w:r>
              <w:rPr>
                <w:sz w:val="14"/>
                <w:szCs w:val="14"/>
              </w:rPr>
              <w:t xml:space="preserve">--- </w:t>
            </w:r>
            <w:r w:rsidR="00E478FA">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E478FA" w:rsidP="00941C55">
            <w:pPr>
              <w:widowControl w:val="0"/>
              <w:autoSpaceDE w:val="0"/>
              <w:autoSpaceDN w:val="0"/>
              <w:adjustRightInd w:val="0"/>
              <w:spacing w:after="0" w:line="240" w:lineRule="auto"/>
              <w:rPr>
                <w:sz w:val="14"/>
                <w:szCs w:val="14"/>
              </w:rPr>
            </w:pPr>
            <w:r>
              <w:rPr>
                <w:sz w:val="14"/>
                <w:szCs w:val="14"/>
              </w:rPr>
              <w:t xml:space="preserve">LOT. AGRICOLA  HDA. EL MARQUEZADO, EL TAMARINDO PORCION 2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1D5877" w:rsidP="00941C55">
            <w:pPr>
              <w:widowControl w:val="0"/>
              <w:autoSpaceDE w:val="0"/>
              <w:autoSpaceDN w:val="0"/>
              <w:adjustRightInd w:val="0"/>
              <w:spacing w:after="0" w:line="240" w:lineRule="auto"/>
              <w:rPr>
                <w:sz w:val="14"/>
                <w:szCs w:val="14"/>
              </w:rPr>
            </w:pPr>
            <w:r>
              <w:rPr>
                <w:sz w:val="14"/>
                <w:szCs w:val="14"/>
              </w:rPr>
              <w:t>---</w:t>
            </w:r>
            <w:r w:rsidR="00E478FA">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p w:rsidR="00E478FA" w:rsidRDefault="001D5877" w:rsidP="00941C55">
            <w:pPr>
              <w:widowControl w:val="0"/>
              <w:autoSpaceDE w:val="0"/>
              <w:autoSpaceDN w:val="0"/>
              <w:adjustRightInd w:val="0"/>
              <w:spacing w:after="0" w:line="240" w:lineRule="auto"/>
              <w:rPr>
                <w:sz w:val="14"/>
                <w:szCs w:val="14"/>
              </w:rPr>
            </w:pPr>
            <w:r>
              <w:rPr>
                <w:sz w:val="14"/>
                <w:szCs w:val="14"/>
              </w:rPr>
              <w:t>---</w:t>
            </w:r>
            <w:r w:rsidR="00E478FA">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6745.16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1497.45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p>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13102.69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6745,16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1497,45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sz w:val="14"/>
                <w:szCs w:val="14"/>
              </w:rPr>
            </w:pPr>
            <w:r>
              <w:rPr>
                <w:sz w:val="14"/>
                <w:szCs w:val="14"/>
              </w:rPr>
              <w:t xml:space="preserve">13102,69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Área Total: 6745,16 </w:t>
            </w:r>
          </w:p>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 Valor Total ($): 1497,45 </w:t>
            </w:r>
          </w:p>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 Valor Total (¢): 13102,69 </w:t>
            </w:r>
          </w:p>
        </w:tc>
      </w:tr>
    </w:tbl>
    <w:p w:rsidR="00E478FA" w:rsidRDefault="00E478FA" w:rsidP="00E478FA">
      <w:pPr>
        <w:widowControl w:val="0"/>
        <w:autoSpaceDE w:val="0"/>
        <w:autoSpaceDN w:val="0"/>
        <w:adjustRightInd w:val="0"/>
        <w:spacing w:after="0" w:line="240" w:lineRule="auto"/>
        <w:rPr>
          <w:sz w:val="14"/>
          <w:szCs w:val="14"/>
        </w:rPr>
      </w:pPr>
    </w:p>
    <w:tbl>
      <w:tblPr>
        <w:tblW w:w="5000" w:type="pct"/>
        <w:tblCellMar>
          <w:left w:w="25" w:type="dxa"/>
          <w:right w:w="0" w:type="dxa"/>
        </w:tblCellMar>
        <w:tblLook w:val="0000" w:firstRow="0" w:lastRow="0" w:firstColumn="0" w:lastColumn="0" w:noHBand="0" w:noVBand="0"/>
      </w:tblPr>
      <w:tblGrid>
        <w:gridCol w:w="3591"/>
        <w:gridCol w:w="2519"/>
        <w:gridCol w:w="1775"/>
        <w:gridCol w:w="661"/>
        <w:gridCol w:w="660"/>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13490,32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2994,90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b/>
                <w:bCs/>
                <w:sz w:val="14"/>
                <w:szCs w:val="14"/>
              </w:rPr>
            </w:pPr>
            <w:r>
              <w:rPr>
                <w:b/>
                <w:bCs/>
                <w:sz w:val="14"/>
                <w:szCs w:val="14"/>
              </w:rPr>
              <w:t xml:space="preserve">26205,38 </w:t>
            </w:r>
          </w:p>
        </w:tc>
      </w:tr>
    </w:tbl>
    <w:p w:rsidR="00E478FA" w:rsidRDefault="00E478FA" w:rsidP="00E478FA">
      <w:pPr>
        <w:spacing w:after="0" w:line="240" w:lineRule="auto"/>
        <w:jc w:val="both"/>
        <w:rPr>
          <w:b/>
          <w:color w:val="000000" w:themeColor="text1"/>
          <w:u w:val="single"/>
          <w:lang w:eastAsia="es-ES"/>
        </w:rPr>
      </w:pPr>
    </w:p>
    <w:p w:rsidR="00E478FA" w:rsidRPr="00EA2451" w:rsidRDefault="00E478FA" w:rsidP="00E478FA">
      <w:pPr>
        <w:spacing w:after="0" w:line="240" w:lineRule="auto"/>
        <w:jc w:val="both"/>
        <w:rPr>
          <w:b/>
        </w:rPr>
      </w:pPr>
      <w:r w:rsidRPr="00EA2451">
        <w:rPr>
          <w:b/>
          <w:color w:val="000000" w:themeColor="text1"/>
          <w:u w:val="single"/>
          <w:lang w:eastAsia="es-ES"/>
        </w:rPr>
        <w:t>SEGUNDO</w:t>
      </w:r>
      <w:r w:rsidRPr="00EA2451">
        <w:rPr>
          <w:b/>
          <w:bCs/>
          <w:color w:val="000000" w:themeColor="text1"/>
          <w:u w:val="single"/>
        </w:rPr>
        <w:t>:</w:t>
      </w:r>
      <w:r w:rsidRPr="009C6D10">
        <w:rPr>
          <w:bCs/>
          <w:color w:val="000000" w:themeColor="text1"/>
          <w:lang w:val="es-ES_tradnl"/>
        </w:rPr>
        <w:t xml:space="preserve"> </w:t>
      </w:r>
      <w:r w:rsidRPr="00DA6A46">
        <w:rPr>
          <w:color w:val="000000"/>
          <w:lang w:val="es-ES" w:eastAsia="es-ES"/>
        </w:rPr>
        <w:t>Advertir</w:t>
      </w:r>
      <w:r>
        <w:rPr>
          <w:color w:val="000000"/>
          <w:lang w:val="es-ES" w:eastAsia="es-ES"/>
        </w:rPr>
        <w:t xml:space="preserve"> a los solicitantes</w:t>
      </w:r>
      <w:r w:rsidRPr="00DA6A46">
        <w:rPr>
          <w:color w:val="000000"/>
          <w:lang w:val="es-ES" w:eastAsia="es-ES"/>
        </w:rPr>
        <w:t>, a través de una cl</w:t>
      </w:r>
      <w:r>
        <w:rPr>
          <w:color w:val="000000"/>
          <w:lang w:val="es-ES" w:eastAsia="es-ES"/>
        </w:rPr>
        <w:t xml:space="preserve">áusula especial en la escrituras </w:t>
      </w:r>
      <w:r w:rsidRPr="00DA6A46">
        <w:rPr>
          <w:color w:val="000000"/>
          <w:lang w:val="es-ES" w:eastAsia="es-ES"/>
        </w:rPr>
        <w:t>de compraventa de</w:t>
      </w:r>
      <w:r>
        <w:rPr>
          <w:color w:val="000000"/>
          <w:lang w:val="es-ES" w:eastAsia="es-ES"/>
        </w:rPr>
        <w:t xml:space="preserve"> </w:t>
      </w:r>
      <w:r w:rsidRPr="00DA6A46">
        <w:rPr>
          <w:color w:val="000000"/>
          <w:lang w:val="es-ES" w:eastAsia="es-ES"/>
        </w:rPr>
        <w:t>l</w:t>
      </w:r>
      <w:r>
        <w:rPr>
          <w:color w:val="000000"/>
          <w:lang w:val="es-ES" w:eastAsia="es-ES"/>
        </w:rPr>
        <w:t>os</w:t>
      </w:r>
      <w:r w:rsidRPr="00DA6A46">
        <w:rPr>
          <w:color w:val="000000"/>
          <w:lang w:val="es-ES" w:eastAsia="es-ES"/>
        </w:rPr>
        <w:t xml:space="preserve"> inmueble</w:t>
      </w:r>
      <w:r>
        <w:rPr>
          <w:color w:val="000000"/>
          <w:lang w:val="es-ES" w:eastAsia="es-ES"/>
        </w:rPr>
        <w:t>s</w:t>
      </w:r>
      <w:r w:rsidRPr="00DA6A46">
        <w:rPr>
          <w:color w:val="000000"/>
          <w:lang w:val="es-ES" w:eastAsia="es-ES"/>
        </w:rPr>
        <w:t xml:space="preserve">, que </w:t>
      </w:r>
      <w:r w:rsidRPr="00DA6A46">
        <w:rPr>
          <w:color w:val="000000"/>
        </w:rPr>
        <w:t>deber</w:t>
      </w:r>
      <w:r>
        <w:rPr>
          <w:color w:val="000000"/>
        </w:rPr>
        <w:t>án</w:t>
      </w:r>
      <w:r w:rsidRPr="00DA6A46">
        <w:rPr>
          <w:color w:val="000000"/>
        </w:rPr>
        <w:t xml:space="preserve"> implementar las medidas </w:t>
      </w:r>
      <w:r w:rsidRPr="00DA6A46">
        <w:rPr>
          <w:color w:val="000000"/>
          <w:lang w:val="es-ES" w:eastAsia="es-ES"/>
        </w:rPr>
        <w:t xml:space="preserve">emitidas por la Unidad Ambiental Institucional, relacionadas en el romano </w:t>
      </w:r>
      <w:r>
        <w:rPr>
          <w:color w:val="000000"/>
          <w:lang w:val="es-ES" w:eastAsia="es-ES"/>
        </w:rPr>
        <w:t>III del presente punto de acta</w:t>
      </w:r>
      <w:r w:rsidRPr="00DA6A46">
        <w:rPr>
          <w:color w:val="000000"/>
          <w:lang w:val="es-ES" w:eastAsia="es-ES"/>
        </w:rPr>
        <w:t>.</w:t>
      </w:r>
      <w:r>
        <w:rPr>
          <w:b/>
        </w:rPr>
        <w:t xml:space="preserve"> </w:t>
      </w:r>
      <w:r>
        <w:rPr>
          <w:b/>
          <w:color w:val="000000" w:themeColor="text1"/>
          <w:u w:val="single"/>
        </w:rPr>
        <w:t>TERCER</w:t>
      </w:r>
      <w:r w:rsidRPr="00DD352C">
        <w:rPr>
          <w:b/>
          <w:color w:val="000000" w:themeColor="text1"/>
          <w:u w:val="single"/>
        </w:rPr>
        <w:t>O:</w:t>
      </w:r>
      <w:r w:rsidRPr="00FB64C1">
        <w:rPr>
          <w:color w:val="000000" w:themeColor="text1"/>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rFonts w:eastAsia="Times New Roman" w:cs="Times New Roman"/>
          <w:b/>
          <w:color w:val="000000" w:themeColor="text1"/>
          <w:u w:val="single"/>
          <w:lang w:eastAsia="es-ES"/>
        </w:rPr>
        <w:t>CUART</w:t>
      </w:r>
      <w:r w:rsidRPr="004711AE">
        <w:rPr>
          <w:rFonts w:eastAsia="Times New Roman" w:cs="Times New Roman"/>
          <w:b/>
          <w:color w:val="000000" w:themeColor="text1"/>
          <w:u w:val="single"/>
          <w:lang w:eastAsia="es-ES"/>
        </w:rPr>
        <w:t>O:</w:t>
      </w:r>
      <w:r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rPr>
        <w:t>QUINT</w:t>
      </w:r>
      <w:r w:rsidRPr="00A904F3">
        <w:rPr>
          <w:b/>
          <w:color w:val="000000" w:themeColor="text1"/>
          <w:u w:val="single"/>
        </w:rPr>
        <w:t>O:</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lang w:val="es-ES" w:eastAsia="es-ES"/>
        </w:rPr>
        <w:t>SEXT</w:t>
      </w:r>
      <w:r w:rsidRPr="00A904F3">
        <w:rPr>
          <w:b/>
          <w:color w:val="000000" w:themeColor="text1"/>
          <w:u w:val="single"/>
          <w:lang w:eastAsia="es-ES"/>
        </w:rPr>
        <w:t>O:</w:t>
      </w:r>
      <w:r>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rsidR="00E478FA" w:rsidRDefault="00E478FA" w:rsidP="001D5877">
      <w:pPr>
        <w:tabs>
          <w:tab w:val="left" w:pos="1440"/>
        </w:tabs>
        <w:spacing w:after="0" w:line="240" w:lineRule="auto"/>
        <w:rPr>
          <w:rFonts w:ascii="Bembo Std" w:hAnsi="Bembo Std"/>
        </w:rPr>
      </w:pPr>
    </w:p>
    <w:p w:rsidR="00E478FA" w:rsidRPr="000067F5" w:rsidRDefault="00E478FA" w:rsidP="00E478FA">
      <w:pPr>
        <w:tabs>
          <w:tab w:val="left" w:pos="1440"/>
        </w:tabs>
        <w:spacing w:after="0" w:line="240" w:lineRule="auto"/>
        <w:ind w:left="1440" w:hanging="1440"/>
        <w:jc w:val="center"/>
        <w:rPr>
          <w:rFonts w:ascii="Bembo Std" w:hAnsi="Bembo Std"/>
        </w:rPr>
      </w:pPr>
    </w:p>
    <w:p w:rsidR="00E478FA" w:rsidRPr="00444799" w:rsidRDefault="00E478FA" w:rsidP="00E478FA">
      <w:pPr>
        <w:spacing w:after="0" w:line="240" w:lineRule="auto"/>
        <w:jc w:val="both"/>
      </w:pPr>
      <w:r w:rsidRPr="00444799">
        <w:t>“””””</w:t>
      </w:r>
      <w:r>
        <w:t>XXII) A solicitud de las señora</w:t>
      </w:r>
      <w:r w:rsidRPr="00444799">
        <w:t>s:</w:t>
      </w:r>
      <w:r w:rsidRPr="004D6EFD">
        <w:rPr>
          <w:rFonts w:eastAsia="Calibri" w:cs="Arial"/>
          <w:b/>
          <w:bCs/>
        </w:rPr>
        <w:t xml:space="preserve"> </w:t>
      </w:r>
      <w:r w:rsidRPr="00CF0244">
        <w:rPr>
          <w:rFonts w:eastAsia="Calibri" w:cs="Arial"/>
          <w:b/>
          <w:bCs/>
        </w:rPr>
        <w:t>1)</w:t>
      </w:r>
      <w:r>
        <w:rPr>
          <w:rFonts w:eastAsia="Calibri" w:cs="Arial"/>
          <w:bCs/>
        </w:rPr>
        <w:t xml:space="preserve"> </w:t>
      </w:r>
      <w:r>
        <w:rPr>
          <w:b/>
          <w:lang w:val="es-ES"/>
        </w:rPr>
        <w:t>ANA DEL CARMEN MEJIA DE URBINA</w:t>
      </w:r>
      <w:r>
        <w:rPr>
          <w:lang w:val="es-ES"/>
        </w:rPr>
        <w:t xml:space="preserve">, de </w:t>
      </w:r>
      <w:r w:rsidR="001D5877">
        <w:rPr>
          <w:lang w:val="es-ES"/>
        </w:rPr>
        <w:t>---</w:t>
      </w:r>
      <w:r>
        <w:rPr>
          <w:lang w:val="es-ES"/>
        </w:rPr>
        <w:t xml:space="preserve"> años de edad, </w:t>
      </w:r>
      <w:r w:rsidR="001D5877">
        <w:rPr>
          <w:lang w:val="es-ES"/>
        </w:rPr>
        <w:t>---</w:t>
      </w:r>
      <w:r>
        <w:rPr>
          <w:lang w:val="es-ES"/>
        </w:rPr>
        <w:t xml:space="preserve">, del domicilio y departamento de </w:t>
      </w:r>
      <w:r w:rsidR="001D5877">
        <w:rPr>
          <w:lang w:val="es-ES"/>
        </w:rPr>
        <w:t>---</w:t>
      </w:r>
      <w:r>
        <w:rPr>
          <w:lang w:val="es-ES"/>
        </w:rPr>
        <w:t xml:space="preserve">, con Documento Único de Identidad número </w:t>
      </w:r>
      <w:r w:rsidR="001D5877">
        <w:rPr>
          <w:lang w:val="es-ES"/>
        </w:rPr>
        <w:t>---</w:t>
      </w:r>
      <w:r>
        <w:rPr>
          <w:lang w:val="es-ES"/>
        </w:rPr>
        <w:t xml:space="preserve">, y </w:t>
      </w:r>
      <w:r w:rsidR="001D5877">
        <w:rPr>
          <w:lang w:val="es-ES"/>
        </w:rPr>
        <w:t>---</w:t>
      </w:r>
      <w:r>
        <w:rPr>
          <w:lang w:val="es-ES"/>
        </w:rPr>
        <w:t xml:space="preserve"> ROSICELA URBINA MEJIA, de </w:t>
      </w:r>
      <w:r w:rsidR="001D5877">
        <w:rPr>
          <w:lang w:val="es-ES"/>
        </w:rPr>
        <w:t>---</w:t>
      </w:r>
      <w:r>
        <w:rPr>
          <w:lang w:val="es-ES"/>
        </w:rPr>
        <w:t xml:space="preserve"> años de edad, </w:t>
      </w:r>
      <w:r w:rsidR="001D5877">
        <w:rPr>
          <w:lang w:val="es-ES"/>
        </w:rPr>
        <w:t>---</w:t>
      </w:r>
      <w:r>
        <w:rPr>
          <w:lang w:val="es-ES"/>
        </w:rPr>
        <w:t xml:space="preserve">, del domicilio y departamento de </w:t>
      </w:r>
      <w:r w:rsidR="001D5877">
        <w:rPr>
          <w:lang w:val="es-ES"/>
        </w:rPr>
        <w:t>---</w:t>
      </w:r>
      <w:r>
        <w:rPr>
          <w:lang w:val="es-ES"/>
        </w:rPr>
        <w:t xml:space="preserve">, con Documento Único de Identidad número </w:t>
      </w:r>
      <w:r w:rsidR="001D5877">
        <w:rPr>
          <w:lang w:val="es-ES"/>
        </w:rPr>
        <w:t>---</w:t>
      </w:r>
      <w:r>
        <w:rPr>
          <w:lang w:val="es-ES"/>
        </w:rPr>
        <w:t xml:space="preserve">; </w:t>
      </w:r>
      <w:r>
        <w:rPr>
          <w:b/>
          <w:lang w:val="es-ES"/>
        </w:rPr>
        <w:t>2) MARIA ESPERANZA MARTINEZ RIVAS</w:t>
      </w:r>
      <w:r>
        <w:rPr>
          <w:lang w:val="es-ES"/>
        </w:rPr>
        <w:t xml:space="preserve">, de </w:t>
      </w:r>
      <w:r w:rsidR="001D5877">
        <w:rPr>
          <w:lang w:val="es-ES"/>
        </w:rPr>
        <w:t>---</w:t>
      </w:r>
      <w:r>
        <w:rPr>
          <w:lang w:val="es-ES"/>
        </w:rPr>
        <w:t xml:space="preserve"> años de edad, </w:t>
      </w:r>
      <w:r w:rsidR="001D5877">
        <w:rPr>
          <w:lang w:val="es-ES"/>
        </w:rPr>
        <w:t>---</w:t>
      </w:r>
      <w:r>
        <w:rPr>
          <w:lang w:val="es-ES"/>
        </w:rPr>
        <w:t xml:space="preserve">, del domicilio y departamento de </w:t>
      </w:r>
      <w:r w:rsidR="001D5877">
        <w:rPr>
          <w:lang w:val="es-ES"/>
        </w:rPr>
        <w:t>---</w:t>
      </w:r>
      <w:r>
        <w:rPr>
          <w:lang w:val="es-ES"/>
        </w:rPr>
        <w:t xml:space="preserve">, con Documento Único de Identidad número </w:t>
      </w:r>
      <w:r w:rsidR="001D5877">
        <w:rPr>
          <w:lang w:val="es-ES"/>
        </w:rPr>
        <w:t>---</w:t>
      </w:r>
      <w:r>
        <w:rPr>
          <w:lang w:val="es-ES"/>
        </w:rPr>
        <w:t xml:space="preserve">, y </w:t>
      </w:r>
      <w:r w:rsidR="001D5877">
        <w:rPr>
          <w:lang w:val="es-ES"/>
        </w:rPr>
        <w:t>---</w:t>
      </w:r>
      <w:r>
        <w:rPr>
          <w:lang w:val="es-ES"/>
        </w:rPr>
        <w:t xml:space="preserve"> CARLOS AMILCAR HENRIQUEZ MARTINEZ, de </w:t>
      </w:r>
      <w:r w:rsidR="001D5877">
        <w:rPr>
          <w:lang w:val="es-ES"/>
        </w:rPr>
        <w:t>---</w:t>
      </w:r>
      <w:r>
        <w:rPr>
          <w:lang w:val="es-ES"/>
        </w:rPr>
        <w:t xml:space="preserve"> años de edad, </w:t>
      </w:r>
      <w:r w:rsidR="001D5877">
        <w:rPr>
          <w:lang w:val="es-ES"/>
        </w:rPr>
        <w:t>---</w:t>
      </w:r>
      <w:r>
        <w:rPr>
          <w:lang w:val="es-ES"/>
        </w:rPr>
        <w:t xml:space="preserve">, del domicilio y departamento de </w:t>
      </w:r>
      <w:r w:rsidR="001D5877">
        <w:rPr>
          <w:lang w:val="es-ES"/>
        </w:rPr>
        <w:t>---</w:t>
      </w:r>
      <w:r>
        <w:rPr>
          <w:lang w:val="es-ES"/>
        </w:rPr>
        <w:t xml:space="preserve">, con Documento Único de Identidad número </w:t>
      </w:r>
      <w:r w:rsidR="001D5877">
        <w:rPr>
          <w:lang w:val="es-ES"/>
        </w:rPr>
        <w:t>---</w:t>
      </w:r>
      <w:r>
        <w:rPr>
          <w:lang w:val="es-ES"/>
        </w:rPr>
        <w:t xml:space="preserve">; y </w:t>
      </w:r>
      <w:r>
        <w:rPr>
          <w:b/>
          <w:lang w:val="es-ES"/>
        </w:rPr>
        <w:t>3) MARIA REINA PALACIOS DE TIZNADO</w:t>
      </w:r>
      <w:r w:rsidRPr="004622AB">
        <w:rPr>
          <w:b/>
          <w:lang w:val="es-ES"/>
        </w:rPr>
        <w:t>,</w:t>
      </w:r>
      <w:r>
        <w:rPr>
          <w:lang w:val="es-ES"/>
        </w:rPr>
        <w:t xml:space="preserve"> de </w:t>
      </w:r>
      <w:r w:rsidR="001D5877">
        <w:rPr>
          <w:lang w:val="es-ES"/>
        </w:rPr>
        <w:t>---</w:t>
      </w:r>
      <w:r>
        <w:rPr>
          <w:lang w:val="es-ES"/>
        </w:rPr>
        <w:t xml:space="preserve"> años de edad, </w:t>
      </w:r>
      <w:r w:rsidR="001D5877">
        <w:rPr>
          <w:lang w:val="es-ES"/>
        </w:rPr>
        <w:t>---</w:t>
      </w:r>
      <w:r>
        <w:rPr>
          <w:lang w:val="es-ES"/>
        </w:rPr>
        <w:t xml:space="preserve">, del domicilio y departamento de </w:t>
      </w:r>
      <w:r w:rsidR="001D5877">
        <w:rPr>
          <w:lang w:val="es-ES"/>
        </w:rPr>
        <w:t>---</w:t>
      </w:r>
      <w:r>
        <w:rPr>
          <w:lang w:val="es-ES"/>
        </w:rPr>
        <w:t xml:space="preserve">, con Documento Único de Identidad número </w:t>
      </w:r>
      <w:r w:rsidR="001D5877">
        <w:rPr>
          <w:lang w:val="es-ES"/>
        </w:rPr>
        <w:t>---</w:t>
      </w:r>
      <w:r>
        <w:rPr>
          <w:lang w:val="es-ES"/>
        </w:rPr>
        <w:t xml:space="preserve">, y </w:t>
      </w:r>
      <w:r w:rsidR="001D5877">
        <w:rPr>
          <w:lang w:val="es-ES"/>
        </w:rPr>
        <w:t>---</w:t>
      </w:r>
      <w:r>
        <w:rPr>
          <w:lang w:val="es-ES"/>
        </w:rPr>
        <w:t xml:space="preserve"> GUILLERMO DE JESUS TIZNADO RENDEROS, de </w:t>
      </w:r>
      <w:r w:rsidR="001D5877">
        <w:rPr>
          <w:lang w:val="es-ES"/>
        </w:rPr>
        <w:t>---</w:t>
      </w:r>
      <w:r>
        <w:rPr>
          <w:lang w:val="es-ES"/>
        </w:rPr>
        <w:t xml:space="preserve"> años de edad, </w:t>
      </w:r>
      <w:r w:rsidR="001D5877">
        <w:rPr>
          <w:lang w:val="es-ES"/>
        </w:rPr>
        <w:t>---</w:t>
      </w:r>
      <w:r>
        <w:rPr>
          <w:lang w:val="es-ES"/>
        </w:rPr>
        <w:t xml:space="preserve">, del domicilio y departamento de </w:t>
      </w:r>
      <w:r w:rsidR="001D5877">
        <w:rPr>
          <w:lang w:val="es-ES"/>
        </w:rPr>
        <w:t>---</w:t>
      </w:r>
      <w:r>
        <w:rPr>
          <w:lang w:val="es-ES"/>
        </w:rPr>
        <w:t xml:space="preserve">, con Documento Único de Identidad número </w:t>
      </w:r>
      <w:r w:rsidR="001D5877">
        <w:rPr>
          <w:lang w:val="es-ES"/>
        </w:rPr>
        <w:t>---</w:t>
      </w:r>
      <w:r w:rsidRPr="00444799">
        <w:t>, el señor Presidente somete a consideración de Junta Directiva, dictamen técnico</w:t>
      </w:r>
      <w:r>
        <w:rPr>
          <w:b/>
          <w:color w:val="000000" w:themeColor="text1"/>
        </w:rPr>
        <w:t xml:space="preserve"> 63</w:t>
      </w:r>
      <w:r w:rsidRPr="00444799">
        <w:t xml:space="preserve">, relacionado con la adjudicación en venta de </w:t>
      </w:r>
      <w:r>
        <w:rPr>
          <w:b/>
        </w:rPr>
        <w:t>03 solares para vivienda</w:t>
      </w:r>
      <w:r w:rsidRPr="00444799">
        <w:t>, pertenecientes al</w:t>
      </w:r>
      <w:r>
        <w:t xml:space="preserve"> </w:t>
      </w:r>
      <w:r w:rsidRPr="00527027">
        <w:rPr>
          <w:rFonts w:eastAsia="Times New Roman" w:cs="Times New Roman"/>
          <w:lang w:val="es-ES" w:eastAsia="es-ES"/>
        </w:rPr>
        <w:t xml:space="preserve">Proyecto denominado </w:t>
      </w:r>
      <w:r w:rsidRPr="00527027">
        <w:rPr>
          <w:rFonts w:eastAsia="Calibri" w:cs="Arial"/>
          <w:b/>
        </w:rPr>
        <w:t>ASENTAMIENTO COMUNITARIO</w:t>
      </w:r>
      <w:r w:rsidRPr="00527027">
        <w:rPr>
          <w:b/>
        </w:rPr>
        <w:t>,</w:t>
      </w:r>
      <w:r w:rsidRPr="00527027">
        <w:rPr>
          <w:rFonts w:cs="Arial"/>
        </w:rPr>
        <w:t xml:space="preserve"> </w:t>
      </w:r>
      <w:r w:rsidRPr="00527027">
        <w:rPr>
          <w:rFonts w:eastAsia="Calibri" w:cs="Arial"/>
        </w:rPr>
        <w:t xml:space="preserve">desarrollado en </w:t>
      </w:r>
      <w:r>
        <w:rPr>
          <w:rFonts w:eastAsia="Calibri" w:cs="Arial"/>
          <w:b/>
        </w:rPr>
        <w:t xml:space="preserve">HACIENDA ACHICHILCO </w:t>
      </w:r>
      <w:r w:rsidRPr="00527027">
        <w:rPr>
          <w:rFonts w:eastAsia="Calibri" w:cs="Arial"/>
          <w:b/>
        </w:rPr>
        <w:t>2</w:t>
      </w:r>
      <w:r>
        <w:rPr>
          <w:rFonts w:eastAsia="Calibri" w:cs="Arial"/>
          <w:b/>
        </w:rPr>
        <w:t xml:space="preserve">, </w:t>
      </w:r>
      <w:r w:rsidRPr="00527027">
        <w:rPr>
          <w:rFonts w:eastAsia="Calibri" w:cs="Arial"/>
        </w:rPr>
        <w:t>y</w:t>
      </w:r>
      <w:r w:rsidRPr="00527027">
        <w:rPr>
          <w:rFonts w:eastAsia="Calibri" w:cs="Arial"/>
          <w:b/>
        </w:rPr>
        <w:t xml:space="preserve"> </w:t>
      </w:r>
      <w:r w:rsidRPr="00527027">
        <w:rPr>
          <w:rFonts w:eastAsia="Calibri" w:cs="Arial"/>
        </w:rPr>
        <w:t>según plano aprobado como</w:t>
      </w:r>
      <w:r w:rsidRPr="00527027">
        <w:rPr>
          <w:rFonts w:eastAsia="Calibri" w:cs="Arial"/>
          <w:b/>
        </w:rPr>
        <w:t xml:space="preserve"> </w:t>
      </w:r>
      <w:r w:rsidRPr="00527027">
        <w:rPr>
          <w:rFonts w:eastAsia="Calibri" w:cs="Arial"/>
          <w:b/>
        </w:rPr>
        <w:lastRenderedPageBreak/>
        <w:t>HA</w:t>
      </w:r>
      <w:r>
        <w:rPr>
          <w:rFonts w:eastAsia="Calibri" w:cs="Arial"/>
          <w:b/>
        </w:rPr>
        <w:t>CIENDA ACHICHILCO 2, PORCIÓN 1,</w:t>
      </w:r>
      <w:r>
        <w:rPr>
          <w:rFonts w:cs="Arial"/>
          <w:bCs/>
        </w:rPr>
        <w:t xml:space="preserve"> ubicada</w:t>
      </w:r>
      <w:r w:rsidRPr="00527027">
        <w:rPr>
          <w:rFonts w:cs="Arial"/>
          <w:bCs/>
        </w:rPr>
        <w:t xml:space="preserve"> en Llano</w:t>
      </w:r>
      <w:r>
        <w:rPr>
          <w:rFonts w:cs="Arial"/>
          <w:bCs/>
        </w:rPr>
        <w:t>s</w:t>
      </w:r>
      <w:r w:rsidRPr="00527027">
        <w:rPr>
          <w:rFonts w:cs="Arial"/>
          <w:bCs/>
        </w:rPr>
        <w:t xml:space="preserve"> de </w:t>
      </w:r>
      <w:proofErr w:type="spellStart"/>
      <w:r w:rsidRPr="00527027">
        <w:rPr>
          <w:rFonts w:cs="Arial"/>
          <w:bCs/>
        </w:rPr>
        <w:t>Achichilco</w:t>
      </w:r>
      <w:proofErr w:type="spellEnd"/>
      <w:r w:rsidRPr="00527027">
        <w:rPr>
          <w:rFonts w:cs="Arial"/>
          <w:bCs/>
        </w:rPr>
        <w:t xml:space="preserve">, </w:t>
      </w:r>
      <w:r w:rsidRPr="00527027">
        <w:rPr>
          <w:lang w:val="es-ES"/>
        </w:rPr>
        <w:t>jurisdicción</w:t>
      </w:r>
      <w:r>
        <w:rPr>
          <w:lang w:val="es-ES"/>
        </w:rPr>
        <w:t xml:space="preserve"> y departamento de San Vicente,</w:t>
      </w:r>
      <w:r w:rsidRPr="00527027">
        <w:rPr>
          <w:lang w:val="es-ES"/>
        </w:rPr>
        <w:t xml:space="preserve"> </w:t>
      </w:r>
      <w:r>
        <w:rPr>
          <w:rFonts w:eastAsia="Calibri" w:cs="Arial"/>
          <w:b/>
        </w:rPr>
        <w:t>código de SIIE 101046, SSE 1915, e</w:t>
      </w:r>
      <w:r w:rsidRPr="00CB5DB5">
        <w:rPr>
          <w:rFonts w:eastAsia="Calibri" w:cs="Arial"/>
          <w:b/>
        </w:rPr>
        <w:t>ntrega:</w:t>
      </w:r>
      <w:r>
        <w:rPr>
          <w:rFonts w:eastAsia="Calibri" w:cs="Arial"/>
          <w:b/>
        </w:rPr>
        <w:t xml:space="preserve"> 03</w:t>
      </w:r>
      <w:r w:rsidRPr="00F23C65">
        <w:t xml:space="preserve">, </w:t>
      </w:r>
      <w:r w:rsidRPr="00444799">
        <w:t>en el cual la Unidad de Adjudicación de Inmuebles, hace las siguientes consideraciones:</w:t>
      </w:r>
    </w:p>
    <w:p w:rsidR="00E478FA" w:rsidRDefault="00E478FA" w:rsidP="00E478FA">
      <w:pPr>
        <w:spacing w:after="0" w:line="240" w:lineRule="auto"/>
        <w:jc w:val="both"/>
      </w:pPr>
    </w:p>
    <w:p w:rsidR="00E478FA" w:rsidRPr="00EA2451" w:rsidRDefault="00E478FA" w:rsidP="00E478FA">
      <w:pPr>
        <w:pStyle w:val="Prrafodelista"/>
        <w:numPr>
          <w:ilvl w:val="0"/>
          <w:numId w:val="59"/>
        </w:numPr>
        <w:spacing w:after="0" w:line="240" w:lineRule="auto"/>
        <w:ind w:left="1134" w:hanging="708"/>
        <w:contextualSpacing w:val="0"/>
        <w:jc w:val="both"/>
      </w:pPr>
      <w:r w:rsidRPr="00047263">
        <w:t xml:space="preserve">La Hacienda </w:t>
      </w:r>
      <w:proofErr w:type="spellStart"/>
      <w:r w:rsidRPr="00047263">
        <w:t>Achichilco</w:t>
      </w:r>
      <w:proofErr w:type="spellEnd"/>
      <w:r w:rsidRPr="00047263">
        <w:t xml:space="preserve"> fue adquirida mediante compraventa según consta en el Acuerdos contenidos en los Puntos II-1 y II-2, de Acta de Sesión Extraordinaria N° 13, de fecha 11 de mayo del año 1981, </w:t>
      </w:r>
      <w:r w:rsidRPr="00047263">
        <w:rPr>
          <w:color w:val="000000" w:themeColor="text1"/>
        </w:rPr>
        <w:t xml:space="preserve">y Escrituras Públicas de compraventa: Números </w:t>
      </w:r>
      <w:r w:rsidR="00067380">
        <w:rPr>
          <w:color w:val="000000" w:themeColor="text1"/>
        </w:rPr>
        <w:t>--</w:t>
      </w:r>
      <w:r w:rsidRPr="00047263">
        <w:rPr>
          <w:color w:val="000000" w:themeColor="text1"/>
        </w:rPr>
        <w:t xml:space="preserve"> y </w:t>
      </w:r>
      <w:r w:rsidR="00067380">
        <w:rPr>
          <w:color w:val="000000" w:themeColor="text1"/>
        </w:rPr>
        <w:t>--</w:t>
      </w:r>
      <w:r w:rsidRPr="00047263">
        <w:rPr>
          <w:color w:val="000000" w:themeColor="text1"/>
        </w:rPr>
        <w:t xml:space="preserve">, del Libro </w:t>
      </w:r>
      <w:r w:rsidR="00067380">
        <w:rPr>
          <w:color w:val="000000" w:themeColor="text1"/>
        </w:rPr>
        <w:t>---</w:t>
      </w:r>
      <w:r w:rsidRPr="00047263">
        <w:rPr>
          <w:color w:val="000000" w:themeColor="text1"/>
        </w:rPr>
        <w:t xml:space="preserve">, ambas de fecha </w:t>
      </w:r>
      <w:r w:rsidR="00067380">
        <w:rPr>
          <w:color w:val="000000" w:themeColor="text1"/>
        </w:rPr>
        <w:t>---</w:t>
      </w:r>
      <w:r w:rsidRPr="00047263">
        <w:rPr>
          <w:color w:val="000000" w:themeColor="text1"/>
        </w:rPr>
        <w:t xml:space="preserve"> de </w:t>
      </w:r>
      <w:r w:rsidR="00067380">
        <w:rPr>
          <w:color w:val="000000" w:themeColor="text1"/>
        </w:rPr>
        <w:t>---</w:t>
      </w:r>
      <w:r w:rsidRPr="00047263">
        <w:rPr>
          <w:color w:val="000000" w:themeColor="text1"/>
        </w:rPr>
        <w:t xml:space="preserve"> del año </w:t>
      </w:r>
      <w:r w:rsidR="00067380">
        <w:rPr>
          <w:color w:val="000000" w:themeColor="text1"/>
        </w:rPr>
        <w:t>---</w:t>
      </w:r>
      <w:r w:rsidRPr="00047263">
        <w:rPr>
          <w:color w:val="000000" w:themeColor="text1"/>
        </w:rPr>
        <w:t xml:space="preserve">, inscritas a los  Números </w:t>
      </w:r>
      <w:r w:rsidR="00603B57">
        <w:rPr>
          <w:color w:val="000000" w:themeColor="text1"/>
        </w:rPr>
        <w:t>---</w:t>
      </w:r>
      <w:r w:rsidRPr="00047263">
        <w:rPr>
          <w:color w:val="000000" w:themeColor="text1"/>
        </w:rPr>
        <w:t xml:space="preserve"> y </w:t>
      </w:r>
      <w:r w:rsidR="00603B57">
        <w:rPr>
          <w:color w:val="000000" w:themeColor="text1"/>
        </w:rPr>
        <w:t>---</w:t>
      </w:r>
      <w:r w:rsidRPr="00047263">
        <w:rPr>
          <w:color w:val="000000" w:themeColor="text1"/>
        </w:rPr>
        <w:t xml:space="preserve"> del libro número </w:t>
      </w:r>
      <w:r w:rsidR="00603B57">
        <w:rPr>
          <w:color w:val="000000" w:themeColor="text1"/>
        </w:rPr>
        <w:t>---</w:t>
      </w:r>
      <w:r w:rsidRPr="00047263">
        <w:rPr>
          <w:color w:val="000000" w:themeColor="text1"/>
        </w:rPr>
        <w:t xml:space="preserve">, respectivamente. En los cuales se encuentran dos Inmuebles denominados HACIENDA ACHICHILCO 1, conformada por </w:t>
      </w:r>
      <w:r w:rsidR="00603B57">
        <w:rPr>
          <w:color w:val="000000" w:themeColor="text1"/>
        </w:rPr>
        <w:t>---</w:t>
      </w:r>
      <w:r w:rsidRPr="00047263">
        <w:rPr>
          <w:color w:val="000000" w:themeColor="text1"/>
        </w:rPr>
        <w:t xml:space="preserve"> lotes identificados como A, B, C, N y G, con una extensión superficial total de 200 Has., 17 As., 39.06 Cas., por un valor $ 32,000.00 y HACIENDA ACHICHILCO 2, con una con una extensión superficial de 209 Has., 67 As., 29.10 Cas., por un valor $ 68,571.43 formando un solo cuerpo que en conjunto suman un área total de 409 Has., 84 As., 68.16 Cas., estableciendo un precio total de $100,571.43, valor por hectárea $245.39 y por metro cuadrado de $0.024539.</w:t>
      </w:r>
    </w:p>
    <w:p w:rsidR="00E478FA" w:rsidRPr="003E0E58" w:rsidRDefault="00E478FA" w:rsidP="00E478FA">
      <w:pPr>
        <w:pStyle w:val="Prrafodelista"/>
        <w:spacing w:after="0" w:line="240" w:lineRule="auto"/>
        <w:ind w:left="360"/>
        <w:jc w:val="both"/>
      </w:pPr>
    </w:p>
    <w:p w:rsidR="00E478FA" w:rsidRPr="003E0E58" w:rsidRDefault="00E478FA" w:rsidP="00E478FA">
      <w:pPr>
        <w:pStyle w:val="Prrafodelista"/>
        <w:numPr>
          <w:ilvl w:val="0"/>
          <w:numId w:val="59"/>
        </w:numPr>
        <w:spacing w:after="0" w:line="240" w:lineRule="auto"/>
        <w:ind w:left="1134" w:hanging="708"/>
        <w:contextualSpacing w:val="0"/>
        <w:jc w:val="both"/>
      </w:pPr>
      <w:r w:rsidRPr="00E67D2B">
        <w:t>Mediante</w:t>
      </w:r>
      <w:r>
        <w:t xml:space="preserve"> el Punto IV</w:t>
      </w:r>
      <w:r w:rsidRPr="00E67D2B">
        <w:t xml:space="preserve"> del Acta de Sesión Ordinaria </w:t>
      </w:r>
      <w:r>
        <w:t>2</w:t>
      </w:r>
      <w:r w:rsidRPr="00E67D2B">
        <w:t>3-</w:t>
      </w:r>
      <w:r>
        <w:t>2021</w:t>
      </w:r>
      <w:r w:rsidRPr="00E67D2B">
        <w:t xml:space="preserve">, de fecha </w:t>
      </w:r>
      <w:r>
        <w:t>24</w:t>
      </w:r>
      <w:r w:rsidRPr="00E67D2B">
        <w:t xml:space="preserve"> de </w:t>
      </w:r>
      <w:r>
        <w:t>agosto</w:t>
      </w:r>
      <w:r w:rsidRPr="00E67D2B">
        <w:t xml:space="preserve"> de </w:t>
      </w:r>
      <w:r>
        <w:t>2021</w:t>
      </w:r>
      <w:r w:rsidRPr="00E67D2B">
        <w:t xml:space="preserve">, se aprobó el proyecto de Asentamiento Comunitario en el inmueble </w:t>
      </w:r>
      <w:r>
        <w:t>relacionado</w:t>
      </w:r>
      <w:r w:rsidRPr="00E67D2B">
        <w:t xml:space="preserve">, </w:t>
      </w:r>
      <w:r>
        <w:rPr>
          <w:bCs/>
        </w:rPr>
        <w:t>que incluye</w:t>
      </w:r>
      <w:r w:rsidRPr="00735905">
        <w:rPr>
          <w:bCs/>
        </w:rPr>
        <w:t xml:space="preserve"> </w:t>
      </w:r>
      <w:r w:rsidR="00603B57">
        <w:rPr>
          <w:bCs/>
        </w:rPr>
        <w:t>---</w:t>
      </w:r>
      <w:r>
        <w:rPr>
          <w:bCs/>
        </w:rPr>
        <w:t xml:space="preserve"> solares para</w:t>
      </w:r>
      <w:r w:rsidRPr="00735905">
        <w:rPr>
          <w:bCs/>
        </w:rPr>
        <w:t xml:space="preserve"> vivienda (Polígono</w:t>
      </w:r>
      <w:r>
        <w:rPr>
          <w:bCs/>
        </w:rPr>
        <w:t>s</w:t>
      </w:r>
      <w:r w:rsidRPr="00735905">
        <w:rPr>
          <w:bCs/>
        </w:rPr>
        <w:t xml:space="preserve"> </w:t>
      </w:r>
      <w:r>
        <w:rPr>
          <w:bCs/>
        </w:rPr>
        <w:t>A, B</w:t>
      </w:r>
      <w:proofErr w:type="gramStart"/>
      <w:r>
        <w:rPr>
          <w:bCs/>
        </w:rPr>
        <w:t>,C</w:t>
      </w:r>
      <w:proofErr w:type="gramEnd"/>
      <w:r>
        <w:rPr>
          <w:bCs/>
        </w:rPr>
        <w:t xml:space="preserve"> y D</w:t>
      </w:r>
      <w:r w:rsidRPr="00735905">
        <w:rPr>
          <w:bCs/>
        </w:rPr>
        <w:t>)</w:t>
      </w:r>
      <w:r>
        <w:rPr>
          <w:bCs/>
        </w:rPr>
        <w:t xml:space="preserve">, Cementerio, Iglesia, Escuela, Cancha de Futbol, Parque, Pozo, Oficina de Junta de Agua, Clínica, </w:t>
      </w:r>
      <w:proofErr w:type="spellStart"/>
      <w:r>
        <w:rPr>
          <w:bCs/>
        </w:rPr>
        <w:t>Area</w:t>
      </w:r>
      <w:proofErr w:type="spellEnd"/>
      <w:r>
        <w:rPr>
          <w:bCs/>
        </w:rPr>
        <w:t xml:space="preserve"> Comunal, 3 zonas de Protección, 2 Quebradas</w:t>
      </w:r>
      <w:r w:rsidRPr="00735905">
        <w:rPr>
          <w:bCs/>
        </w:rPr>
        <w:t xml:space="preserve"> y calle</w:t>
      </w:r>
      <w:r>
        <w:rPr>
          <w:bCs/>
        </w:rPr>
        <w:t xml:space="preserve">s, en un área de 03 </w:t>
      </w:r>
      <w:proofErr w:type="spellStart"/>
      <w:r>
        <w:rPr>
          <w:bCs/>
        </w:rPr>
        <w:t>Hás</w:t>
      </w:r>
      <w:proofErr w:type="spellEnd"/>
      <w:r>
        <w:rPr>
          <w:bCs/>
        </w:rPr>
        <w:t xml:space="preserve">., 27 </w:t>
      </w:r>
      <w:proofErr w:type="spellStart"/>
      <w:r>
        <w:rPr>
          <w:bCs/>
        </w:rPr>
        <w:t>Ás</w:t>
      </w:r>
      <w:proofErr w:type="spellEnd"/>
      <w:r>
        <w:rPr>
          <w:bCs/>
        </w:rPr>
        <w:t xml:space="preserve">., 68.34 </w:t>
      </w:r>
      <w:proofErr w:type="spellStart"/>
      <w:r>
        <w:rPr>
          <w:bCs/>
        </w:rPr>
        <w:t>Cás</w:t>
      </w:r>
      <w:proofErr w:type="spellEnd"/>
      <w:r>
        <w:rPr>
          <w:bCs/>
        </w:rPr>
        <w:t xml:space="preserve">. </w:t>
      </w:r>
      <w:r w:rsidRPr="00735905">
        <w:rPr>
          <w:bCs/>
        </w:rPr>
        <w:t xml:space="preserve">inscrito a la matrícula </w:t>
      </w:r>
      <w:r w:rsidR="00603B57">
        <w:rPr>
          <w:bCs/>
        </w:rPr>
        <w:t xml:space="preserve">--- </w:t>
      </w:r>
      <w:r w:rsidRPr="00735905">
        <w:rPr>
          <w:bCs/>
        </w:rPr>
        <w:t>-</w:t>
      </w:r>
      <w:r w:rsidRPr="006114F4">
        <w:rPr>
          <w:bCs/>
        </w:rPr>
        <w:t xml:space="preserve">00000. </w:t>
      </w:r>
      <w:r>
        <w:rPr>
          <w:rFonts w:cs="Arial"/>
        </w:rPr>
        <w:t>Aprobándose el valor promedio</w:t>
      </w:r>
      <w:r w:rsidRPr="006114F4">
        <w:rPr>
          <w:rFonts w:cs="Arial"/>
        </w:rPr>
        <w:t xml:space="preserve"> de referencia de la zona por metro cuadrado</w:t>
      </w:r>
      <w:r w:rsidRPr="006114F4">
        <w:t xml:space="preserve"> para los solares de vivienda </w:t>
      </w:r>
      <w:r w:rsidRPr="007817A1">
        <w:rPr>
          <w:rFonts w:cs="Arial"/>
        </w:rPr>
        <w:t>de $5.76,</w:t>
      </w:r>
      <w:r>
        <w:rPr>
          <w:rFonts w:cs="Arial"/>
        </w:rPr>
        <w:t xml:space="preserve"> por lo que se recomiendan los precios de venta para éstos de </w:t>
      </w:r>
      <w:r w:rsidRPr="008425B3">
        <w:rPr>
          <w:rFonts w:cs="Arial"/>
        </w:rPr>
        <w:t>$5.10 y $6.30.</w:t>
      </w:r>
      <w:r w:rsidRPr="00EB66F7">
        <w:rPr>
          <w:rFonts w:cs="Arial"/>
        </w:rPr>
        <w:t xml:space="preserve"> </w:t>
      </w:r>
      <w:r w:rsidRPr="00ED4279">
        <w:rPr>
          <w:rFonts w:cs="Arial"/>
        </w:rPr>
        <w:t>Lo anterior de conformidad al procedimiento establecido e</w:t>
      </w:r>
      <w:r>
        <w:rPr>
          <w:rFonts w:cs="Arial"/>
        </w:rPr>
        <w:t>n el instructivo “Criterios de Avalúos para la Transferencia de Inmuebles P</w:t>
      </w:r>
      <w:r w:rsidRPr="00ED4279">
        <w:rPr>
          <w:rFonts w:cs="Arial"/>
        </w:rPr>
        <w:t xml:space="preserve">ropiedad de ISTA”, aprobado en el punto XV del Acta de Sesión Ordinaria 03-2015 de fecha 21 de enero de 2015, </w:t>
      </w:r>
      <w:r w:rsidRPr="005325CC">
        <w:rPr>
          <w:rFonts w:cs="Arial"/>
        </w:rPr>
        <w:t xml:space="preserve">y según reportes de </w:t>
      </w:r>
      <w:proofErr w:type="spellStart"/>
      <w:r w:rsidRPr="005325CC">
        <w:rPr>
          <w:rFonts w:cs="Arial"/>
        </w:rPr>
        <w:t>valúos</w:t>
      </w:r>
      <w:proofErr w:type="spellEnd"/>
      <w:r w:rsidRPr="005325CC">
        <w:rPr>
          <w:rFonts w:cs="Arial"/>
        </w:rPr>
        <w:t xml:space="preserve"> </w:t>
      </w:r>
      <w:r w:rsidRPr="00075DCF">
        <w:rPr>
          <w:rFonts w:cs="Arial"/>
        </w:rPr>
        <w:t xml:space="preserve">de </w:t>
      </w:r>
      <w:r w:rsidRPr="008425B3">
        <w:rPr>
          <w:rFonts w:cs="Arial"/>
        </w:rPr>
        <w:t>fecha 13 de septiembre</w:t>
      </w:r>
      <w:r>
        <w:rPr>
          <w:rFonts w:cs="Arial"/>
        </w:rPr>
        <w:t xml:space="preserve"> de 2022</w:t>
      </w:r>
      <w:r w:rsidRPr="005325CC">
        <w:rPr>
          <w:rFonts w:cs="Arial"/>
        </w:rPr>
        <w:t>, inmuebles para b</w:t>
      </w:r>
      <w:r>
        <w:rPr>
          <w:rFonts w:cs="Arial"/>
        </w:rPr>
        <w:t>eneficiar a peticionarias calificadas</w:t>
      </w:r>
      <w:r w:rsidRPr="005325CC">
        <w:rPr>
          <w:rFonts w:cs="Arial"/>
        </w:rPr>
        <w:t xml:space="preserve"> dentro del </w:t>
      </w:r>
      <w:r w:rsidRPr="005325CC">
        <w:rPr>
          <w:rFonts w:cs="Arial"/>
          <w:b/>
          <w:bCs/>
        </w:rPr>
        <w:t>Programa</w:t>
      </w:r>
      <w:r w:rsidRPr="005325CC">
        <w:rPr>
          <w:b/>
          <w:bCs/>
        </w:rPr>
        <w:t xml:space="preserve"> </w:t>
      </w:r>
      <w:r w:rsidRPr="005325CC">
        <w:rPr>
          <w:b/>
        </w:rPr>
        <w:t>Nuevas Opciones de Tenencia de la Tierra.</w:t>
      </w:r>
    </w:p>
    <w:p w:rsidR="00E478FA" w:rsidRPr="003E0E58" w:rsidRDefault="00E478FA" w:rsidP="00E478FA">
      <w:pPr>
        <w:pStyle w:val="Prrafodelista"/>
        <w:spacing w:after="0" w:line="240" w:lineRule="auto"/>
      </w:pPr>
    </w:p>
    <w:p w:rsidR="00E478FA" w:rsidRPr="003152B4" w:rsidRDefault="00E478FA" w:rsidP="00E478FA">
      <w:pPr>
        <w:pStyle w:val="Prrafodelista"/>
        <w:numPr>
          <w:ilvl w:val="0"/>
          <w:numId w:val="59"/>
        </w:numPr>
        <w:spacing w:after="0" w:line="240" w:lineRule="auto"/>
        <w:ind w:left="1134" w:hanging="708"/>
        <w:contextualSpacing w:val="0"/>
        <w:jc w:val="both"/>
      </w:pPr>
      <w:r w:rsidRPr="003E0E58">
        <w:t>Es necesario advertir a l</w:t>
      </w:r>
      <w:r>
        <w:t>a</w:t>
      </w:r>
      <w:r w:rsidRPr="003E0E58">
        <w:t>s solicitantes, a través de una cláusula especial en las escrituras correspondientes de compraventa de los inmuebles que deberán cumplir las medidas ambientales emitidas por la Unidad Ambiental Institucional, referentes a:</w:t>
      </w:r>
    </w:p>
    <w:p w:rsidR="00E478FA" w:rsidRPr="00EA2451" w:rsidRDefault="00E478FA" w:rsidP="00E478FA">
      <w:pPr>
        <w:numPr>
          <w:ilvl w:val="0"/>
          <w:numId w:val="60"/>
        </w:numPr>
        <w:tabs>
          <w:tab w:val="left" w:pos="4802"/>
        </w:tabs>
        <w:spacing w:after="0" w:line="240" w:lineRule="auto"/>
        <w:ind w:left="1418" w:hanging="284"/>
        <w:contextualSpacing/>
        <w:jc w:val="both"/>
        <w:rPr>
          <w:sz w:val="20"/>
          <w:szCs w:val="20"/>
        </w:rPr>
      </w:pPr>
      <w:r w:rsidRPr="00EA2451">
        <w:rPr>
          <w:sz w:val="20"/>
          <w:szCs w:val="20"/>
        </w:rPr>
        <w:t>Evitar la tala de árboles en los bosques existentes;</w:t>
      </w:r>
    </w:p>
    <w:p w:rsidR="00E478FA" w:rsidRPr="00EA2451" w:rsidRDefault="00E478FA" w:rsidP="00E478FA">
      <w:pPr>
        <w:numPr>
          <w:ilvl w:val="0"/>
          <w:numId w:val="60"/>
        </w:numPr>
        <w:tabs>
          <w:tab w:val="left" w:pos="4802"/>
        </w:tabs>
        <w:spacing w:after="0" w:line="240" w:lineRule="auto"/>
        <w:ind w:left="1418" w:hanging="284"/>
        <w:contextualSpacing/>
        <w:jc w:val="both"/>
        <w:rPr>
          <w:sz w:val="20"/>
          <w:szCs w:val="20"/>
        </w:rPr>
      </w:pPr>
      <w:r w:rsidRPr="00EA2451">
        <w:rPr>
          <w:sz w:val="20"/>
          <w:szCs w:val="20"/>
        </w:rPr>
        <w:t>Evitar la expansión de las fronteras agrícolas de los lotes aledaños a las áreas de bosques;</w:t>
      </w:r>
    </w:p>
    <w:p w:rsidR="00E478FA" w:rsidRPr="00EA2451" w:rsidRDefault="00E478FA" w:rsidP="00E478FA">
      <w:pPr>
        <w:numPr>
          <w:ilvl w:val="0"/>
          <w:numId w:val="60"/>
        </w:numPr>
        <w:tabs>
          <w:tab w:val="left" w:pos="4802"/>
        </w:tabs>
        <w:spacing w:after="0" w:line="240" w:lineRule="auto"/>
        <w:ind w:left="1418" w:hanging="284"/>
        <w:contextualSpacing/>
        <w:jc w:val="both"/>
        <w:rPr>
          <w:sz w:val="20"/>
          <w:szCs w:val="20"/>
        </w:rPr>
      </w:pPr>
      <w:r w:rsidRPr="00EA2451">
        <w:rPr>
          <w:sz w:val="20"/>
          <w:szCs w:val="20"/>
        </w:rPr>
        <w:lastRenderedPageBreak/>
        <w:t>Evitar en lo posible el uso de agroquímicos o disminuir las cantidades;</w:t>
      </w:r>
    </w:p>
    <w:p w:rsidR="00E478FA" w:rsidRPr="00EA2451" w:rsidRDefault="00E478FA" w:rsidP="00E478FA">
      <w:pPr>
        <w:numPr>
          <w:ilvl w:val="0"/>
          <w:numId w:val="60"/>
        </w:numPr>
        <w:tabs>
          <w:tab w:val="left" w:pos="4802"/>
        </w:tabs>
        <w:spacing w:after="0" w:line="240" w:lineRule="auto"/>
        <w:ind w:left="1418" w:hanging="284"/>
        <w:contextualSpacing/>
        <w:jc w:val="both"/>
        <w:rPr>
          <w:sz w:val="20"/>
          <w:szCs w:val="20"/>
        </w:rPr>
      </w:pPr>
      <w:r w:rsidRPr="00EA2451">
        <w:rPr>
          <w:sz w:val="20"/>
          <w:szCs w:val="20"/>
        </w:rPr>
        <w:t>Orientar a los beneficiarios del proyecto hacia la práctica de una  agricultura orgánica.</w:t>
      </w:r>
    </w:p>
    <w:p w:rsidR="00E478FA" w:rsidRPr="00EA2451" w:rsidRDefault="00E478FA" w:rsidP="00E478FA">
      <w:pPr>
        <w:numPr>
          <w:ilvl w:val="0"/>
          <w:numId w:val="60"/>
        </w:numPr>
        <w:tabs>
          <w:tab w:val="left" w:pos="4802"/>
        </w:tabs>
        <w:spacing w:after="0" w:line="240" w:lineRule="auto"/>
        <w:ind w:left="1418" w:hanging="284"/>
        <w:contextualSpacing/>
        <w:jc w:val="both"/>
        <w:rPr>
          <w:sz w:val="20"/>
          <w:szCs w:val="20"/>
        </w:rPr>
      </w:pPr>
      <w:r w:rsidRPr="00EA2451">
        <w:rPr>
          <w:sz w:val="20"/>
          <w:szCs w:val="20"/>
        </w:rPr>
        <w:t>Reforestar áreas circundantes a las viviendas</w:t>
      </w:r>
    </w:p>
    <w:p w:rsidR="00E478FA" w:rsidRPr="00EA2451" w:rsidRDefault="00E478FA" w:rsidP="00E478FA">
      <w:pPr>
        <w:numPr>
          <w:ilvl w:val="0"/>
          <w:numId w:val="60"/>
        </w:numPr>
        <w:tabs>
          <w:tab w:val="left" w:pos="4802"/>
        </w:tabs>
        <w:spacing w:after="0" w:line="240" w:lineRule="auto"/>
        <w:ind w:left="1418" w:hanging="284"/>
        <w:contextualSpacing/>
        <w:jc w:val="both"/>
        <w:rPr>
          <w:sz w:val="20"/>
          <w:szCs w:val="20"/>
        </w:rPr>
      </w:pPr>
      <w:r w:rsidRPr="00EA2451">
        <w:rPr>
          <w:sz w:val="20"/>
          <w:szCs w:val="20"/>
        </w:rPr>
        <w:t>Buen manejo y vertido de los desechos sólidos;</w:t>
      </w:r>
    </w:p>
    <w:p w:rsidR="00E478FA" w:rsidRPr="00EA2451" w:rsidRDefault="00E478FA" w:rsidP="00E478FA">
      <w:pPr>
        <w:numPr>
          <w:ilvl w:val="0"/>
          <w:numId w:val="60"/>
        </w:numPr>
        <w:tabs>
          <w:tab w:val="left" w:pos="4802"/>
        </w:tabs>
        <w:spacing w:after="0" w:line="240" w:lineRule="auto"/>
        <w:ind w:left="1418" w:hanging="284"/>
        <w:contextualSpacing/>
        <w:jc w:val="both"/>
        <w:rPr>
          <w:sz w:val="20"/>
          <w:szCs w:val="20"/>
        </w:rPr>
      </w:pPr>
      <w:r w:rsidRPr="00EA2451">
        <w:rPr>
          <w:sz w:val="20"/>
          <w:szCs w:val="20"/>
        </w:rPr>
        <w:t xml:space="preserve">Utilización de un sistema sanitario rustico y amigable con el medio ambiente como las letrinas aboneras; </w:t>
      </w:r>
    </w:p>
    <w:p w:rsidR="00E478FA" w:rsidRDefault="00E478FA" w:rsidP="00E478FA">
      <w:pPr>
        <w:tabs>
          <w:tab w:val="left" w:pos="4802"/>
        </w:tabs>
        <w:spacing w:after="0" w:line="240" w:lineRule="auto"/>
        <w:ind w:left="1134"/>
        <w:jc w:val="both"/>
      </w:pPr>
      <w:r w:rsidRPr="00157B24">
        <w:t xml:space="preserve">Lo anterior, de conformidad a lo establecido en el Acuerdo Segundo del Punto </w:t>
      </w:r>
      <w:r>
        <w:t>IV</w:t>
      </w:r>
      <w:r w:rsidRPr="00157B24">
        <w:t xml:space="preserve"> del Acta de Sesión Ordinaria </w:t>
      </w:r>
      <w:r>
        <w:t>23-2021</w:t>
      </w:r>
      <w:r w:rsidRPr="00157B24">
        <w:t xml:space="preserve"> de fecha </w:t>
      </w:r>
      <w:r>
        <w:t>24</w:t>
      </w:r>
      <w:r w:rsidRPr="00157B24">
        <w:t xml:space="preserve"> de </w:t>
      </w:r>
      <w:r>
        <w:t>agosto</w:t>
      </w:r>
      <w:r w:rsidRPr="00157B24">
        <w:t xml:space="preserve"> de 202</w:t>
      </w:r>
      <w:r>
        <w:t>1</w:t>
      </w:r>
      <w:r w:rsidRPr="00157B24">
        <w:t>.</w:t>
      </w:r>
    </w:p>
    <w:p w:rsidR="00E478FA" w:rsidRDefault="00E478FA" w:rsidP="00E478FA">
      <w:pPr>
        <w:tabs>
          <w:tab w:val="left" w:pos="4802"/>
        </w:tabs>
        <w:spacing w:after="0" w:line="240" w:lineRule="auto"/>
        <w:ind w:left="1134"/>
        <w:jc w:val="both"/>
      </w:pPr>
    </w:p>
    <w:p w:rsidR="00E478FA" w:rsidRPr="007D321E" w:rsidRDefault="00E478FA" w:rsidP="00E478FA">
      <w:pPr>
        <w:pStyle w:val="Prrafodelista"/>
        <w:numPr>
          <w:ilvl w:val="0"/>
          <w:numId w:val="59"/>
        </w:numPr>
        <w:tabs>
          <w:tab w:val="left" w:pos="4802"/>
        </w:tabs>
        <w:spacing w:after="0" w:line="240" w:lineRule="auto"/>
        <w:ind w:left="1134" w:hanging="708"/>
        <w:jc w:val="both"/>
        <w:rPr>
          <w:color w:val="000000" w:themeColor="text1"/>
        </w:rPr>
      </w:pPr>
      <w:r>
        <w:t xml:space="preserve">Conforme </w:t>
      </w:r>
      <w:r w:rsidRPr="009367F8">
        <w:t>Acta</w:t>
      </w:r>
      <w:r>
        <w:t>s</w:t>
      </w:r>
      <w:r w:rsidRPr="009367F8">
        <w:t xml:space="preserve"> de Posesión Material de fecha</w:t>
      </w:r>
      <w:r>
        <w:t xml:space="preserve">s </w:t>
      </w:r>
      <w:r w:rsidRPr="004153FA">
        <w:t>18</w:t>
      </w:r>
      <w:r>
        <w:t xml:space="preserve"> </w:t>
      </w:r>
      <w:r w:rsidRPr="004153FA">
        <w:t xml:space="preserve">de octubre </w:t>
      </w:r>
      <w:r>
        <w:t>y 21 de diciembre de 2022, elaboradas por el</w:t>
      </w:r>
      <w:r w:rsidRPr="009367F8">
        <w:t xml:space="preserve"> técnico</w:t>
      </w:r>
      <w:r>
        <w:t xml:space="preserve"> del</w:t>
      </w:r>
      <w:r w:rsidRPr="009367F8">
        <w:rPr>
          <w:color w:val="000000" w:themeColor="text1"/>
        </w:rPr>
        <w:t xml:space="preserve"> Centro Estratégico de Transformación e Innovación Agropecuaria, </w:t>
      </w:r>
      <w:r w:rsidRPr="009367F8">
        <w:rPr>
          <w:bCs/>
          <w:lang w:eastAsia="es-SV"/>
        </w:rPr>
        <w:t>CETIA I</w:t>
      </w:r>
      <w:r>
        <w:rPr>
          <w:bCs/>
          <w:lang w:eastAsia="es-SV"/>
        </w:rPr>
        <w:t>I</w:t>
      </w:r>
      <w:r w:rsidRPr="009367F8">
        <w:rPr>
          <w:bCs/>
          <w:lang w:eastAsia="es-SV"/>
        </w:rPr>
        <w:t xml:space="preserve">I, </w:t>
      </w:r>
      <w:r w:rsidRPr="009367F8">
        <w:rPr>
          <w:color w:val="000000" w:themeColor="text1"/>
        </w:rPr>
        <w:t xml:space="preserve">Sección de Transferencia de Tierras, </w:t>
      </w:r>
      <w:r w:rsidRPr="009367F8">
        <w:rPr>
          <w:bCs/>
          <w:lang w:eastAsia="es-SV"/>
        </w:rPr>
        <w:t>señor</w:t>
      </w:r>
      <w:r>
        <w:rPr>
          <w:bCs/>
          <w:lang w:eastAsia="es-SV"/>
        </w:rPr>
        <w:t xml:space="preserve"> Tomas Rajo</w:t>
      </w:r>
      <w:r>
        <w:rPr>
          <w:lang w:eastAsia="es-SV"/>
        </w:rPr>
        <w:t>,</w:t>
      </w:r>
      <w:r w:rsidRPr="009367F8">
        <w:rPr>
          <w:lang w:eastAsia="es-SV"/>
        </w:rPr>
        <w:t xml:space="preserve"> </w:t>
      </w:r>
      <w:r>
        <w:rPr>
          <w:lang w:eastAsia="es-SV"/>
        </w:rPr>
        <w:t>las solicitantes</w:t>
      </w:r>
      <w:r w:rsidRPr="009367F8">
        <w:rPr>
          <w:lang w:eastAsia="es-SV"/>
        </w:rPr>
        <w:t xml:space="preserve"> se encuentra</w:t>
      </w:r>
      <w:r>
        <w:rPr>
          <w:lang w:eastAsia="es-SV"/>
        </w:rPr>
        <w:t>n</w:t>
      </w:r>
      <w:r w:rsidRPr="009367F8">
        <w:rPr>
          <w:lang w:eastAsia="es-SV"/>
        </w:rPr>
        <w:t xml:space="preserve"> </w:t>
      </w:r>
      <w:r>
        <w:t>poseyendo los</w:t>
      </w:r>
      <w:r w:rsidRPr="009367F8">
        <w:t xml:space="preserve"> inmueble</w:t>
      </w:r>
      <w:r>
        <w:t>s</w:t>
      </w:r>
      <w:r w:rsidRPr="009367F8">
        <w:t xml:space="preserve"> de forma quieta, pacífic</w:t>
      </w:r>
      <w:r>
        <w:t>a y sin interrupción desde hace  7</w:t>
      </w:r>
      <w:r w:rsidRPr="004153FA">
        <w:t xml:space="preserve"> y 15 a</w:t>
      </w:r>
      <w:r>
        <w:t>ños.</w:t>
      </w:r>
    </w:p>
    <w:p w:rsidR="00E478FA" w:rsidRPr="00603B57" w:rsidRDefault="00E478FA" w:rsidP="00603B57">
      <w:pPr>
        <w:spacing w:after="0" w:line="240" w:lineRule="auto"/>
        <w:rPr>
          <w:color w:val="000000" w:themeColor="text1"/>
        </w:rPr>
      </w:pPr>
    </w:p>
    <w:p w:rsidR="00E478FA" w:rsidRPr="00AF30C5" w:rsidRDefault="00E478FA" w:rsidP="00E478FA">
      <w:pPr>
        <w:pStyle w:val="Prrafodelista"/>
        <w:numPr>
          <w:ilvl w:val="0"/>
          <w:numId w:val="59"/>
        </w:numPr>
        <w:spacing w:after="0" w:line="240" w:lineRule="auto"/>
        <w:ind w:left="1134" w:hanging="708"/>
        <w:jc w:val="both"/>
        <w:rPr>
          <w:color w:val="000000" w:themeColor="text1"/>
        </w:rPr>
      </w:pPr>
      <w:r>
        <w:t>De acuerdo a declaraciones simples contenidas en las Solicitudes de Adjudicación de Inmuebles</w:t>
      </w:r>
      <w:r w:rsidRPr="00502671">
        <w:t xml:space="preserve"> de fecha </w:t>
      </w:r>
      <w:r>
        <w:t>18 de octubre, 21 de diciembre de 2022, las</w:t>
      </w:r>
      <w:r w:rsidRPr="00502671">
        <w:t xml:space="preserve"> </w:t>
      </w:r>
      <w:r>
        <w:t>solicitantes manifiestan que ni ellas</w:t>
      </w:r>
      <w:r w:rsidRPr="00502671">
        <w:t xml:space="preserve"> ni </w:t>
      </w:r>
      <w:r>
        <w:t>los integrantes</w:t>
      </w:r>
      <w:r w:rsidRPr="00502671">
        <w:t xml:space="preserve"> de su grupo</w:t>
      </w:r>
      <w:r>
        <w:t xml:space="preserve"> familiar son empleados de ISTA,</w:t>
      </w:r>
      <w:r w:rsidRPr="00502671">
        <w:t xml:space="preserve"> </w:t>
      </w:r>
      <w:r w:rsidRPr="00502671">
        <w:rPr>
          <w:color w:val="000000" w:themeColor="text1"/>
        </w:rPr>
        <w:t xml:space="preserve">situación verificada </w:t>
      </w:r>
      <w:r w:rsidRPr="00502671">
        <w:t xml:space="preserve">en el Sistema de Consulta de Solicitantes para Adjudicaciones que contiene </w:t>
      </w:r>
      <w:r w:rsidRPr="00502671">
        <w:rPr>
          <w:color w:val="000000" w:themeColor="text1"/>
        </w:rPr>
        <w:t>en la Base de Datos de Empleados de este Instituto.</w:t>
      </w:r>
    </w:p>
    <w:p w:rsidR="00E478FA" w:rsidRDefault="00E478FA" w:rsidP="00E478FA">
      <w:pPr>
        <w:spacing w:after="0" w:line="240" w:lineRule="auto"/>
        <w:jc w:val="both"/>
      </w:pPr>
    </w:p>
    <w:p w:rsidR="00E478FA" w:rsidRPr="00444799" w:rsidRDefault="00E478FA" w:rsidP="00E478FA">
      <w:pPr>
        <w:spacing w:after="0" w:line="240" w:lineRule="auto"/>
        <w:jc w:val="both"/>
      </w:pPr>
      <w:r w:rsidRPr="00444799">
        <w:t>Se ha tenido a la vista</w:t>
      </w:r>
      <w:r>
        <w:t>:</w:t>
      </w:r>
      <w:r w:rsidRPr="004D6EFD">
        <w:rPr>
          <w:rFonts w:eastAsia="Times New Roman" w:cs="Times New Roman"/>
          <w:color w:val="000000" w:themeColor="text1"/>
          <w:lang w:val="es-ES" w:eastAsia="es-ES"/>
        </w:rPr>
        <w:t xml:space="preserve"> </w:t>
      </w:r>
      <w:r w:rsidRPr="0049587A">
        <w:rPr>
          <w:rFonts w:eastAsia="Times New Roman" w:cs="Times New Roman"/>
          <w:color w:val="000000" w:themeColor="text1"/>
          <w:lang w:val="es-ES" w:eastAsia="es-ES"/>
        </w:rPr>
        <w:t xml:space="preserve">Listado de Valores y Extensiones, </w:t>
      </w:r>
      <w:r>
        <w:rPr>
          <w:rFonts w:eastAsia="Times New Roman" w:cs="Times New Roman"/>
          <w:color w:val="000000" w:themeColor="text1"/>
          <w:lang w:val="es-ES" w:eastAsia="es-ES"/>
        </w:rPr>
        <w:t xml:space="preserve">reportes de </w:t>
      </w:r>
      <w:proofErr w:type="spellStart"/>
      <w:r>
        <w:rPr>
          <w:rFonts w:eastAsia="Times New Roman" w:cs="Times New Roman"/>
          <w:color w:val="000000" w:themeColor="text1"/>
          <w:lang w:val="es-ES" w:eastAsia="es-ES"/>
        </w:rPr>
        <w:t>valúos</w:t>
      </w:r>
      <w:proofErr w:type="spellEnd"/>
      <w:r w:rsidRPr="0049587A">
        <w:rPr>
          <w:rFonts w:eastAsia="Times New Roman" w:cs="Times New Roman"/>
          <w:color w:val="000000" w:themeColor="text1"/>
          <w:lang w:val="es-ES" w:eastAsia="es-ES"/>
        </w:rPr>
        <w:t xml:space="preserve"> por solar</w:t>
      </w:r>
      <w:r>
        <w:rPr>
          <w:rFonts w:eastAsia="Times New Roman" w:cs="Times New Roman"/>
          <w:color w:val="000000" w:themeColor="text1"/>
          <w:lang w:val="es-ES" w:eastAsia="es-ES"/>
        </w:rPr>
        <w:t>, solicitudes de adjudicación de inmuebles, actas</w:t>
      </w:r>
      <w:r w:rsidRPr="0049587A">
        <w:rPr>
          <w:rFonts w:eastAsia="Times New Roman" w:cs="Times New Roman"/>
          <w:color w:val="000000" w:themeColor="text1"/>
          <w:lang w:val="es-ES" w:eastAsia="es-ES"/>
        </w:rPr>
        <w:t xml:space="preserve"> d</w:t>
      </w:r>
      <w:r>
        <w:rPr>
          <w:rFonts w:eastAsia="Times New Roman" w:cs="Times New Roman"/>
          <w:color w:val="000000" w:themeColor="text1"/>
          <w:lang w:val="es-ES" w:eastAsia="es-ES"/>
        </w:rPr>
        <w:t>e posesión material, Certificaciones de Partidas de Nacimiento, copias de Documentos Únicos de I</w:t>
      </w:r>
      <w:r w:rsidRPr="0049587A">
        <w:rPr>
          <w:rFonts w:eastAsia="Times New Roman" w:cs="Times New Roman"/>
          <w:color w:val="000000" w:themeColor="text1"/>
          <w:lang w:val="es-ES" w:eastAsia="es-ES"/>
        </w:rPr>
        <w:t>dentidad</w:t>
      </w:r>
      <w:r>
        <w:rPr>
          <w:rFonts w:eastAsia="Times New Roman" w:cs="Times New Roman"/>
          <w:color w:val="000000" w:themeColor="text1"/>
          <w:lang w:val="es-ES" w:eastAsia="es-ES"/>
        </w:rPr>
        <w:t xml:space="preserve"> y de Tarjetas de I</w:t>
      </w:r>
      <w:r w:rsidRPr="002D5BCD">
        <w:rPr>
          <w:rFonts w:eastAsia="Times New Roman" w:cs="Times New Roman"/>
          <w:color w:val="000000" w:themeColor="text1"/>
          <w:lang w:val="es-ES" w:eastAsia="es-ES"/>
        </w:rPr>
        <w:t>dentific</w:t>
      </w:r>
      <w:r>
        <w:rPr>
          <w:rFonts w:eastAsia="Times New Roman" w:cs="Times New Roman"/>
          <w:color w:val="000000" w:themeColor="text1"/>
          <w:lang w:val="es-ES" w:eastAsia="es-ES"/>
        </w:rPr>
        <w:t>ación Tributaria, Listado de Solicitantes de Inmuebles, R</w:t>
      </w:r>
      <w:r w:rsidRPr="002D5BCD">
        <w:rPr>
          <w:rFonts w:eastAsia="Times New Roman" w:cs="Times New Roman"/>
          <w:color w:val="000000" w:themeColor="text1"/>
          <w:lang w:val="es-ES" w:eastAsia="es-ES"/>
        </w:rPr>
        <w:t>azón y Constancia de Inscripción de Desmembración e</w:t>
      </w:r>
      <w:r>
        <w:rPr>
          <w:rFonts w:eastAsia="Times New Roman" w:cs="Times New Roman"/>
          <w:color w:val="000000" w:themeColor="text1"/>
          <w:lang w:val="es-ES" w:eastAsia="es-ES"/>
        </w:rPr>
        <w:t>n Cabeza de su Dueño a favor de</w:t>
      </w:r>
      <w:r w:rsidRPr="002D5BCD">
        <w:rPr>
          <w:rFonts w:eastAsia="Times New Roman" w:cs="Times New Roman"/>
          <w:color w:val="000000" w:themeColor="text1"/>
          <w:lang w:val="es-ES" w:eastAsia="es-ES"/>
        </w:rPr>
        <w:t xml:space="preserve"> ISTA,</w:t>
      </w:r>
      <w:r>
        <w:rPr>
          <w:rFonts w:eastAsia="Times New Roman" w:cs="Times New Roman"/>
          <w:color w:val="000000" w:themeColor="text1"/>
          <w:lang w:val="es-ES" w:eastAsia="es-ES"/>
        </w:rPr>
        <w:t xml:space="preserve"> </w:t>
      </w:r>
      <w:r w:rsidRPr="002D5BCD">
        <w:rPr>
          <w:rFonts w:eastAsia="Times New Roman" w:cs="Times New Roman"/>
          <w:color w:val="000000" w:themeColor="text1"/>
          <w:lang w:val="es-ES" w:eastAsia="es-ES"/>
        </w:rPr>
        <w:t xml:space="preserve"> reportes de búsqueda de solicitantes para adjudicaciones generados por </w:t>
      </w:r>
      <w:r>
        <w:rPr>
          <w:rFonts w:eastAsia="Times New Roman" w:cs="Times New Roman"/>
          <w:color w:val="000000" w:themeColor="text1"/>
          <w:lang w:val="es-ES" w:eastAsia="es-ES"/>
        </w:rPr>
        <w:t xml:space="preserve">el </w:t>
      </w:r>
      <w:r w:rsidRPr="002D5BCD">
        <w:rPr>
          <w:rFonts w:eastAsia="Times New Roman" w:cs="Times New Roman"/>
          <w:color w:val="000000" w:themeColor="text1"/>
          <w:lang w:val="es-ES" w:eastAsia="es-ES"/>
        </w:rPr>
        <w:t>Centro Estratégico de Trans</w:t>
      </w:r>
      <w:r>
        <w:rPr>
          <w:rFonts w:eastAsia="Times New Roman" w:cs="Times New Roman"/>
          <w:color w:val="000000" w:themeColor="text1"/>
          <w:lang w:val="es-ES" w:eastAsia="es-ES"/>
        </w:rPr>
        <w:t xml:space="preserve">formación </w:t>
      </w:r>
      <w:r w:rsidRPr="002D5BCD">
        <w:rPr>
          <w:rFonts w:eastAsia="Times New Roman" w:cs="Times New Roman"/>
          <w:color w:val="000000" w:themeColor="text1"/>
          <w:lang w:val="es-ES" w:eastAsia="es-ES"/>
        </w:rPr>
        <w:t>e In</w:t>
      </w:r>
      <w:r>
        <w:rPr>
          <w:rFonts w:eastAsia="Times New Roman" w:cs="Times New Roman"/>
          <w:color w:val="000000" w:themeColor="text1"/>
          <w:lang w:val="es-ES" w:eastAsia="es-ES"/>
        </w:rPr>
        <w:t>novación Agropecuaria CETIA III,</w:t>
      </w:r>
      <w:r w:rsidRPr="002D5BCD">
        <w:rPr>
          <w:rFonts w:eastAsia="Times New Roman" w:cs="Times New Roman"/>
          <w:color w:val="000000" w:themeColor="text1"/>
          <w:lang w:val="es-ES" w:eastAsia="es-ES"/>
        </w:rPr>
        <w:t xml:space="preserve"> Sección de Transferencia de Tierras</w:t>
      </w:r>
      <w:r w:rsidRPr="00444799">
        <w:t>, con lo que se justifican las circunstancias legales para sustenta</w:t>
      </w:r>
      <w:r>
        <w:t>r dicha petición y que además las beneficiaria</w:t>
      </w:r>
      <w:r w:rsidRPr="00444799">
        <w:t xml:space="preserve">s cumplen con los requisitos necesarios para las adjudicaciones, por lo que la  Unidad de Adjudicación de Inmuebles recomienda aprobar lo solicitado. </w:t>
      </w:r>
    </w:p>
    <w:p w:rsidR="00E478FA" w:rsidRPr="00444799" w:rsidRDefault="00E478FA" w:rsidP="00E478FA">
      <w:pPr>
        <w:spacing w:after="0" w:line="240" w:lineRule="auto"/>
        <w:jc w:val="both"/>
      </w:pPr>
    </w:p>
    <w:p w:rsidR="00E478FA" w:rsidRDefault="00E478FA" w:rsidP="00E478FA">
      <w:pPr>
        <w:spacing w:after="0" w:line="240" w:lineRule="auto"/>
        <w:jc w:val="both"/>
        <w:rPr>
          <w:lang w:val="es-ES"/>
        </w:rPr>
      </w:pPr>
      <w:r w:rsidRPr="004447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bCs/>
        </w:rPr>
        <w:t>Ley del Régimen Especial de la Tierra en Propiedad de Las Asociaciones Cooperativas, Comunales y Comunitarias Campesinas  Beneficiarios de la Reforma Agraria</w:t>
      </w:r>
      <w:r w:rsidRPr="00444799">
        <w:t xml:space="preserve">, la Junta Directiva, </w:t>
      </w:r>
      <w:r w:rsidRPr="00444799">
        <w:rPr>
          <w:b/>
          <w:u w:val="single"/>
        </w:rPr>
        <w:t>ACUERDA: PRIMERO:</w:t>
      </w:r>
      <w:r w:rsidRPr="00444799">
        <w:rPr>
          <w:b/>
        </w:rPr>
        <w:t xml:space="preserve"> </w:t>
      </w:r>
      <w:r w:rsidRPr="00444799">
        <w:t xml:space="preserve">Aprobar la adjudicación y transferencia por compraventa de </w:t>
      </w:r>
      <w:r w:rsidRPr="00EA2451">
        <w:rPr>
          <w:b/>
        </w:rPr>
        <w:t>03</w:t>
      </w:r>
      <w:r>
        <w:rPr>
          <w:b/>
        </w:rPr>
        <w:t xml:space="preserve"> solares para vivienda </w:t>
      </w:r>
      <w:r w:rsidRPr="00444799">
        <w:t>a</w:t>
      </w:r>
      <w:r>
        <w:rPr>
          <w:color w:val="000000" w:themeColor="text1"/>
          <w:lang w:val="es-ES"/>
        </w:rPr>
        <w:t xml:space="preserve"> favor de las señora</w:t>
      </w:r>
      <w:r w:rsidRPr="00444799">
        <w:rPr>
          <w:color w:val="000000" w:themeColor="text1"/>
          <w:lang w:val="es-ES"/>
        </w:rPr>
        <w:t>s:</w:t>
      </w:r>
      <w:r w:rsidRPr="004D6EFD">
        <w:rPr>
          <w:rFonts w:eastAsia="Calibri" w:cs="Arial"/>
          <w:b/>
          <w:bCs/>
        </w:rPr>
        <w:t xml:space="preserve"> </w:t>
      </w:r>
      <w:r>
        <w:rPr>
          <w:rFonts w:eastAsia="Calibri" w:cs="Arial"/>
          <w:b/>
          <w:bCs/>
        </w:rPr>
        <w:lastRenderedPageBreak/>
        <w:t>1)</w:t>
      </w:r>
      <w:r>
        <w:rPr>
          <w:rFonts w:eastAsia="Calibri" w:cs="Arial"/>
          <w:bCs/>
        </w:rPr>
        <w:t xml:space="preserve"> </w:t>
      </w:r>
      <w:r>
        <w:rPr>
          <w:b/>
          <w:lang w:val="es-ES"/>
        </w:rPr>
        <w:t>ANA DEL CARMEN MEJIA DE URBINA</w:t>
      </w:r>
      <w:r>
        <w:rPr>
          <w:lang w:val="es-ES"/>
        </w:rPr>
        <w:t xml:space="preserve">, y </w:t>
      </w:r>
      <w:r w:rsidR="00603B57">
        <w:rPr>
          <w:lang w:val="es-ES"/>
        </w:rPr>
        <w:t>---</w:t>
      </w:r>
      <w:r>
        <w:rPr>
          <w:lang w:val="es-ES"/>
        </w:rPr>
        <w:t xml:space="preserve"> ROSICELA URBINA MEJIA. </w:t>
      </w:r>
      <w:r>
        <w:rPr>
          <w:b/>
          <w:lang w:val="es-ES"/>
        </w:rPr>
        <w:t xml:space="preserve">2) MARIA ESPERANZA MARTINEZ RIVAS, </w:t>
      </w:r>
      <w:r>
        <w:rPr>
          <w:lang w:val="es-ES"/>
        </w:rPr>
        <w:t xml:space="preserve">y </w:t>
      </w:r>
      <w:r w:rsidR="00603B57">
        <w:rPr>
          <w:lang w:val="es-ES"/>
        </w:rPr>
        <w:t>---</w:t>
      </w:r>
      <w:r>
        <w:rPr>
          <w:lang w:val="es-ES"/>
        </w:rPr>
        <w:t xml:space="preserve"> CARLOS AMILCAR HENRIQUEZ MARTINEZ, y </w:t>
      </w:r>
      <w:r>
        <w:rPr>
          <w:b/>
          <w:lang w:val="es-ES"/>
        </w:rPr>
        <w:t xml:space="preserve">3) MARIA REINA PALACIOS DE TIZNADO, </w:t>
      </w:r>
      <w:r>
        <w:rPr>
          <w:lang w:val="es-ES"/>
        </w:rPr>
        <w:t xml:space="preserve">y </w:t>
      </w:r>
      <w:r w:rsidR="00603B57">
        <w:rPr>
          <w:lang w:val="es-ES"/>
        </w:rPr>
        <w:t>---</w:t>
      </w:r>
      <w:r>
        <w:rPr>
          <w:lang w:val="es-ES"/>
        </w:rPr>
        <w:t xml:space="preserve"> GUILLERMO DE JESUS TIZNADO RENDEROS,</w:t>
      </w:r>
      <w:r>
        <w:rPr>
          <w:rFonts w:cs="Times New Roman"/>
          <w:color w:val="000000" w:themeColor="text1"/>
          <w:lang w:val="es-ES"/>
        </w:rPr>
        <w:t xml:space="preserve"> </w:t>
      </w:r>
      <w:r w:rsidRPr="00527027">
        <w:rPr>
          <w:rFonts w:eastAsia="Times New Roman" w:cs="Times New Roman"/>
          <w:bCs/>
          <w:color w:val="000000" w:themeColor="text1"/>
        </w:rPr>
        <w:t xml:space="preserve">de </w:t>
      </w:r>
      <w:r>
        <w:rPr>
          <w:rFonts w:eastAsia="Times New Roman" w:cs="Times New Roman"/>
          <w:bCs/>
          <w:color w:val="000000" w:themeColor="text1"/>
        </w:rPr>
        <w:t xml:space="preserve">las </w:t>
      </w:r>
      <w:r w:rsidRPr="00527027">
        <w:rPr>
          <w:rFonts w:eastAsia="Times New Roman" w:cs="Times New Roman"/>
          <w:bCs/>
          <w:color w:val="000000" w:themeColor="text1"/>
        </w:rPr>
        <w:t>generales</w:t>
      </w:r>
      <w:r>
        <w:rPr>
          <w:rFonts w:eastAsia="Times New Roman" w:cs="Times New Roman"/>
          <w:bCs/>
          <w:color w:val="000000" w:themeColor="text1"/>
        </w:rPr>
        <w:t xml:space="preserve"> antes relacionadas,</w:t>
      </w:r>
      <w:r w:rsidRPr="00527027">
        <w:rPr>
          <w:rFonts w:eastAsia="Times New Roman" w:cs="Times New Roman"/>
          <w:bCs/>
          <w:color w:val="000000" w:themeColor="text1"/>
        </w:rPr>
        <w:t xml:space="preserve"> inmuebles </w:t>
      </w:r>
      <w:r w:rsidRPr="00527027">
        <w:t>ubicados</w:t>
      </w:r>
      <w:r>
        <w:t xml:space="preserve"> en el</w:t>
      </w:r>
      <w:r w:rsidRPr="00527027">
        <w:t xml:space="preserve"> </w:t>
      </w:r>
      <w:r w:rsidRPr="00527027">
        <w:rPr>
          <w:rFonts w:eastAsia="Times New Roman" w:cs="Times New Roman"/>
          <w:lang w:val="es-ES" w:eastAsia="es-ES"/>
        </w:rPr>
        <w:t xml:space="preserve">Proyecto denominado </w:t>
      </w:r>
      <w:r w:rsidRPr="00527027">
        <w:rPr>
          <w:rFonts w:eastAsia="Calibri" w:cs="Arial"/>
          <w:b/>
        </w:rPr>
        <w:t>ASENTAMIENTO COMUNITARIO</w:t>
      </w:r>
      <w:r w:rsidRPr="00527027">
        <w:rPr>
          <w:b/>
        </w:rPr>
        <w:t>,</w:t>
      </w:r>
      <w:r w:rsidRPr="00527027">
        <w:rPr>
          <w:rFonts w:cs="Arial"/>
        </w:rPr>
        <w:t xml:space="preserve"> </w:t>
      </w:r>
      <w:r w:rsidRPr="00527027">
        <w:rPr>
          <w:rFonts w:eastAsia="Calibri" w:cs="Arial"/>
        </w:rPr>
        <w:t xml:space="preserve">desarrollado en el inmueble denominado registralmente como </w:t>
      </w:r>
      <w:r w:rsidRPr="00527027">
        <w:rPr>
          <w:rFonts w:eastAsia="Calibri" w:cs="Arial"/>
          <w:b/>
        </w:rPr>
        <w:t>HACIENDA ACHICHILCO 2</w:t>
      </w:r>
      <w:r>
        <w:rPr>
          <w:rFonts w:eastAsia="Calibri" w:cs="Arial"/>
          <w:b/>
        </w:rPr>
        <w:t>,</w:t>
      </w:r>
      <w:r w:rsidRPr="00527027">
        <w:rPr>
          <w:rFonts w:eastAsia="Calibri" w:cs="Arial"/>
          <w:b/>
        </w:rPr>
        <w:t xml:space="preserve"> </w:t>
      </w:r>
      <w:r w:rsidRPr="00527027">
        <w:rPr>
          <w:rFonts w:eastAsia="Calibri" w:cs="Arial"/>
        </w:rPr>
        <w:t>y</w:t>
      </w:r>
      <w:r w:rsidRPr="00527027">
        <w:rPr>
          <w:rFonts w:eastAsia="Calibri" w:cs="Arial"/>
          <w:b/>
        </w:rPr>
        <w:t xml:space="preserve"> </w:t>
      </w:r>
      <w:r w:rsidRPr="00527027">
        <w:rPr>
          <w:rFonts w:eastAsia="Calibri" w:cs="Arial"/>
        </w:rPr>
        <w:t>según plano aprobado como</w:t>
      </w:r>
      <w:r w:rsidRPr="00527027">
        <w:rPr>
          <w:rFonts w:eastAsia="Calibri" w:cs="Arial"/>
          <w:b/>
        </w:rPr>
        <w:t xml:space="preserve"> HA</w:t>
      </w:r>
      <w:r>
        <w:rPr>
          <w:rFonts w:eastAsia="Calibri" w:cs="Arial"/>
          <w:b/>
        </w:rPr>
        <w:t>CIENDA ACHICHILCO 2, PORCIÓN 1,</w:t>
      </w:r>
      <w:r w:rsidRPr="00527027">
        <w:rPr>
          <w:rFonts w:cs="Arial"/>
          <w:bCs/>
        </w:rPr>
        <w:t xml:space="preserve"> ubicado en Llano</w:t>
      </w:r>
      <w:r>
        <w:rPr>
          <w:rFonts w:cs="Arial"/>
          <w:bCs/>
        </w:rPr>
        <w:t>s</w:t>
      </w:r>
      <w:r w:rsidRPr="00527027">
        <w:rPr>
          <w:rFonts w:cs="Arial"/>
          <w:bCs/>
        </w:rPr>
        <w:t xml:space="preserve"> de </w:t>
      </w:r>
      <w:proofErr w:type="spellStart"/>
      <w:r w:rsidRPr="00527027">
        <w:rPr>
          <w:rFonts w:cs="Arial"/>
          <w:bCs/>
        </w:rPr>
        <w:t>Achichilco</w:t>
      </w:r>
      <w:proofErr w:type="spellEnd"/>
      <w:r w:rsidRPr="00527027">
        <w:rPr>
          <w:rFonts w:cs="Arial"/>
          <w:bCs/>
        </w:rPr>
        <w:t xml:space="preserve">, </w:t>
      </w:r>
      <w:r w:rsidRPr="00527027">
        <w:rPr>
          <w:lang w:val="es-ES"/>
        </w:rPr>
        <w:t>jurisdicción y departamento de San Vicente</w:t>
      </w:r>
      <w:r w:rsidRPr="00444799">
        <w:rPr>
          <w:lang w:val="es-ES" w:eastAsia="es-ES"/>
        </w:rPr>
        <w:t>,</w:t>
      </w:r>
      <w:r w:rsidRPr="00444799">
        <w:rPr>
          <w:b/>
        </w:rPr>
        <w:t xml:space="preserve"> </w:t>
      </w:r>
      <w:r w:rsidRPr="00444799">
        <w:rPr>
          <w:lang w:val="es-ES"/>
        </w:rPr>
        <w:t xml:space="preserve">quedando las adjudicaciones conforme el cuadro de valores y extensiones  siguiente: </w:t>
      </w:r>
    </w:p>
    <w:p w:rsidR="00E478FA" w:rsidRDefault="00E478FA" w:rsidP="00E478FA">
      <w:pPr>
        <w:spacing w:after="0" w:line="240" w:lineRule="auto"/>
        <w:jc w:val="both"/>
        <w:rPr>
          <w:lang w:val="es-ES"/>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RPr="0081098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sidRPr="0081098A">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VALOR (¢) </w:t>
            </w:r>
          </w:p>
        </w:tc>
      </w:tr>
      <w:tr w:rsidR="00E478FA" w:rsidRPr="0081098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sidRPr="0081098A">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sidRPr="0081098A">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sidRPr="0081098A">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sidRPr="0081098A">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sidRPr="0081098A">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Pr="0081098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RPr="0081098A" w:rsidTr="00941C55">
        <w:tc>
          <w:tcPr>
            <w:tcW w:w="2600" w:type="dxa"/>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sidRPr="0081098A">
              <w:rPr>
                <w:rFonts w:ascii="Times New Roman" w:hAnsi="Times New Roman" w:cs="Times New Roman"/>
                <w:b/>
                <w:bCs/>
                <w:sz w:val="14"/>
                <w:szCs w:val="14"/>
              </w:rPr>
              <w:t xml:space="preserve">No DE ENTREGA: 03 </w:t>
            </w:r>
          </w:p>
        </w:tc>
      </w:tr>
    </w:tbl>
    <w:p w:rsidR="00E478FA" w:rsidRPr="0081098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RPr="0081098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sidRPr="0081098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r w:rsidRPr="0081098A">
              <w:rPr>
                <w:rFonts w:ascii="Times New Roman" w:hAnsi="Times New Roman" w:cs="Times New Roman"/>
                <w:sz w:val="14"/>
                <w:szCs w:val="14"/>
              </w:rPr>
              <w:t xml:space="preserve">Solares: </w:t>
            </w: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sidRPr="0081098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r w:rsidRPr="0081098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sidRPr="0081098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225.56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1421.03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12434.01 </w:t>
            </w:r>
          </w:p>
        </w:tc>
      </w:tr>
      <w:tr w:rsidR="00E478FA" w:rsidRPr="0081098A" w:rsidTr="00941C55">
        <w:tc>
          <w:tcPr>
            <w:tcW w:w="1413"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225.56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1421.03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12434.01 </w:t>
            </w:r>
          </w:p>
        </w:tc>
      </w:tr>
      <w:tr w:rsidR="00E478FA" w:rsidRPr="0081098A" w:rsidTr="00941C55">
        <w:tc>
          <w:tcPr>
            <w:tcW w:w="1413"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Área Total: 225.56 </w:t>
            </w:r>
          </w:p>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 Valor Total ($): 1421.03 </w:t>
            </w:r>
          </w:p>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 Valor Total (¢): 12434.01 </w:t>
            </w:r>
          </w:p>
        </w:tc>
      </w:tr>
    </w:tbl>
    <w:p w:rsidR="00E478FA" w:rsidRPr="0081098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RPr="0081098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r w:rsidRPr="0081098A">
              <w:rPr>
                <w:rFonts w:ascii="Times New Roman" w:hAnsi="Times New Roman" w:cs="Times New Roman"/>
                <w:sz w:val="14"/>
                <w:szCs w:val="14"/>
              </w:rPr>
              <w:t xml:space="preserve">Solares: </w:t>
            </w: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sidRPr="0081098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r w:rsidRPr="0081098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sidRPr="0081098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246.56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1257.46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11002.78 </w:t>
            </w:r>
          </w:p>
        </w:tc>
      </w:tr>
      <w:tr w:rsidR="00E478FA" w:rsidRPr="0081098A" w:rsidTr="00941C55">
        <w:tc>
          <w:tcPr>
            <w:tcW w:w="1413"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246.56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1257.46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11002.78 </w:t>
            </w:r>
          </w:p>
        </w:tc>
      </w:tr>
      <w:tr w:rsidR="00E478FA" w:rsidRPr="0081098A" w:rsidTr="00941C55">
        <w:tc>
          <w:tcPr>
            <w:tcW w:w="1413"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Área Total: 246.56 </w:t>
            </w:r>
          </w:p>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 Valor Total ($): 1257.46 </w:t>
            </w:r>
          </w:p>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 Valor Total (¢): 11002.78 </w:t>
            </w:r>
          </w:p>
        </w:tc>
      </w:tr>
    </w:tbl>
    <w:p w:rsidR="00E478FA" w:rsidRPr="0081098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RPr="0081098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sidRPr="0081098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r w:rsidRPr="0081098A">
              <w:rPr>
                <w:rFonts w:ascii="Times New Roman" w:hAnsi="Times New Roman" w:cs="Times New Roman"/>
                <w:sz w:val="14"/>
                <w:szCs w:val="14"/>
              </w:rPr>
              <w:t xml:space="preserve">Solares: </w:t>
            </w: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sidRPr="0081098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r w:rsidRPr="0081098A">
              <w:rPr>
                <w:rFonts w:ascii="Times New Roman" w:hAnsi="Times New Roman" w:cs="Times New Roman"/>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sidRPr="0081098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Pr="0081098A" w:rsidRDefault="00603B57"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257.72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1623.64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14206.85 </w:t>
            </w:r>
          </w:p>
        </w:tc>
      </w:tr>
      <w:tr w:rsidR="00E478FA" w:rsidRPr="0081098A" w:rsidTr="00941C55">
        <w:tc>
          <w:tcPr>
            <w:tcW w:w="1413"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257.72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1623.64 </w:t>
            </w:r>
          </w:p>
        </w:tc>
        <w:tc>
          <w:tcPr>
            <w:tcW w:w="359" w:type="pct"/>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sidRPr="0081098A">
              <w:rPr>
                <w:rFonts w:ascii="Times New Roman" w:hAnsi="Times New Roman" w:cs="Times New Roman"/>
                <w:sz w:val="14"/>
                <w:szCs w:val="14"/>
              </w:rPr>
              <w:t xml:space="preserve">14206.85 </w:t>
            </w:r>
          </w:p>
        </w:tc>
      </w:tr>
      <w:tr w:rsidR="00E478FA" w:rsidRPr="0081098A" w:rsidTr="00941C55">
        <w:tc>
          <w:tcPr>
            <w:tcW w:w="1413" w:type="pct"/>
            <w:vMerge/>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Área Total: 257.72 </w:t>
            </w:r>
          </w:p>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 Valor Total ($): 1623.64 </w:t>
            </w:r>
          </w:p>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 Valor Total (¢): 14206.85 </w:t>
            </w:r>
          </w:p>
        </w:tc>
      </w:tr>
    </w:tbl>
    <w:p w:rsidR="00E478FA" w:rsidRPr="0081098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RPr="0081098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sidRPr="0081098A">
              <w:rPr>
                <w:rFonts w:ascii="Times New Roman" w:hAnsi="Times New Roman" w:cs="Times New Roman"/>
                <w:b/>
                <w:bCs/>
                <w:sz w:val="14"/>
                <w:szCs w:val="14"/>
              </w:rPr>
              <w:t xml:space="preserve">729.84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sidRPr="0081098A">
              <w:rPr>
                <w:rFonts w:ascii="Times New Roman" w:hAnsi="Times New Roman" w:cs="Times New Roman"/>
                <w:b/>
                <w:bCs/>
                <w:sz w:val="14"/>
                <w:szCs w:val="14"/>
              </w:rPr>
              <w:t xml:space="preserve">4302.13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sidRPr="0081098A">
              <w:rPr>
                <w:rFonts w:ascii="Times New Roman" w:hAnsi="Times New Roman" w:cs="Times New Roman"/>
                <w:b/>
                <w:bCs/>
                <w:sz w:val="14"/>
                <w:szCs w:val="14"/>
              </w:rPr>
              <w:t xml:space="preserve">37643.64 </w:t>
            </w:r>
          </w:p>
        </w:tc>
      </w:tr>
      <w:tr w:rsidR="00E478FA" w:rsidRPr="0081098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sidRPr="0081098A">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sidRPr="0081098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sidRPr="0081098A">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81098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sidRPr="0081098A">
              <w:rPr>
                <w:rFonts w:ascii="Times New Roman" w:hAnsi="Times New Roman" w:cs="Times New Roman"/>
                <w:b/>
                <w:bCs/>
                <w:sz w:val="14"/>
                <w:szCs w:val="14"/>
              </w:rPr>
              <w:t xml:space="preserve">0 </w:t>
            </w:r>
          </w:p>
        </w:tc>
      </w:tr>
    </w:tbl>
    <w:p w:rsidR="00E478FA" w:rsidRDefault="00E478FA" w:rsidP="00E478FA">
      <w:pPr>
        <w:spacing w:after="0" w:line="240" w:lineRule="auto"/>
        <w:jc w:val="both"/>
        <w:rPr>
          <w:b/>
        </w:rPr>
      </w:pPr>
    </w:p>
    <w:p w:rsidR="00E478FA" w:rsidRDefault="00E478FA" w:rsidP="00E478FA">
      <w:pPr>
        <w:spacing w:after="0" w:line="240" w:lineRule="auto"/>
        <w:jc w:val="both"/>
        <w:rPr>
          <w:lang w:val="es-ES"/>
        </w:rPr>
      </w:pPr>
      <w:r w:rsidRPr="00EA2451">
        <w:rPr>
          <w:rFonts w:eastAsia="Times New Roman" w:cs="Times New Roman"/>
          <w:b/>
          <w:color w:val="000000" w:themeColor="text1"/>
          <w:u w:val="single"/>
          <w:lang w:eastAsia="es-ES"/>
        </w:rPr>
        <w:t>SEGUNDO:</w:t>
      </w:r>
      <w:r w:rsidRPr="00DE6160">
        <w:rPr>
          <w:rFonts w:eastAsia="Times New Roman" w:cs="Times New Roman"/>
          <w:color w:val="000000" w:themeColor="text1"/>
          <w:lang w:eastAsia="es-ES"/>
        </w:rPr>
        <w:t xml:space="preserve"> </w:t>
      </w:r>
      <w:r>
        <w:rPr>
          <w:rFonts w:eastAsia="Times New Roman" w:cs="Times New Roman"/>
          <w:color w:val="000000" w:themeColor="text1"/>
          <w:lang w:val="es-ES" w:eastAsia="es-ES"/>
        </w:rPr>
        <w:t>Advertir a las solicitantes</w:t>
      </w:r>
      <w:r w:rsidRPr="00DE6160">
        <w:rPr>
          <w:rFonts w:eastAsia="Times New Roman" w:cs="Times New Roman"/>
          <w:color w:val="000000" w:themeColor="text1"/>
          <w:lang w:val="es-ES" w:eastAsia="es-ES"/>
        </w:rPr>
        <w:t>, a través de una cláusula especial en la</w:t>
      </w:r>
      <w:r>
        <w:rPr>
          <w:rFonts w:eastAsia="Times New Roman" w:cs="Times New Roman"/>
          <w:color w:val="000000" w:themeColor="text1"/>
          <w:lang w:val="es-ES" w:eastAsia="es-ES"/>
        </w:rPr>
        <w:t>s escrituras correspondientes</w:t>
      </w:r>
      <w:r w:rsidRPr="00DE6160">
        <w:rPr>
          <w:rFonts w:eastAsia="Times New Roman" w:cs="Times New Roman"/>
          <w:color w:val="000000" w:themeColor="text1"/>
          <w:lang w:val="es-ES" w:eastAsia="es-ES"/>
        </w:rPr>
        <w:t xml:space="preserve"> de compraventa de</w:t>
      </w:r>
      <w:r>
        <w:rPr>
          <w:rFonts w:eastAsia="Times New Roman" w:cs="Times New Roman"/>
          <w:color w:val="000000" w:themeColor="text1"/>
          <w:lang w:val="es-ES" w:eastAsia="es-ES"/>
        </w:rPr>
        <w:t xml:space="preserve"> los inmuebles</w:t>
      </w:r>
      <w:r w:rsidRPr="00DE6160">
        <w:rPr>
          <w:rFonts w:eastAsia="Times New Roman" w:cs="Times New Roman"/>
          <w:color w:val="000000" w:themeColor="text1"/>
          <w:lang w:val="es-ES" w:eastAsia="es-ES"/>
        </w:rPr>
        <w:t xml:space="preserve">, que </w:t>
      </w:r>
      <w:r>
        <w:rPr>
          <w:rFonts w:cs="Times New Roman"/>
          <w:color w:val="000000" w:themeColor="text1"/>
        </w:rPr>
        <w:t>deberán</w:t>
      </w:r>
      <w:r w:rsidRPr="00DE6160">
        <w:rPr>
          <w:rFonts w:cs="Times New Roman"/>
          <w:color w:val="000000" w:themeColor="text1"/>
        </w:rPr>
        <w:t xml:space="preserve"> implementar las medidas </w:t>
      </w:r>
      <w:r w:rsidRPr="00DE6160">
        <w:rPr>
          <w:rFonts w:eastAsia="Times New Roman" w:cs="Times New Roman"/>
          <w:color w:val="000000" w:themeColor="text1"/>
          <w:lang w:val="es-ES" w:eastAsia="es-ES"/>
        </w:rPr>
        <w:t xml:space="preserve">emitidas por la Unidad Ambiental Institucional, relacionadas en el romano </w:t>
      </w:r>
      <w:r>
        <w:rPr>
          <w:rFonts w:eastAsia="Times New Roman" w:cs="Times New Roman"/>
          <w:color w:val="000000" w:themeColor="text1"/>
          <w:lang w:val="es-ES" w:eastAsia="es-ES"/>
        </w:rPr>
        <w:t xml:space="preserve">III del presente punto de acta. </w:t>
      </w:r>
      <w:r>
        <w:rPr>
          <w:b/>
          <w:color w:val="000000" w:themeColor="text1"/>
          <w:u w:val="single"/>
        </w:rPr>
        <w:t>TERCER</w:t>
      </w:r>
      <w:r w:rsidRPr="00DD352C">
        <w:rPr>
          <w:b/>
          <w:color w:val="000000" w:themeColor="text1"/>
          <w:u w:val="single"/>
        </w:rPr>
        <w:t>O:</w:t>
      </w:r>
      <w:r w:rsidRPr="00FB64C1">
        <w:rPr>
          <w:color w:val="000000" w:themeColor="text1"/>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rFonts w:eastAsia="Times New Roman" w:cs="Times New Roman"/>
          <w:b/>
          <w:color w:val="000000" w:themeColor="text1"/>
          <w:u w:val="single"/>
          <w:lang w:eastAsia="es-ES"/>
        </w:rPr>
        <w:t>CUART</w:t>
      </w:r>
      <w:r w:rsidRPr="004711AE">
        <w:rPr>
          <w:rFonts w:eastAsia="Times New Roman" w:cs="Times New Roman"/>
          <w:b/>
          <w:color w:val="000000" w:themeColor="text1"/>
          <w:u w:val="single"/>
          <w:lang w:eastAsia="es-ES"/>
        </w:rPr>
        <w:t>O:</w:t>
      </w:r>
      <w:r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rPr>
        <w:t>QUINT</w:t>
      </w:r>
      <w:r w:rsidRPr="00A904F3">
        <w:rPr>
          <w:b/>
          <w:color w:val="000000" w:themeColor="text1"/>
          <w:u w:val="single"/>
        </w:rPr>
        <w:t>O:</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lang w:eastAsia="es-ES"/>
        </w:rPr>
        <w:t>SEX</w:t>
      </w:r>
      <w:r>
        <w:rPr>
          <w:b/>
          <w:color w:val="000000" w:themeColor="text1"/>
          <w:u w:val="single"/>
          <w:lang w:val="es-ES" w:eastAsia="es-ES"/>
        </w:rPr>
        <w:t>T</w:t>
      </w:r>
      <w:r w:rsidRPr="00A904F3">
        <w:rPr>
          <w:b/>
          <w:color w:val="000000" w:themeColor="text1"/>
          <w:u w:val="single"/>
          <w:lang w:eastAsia="es-ES"/>
        </w:rPr>
        <w:t>O:</w:t>
      </w:r>
      <w:r>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rsidR="00E478FA" w:rsidRDefault="00E478FA" w:rsidP="00E478FA">
      <w:pPr>
        <w:tabs>
          <w:tab w:val="left" w:pos="1440"/>
        </w:tabs>
        <w:spacing w:after="0" w:line="240" w:lineRule="auto"/>
        <w:rPr>
          <w:rFonts w:ascii="Bembo Std" w:hAnsi="Bembo Std"/>
        </w:rPr>
      </w:pPr>
    </w:p>
    <w:p w:rsidR="00E478FA" w:rsidRPr="00555271" w:rsidRDefault="00E478FA" w:rsidP="00603B57">
      <w:pPr>
        <w:spacing w:after="0" w:line="240" w:lineRule="auto"/>
        <w:rPr>
          <w:rFonts w:ascii="Bembo Std" w:hAnsi="Bembo Std"/>
        </w:rPr>
      </w:pPr>
    </w:p>
    <w:p w:rsidR="00E478FA" w:rsidRPr="00490D7B" w:rsidRDefault="00E478FA" w:rsidP="00E478FA">
      <w:pPr>
        <w:spacing w:after="0" w:line="240" w:lineRule="auto"/>
        <w:jc w:val="both"/>
      </w:pPr>
      <w:r w:rsidRPr="005C0389">
        <w:t>“”””</w:t>
      </w:r>
      <w:r w:rsidRPr="00881AA9">
        <w:t>XX</w:t>
      </w:r>
      <w:r>
        <w:t>III</w:t>
      </w:r>
      <w:r w:rsidRPr="005C0389">
        <w:t>)</w:t>
      </w:r>
      <w:r w:rsidRPr="00490D7B">
        <w:t xml:space="preserve"> A solicitud del señor:</w:t>
      </w:r>
      <w:r w:rsidRPr="007B03E0">
        <w:rPr>
          <w:rFonts w:eastAsia="Times New Roman" w:cs="Arial"/>
          <w:b/>
        </w:rPr>
        <w:t xml:space="preserve"> </w:t>
      </w:r>
      <w:r w:rsidRPr="00482758">
        <w:rPr>
          <w:rFonts w:eastAsia="Times New Roman" w:cs="Arial"/>
          <w:b/>
        </w:rPr>
        <w:t>JUAN FRANCISCO ZAVALA URIAS,</w:t>
      </w:r>
      <w:r>
        <w:rPr>
          <w:rFonts w:eastAsia="Times New Roman" w:cs="Arial"/>
        </w:rPr>
        <w:t xml:space="preserve"> de </w:t>
      </w:r>
      <w:r w:rsidR="00603B57">
        <w:rPr>
          <w:rFonts w:eastAsia="Times New Roman" w:cs="Arial"/>
        </w:rPr>
        <w:t>---</w:t>
      </w:r>
      <w:r>
        <w:rPr>
          <w:rFonts w:eastAsia="Times New Roman" w:cs="Arial"/>
        </w:rPr>
        <w:t xml:space="preserve"> años de edad, </w:t>
      </w:r>
      <w:r w:rsidR="00603B57">
        <w:rPr>
          <w:rFonts w:eastAsia="Times New Roman" w:cs="Arial"/>
        </w:rPr>
        <w:t>---</w:t>
      </w:r>
      <w:r>
        <w:rPr>
          <w:rFonts w:eastAsia="Times New Roman" w:cs="Arial"/>
        </w:rPr>
        <w:t xml:space="preserve">, del domicilio de </w:t>
      </w:r>
      <w:r w:rsidR="00603B57">
        <w:rPr>
          <w:rFonts w:eastAsia="Times New Roman" w:cs="Arial"/>
        </w:rPr>
        <w:t>---</w:t>
      </w:r>
      <w:r>
        <w:rPr>
          <w:rFonts w:eastAsia="Times New Roman" w:cs="Arial"/>
        </w:rPr>
        <w:t xml:space="preserve">, departamento de </w:t>
      </w:r>
      <w:r w:rsidR="00603B57">
        <w:rPr>
          <w:rFonts w:eastAsia="Times New Roman" w:cs="Arial"/>
        </w:rPr>
        <w:t>---</w:t>
      </w:r>
      <w:r>
        <w:rPr>
          <w:rFonts w:eastAsia="Times New Roman" w:cs="Arial"/>
        </w:rPr>
        <w:t xml:space="preserve">, con Documento Único de Identidad número </w:t>
      </w:r>
      <w:r w:rsidR="00603B57">
        <w:rPr>
          <w:rFonts w:eastAsia="Times New Roman" w:cs="Arial"/>
        </w:rPr>
        <w:t>---</w:t>
      </w:r>
      <w:r>
        <w:rPr>
          <w:rFonts w:eastAsia="Times New Roman" w:cs="Arial"/>
        </w:rPr>
        <w:t xml:space="preserve">, y </w:t>
      </w:r>
      <w:r w:rsidR="00603B57">
        <w:rPr>
          <w:rFonts w:eastAsia="Times New Roman" w:cs="Arial"/>
        </w:rPr>
        <w:t>---</w:t>
      </w:r>
      <w:r>
        <w:rPr>
          <w:rFonts w:eastAsia="Times New Roman" w:cs="Arial"/>
        </w:rPr>
        <w:t xml:space="preserve"> SARA OSTORGA CHEVEZ DE ZAVALA, de </w:t>
      </w:r>
      <w:r w:rsidR="00603B57">
        <w:rPr>
          <w:rFonts w:eastAsia="Times New Roman" w:cs="Arial"/>
        </w:rPr>
        <w:t>---</w:t>
      </w:r>
      <w:r>
        <w:rPr>
          <w:rFonts w:eastAsia="Times New Roman" w:cs="Arial"/>
        </w:rPr>
        <w:t xml:space="preserve"> años de edad, </w:t>
      </w:r>
      <w:r w:rsidR="00603B57">
        <w:rPr>
          <w:rFonts w:eastAsia="Times New Roman" w:cs="Arial"/>
        </w:rPr>
        <w:t>---</w:t>
      </w:r>
      <w:r>
        <w:rPr>
          <w:rFonts w:eastAsia="Times New Roman" w:cs="Arial"/>
        </w:rPr>
        <w:t xml:space="preserve">, domicilio de </w:t>
      </w:r>
      <w:r w:rsidR="00603B57">
        <w:rPr>
          <w:rFonts w:eastAsia="Times New Roman" w:cs="Arial"/>
        </w:rPr>
        <w:t>---</w:t>
      </w:r>
      <w:r>
        <w:rPr>
          <w:rFonts w:eastAsia="Times New Roman" w:cs="Arial"/>
        </w:rPr>
        <w:t xml:space="preserve">, departamento de </w:t>
      </w:r>
      <w:r w:rsidR="00603B57">
        <w:rPr>
          <w:rFonts w:eastAsia="Times New Roman" w:cs="Arial"/>
        </w:rPr>
        <w:t>---</w:t>
      </w:r>
      <w:r>
        <w:rPr>
          <w:rFonts w:eastAsia="Times New Roman" w:cs="Arial"/>
        </w:rPr>
        <w:t xml:space="preserve">, con Documento Único de Identidad número </w:t>
      </w:r>
      <w:r w:rsidR="00603B57">
        <w:rPr>
          <w:rFonts w:eastAsia="Times New Roman" w:cs="Arial"/>
        </w:rPr>
        <w:t>---</w:t>
      </w:r>
      <w:r w:rsidRPr="00490D7B">
        <w:t>, el señor Presidente somete a consideración de Junta Directiva dictamen técnico</w:t>
      </w:r>
      <w:r w:rsidRPr="00490D7B">
        <w:rPr>
          <w:b/>
          <w:color w:val="000000" w:themeColor="text1"/>
        </w:rPr>
        <w:t xml:space="preserve"> </w:t>
      </w:r>
      <w:r>
        <w:rPr>
          <w:b/>
          <w:color w:val="000000" w:themeColor="text1"/>
        </w:rPr>
        <w:t>64</w:t>
      </w:r>
      <w:r w:rsidRPr="00490D7B">
        <w:t xml:space="preserve">, relacionado con la adjudicación en venta de </w:t>
      </w:r>
      <w:r w:rsidRPr="00490D7B">
        <w:rPr>
          <w:b/>
        </w:rPr>
        <w:t>01</w:t>
      </w:r>
      <w:r>
        <w:rPr>
          <w:b/>
        </w:rPr>
        <w:t xml:space="preserve"> lote agrícola</w:t>
      </w:r>
      <w:r w:rsidRPr="00490D7B">
        <w:t>, perteneciente al</w:t>
      </w:r>
      <w:r>
        <w:t xml:space="preserve"> </w:t>
      </w:r>
      <w:r w:rsidRPr="002E3568">
        <w:rPr>
          <w:rFonts w:eastAsia="Calibri" w:cs="Arial"/>
        </w:rPr>
        <w:t xml:space="preserve">Proyecto </w:t>
      </w:r>
      <w:r w:rsidRPr="002E3568">
        <w:rPr>
          <w:rFonts w:cs="Arial"/>
        </w:rPr>
        <w:t xml:space="preserve">de </w:t>
      </w:r>
      <w:r w:rsidRPr="002E3568">
        <w:rPr>
          <w:rFonts w:eastAsia="Times New Roman" w:cs="Times New Roman"/>
          <w:lang w:val="es-ES" w:eastAsia="es-ES"/>
        </w:rPr>
        <w:t xml:space="preserve">Lotificación Agrícola y Asentamiento Comunitario desarrollado en el inmueble identificado como </w:t>
      </w:r>
      <w:r w:rsidRPr="002E3568">
        <w:rPr>
          <w:rFonts w:eastAsia="Times New Roman" w:cs="Times New Roman"/>
          <w:b/>
          <w:lang w:val="es-ES" w:eastAsia="es-ES"/>
        </w:rPr>
        <w:t>HACIENDA EL TECOMATAL</w:t>
      </w:r>
      <w:r w:rsidRPr="002E3568">
        <w:rPr>
          <w:rFonts w:eastAsia="Times New Roman" w:cs="Times New Roman"/>
          <w:lang w:val="es-ES" w:eastAsia="es-ES"/>
        </w:rPr>
        <w:t xml:space="preserve">, y según planos como </w:t>
      </w:r>
      <w:r w:rsidRPr="002E3568">
        <w:rPr>
          <w:rFonts w:eastAsia="Times New Roman" w:cs="Times New Roman"/>
          <w:b/>
          <w:lang w:val="es-ES" w:eastAsia="es-ES"/>
        </w:rPr>
        <w:t>HACIENDA EL TECOMATAL PORCION 1</w:t>
      </w:r>
      <w:r>
        <w:rPr>
          <w:rFonts w:eastAsia="Times New Roman" w:cs="Times New Roman"/>
          <w:b/>
          <w:lang w:val="es-ES" w:eastAsia="es-ES"/>
        </w:rPr>
        <w:t>,</w:t>
      </w:r>
      <w:r>
        <w:rPr>
          <w:rFonts w:eastAsia="Times New Roman" w:cs="Times New Roman"/>
          <w:lang w:val="es-ES" w:eastAsia="es-ES"/>
        </w:rPr>
        <w:t xml:space="preserve"> situada</w:t>
      </w:r>
      <w:r w:rsidRPr="002E3568">
        <w:rPr>
          <w:rFonts w:eastAsia="Times New Roman" w:cs="Times New Roman"/>
          <w:lang w:val="es-ES" w:eastAsia="es-ES"/>
        </w:rPr>
        <w:t xml:space="preserve"> en cantón El </w:t>
      </w:r>
      <w:proofErr w:type="spellStart"/>
      <w:r w:rsidRPr="002E3568">
        <w:rPr>
          <w:rFonts w:eastAsia="Times New Roman" w:cs="Times New Roman"/>
          <w:lang w:val="es-ES" w:eastAsia="es-ES"/>
        </w:rPr>
        <w:t>Tecomatal</w:t>
      </w:r>
      <w:proofErr w:type="spellEnd"/>
      <w:r w:rsidRPr="002E3568">
        <w:rPr>
          <w:rFonts w:eastAsia="Times New Roman" w:cs="Times New Roman"/>
          <w:lang w:val="es-ES" w:eastAsia="es-ES"/>
        </w:rPr>
        <w:t xml:space="preserve">, jurisdicción de </w:t>
      </w:r>
      <w:proofErr w:type="spellStart"/>
      <w:r w:rsidRPr="002E3568">
        <w:rPr>
          <w:rFonts w:eastAsia="Times New Roman" w:cs="Times New Roman"/>
          <w:lang w:val="es-ES" w:eastAsia="es-ES"/>
        </w:rPr>
        <w:t>Estanzuelas</w:t>
      </w:r>
      <w:proofErr w:type="spellEnd"/>
      <w:r w:rsidRPr="002E3568">
        <w:rPr>
          <w:rFonts w:eastAsia="Times New Roman" w:cs="Times New Roman"/>
          <w:lang w:val="es-ES" w:eastAsia="es-ES"/>
        </w:rPr>
        <w:t xml:space="preserve">, departamento de Usulután, </w:t>
      </w:r>
      <w:r w:rsidRPr="00F21C30">
        <w:rPr>
          <w:rFonts w:eastAsia="Times New Roman" w:cs="Times New Roman"/>
          <w:b/>
          <w:lang w:val="es-ES" w:eastAsia="es-ES"/>
        </w:rPr>
        <w:t>código de proyecto 110710, SSE 139</w:t>
      </w:r>
      <w:r w:rsidRPr="00F21C30">
        <w:rPr>
          <w:rFonts w:eastAsia="Times New Roman" w:cs="Times New Roman"/>
          <w:lang w:val="es-ES" w:eastAsia="es-ES"/>
        </w:rPr>
        <w:t>,</w:t>
      </w:r>
      <w:r w:rsidRPr="00F21C30">
        <w:rPr>
          <w:rFonts w:eastAsia="Times New Roman" w:cs="Times New Roman"/>
          <w:b/>
          <w:lang w:val="es-ES" w:eastAsia="es-ES"/>
        </w:rPr>
        <w:t xml:space="preserve"> </w:t>
      </w:r>
      <w:r w:rsidRPr="000A3036">
        <w:rPr>
          <w:rFonts w:eastAsia="Calibri" w:cs="Arial"/>
          <w:b/>
        </w:rPr>
        <w:t>entrega 04</w:t>
      </w:r>
      <w:r w:rsidRPr="00490D7B">
        <w:t>, en el cual la Unidad de Adjudicación de Inmuebles, hace las siguientes consideraciones:</w:t>
      </w:r>
    </w:p>
    <w:p w:rsidR="00E478FA" w:rsidRDefault="00E478FA" w:rsidP="00E478FA">
      <w:pPr>
        <w:spacing w:after="0" w:line="240" w:lineRule="auto"/>
        <w:jc w:val="both"/>
      </w:pPr>
    </w:p>
    <w:p w:rsidR="00E478FA" w:rsidRDefault="00E478FA" w:rsidP="00E478FA">
      <w:pPr>
        <w:numPr>
          <w:ilvl w:val="0"/>
          <w:numId w:val="13"/>
        </w:numPr>
        <w:spacing w:after="0" w:line="240" w:lineRule="auto"/>
        <w:ind w:left="1134" w:hanging="708"/>
        <w:contextualSpacing/>
        <w:jc w:val="both"/>
      </w:pPr>
      <w:r w:rsidRPr="00485BA4">
        <w:rPr>
          <w:lang w:eastAsia="es-ES"/>
        </w:rPr>
        <w:t xml:space="preserve">El </w:t>
      </w:r>
      <w:r w:rsidRPr="00485BA4">
        <w:t xml:space="preserve">ISTA adquirió mediante expropiación el inmueble identificado como HACIENDA EL TECOMATAL, con una extensión superficial de 427 Has. 40 </w:t>
      </w:r>
      <w:proofErr w:type="spellStart"/>
      <w:r w:rsidRPr="00485BA4">
        <w:t>Ás</w:t>
      </w:r>
      <w:proofErr w:type="spellEnd"/>
      <w:r w:rsidRPr="00485BA4">
        <w:t xml:space="preserve">. 00.00 </w:t>
      </w:r>
      <w:proofErr w:type="spellStart"/>
      <w:r w:rsidRPr="00485BA4">
        <w:t>Cás</w:t>
      </w:r>
      <w:proofErr w:type="spellEnd"/>
      <w:r w:rsidRPr="00485BA4">
        <w:t>., por un precio de $18,034.28 a razón de $42.20 por hectárea, y de $0.004220 por metro cuadrado, tal como consta en el Acuerdo contenido en el Punto II-6 de Acta Ordinaria 7-84, de fecha 17 de febrero de 1984.</w:t>
      </w:r>
      <w:r>
        <w:t xml:space="preserve"> </w:t>
      </w:r>
      <w:r w:rsidRPr="00FF1447">
        <w:t xml:space="preserve">No obstante, lo anterior, por cálculos efectuados por la Unidad de Ingeniería del Instituto, el inmueble tenía una extensión superficial real de 832 </w:t>
      </w:r>
      <w:proofErr w:type="spellStart"/>
      <w:r w:rsidRPr="00FF1447">
        <w:t>Hás</w:t>
      </w:r>
      <w:proofErr w:type="spellEnd"/>
      <w:r w:rsidRPr="00FF1447">
        <w:t xml:space="preserve">. 53 </w:t>
      </w:r>
      <w:proofErr w:type="spellStart"/>
      <w:r w:rsidRPr="00FF1447">
        <w:t>Ás</w:t>
      </w:r>
      <w:proofErr w:type="spellEnd"/>
      <w:r w:rsidRPr="00FF1447">
        <w:t xml:space="preserve">. 29.75 </w:t>
      </w:r>
      <w:proofErr w:type="spellStart"/>
      <w:r w:rsidRPr="00FF1447">
        <w:t>Cás</w:t>
      </w:r>
      <w:proofErr w:type="spellEnd"/>
      <w:r w:rsidRPr="00FF1447">
        <w:t xml:space="preserve">., inscribiéndose a favor de ISTA en el Número </w:t>
      </w:r>
      <w:r w:rsidR="00603B57">
        <w:t>---</w:t>
      </w:r>
      <w:r w:rsidRPr="00FF1447">
        <w:t xml:space="preserve"> del Libro </w:t>
      </w:r>
      <w:r w:rsidR="00603B57">
        <w:t>---</w:t>
      </w:r>
      <w:r w:rsidRPr="00FF1447">
        <w:t xml:space="preserve"> de Propied</w:t>
      </w:r>
      <w:r>
        <w:t xml:space="preserve">ad del Departamento de Usulután, que en dicho inmueble quedó un área de resto de 100 </w:t>
      </w:r>
      <w:proofErr w:type="spellStart"/>
      <w:r>
        <w:t>Hás</w:t>
      </w:r>
      <w:proofErr w:type="spellEnd"/>
      <w:r>
        <w:t xml:space="preserve">. 15 As. 07.72 </w:t>
      </w:r>
      <w:proofErr w:type="spellStart"/>
      <w:r>
        <w:t>Cás</w:t>
      </w:r>
      <w:proofErr w:type="spellEnd"/>
      <w:r>
        <w:t xml:space="preserve">, Inscrito a favor del ISTA a la matrícula </w:t>
      </w:r>
      <w:r w:rsidR="00603B57">
        <w:t xml:space="preserve">--- </w:t>
      </w:r>
      <w:r>
        <w:t>-00000, en donde se realizó la segregación de un área de 37,122.07 Mts</w:t>
      </w:r>
      <w:r w:rsidRPr="00E04049">
        <w:rPr>
          <w:vertAlign w:val="superscript"/>
        </w:rPr>
        <w:t>2</w:t>
      </w:r>
      <w:r>
        <w:t>, según consta en Escritura Pública de Desmembración en Cabeza de su Dueño N</w:t>
      </w:r>
      <w:r w:rsidRPr="00E04049">
        <w:rPr>
          <w:vertAlign w:val="superscript"/>
        </w:rPr>
        <w:t>o</w:t>
      </w:r>
      <w:r>
        <w:t xml:space="preserve"> </w:t>
      </w:r>
      <w:r w:rsidR="00603B57">
        <w:t>---</w:t>
      </w:r>
      <w:r>
        <w:t xml:space="preserve"> del libro </w:t>
      </w:r>
      <w:r w:rsidR="00603B57">
        <w:t>---</w:t>
      </w:r>
      <w:r>
        <w:t xml:space="preserve">, otorgada el día </w:t>
      </w:r>
      <w:r w:rsidR="00603B57">
        <w:t>---</w:t>
      </w:r>
      <w:r>
        <w:t xml:space="preserve"> de </w:t>
      </w:r>
      <w:r w:rsidR="00603B57">
        <w:t>---</w:t>
      </w:r>
      <w:r>
        <w:t xml:space="preserve"> de 2020, ante los oficios del notario Carlos Alberto González.</w:t>
      </w:r>
    </w:p>
    <w:p w:rsidR="00E478FA" w:rsidRPr="00E04049" w:rsidRDefault="00E478FA" w:rsidP="00E478FA">
      <w:pPr>
        <w:spacing w:after="0" w:line="240" w:lineRule="auto"/>
        <w:ind w:left="360"/>
        <w:contextualSpacing/>
        <w:jc w:val="both"/>
      </w:pPr>
    </w:p>
    <w:p w:rsidR="00E478FA" w:rsidRPr="00603B57" w:rsidRDefault="00E478FA" w:rsidP="00603B57">
      <w:pPr>
        <w:pStyle w:val="Prrafodelista"/>
        <w:numPr>
          <w:ilvl w:val="0"/>
          <w:numId w:val="13"/>
        </w:numPr>
        <w:spacing w:after="0" w:line="240" w:lineRule="auto"/>
        <w:ind w:left="1134" w:hanging="708"/>
        <w:contextualSpacing w:val="0"/>
        <w:jc w:val="both"/>
        <w:rPr>
          <w:rFonts w:eastAsia="Times New Roman"/>
        </w:rPr>
      </w:pPr>
      <w:r>
        <w:rPr>
          <w:rFonts w:eastAsia="Times New Roman"/>
        </w:rPr>
        <w:t xml:space="preserve">Mediante </w:t>
      </w:r>
      <w:r w:rsidRPr="00FF1447">
        <w:t xml:space="preserve">acuerdo contenido en el Punto </w:t>
      </w:r>
      <w:r w:rsidRPr="00FF1447">
        <w:rPr>
          <w:rFonts w:eastAsia="Times New Roman"/>
        </w:rPr>
        <w:t xml:space="preserve">VI del Acta de Sesión Ordinaria </w:t>
      </w:r>
      <w:r>
        <w:rPr>
          <w:rFonts w:eastAsia="Times New Roman"/>
        </w:rPr>
        <w:t>07</w:t>
      </w:r>
      <w:r w:rsidRPr="00FF1447">
        <w:rPr>
          <w:rFonts w:eastAsia="Times New Roman"/>
        </w:rPr>
        <w:t>-20</w:t>
      </w:r>
      <w:r>
        <w:rPr>
          <w:rFonts w:eastAsia="Times New Roman"/>
        </w:rPr>
        <w:t>21</w:t>
      </w:r>
      <w:r w:rsidRPr="00FF1447">
        <w:rPr>
          <w:rFonts w:eastAsia="Times New Roman"/>
        </w:rPr>
        <w:t xml:space="preserve"> de fecha </w:t>
      </w:r>
      <w:r>
        <w:rPr>
          <w:rFonts w:eastAsia="Times New Roman"/>
        </w:rPr>
        <w:t>5</w:t>
      </w:r>
      <w:r w:rsidRPr="00FF1447">
        <w:rPr>
          <w:rFonts w:eastAsia="Times New Roman"/>
        </w:rPr>
        <w:t xml:space="preserve"> de </w:t>
      </w:r>
      <w:r>
        <w:rPr>
          <w:rFonts w:eastAsia="Times New Roman"/>
        </w:rPr>
        <w:t>marzo</w:t>
      </w:r>
      <w:r w:rsidRPr="00FF1447">
        <w:rPr>
          <w:rFonts w:eastAsia="Times New Roman"/>
        </w:rPr>
        <w:t xml:space="preserve"> de 20</w:t>
      </w:r>
      <w:r>
        <w:rPr>
          <w:rFonts w:eastAsia="Times New Roman"/>
        </w:rPr>
        <w:t>21</w:t>
      </w:r>
      <w:r w:rsidRPr="00FF1447">
        <w:t>, se aprobó el Proyecto de Lotificación Agrícola y Asentamiento Comunitario</w:t>
      </w:r>
      <w:r>
        <w:t xml:space="preserve"> en el inmueble en cuestión</w:t>
      </w:r>
      <w:r w:rsidRPr="00FF1447">
        <w:t xml:space="preserve">, que incluye: </w:t>
      </w:r>
      <w:r w:rsidR="00603B57">
        <w:t>---</w:t>
      </w:r>
      <w:r w:rsidRPr="00FF1447">
        <w:rPr>
          <w:rFonts w:eastAsia="Times New Roman"/>
        </w:rPr>
        <w:t xml:space="preserve"> lotes agrícolas (Pol. 1 y 2), </w:t>
      </w:r>
      <w:r w:rsidR="00603B57">
        <w:rPr>
          <w:rFonts w:eastAsia="Times New Roman"/>
        </w:rPr>
        <w:t>---</w:t>
      </w:r>
      <w:r w:rsidRPr="00FF1447">
        <w:rPr>
          <w:rFonts w:eastAsia="Times New Roman"/>
        </w:rPr>
        <w:t xml:space="preserve"> Solares para Vivienda (Pol. A y B), y calles</w:t>
      </w:r>
      <w:r w:rsidRPr="00FF1447">
        <w:t xml:space="preserve">, en un área de </w:t>
      </w:r>
      <w:r>
        <w:rPr>
          <w:rFonts w:eastAsia="Times New Roman"/>
        </w:rPr>
        <w:t>0</w:t>
      </w:r>
      <w:r w:rsidRPr="00FF1447">
        <w:rPr>
          <w:rFonts w:eastAsia="Times New Roman"/>
        </w:rPr>
        <w:t xml:space="preserve">3 </w:t>
      </w:r>
      <w:proofErr w:type="spellStart"/>
      <w:r w:rsidRPr="00FF1447">
        <w:rPr>
          <w:rFonts w:eastAsia="Times New Roman"/>
        </w:rPr>
        <w:t>Hás</w:t>
      </w:r>
      <w:proofErr w:type="spellEnd"/>
      <w:r w:rsidRPr="00FF1447">
        <w:rPr>
          <w:rFonts w:eastAsia="Times New Roman"/>
        </w:rPr>
        <w:t xml:space="preserve">. </w:t>
      </w:r>
      <w:r>
        <w:rPr>
          <w:rFonts w:eastAsia="Times New Roman"/>
        </w:rPr>
        <w:t>71</w:t>
      </w:r>
      <w:r w:rsidRPr="00FF1447">
        <w:rPr>
          <w:rFonts w:eastAsia="Times New Roman"/>
        </w:rPr>
        <w:t xml:space="preserve"> As. </w:t>
      </w:r>
      <w:r>
        <w:rPr>
          <w:rFonts w:eastAsia="Times New Roman"/>
        </w:rPr>
        <w:t>22:07</w:t>
      </w:r>
      <w:r w:rsidRPr="00FF1447">
        <w:rPr>
          <w:rFonts w:eastAsia="Times New Roman"/>
        </w:rPr>
        <w:t xml:space="preserve"> </w:t>
      </w:r>
      <w:proofErr w:type="spellStart"/>
      <w:r w:rsidRPr="00FF1447">
        <w:rPr>
          <w:rFonts w:eastAsia="Times New Roman"/>
        </w:rPr>
        <w:t>Cás</w:t>
      </w:r>
      <w:proofErr w:type="spellEnd"/>
      <w:r w:rsidRPr="00FF1447">
        <w:rPr>
          <w:rFonts w:eastAsia="Times New Roman"/>
        </w:rPr>
        <w:t xml:space="preserve">., </w:t>
      </w:r>
      <w:r>
        <w:t>inscrito a la matrícula 75233684</w:t>
      </w:r>
      <w:r w:rsidRPr="00FF1447">
        <w:t>-00000.</w:t>
      </w:r>
      <w:r w:rsidRPr="00807CE8">
        <w:rPr>
          <w:lang w:val="es-ES"/>
        </w:rPr>
        <w:t xml:space="preserve"> </w:t>
      </w:r>
      <w:r>
        <w:rPr>
          <w:lang w:val="es-ES"/>
        </w:rPr>
        <w:t>Aprobándose el valor de referencia de la zona, de $2,861.60 por hectárea para lotes agrícolas con clase de suelo IV. Por lo que se recomienda el</w:t>
      </w:r>
      <w:r w:rsidRPr="00E81A27">
        <w:rPr>
          <w:lang w:val="es-ES"/>
        </w:rPr>
        <w:t xml:space="preserve"> precio de venta para</w:t>
      </w:r>
      <w:r>
        <w:rPr>
          <w:lang w:val="es-ES"/>
        </w:rPr>
        <w:t xml:space="preserve"> éste </w:t>
      </w:r>
      <w:r w:rsidRPr="00E81A27">
        <w:rPr>
          <w:lang w:val="es-ES"/>
        </w:rPr>
        <w:t xml:space="preserve">de </w:t>
      </w:r>
      <w:r w:rsidRPr="00357018">
        <w:rPr>
          <w:lang w:val="es-ES"/>
        </w:rPr>
        <w:t>$</w:t>
      </w:r>
      <w:r>
        <w:rPr>
          <w:lang w:val="es-ES"/>
        </w:rPr>
        <w:t>2,960.04</w:t>
      </w:r>
      <w:r>
        <w:rPr>
          <w:b/>
          <w:bCs/>
          <w:lang w:val="es-ES"/>
        </w:rPr>
        <w:t xml:space="preserve">. </w:t>
      </w:r>
      <w:r w:rsidRPr="00E81A27">
        <w:rPr>
          <w:lang w:val="es-ES"/>
        </w:rPr>
        <w:t>Lo anterior de conformidad al p</w:t>
      </w:r>
      <w:r>
        <w:rPr>
          <w:lang w:val="es-ES"/>
        </w:rPr>
        <w:t>rocedimient</w:t>
      </w:r>
      <w:r w:rsidR="00603B57">
        <w:rPr>
          <w:lang w:val="es-ES"/>
        </w:rPr>
        <w:t>o establecido en el Instructivo</w:t>
      </w:r>
      <w:r w:rsidR="00603B57" w:rsidRPr="00603B57">
        <w:rPr>
          <w:lang w:val="es-ES"/>
        </w:rPr>
        <w:t xml:space="preserve"> </w:t>
      </w:r>
      <w:r w:rsidRPr="00603B57">
        <w:rPr>
          <w:lang w:val="es-ES"/>
        </w:rPr>
        <w:t xml:space="preserve">“Criterios de Avalúos para la Transferencia de Inmuebles Propiedad de ISTA”, aprobado en el punto XV del Acta de Sesión Ordinaria </w:t>
      </w:r>
      <w:r w:rsidRPr="00603B57">
        <w:rPr>
          <w:lang w:val="es-ES"/>
        </w:rPr>
        <w:lastRenderedPageBreak/>
        <w:t>03-2015 de fecha 21 de enero de 2015, y según reporte de valúo de fecha 3 de enero de 2023. Inmueble para beneficiar a solicitante calificado dentro del Programa</w:t>
      </w:r>
      <w:r w:rsidRPr="00603B57">
        <w:rPr>
          <w:b/>
          <w:bCs/>
          <w:lang w:val="es-ES"/>
        </w:rPr>
        <w:t xml:space="preserve"> Nuevas Opciones de la Tenencia de la Tierra.</w:t>
      </w:r>
    </w:p>
    <w:p w:rsidR="00E478FA" w:rsidRPr="002E3568" w:rsidRDefault="00E478FA" w:rsidP="00E478FA">
      <w:pPr>
        <w:spacing w:after="0" w:line="240" w:lineRule="auto"/>
        <w:jc w:val="both"/>
        <w:rPr>
          <w:rFonts w:eastAsia="Times New Roman"/>
        </w:rPr>
      </w:pPr>
    </w:p>
    <w:p w:rsidR="00E478FA" w:rsidRDefault="00E478FA" w:rsidP="00E478FA">
      <w:pPr>
        <w:numPr>
          <w:ilvl w:val="0"/>
          <w:numId w:val="13"/>
        </w:numPr>
        <w:spacing w:after="0" w:line="240" w:lineRule="auto"/>
        <w:ind w:left="1134" w:hanging="708"/>
        <w:contextualSpacing/>
        <w:jc w:val="both"/>
      </w:pPr>
      <w:r w:rsidRPr="002E3568">
        <w:t xml:space="preserve">Es necesario advertir </w:t>
      </w:r>
      <w:r>
        <w:t>al solicitante</w:t>
      </w:r>
      <w:r w:rsidRPr="002E3568">
        <w:t>, a través de una cláusula especial en la escritura correspondiente de compraventa de</w:t>
      </w:r>
      <w:r>
        <w:t>l</w:t>
      </w:r>
      <w:r w:rsidRPr="002E3568">
        <w:t xml:space="preserve"> inmueble que deberá cumplir las medidas ambientales emitidas por la Unidad Ambiental Institucional, referentes a: </w:t>
      </w:r>
    </w:p>
    <w:p w:rsidR="00E478FA" w:rsidRDefault="00E478FA" w:rsidP="00E478FA">
      <w:pPr>
        <w:spacing w:after="0" w:line="240" w:lineRule="auto"/>
        <w:ind w:left="1134"/>
        <w:contextualSpacing/>
        <w:jc w:val="both"/>
      </w:pPr>
    </w:p>
    <w:p w:rsidR="00E478FA" w:rsidRPr="00EA2451" w:rsidRDefault="00E478FA" w:rsidP="00E478FA">
      <w:pPr>
        <w:pStyle w:val="Prrafodelista"/>
        <w:numPr>
          <w:ilvl w:val="0"/>
          <w:numId w:val="61"/>
        </w:numPr>
        <w:spacing w:after="0" w:line="240" w:lineRule="auto"/>
        <w:ind w:left="1418" w:hanging="284"/>
        <w:jc w:val="both"/>
        <w:rPr>
          <w:sz w:val="20"/>
          <w:szCs w:val="20"/>
        </w:rPr>
      </w:pPr>
      <w:r w:rsidRPr="00EA2451">
        <w:rPr>
          <w:sz w:val="20"/>
          <w:szCs w:val="20"/>
        </w:rPr>
        <w:t>Reforestar áreas aledañas a las viviendas</w:t>
      </w:r>
    </w:p>
    <w:p w:rsidR="00E478FA" w:rsidRPr="00EA2451" w:rsidRDefault="00E478FA" w:rsidP="00E478FA">
      <w:pPr>
        <w:pStyle w:val="Prrafodelista"/>
        <w:numPr>
          <w:ilvl w:val="0"/>
          <w:numId w:val="61"/>
        </w:numPr>
        <w:spacing w:after="0" w:line="240" w:lineRule="auto"/>
        <w:ind w:left="1418" w:hanging="284"/>
        <w:jc w:val="both"/>
        <w:rPr>
          <w:sz w:val="20"/>
          <w:szCs w:val="20"/>
        </w:rPr>
      </w:pPr>
      <w:r w:rsidRPr="00EA2451">
        <w:rPr>
          <w:sz w:val="20"/>
          <w:szCs w:val="20"/>
        </w:rPr>
        <w:t>Buen manejo y disposición de los desechos sólidos y aguas servidas.</w:t>
      </w:r>
    </w:p>
    <w:p w:rsidR="00E478FA" w:rsidRPr="00EA2451" w:rsidRDefault="00E478FA" w:rsidP="00E478FA">
      <w:pPr>
        <w:pStyle w:val="Prrafodelista"/>
        <w:numPr>
          <w:ilvl w:val="0"/>
          <w:numId w:val="61"/>
        </w:numPr>
        <w:spacing w:after="0" w:line="240" w:lineRule="auto"/>
        <w:ind w:left="1418" w:hanging="284"/>
        <w:jc w:val="both"/>
        <w:rPr>
          <w:sz w:val="20"/>
          <w:szCs w:val="20"/>
        </w:rPr>
      </w:pPr>
      <w:r w:rsidRPr="00EA2451">
        <w:rPr>
          <w:sz w:val="20"/>
          <w:szCs w:val="20"/>
        </w:rPr>
        <w:t xml:space="preserve">Búsqueda de mecanismos de </w:t>
      </w:r>
      <w:proofErr w:type="spellStart"/>
      <w:r w:rsidRPr="00EA2451">
        <w:rPr>
          <w:sz w:val="20"/>
          <w:szCs w:val="20"/>
        </w:rPr>
        <w:t>asociatividad</w:t>
      </w:r>
      <w:proofErr w:type="spellEnd"/>
      <w:r w:rsidRPr="00EA2451">
        <w:rPr>
          <w:sz w:val="20"/>
          <w:szCs w:val="20"/>
        </w:rPr>
        <w:t xml:space="preserve"> para gestionar ante organismos cooperantes, recursos financieros y asistencia técnica para implementar proyectos de letrinas aboneras y sistemas de conducción de aguas negras.  </w:t>
      </w:r>
    </w:p>
    <w:p w:rsidR="00E478FA" w:rsidRPr="002E3568" w:rsidRDefault="00E478FA" w:rsidP="00E478FA">
      <w:pPr>
        <w:pStyle w:val="Prrafodelista"/>
        <w:spacing w:after="0" w:line="240" w:lineRule="auto"/>
        <w:ind w:left="1134"/>
        <w:contextualSpacing w:val="0"/>
        <w:jc w:val="both"/>
      </w:pPr>
      <w:r w:rsidRPr="002E3568">
        <w:t xml:space="preserve">Lo anterior, de conformidad a lo establecido en el Acuerdo Segundo del </w:t>
      </w:r>
      <w:r w:rsidRPr="00FF1447">
        <w:t xml:space="preserve">Punto </w:t>
      </w:r>
      <w:r w:rsidRPr="00FF1447">
        <w:rPr>
          <w:rFonts w:eastAsia="Times New Roman"/>
        </w:rPr>
        <w:t xml:space="preserve">VI del Acta de Sesión Ordinaria </w:t>
      </w:r>
      <w:r>
        <w:rPr>
          <w:rFonts w:eastAsia="Times New Roman"/>
        </w:rPr>
        <w:t>07</w:t>
      </w:r>
      <w:r w:rsidRPr="00FF1447">
        <w:rPr>
          <w:rFonts w:eastAsia="Times New Roman"/>
        </w:rPr>
        <w:t>-20</w:t>
      </w:r>
      <w:r>
        <w:rPr>
          <w:rFonts w:eastAsia="Times New Roman"/>
        </w:rPr>
        <w:t>21</w:t>
      </w:r>
      <w:r w:rsidRPr="00FF1447">
        <w:rPr>
          <w:rFonts w:eastAsia="Times New Roman"/>
        </w:rPr>
        <w:t xml:space="preserve"> de fecha </w:t>
      </w:r>
      <w:r>
        <w:rPr>
          <w:rFonts w:eastAsia="Times New Roman"/>
        </w:rPr>
        <w:t>5</w:t>
      </w:r>
      <w:r w:rsidRPr="00FF1447">
        <w:rPr>
          <w:rFonts w:eastAsia="Times New Roman"/>
        </w:rPr>
        <w:t xml:space="preserve"> de </w:t>
      </w:r>
      <w:r>
        <w:rPr>
          <w:rFonts w:eastAsia="Times New Roman"/>
        </w:rPr>
        <w:t>marzo</w:t>
      </w:r>
      <w:r w:rsidRPr="00FF1447">
        <w:rPr>
          <w:rFonts w:eastAsia="Times New Roman"/>
        </w:rPr>
        <w:t xml:space="preserve"> de 20</w:t>
      </w:r>
      <w:r>
        <w:rPr>
          <w:rFonts w:eastAsia="Times New Roman"/>
        </w:rPr>
        <w:t>21.</w:t>
      </w:r>
    </w:p>
    <w:p w:rsidR="00E478FA" w:rsidRPr="00552780" w:rsidRDefault="00E478FA" w:rsidP="00E478FA">
      <w:pPr>
        <w:spacing w:after="0" w:line="240" w:lineRule="auto"/>
        <w:jc w:val="both"/>
        <w:rPr>
          <w:rFonts w:eastAsia="Times New Roman"/>
        </w:rPr>
      </w:pPr>
    </w:p>
    <w:p w:rsidR="00E478FA" w:rsidRPr="00603B57" w:rsidRDefault="00E478FA" w:rsidP="00603B57">
      <w:pPr>
        <w:pStyle w:val="Prrafodelista"/>
        <w:numPr>
          <w:ilvl w:val="0"/>
          <w:numId w:val="13"/>
        </w:numPr>
        <w:spacing w:after="0" w:line="240" w:lineRule="auto"/>
        <w:ind w:left="1134" w:hanging="708"/>
        <w:contextualSpacing w:val="0"/>
        <w:jc w:val="both"/>
        <w:rPr>
          <w:rFonts w:eastAsia="Times New Roman"/>
        </w:rPr>
      </w:pPr>
      <w:r>
        <w:t>Conforme Acta</w:t>
      </w:r>
      <w:r w:rsidRPr="002E3568">
        <w:t xml:space="preserve"> de Posesión Material de fecha </w:t>
      </w:r>
      <w:r>
        <w:t>17 de noviembre de 2022</w:t>
      </w:r>
      <w:r w:rsidRPr="002E3568">
        <w:t>,</w:t>
      </w:r>
      <w:r>
        <w:t xml:space="preserve"> elaborada</w:t>
      </w:r>
      <w:r w:rsidRPr="002E3568">
        <w:t xml:space="preserve"> por el técnico del </w:t>
      </w:r>
      <w:r w:rsidRPr="002E3568">
        <w:rPr>
          <w:color w:val="000000" w:themeColor="text1"/>
        </w:rPr>
        <w:t xml:space="preserve">Centro Estratégico de Transformación e Innovación Agropecuaria, </w:t>
      </w:r>
      <w:r w:rsidRPr="002E3568">
        <w:rPr>
          <w:bCs/>
          <w:lang w:eastAsia="es-SV"/>
        </w:rPr>
        <w:t>CETIA I</w:t>
      </w:r>
      <w:r>
        <w:rPr>
          <w:bCs/>
          <w:lang w:eastAsia="es-SV"/>
        </w:rPr>
        <w:t>V-</w:t>
      </w:r>
      <w:r w:rsidRPr="002E3568">
        <w:rPr>
          <w:bCs/>
          <w:lang w:eastAsia="es-SV"/>
        </w:rPr>
        <w:t xml:space="preserve">Usulután, </w:t>
      </w:r>
      <w:r w:rsidRPr="002E3568">
        <w:rPr>
          <w:color w:val="000000" w:themeColor="text1"/>
        </w:rPr>
        <w:t xml:space="preserve">Sección de Transferencia de Tierras, </w:t>
      </w:r>
      <w:r w:rsidRPr="002E3568">
        <w:rPr>
          <w:bCs/>
          <w:lang w:eastAsia="es-SV"/>
        </w:rPr>
        <w:t>señor Godofredo Hernández Cruz</w:t>
      </w:r>
      <w:r>
        <w:rPr>
          <w:lang w:eastAsia="es-SV"/>
        </w:rPr>
        <w:t>, el solicitante se encuentra</w:t>
      </w:r>
      <w:r w:rsidRPr="002E3568">
        <w:rPr>
          <w:lang w:eastAsia="es-SV"/>
        </w:rPr>
        <w:t xml:space="preserve"> </w:t>
      </w:r>
      <w:r>
        <w:t>poseyendo el inmueble</w:t>
      </w:r>
      <w:r w:rsidRPr="002E3568">
        <w:t xml:space="preserve"> de forma quieta, pacífica y sin interrupción desde hace </w:t>
      </w:r>
      <w:r>
        <w:t xml:space="preserve">2 </w:t>
      </w:r>
      <w:r w:rsidRPr="002E3568">
        <w:t>años.</w:t>
      </w:r>
    </w:p>
    <w:p w:rsidR="00E478FA" w:rsidRPr="002E3568" w:rsidRDefault="00E478FA" w:rsidP="00E478FA">
      <w:pPr>
        <w:pStyle w:val="Prrafodelista"/>
        <w:spacing w:after="0" w:line="240" w:lineRule="auto"/>
        <w:ind w:left="360"/>
        <w:contextualSpacing w:val="0"/>
        <w:jc w:val="both"/>
        <w:rPr>
          <w:rFonts w:eastAsia="Times New Roman"/>
        </w:rPr>
      </w:pPr>
    </w:p>
    <w:p w:rsidR="00E478FA" w:rsidRPr="00EA2451" w:rsidRDefault="00E478FA" w:rsidP="00E478FA">
      <w:pPr>
        <w:pStyle w:val="Prrafodelista"/>
        <w:numPr>
          <w:ilvl w:val="0"/>
          <w:numId w:val="13"/>
        </w:numPr>
        <w:spacing w:after="0" w:line="240" w:lineRule="auto"/>
        <w:ind w:left="1134" w:hanging="708"/>
        <w:jc w:val="both"/>
      </w:pPr>
      <w:r w:rsidRPr="002E3568">
        <w:rPr>
          <w:rFonts w:cs="Times New Roman"/>
        </w:rPr>
        <w:t xml:space="preserve">De acuerdo a </w:t>
      </w:r>
      <w:r>
        <w:rPr>
          <w:rFonts w:cs="Times New Roman"/>
        </w:rPr>
        <w:t>declaración</w:t>
      </w:r>
      <w:r w:rsidRPr="002E3568">
        <w:rPr>
          <w:rFonts w:cs="Times New Roman"/>
        </w:rPr>
        <w:t xml:space="preserve"> simple contenida en las Solicitud de Adjudicación de Inmueble</w:t>
      </w:r>
      <w:r>
        <w:rPr>
          <w:rFonts w:cs="Times New Roman"/>
        </w:rPr>
        <w:t xml:space="preserve"> </w:t>
      </w:r>
      <w:r w:rsidRPr="002E3568">
        <w:rPr>
          <w:rFonts w:cs="Times New Roman"/>
        </w:rPr>
        <w:t xml:space="preserve">de fecha </w:t>
      </w:r>
      <w:r>
        <w:t>17 de noviembre</w:t>
      </w:r>
      <w:r w:rsidRPr="002E3568">
        <w:t xml:space="preserve"> de 2022</w:t>
      </w:r>
      <w:r w:rsidRPr="002E3568">
        <w:rPr>
          <w:rFonts w:cs="Times New Roman"/>
        </w:rPr>
        <w:t xml:space="preserve">, </w:t>
      </w:r>
      <w:r>
        <w:rPr>
          <w:rFonts w:cs="Times New Roman"/>
        </w:rPr>
        <w:t xml:space="preserve">el </w:t>
      </w:r>
      <w:r w:rsidRPr="002E3568">
        <w:rPr>
          <w:rFonts w:cs="Times New Roman"/>
        </w:rPr>
        <w:t xml:space="preserve"> </w:t>
      </w:r>
      <w:r>
        <w:rPr>
          <w:rFonts w:cs="Times New Roman"/>
        </w:rPr>
        <w:t>solicitante</w:t>
      </w:r>
      <w:r w:rsidRPr="002E3568">
        <w:rPr>
          <w:rFonts w:cs="Times New Roman"/>
        </w:rPr>
        <w:t xml:space="preserve"> manifiesta que ni él</w:t>
      </w:r>
      <w:r>
        <w:rPr>
          <w:rFonts w:cs="Times New Roman"/>
        </w:rPr>
        <w:t xml:space="preserve"> ni la</w:t>
      </w:r>
      <w:r w:rsidRPr="002E3568">
        <w:rPr>
          <w:rFonts w:cs="Times New Roman"/>
        </w:rPr>
        <w:t xml:space="preserve"> integrante de su grupo familiar son emplead</w:t>
      </w:r>
      <w:r>
        <w:rPr>
          <w:rFonts w:cs="Times New Roman"/>
        </w:rPr>
        <w:t>os</w:t>
      </w:r>
      <w:r w:rsidRPr="002E3568">
        <w:rPr>
          <w:rFonts w:cs="Times New Roman"/>
        </w:rPr>
        <w:t xml:space="preserve"> del</w:t>
      </w:r>
      <w:r>
        <w:rPr>
          <w:rFonts w:cs="Times New Roman"/>
        </w:rPr>
        <w:t xml:space="preserve"> ISTA,</w:t>
      </w:r>
      <w:r w:rsidRPr="002E3568">
        <w:rPr>
          <w:rFonts w:cs="Times New Roman"/>
        </w:rPr>
        <w:t xml:space="preserve"> </w:t>
      </w:r>
      <w:r w:rsidRPr="002E3568">
        <w:rPr>
          <w:color w:val="000000" w:themeColor="text1"/>
        </w:rPr>
        <w:t>situación verificada en el Sistema de Consulta de Solicitantes para Adjudicaciones que contiene la Base de Datos de Empleados de este Instituto.</w:t>
      </w:r>
    </w:p>
    <w:p w:rsidR="00E478FA" w:rsidRPr="002E3568" w:rsidRDefault="00E478FA" w:rsidP="00603B57">
      <w:pPr>
        <w:spacing w:after="0" w:line="240" w:lineRule="auto"/>
        <w:jc w:val="both"/>
      </w:pPr>
    </w:p>
    <w:p w:rsidR="00E478FA" w:rsidRPr="00EA2451" w:rsidRDefault="00E478FA" w:rsidP="00E478FA">
      <w:pPr>
        <w:spacing w:after="0" w:line="240" w:lineRule="auto"/>
        <w:jc w:val="both"/>
        <w:rPr>
          <w:rFonts w:eastAsia="Times New Roman" w:cs="Times New Roman"/>
        </w:rPr>
      </w:pPr>
      <w:r>
        <w:t>Se ha tenido a la vista:</w:t>
      </w:r>
      <w:r w:rsidRPr="003E7DDD">
        <w:rPr>
          <w:rFonts w:eastAsia="Times New Roman" w:cs="Times New Roman"/>
        </w:rPr>
        <w:t xml:space="preserve"> </w:t>
      </w:r>
      <w:r w:rsidRPr="00D67E90">
        <w:rPr>
          <w:rFonts w:eastAsia="Times New Roman" w:cs="Times New Roman"/>
        </w:rPr>
        <w:t>Listado de Valores y Extensiones, reporte de valúo</w:t>
      </w:r>
      <w:r>
        <w:rPr>
          <w:rFonts w:eastAsia="Times New Roman" w:cs="Times New Roman"/>
        </w:rPr>
        <w:t xml:space="preserve"> por Lote</w:t>
      </w:r>
      <w:r w:rsidRPr="00D67E90">
        <w:rPr>
          <w:rFonts w:eastAsia="Times New Roman" w:cs="Times New Roman"/>
        </w:rPr>
        <w:t>, Solicitud de Adjudicación de Inmueble, acta</w:t>
      </w:r>
      <w:r>
        <w:rPr>
          <w:rFonts w:eastAsia="Times New Roman" w:cs="Times New Roman"/>
        </w:rPr>
        <w:t xml:space="preserve"> de posesión material, </w:t>
      </w:r>
      <w:r w:rsidRPr="00D67E90">
        <w:rPr>
          <w:rFonts w:eastAsia="Times New Roman" w:cs="Times New Roman"/>
        </w:rPr>
        <w:t>copias de Documento</w:t>
      </w:r>
      <w:r>
        <w:rPr>
          <w:rFonts w:eastAsia="Times New Roman" w:cs="Times New Roman"/>
        </w:rPr>
        <w:t>s</w:t>
      </w:r>
      <w:r w:rsidRPr="00D67E90">
        <w:rPr>
          <w:rFonts w:eastAsia="Times New Roman" w:cs="Times New Roman"/>
        </w:rPr>
        <w:t xml:space="preserve"> Único</w:t>
      </w:r>
      <w:r>
        <w:rPr>
          <w:rFonts w:eastAsia="Times New Roman" w:cs="Times New Roman"/>
        </w:rPr>
        <w:t>s</w:t>
      </w:r>
      <w:r w:rsidRPr="00D67E90">
        <w:rPr>
          <w:rFonts w:eastAsia="Times New Roman" w:cs="Times New Roman"/>
        </w:rPr>
        <w:t xml:space="preserve"> de Identidad y Tarjetas de Identificación Tributaria,</w:t>
      </w:r>
      <w:r>
        <w:rPr>
          <w:rFonts w:eastAsia="Times New Roman" w:cs="Times New Roman"/>
        </w:rPr>
        <w:t xml:space="preserve"> Poder General Administrativo con Clausula Especial, </w:t>
      </w:r>
      <w:r w:rsidRPr="00D67E90">
        <w:rPr>
          <w:rFonts w:eastAsia="Times New Roman" w:cs="Times New Roman"/>
        </w:rPr>
        <w:t>Razón y Constancia de Inscripción de Desmembración en cabeza de su Dueño a favor de</w:t>
      </w:r>
      <w:r>
        <w:rPr>
          <w:rFonts w:eastAsia="Times New Roman" w:cs="Times New Roman"/>
        </w:rPr>
        <w:t xml:space="preserve">l ISTA, </w:t>
      </w:r>
      <w:r w:rsidRPr="00D67E90">
        <w:rPr>
          <w:rFonts w:eastAsia="Times New Roman" w:cs="Times New Roman"/>
        </w:rPr>
        <w:t>Listado de solicitante</w:t>
      </w:r>
      <w:r>
        <w:rPr>
          <w:rFonts w:eastAsia="Times New Roman" w:cs="Times New Roman"/>
        </w:rPr>
        <w:t>s</w:t>
      </w:r>
      <w:r w:rsidRPr="00D67E90">
        <w:rPr>
          <w:rFonts w:eastAsia="Times New Roman" w:cs="Times New Roman"/>
        </w:rPr>
        <w:t xml:space="preserve"> de Inmueble</w:t>
      </w:r>
      <w:r>
        <w:rPr>
          <w:rFonts w:eastAsia="Times New Roman" w:cs="Times New Roman"/>
        </w:rPr>
        <w:t>s</w:t>
      </w:r>
      <w:r w:rsidRPr="00AE3422">
        <w:rPr>
          <w:rFonts w:eastAsia="Times New Roman" w:cs="Times New Roman"/>
        </w:rPr>
        <w:t>,</w:t>
      </w:r>
      <w:r>
        <w:rPr>
          <w:rFonts w:eastAsia="Times New Roman" w:cs="Times New Roman"/>
        </w:rPr>
        <w:t xml:space="preserve"> </w:t>
      </w:r>
      <w:r w:rsidRPr="00AE3422">
        <w:rPr>
          <w:rFonts w:eastAsia="Times New Roman" w:cs="Times New Roman"/>
        </w:rPr>
        <w:t>reporte</w:t>
      </w:r>
      <w:r>
        <w:rPr>
          <w:rFonts w:eastAsia="Times New Roman" w:cs="Times New Roman"/>
        </w:rPr>
        <w:t>s</w:t>
      </w:r>
      <w:r w:rsidRPr="00AE3422">
        <w:rPr>
          <w:rFonts w:eastAsia="Times New Roman" w:cs="Times New Roman"/>
        </w:rPr>
        <w:t xml:space="preserve"> de búsqueda de solicitantes para adjudicaciones emitido por </w:t>
      </w:r>
      <w:r>
        <w:rPr>
          <w:rFonts w:eastAsia="Times New Roman" w:cs="Times New Roman"/>
        </w:rPr>
        <w:t xml:space="preserve">el </w:t>
      </w:r>
      <w:r w:rsidRPr="00AE3422">
        <w:rPr>
          <w:rFonts w:eastAsia="Times New Roman" w:cs="Times New Roman"/>
          <w:color w:val="000000" w:themeColor="text1"/>
          <w:lang w:val="es-ES" w:eastAsia="es-ES"/>
        </w:rPr>
        <w:t xml:space="preserve">Centro Estratégico de Transformación </w:t>
      </w:r>
      <w:r>
        <w:rPr>
          <w:rFonts w:eastAsia="Times New Roman" w:cs="Times New Roman"/>
          <w:color w:val="000000" w:themeColor="text1"/>
          <w:lang w:val="es-ES" w:eastAsia="es-ES"/>
        </w:rPr>
        <w:t xml:space="preserve">e </w:t>
      </w:r>
      <w:r w:rsidRPr="002E3568">
        <w:rPr>
          <w:rFonts w:eastAsia="Times New Roman" w:cs="Times New Roman"/>
          <w:color w:val="000000" w:themeColor="text1"/>
          <w:lang w:val="es-ES" w:eastAsia="es-ES"/>
        </w:rPr>
        <w:t>Innovación Agropecuaria CETIA I</w:t>
      </w:r>
      <w:r>
        <w:rPr>
          <w:rFonts w:eastAsia="Times New Roman" w:cs="Times New Roman"/>
          <w:color w:val="000000" w:themeColor="text1"/>
          <w:lang w:val="es-ES" w:eastAsia="es-ES"/>
        </w:rPr>
        <w:t>V-</w:t>
      </w:r>
      <w:r w:rsidRPr="002E3568">
        <w:rPr>
          <w:rFonts w:eastAsia="Times New Roman" w:cs="Times New Roman"/>
          <w:color w:val="000000" w:themeColor="text1"/>
          <w:lang w:val="es-ES" w:eastAsia="es-ES"/>
        </w:rPr>
        <w:t>Usulután, Sección de Transferencia de Tierras</w:t>
      </w:r>
      <w:r w:rsidRPr="00490D7B">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rsidR="00E478FA" w:rsidRPr="00490D7B" w:rsidRDefault="00E478FA" w:rsidP="00E478FA">
      <w:pPr>
        <w:spacing w:after="0" w:line="240" w:lineRule="auto"/>
        <w:jc w:val="both"/>
      </w:pPr>
    </w:p>
    <w:p w:rsidR="00E478FA" w:rsidRPr="00490D7B"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lote agrícola</w:t>
      </w:r>
      <w:r w:rsidRPr="00490D7B">
        <w:rPr>
          <w:b/>
        </w:rPr>
        <w:t xml:space="preserve"> </w:t>
      </w:r>
      <w:r w:rsidRPr="00490D7B">
        <w:t>a favor del señor:</w:t>
      </w:r>
      <w:r w:rsidRPr="003E7DDD">
        <w:rPr>
          <w:rFonts w:eastAsia="Times New Roman" w:cs="Arial"/>
          <w:b/>
        </w:rPr>
        <w:t xml:space="preserve"> </w:t>
      </w:r>
      <w:r>
        <w:rPr>
          <w:rFonts w:eastAsia="Times New Roman" w:cs="Arial"/>
          <w:b/>
        </w:rPr>
        <w:t>JUAN FRANCISCO ZAVALA URIAS,</w:t>
      </w:r>
      <w:r>
        <w:rPr>
          <w:rFonts w:eastAsia="Times New Roman" w:cs="Arial"/>
        </w:rPr>
        <w:t xml:space="preserve"> y </w:t>
      </w:r>
      <w:r w:rsidR="00603B57">
        <w:rPr>
          <w:rFonts w:eastAsia="Times New Roman" w:cs="Arial"/>
        </w:rPr>
        <w:t>---</w:t>
      </w:r>
      <w:r>
        <w:rPr>
          <w:rFonts w:eastAsia="Times New Roman" w:cs="Arial"/>
        </w:rPr>
        <w:t xml:space="preserve"> SARA OSTORGA CHEVEZ DE ZAVALA,</w:t>
      </w:r>
      <w:r>
        <w:rPr>
          <w:rFonts w:eastAsia="Times New Roman" w:cs="Arial"/>
          <w:b/>
        </w:rPr>
        <w:t xml:space="preserve"> </w:t>
      </w:r>
      <w:r w:rsidRPr="00165A67">
        <w:rPr>
          <w:rFonts w:eastAsia="Times New Roman" w:cs="Times New Roman"/>
          <w:bCs/>
          <w:color w:val="000000" w:themeColor="text1"/>
        </w:rPr>
        <w:t xml:space="preserve">de </w:t>
      </w:r>
      <w:r>
        <w:rPr>
          <w:rFonts w:eastAsia="Times New Roman" w:cs="Times New Roman"/>
          <w:bCs/>
          <w:color w:val="000000" w:themeColor="text1"/>
        </w:rPr>
        <w:t xml:space="preserve">las </w:t>
      </w:r>
      <w:r w:rsidRPr="00165A67">
        <w:rPr>
          <w:rFonts w:eastAsia="Times New Roman" w:cs="Times New Roman"/>
          <w:bCs/>
          <w:color w:val="000000" w:themeColor="text1"/>
        </w:rPr>
        <w:t>general</w:t>
      </w:r>
      <w:r>
        <w:rPr>
          <w:rFonts w:eastAsia="Times New Roman" w:cs="Times New Roman"/>
          <w:bCs/>
          <w:color w:val="000000" w:themeColor="text1"/>
        </w:rPr>
        <w:t>es antes relacionadas, inmueble</w:t>
      </w:r>
      <w:r w:rsidRPr="00165A67">
        <w:rPr>
          <w:rFonts w:eastAsia="Times New Roman" w:cs="Times New Roman"/>
          <w:bCs/>
          <w:color w:val="000000" w:themeColor="text1"/>
        </w:rPr>
        <w:t xml:space="preserve"> </w:t>
      </w:r>
      <w:r>
        <w:t>ubicado</w:t>
      </w:r>
      <w:r w:rsidRPr="00165A67">
        <w:t xml:space="preserve"> en el </w:t>
      </w:r>
      <w:r w:rsidRPr="00165A67">
        <w:rPr>
          <w:rFonts w:eastAsia="Times New Roman" w:cs="Times New Roman"/>
          <w:lang w:val="es-ES" w:eastAsia="es-ES"/>
        </w:rPr>
        <w:t xml:space="preserve">Proyecto </w:t>
      </w:r>
      <w:r w:rsidRPr="00165A67">
        <w:rPr>
          <w:rFonts w:cs="Arial"/>
        </w:rPr>
        <w:t xml:space="preserve">de </w:t>
      </w:r>
      <w:r w:rsidRPr="00165A67">
        <w:rPr>
          <w:rFonts w:eastAsia="Times New Roman" w:cs="Times New Roman"/>
          <w:lang w:val="es-ES" w:eastAsia="es-ES"/>
        </w:rPr>
        <w:t xml:space="preserve">Lotificación Agrícola y Asentamiento Comunitario desarrollado en </w:t>
      </w:r>
      <w:r w:rsidRPr="00165A67">
        <w:rPr>
          <w:rFonts w:eastAsia="Times New Roman" w:cs="Times New Roman"/>
          <w:b/>
          <w:lang w:val="es-ES" w:eastAsia="es-ES"/>
        </w:rPr>
        <w:t>HACIENDA EL TECOMATAL</w:t>
      </w:r>
      <w:r w:rsidRPr="00165A67">
        <w:rPr>
          <w:rFonts w:eastAsia="Times New Roman" w:cs="Times New Roman"/>
          <w:lang w:val="es-ES" w:eastAsia="es-ES"/>
        </w:rPr>
        <w:t xml:space="preserve">, y según planos como </w:t>
      </w:r>
      <w:r w:rsidRPr="00165A67">
        <w:rPr>
          <w:rFonts w:eastAsia="Times New Roman" w:cs="Times New Roman"/>
          <w:b/>
          <w:lang w:val="es-ES" w:eastAsia="es-ES"/>
        </w:rPr>
        <w:t>HACIENDA EL TECOMATAL PORCION 1</w:t>
      </w:r>
      <w:r>
        <w:rPr>
          <w:rFonts w:eastAsia="Times New Roman" w:cs="Times New Roman"/>
          <w:b/>
          <w:lang w:val="es-ES" w:eastAsia="es-ES"/>
        </w:rPr>
        <w:t>,</w:t>
      </w:r>
      <w:r w:rsidRPr="00165A67">
        <w:rPr>
          <w:rFonts w:eastAsia="Times New Roman" w:cs="Times New Roman"/>
          <w:lang w:val="es-ES" w:eastAsia="es-ES"/>
        </w:rPr>
        <w:t xml:space="preserve"> situad</w:t>
      </w:r>
      <w:r>
        <w:rPr>
          <w:rFonts w:eastAsia="Times New Roman" w:cs="Times New Roman"/>
          <w:lang w:val="es-ES" w:eastAsia="es-ES"/>
        </w:rPr>
        <w:t>a</w:t>
      </w:r>
      <w:r w:rsidRPr="00165A67">
        <w:rPr>
          <w:rFonts w:eastAsia="Times New Roman" w:cs="Times New Roman"/>
          <w:lang w:val="es-ES" w:eastAsia="es-ES"/>
        </w:rPr>
        <w:t xml:space="preserve"> en cantón El </w:t>
      </w:r>
      <w:proofErr w:type="spellStart"/>
      <w:r w:rsidRPr="00165A67">
        <w:rPr>
          <w:rFonts w:eastAsia="Times New Roman" w:cs="Times New Roman"/>
          <w:lang w:val="es-ES" w:eastAsia="es-ES"/>
        </w:rPr>
        <w:t>Tecomatal</w:t>
      </w:r>
      <w:proofErr w:type="spellEnd"/>
      <w:r w:rsidRPr="00165A67">
        <w:rPr>
          <w:rFonts w:eastAsia="Times New Roman" w:cs="Times New Roman"/>
          <w:lang w:val="es-ES" w:eastAsia="es-ES"/>
        </w:rPr>
        <w:t xml:space="preserve">, jurisdicción de </w:t>
      </w:r>
      <w:proofErr w:type="spellStart"/>
      <w:r w:rsidRPr="00165A67">
        <w:rPr>
          <w:rFonts w:eastAsia="Times New Roman" w:cs="Times New Roman"/>
          <w:lang w:val="es-ES" w:eastAsia="es-ES"/>
        </w:rPr>
        <w:t>Estanzuelas</w:t>
      </w:r>
      <w:proofErr w:type="spellEnd"/>
      <w:r w:rsidRPr="00165A67">
        <w:rPr>
          <w:rFonts w:eastAsia="Times New Roman" w:cs="Times New Roman"/>
          <w:lang w:val="es-ES" w:eastAsia="es-ES"/>
        </w:rPr>
        <w:t>, departamento de Usulután</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596"/>
        <w:gridCol w:w="1030"/>
        <w:gridCol w:w="2513"/>
        <w:gridCol w:w="572"/>
        <w:gridCol w:w="572"/>
        <w:gridCol w:w="613"/>
        <w:gridCol w:w="656"/>
        <w:gridCol w:w="654"/>
      </w:tblGrid>
      <w:tr w:rsidR="00E478FA" w:rsidRPr="000A3036"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A3036">
              <w:rPr>
                <w:rFonts w:ascii="Times New Roman" w:hAnsi="Times New Roman" w:cs="Times New Roman"/>
                <w:b/>
                <w:bCs/>
                <w:sz w:val="16"/>
                <w:szCs w:val="16"/>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VALOR (¢) </w:t>
            </w:r>
          </w:p>
        </w:tc>
      </w:tr>
      <w:tr w:rsidR="00E478FA" w:rsidRPr="000A3036"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A3036">
              <w:rPr>
                <w:rFonts w:ascii="Times New Roman" w:hAnsi="Times New Roman" w:cs="Times New Roman"/>
                <w:b/>
                <w:bCs/>
                <w:sz w:val="16"/>
                <w:szCs w:val="16"/>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A3036">
              <w:rPr>
                <w:rFonts w:ascii="Times New Roman" w:hAnsi="Times New Roman" w:cs="Times New Roman"/>
                <w:b/>
                <w:bCs/>
                <w:sz w:val="16"/>
                <w:szCs w:val="16"/>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A3036">
              <w:rPr>
                <w:rFonts w:ascii="Times New Roman" w:hAnsi="Times New Roman" w:cs="Times New Roman"/>
                <w:b/>
                <w:bCs/>
                <w:sz w:val="16"/>
                <w:szCs w:val="16"/>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A3036">
              <w:rPr>
                <w:rFonts w:ascii="Times New Roman" w:hAnsi="Times New Roman" w:cs="Times New Roman"/>
                <w:b/>
                <w:bCs/>
                <w:sz w:val="16"/>
                <w:szCs w:val="16"/>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A3036">
              <w:rPr>
                <w:rFonts w:ascii="Times New Roman" w:hAnsi="Times New Roman" w:cs="Times New Roman"/>
                <w:b/>
                <w:bCs/>
                <w:sz w:val="16"/>
                <w:szCs w:val="16"/>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p>
        </w:tc>
      </w:tr>
    </w:tbl>
    <w:p w:rsidR="00E478FA" w:rsidRPr="000A3036" w:rsidRDefault="00E478FA" w:rsidP="00E478FA">
      <w:pPr>
        <w:widowControl w:val="0"/>
        <w:autoSpaceDE w:val="0"/>
        <w:autoSpaceDN w:val="0"/>
        <w:adjustRightInd w:val="0"/>
        <w:spacing w:after="0" w:line="240" w:lineRule="auto"/>
        <w:rPr>
          <w:rFonts w:ascii="Times New Roman" w:hAnsi="Times New Roman" w:cs="Times New Roman"/>
          <w:sz w:val="16"/>
          <w:szCs w:val="16"/>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RPr="000A3036" w:rsidTr="00941C55">
        <w:tc>
          <w:tcPr>
            <w:tcW w:w="2600" w:type="dxa"/>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b/>
                <w:bCs/>
                <w:sz w:val="16"/>
                <w:szCs w:val="16"/>
              </w:rPr>
            </w:pPr>
            <w:r w:rsidRPr="000A3036">
              <w:rPr>
                <w:rFonts w:ascii="Times New Roman" w:hAnsi="Times New Roman" w:cs="Times New Roman"/>
                <w:b/>
                <w:bCs/>
                <w:sz w:val="16"/>
                <w:szCs w:val="16"/>
              </w:rPr>
              <w:t xml:space="preserve">No DE ENTREGA: 04 </w:t>
            </w:r>
          </w:p>
        </w:tc>
      </w:tr>
    </w:tbl>
    <w:p w:rsidR="00E478FA" w:rsidRPr="000A3036" w:rsidRDefault="00E478FA" w:rsidP="00E478FA">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0"/>
        <w:gridCol w:w="2518"/>
        <w:gridCol w:w="577"/>
        <w:gridCol w:w="577"/>
        <w:gridCol w:w="625"/>
        <w:gridCol w:w="660"/>
        <w:gridCol w:w="658"/>
      </w:tblGrid>
      <w:tr w:rsidR="00E478FA" w:rsidRPr="000A3036"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Pr="000A3036" w:rsidRDefault="00603B57" w:rsidP="00941C55">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E478FA" w:rsidRPr="000A3036">
              <w:rPr>
                <w:rFonts w:ascii="Times New Roman" w:hAnsi="Times New Roman" w:cs="Times New Roman"/>
                <w:sz w:val="16"/>
                <w:szCs w:val="16"/>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r w:rsidRPr="000A3036">
              <w:rPr>
                <w:rFonts w:ascii="Times New Roman" w:hAnsi="Times New Roman" w:cs="Times New Roman"/>
                <w:sz w:val="16"/>
                <w:szCs w:val="16"/>
              </w:rPr>
              <w:t xml:space="preserve">Lotes: </w:t>
            </w:r>
          </w:p>
          <w:p w:rsidR="00E478FA" w:rsidRPr="000A3036" w:rsidRDefault="00603B57" w:rsidP="00941C55">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E478FA" w:rsidRPr="000A3036">
              <w:rPr>
                <w:rFonts w:ascii="Times New Roman" w:hAnsi="Times New Roman" w:cs="Times New Roman"/>
                <w:sz w:val="16"/>
                <w:szCs w:val="16"/>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r w:rsidRPr="000A3036">
              <w:rPr>
                <w:rFonts w:ascii="Times New Roman" w:hAnsi="Times New Roman" w:cs="Times New Roman"/>
                <w:sz w:val="16"/>
                <w:szCs w:val="16"/>
              </w:rPr>
              <w:t xml:space="preserve">HDA. EL TECOMATAL PORCION 1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p w:rsidR="00E478FA" w:rsidRPr="000A3036" w:rsidRDefault="00603B57" w:rsidP="00941C55">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E478FA" w:rsidRPr="000A3036">
              <w:rPr>
                <w:rFonts w:ascii="Times New Roman" w:hAnsi="Times New Roman" w:cs="Times New Roman"/>
                <w:sz w:val="16"/>
                <w:szCs w:val="16"/>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p w:rsidR="00E478FA" w:rsidRPr="000A3036" w:rsidRDefault="00603B57" w:rsidP="00941C55">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w:t>
            </w:r>
            <w:r w:rsidR="00E478FA" w:rsidRPr="000A3036">
              <w:rPr>
                <w:rFonts w:ascii="Times New Roman" w:hAnsi="Times New Roman" w:cs="Times New Roman"/>
                <w:sz w:val="16"/>
                <w:szCs w:val="16"/>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p>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A3036">
              <w:rPr>
                <w:rFonts w:ascii="Times New Roman" w:hAnsi="Times New Roman" w:cs="Times New Roman"/>
                <w:sz w:val="16"/>
                <w:szCs w:val="16"/>
              </w:rPr>
              <w:t xml:space="preserve">14353.27 </w:t>
            </w:r>
          </w:p>
        </w:tc>
        <w:tc>
          <w:tcPr>
            <w:tcW w:w="359" w:type="pc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p>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A3036">
              <w:rPr>
                <w:rFonts w:ascii="Times New Roman" w:hAnsi="Times New Roman" w:cs="Times New Roman"/>
                <w:sz w:val="16"/>
                <w:szCs w:val="16"/>
              </w:rPr>
              <w:t xml:space="preserve">4248.63 </w:t>
            </w:r>
          </w:p>
        </w:tc>
        <w:tc>
          <w:tcPr>
            <w:tcW w:w="359" w:type="pc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p>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A3036">
              <w:rPr>
                <w:rFonts w:ascii="Times New Roman" w:hAnsi="Times New Roman" w:cs="Times New Roman"/>
                <w:sz w:val="16"/>
                <w:szCs w:val="16"/>
              </w:rPr>
              <w:t xml:space="preserve">37175.51 </w:t>
            </w:r>
          </w:p>
        </w:tc>
      </w:tr>
      <w:tr w:rsidR="00E478FA" w:rsidRPr="000A3036" w:rsidTr="00941C55">
        <w:tc>
          <w:tcPr>
            <w:tcW w:w="1413" w:type="pct"/>
            <w:vMerge/>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538" w:type="pct"/>
            <w:vMerge/>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1368" w:type="pct"/>
            <w:vMerge/>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314" w:type="pct"/>
            <w:vMerge/>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336" w:type="pc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A3036">
              <w:rPr>
                <w:rFonts w:ascii="Times New Roman" w:hAnsi="Times New Roman" w:cs="Times New Roman"/>
                <w:sz w:val="16"/>
                <w:szCs w:val="16"/>
              </w:rPr>
              <w:t xml:space="preserve">14353.27 </w:t>
            </w:r>
          </w:p>
        </w:tc>
        <w:tc>
          <w:tcPr>
            <w:tcW w:w="359" w:type="pc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A3036">
              <w:rPr>
                <w:rFonts w:ascii="Times New Roman" w:hAnsi="Times New Roman" w:cs="Times New Roman"/>
                <w:sz w:val="16"/>
                <w:szCs w:val="16"/>
              </w:rPr>
              <w:t xml:space="preserve">4248.63 </w:t>
            </w:r>
          </w:p>
        </w:tc>
        <w:tc>
          <w:tcPr>
            <w:tcW w:w="359" w:type="pct"/>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sz w:val="16"/>
                <w:szCs w:val="16"/>
              </w:rPr>
            </w:pPr>
            <w:r w:rsidRPr="000A3036">
              <w:rPr>
                <w:rFonts w:ascii="Times New Roman" w:hAnsi="Times New Roman" w:cs="Times New Roman"/>
                <w:sz w:val="16"/>
                <w:szCs w:val="16"/>
              </w:rPr>
              <w:t xml:space="preserve">37175.51 </w:t>
            </w:r>
          </w:p>
        </w:tc>
      </w:tr>
      <w:tr w:rsidR="00E478FA" w:rsidRPr="000A3036" w:rsidTr="00941C55">
        <w:tc>
          <w:tcPr>
            <w:tcW w:w="1413" w:type="pct"/>
            <w:vMerge/>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rPr>
                <w:rFonts w:ascii="Times New Roman" w:hAnsi="Times New Roman" w:cs="Times New Roman"/>
                <w:sz w:val="16"/>
                <w:szCs w:val="16"/>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Área Total: 14353.27 </w:t>
            </w:r>
          </w:p>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 Valor Total ($): 4248.63 </w:t>
            </w:r>
          </w:p>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 Valor Total (¢): 37175.51 </w:t>
            </w:r>
          </w:p>
        </w:tc>
      </w:tr>
    </w:tbl>
    <w:p w:rsidR="00E478FA" w:rsidRPr="000A3036" w:rsidRDefault="00E478FA" w:rsidP="00E478FA">
      <w:pPr>
        <w:widowControl w:val="0"/>
        <w:autoSpaceDE w:val="0"/>
        <w:autoSpaceDN w:val="0"/>
        <w:adjustRightInd w:val="0"/>
        <w:spacing w:after="0" w:line="240" w:lineRule="auto"/>
        <w:rPr>
          <w:rFonts w:ascii="Times New Roman" w:hAnsi="Times New Roman" w:cs="Times New Roman"/>
          <w:sz w:val="16"/>
          <w:szCs w:val="16"/>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RPr="000A3036"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A3036">
              <w:rPr>
                <w:rFonts w:ascii="Times New Roman" w:hAnsi="Times New Roman" w:cs="Times New Roman"/>
                <w:b/>
                <w:bCs/>
                <w:sz w:val="16"/>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A3036">
              <w:rPr>
                <w:rFonts w:ascii="Times New Roman" w:hAnsi="Times New Roman" w:cs="Times New Roman"/>
                <w:b/>
                <w:bCs/>
                <w:sz w:val="16"/>
                <w:szCs w:val="16"/>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A3036">
              <w:rPr>
                <w:rFonts w:ascii="Times New Roman" w:hAnsi="Times New Roman" w:cs="Times New Roman"/>
                <w:b/>
                <w:bCs/>
                <w:sz w:val="16"/>
                <w:szCs w:val="16"/>
              </w:rPr>
              <w:t xml:space="preserve">0 </w:t>
            </w:r>
          </w:p>
        </w:tc>
      </w:tr>
      <w:tr w:rsidR="00E478FA" w:rsidRPr="000A3036"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center"/>
              <w:rPr>
                <w:rFonts w:ascii="Times New Roman" w:hAnsi="Times New Roman" w:cs="Times New Roman"/>
                <w:b/>
                <w:bCs/>
                <w:sz w:val="16"/>
                <w:szCs w:val="16"/>
              </w:rPr>
            </w:pPr>
            <w:r w:rsidRPr="000A3036">
              <w:rPr>
                <w:rFonts w:ascii="Times New Roman" w:hAnsi="Times New Roman" w:cs="Times New Roman"/>
                <w:b/>
                <w:bCs/>
                <w:sz w:val="16"/>
                <w:szCs w:val="16"/>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A3036">
              <w:rPr>
                <w:rFonts w:ascii="Times New Roman" w:hAnsi="Times New Roman" w:cs="Times New Roman"/>
                <w:b/>
                <w:bCs/>
                <w:sz w:val="16"/>
                <w:szCs w:val="16"/>
              </w:rPr>
              <w:t xml:space="preserve">14353.27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A3036">
              <w:rPr>
                <w:rFonts w:ascii="Times New Roman" w:hAnsi="Times New Roman" w:cs="Times New Roman"/>
                <w:b/>
                <w:bCs/>
                <w:sz w:val="16"/>
                <w:szCs w:val="16"/>
              </w:rPr>
              <w:t xml:space="preserve">4248.63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A3036" w:rsidRDefault="00E478FA" w:rsidP="00941C55">
            <w:pPr>
              <w:widowControl w:val="0"/>
              <w:autoSpaceDE w:val="0"/>
              <w:autoSpaceDN w:val="0"/>
              <w:adjustRightInd w:val="0"/>
              <w:spacing w:after="0" w:line="240" w:lineRule="auto"/>
              <w:jc w:val="right"/>
              <w:rPr>
                <w:rFonts w:ascii="Times New Roman" w:hAnsi="Times New Roman" w:cs="Times New Roman"/>
                <w:b/>
                <w:bCs/>
                <w:sz w:val="16"/>
                <w:szCs w:val="16"/>
              </w:rPr>
            </w:pPr>
            <w:r w:rsidRPr="000A3036">
              <w:rPr>
                <w:rFonts w:ascii="Times New Roman" w:hAnsi="Times New Roman" w:cs="Times New Roman"/>
                <w:b/>
                <w:bCs/>
                <w:sz w:val="16"/>
                <w:szCs w:val="16"/>
              </w:rPr>
              <w:t xml:space="preserve">37175.51 </w:t>
            </w:r>
          </w:p>
        </w:tc>
      </w:tr>
    </w:tbl>
    <w:p w:rsidR="00E478FA" w:rsidRDefault="00E478FA" w:rsidP="00E478FA">
      <w:pPr>
        <w:spacing w:after="0" w:line="240" w:lineRule="auto"/>
        <w:jc w:val="both"/>
      </w:pPr>
    </w:p>
    <w:p w:rsidR="00E478FA" w:rsidRDefault="00E478FA" w:rsidP="00E478FA">
      <w:pPr>
        <w:spacing w:after="0" w:line="240" w:lineRule="auto"/>
        <w:jc w:val="both"/>
      </w:pPr>
      <w:r w:rsidRPr="00EA2451">
        <w:rPr>
          <w:rFonts w:eastAsia="Times New Roman" w:cs="Times New Roman"/>
          <w:b/>
          <w:color w:val="000000" w:themeColor="text1"/>
          <w:u w:val="single"/>
          <w:lang w:eastAsia="es-ES"/>
        </w:rPr>
        <w:t>SEGUNDO:</w:t>
      </w:r>
      <w:r w:rsidRPr="00BF48D5">
        <w:rPr>
          <w:rFonts w:eastAsia="Times New Roman" w:cs="Times New Roman"/>
          <w:color w:val="000000" w:themeColor="text1"/>
          <w:lang w:eastAsia="es-ES"/>
        </w:rPr>
        <w:t xml:space="preserve"> </w:t>
      </w:r>
      <w:r w:rsidRPr="00BF48D5">
        <w:rPr>
          <w:rFonts w:eastAsia="Times New Roman" w:cs="Times New Roman"/>
          <w:color w:val="000000" w:themeColor="text1"/>
          <w:lang w:val="es-ES" w:eastAsia="es-ES"/>
        </w:rPr>
        <w:t xml:space="preserve">Advertir </w:t>
      </w:r>
      <w:r>
        <w:rPr>
          <w:rFonts w:eastAsia="Times New Roman" w:cs="Times New Roman"/>
          <w:color w:val="000000" w:themeColor="text1"/>
          <w:lang w:val="es-ES" w:eastAsia="es-ES"/>
        </w:rPr>
        <w:t>al solicitante</w:t>
      </w:r>
      <w:r w:rsidRPr="00BF48D5">
        <w:rPr>
          <w:rFonts w:eastAsia="Times New Roman" w:cs="Times New Roman"/>
          <w:color w:val="000000" w:themeColor="text1"/>
          <w:lang w:val="es-ES" w:eastAsia="es-ES"/>
        </w:rPr>
        <w:t>, a través</w:t>
      </w:r>
      <w:r>
        <w:rPr>
          <w:rFonts w:eastAsia="Times New Roman" w:cs="Times New Roman"/>
          <w:color w:val="000000" w:themeColor="text1"/>
          <w:lang w:val="es-ES" w:eastAsia="es-ES"/>
        </w:rPr>
        <w:t xml:space="preserve"> de una cláusula especial en la escritura </w:t>
      </w:r>
      <w:r w:rsidRPr="00BF48D5">
        <w:rPr>
          <w:rFonts w:eastAsia="Times New Roman" w:cs="Times New Roman"/>
          <w:color w:val="000000" w:themeColor="text1"/>
          <w:lang w:val="es-ES" w:eastAsia="es-ES"/>
        </w:rPr>
        <w:t>de compraventa de</w:t>
      </w:r>
      <w:r>
        <w:rPr>
          <w:rFonts w:eastAsia="Times New Roman" w:cs="Times New Roman"/>
          <w:color w:val="000000" w:themeColor="text1"/>
          <w:lang w:val="es-ES" w:eastAsia="es-ES"/>
        </w:rPr>
        <w:t>l inmueble</w:t>
      </w:r>
      <w:r w:rsidRPr="00BF48D5">
        <w:rPr>
          <w:rFonts w:eastAsia="Times New Roman" w:cs="Times New Roman"/>
          <w:color w:val="000000" w:themeColor="text1"/>
          <w:lang w:val="es-ES" w:eastAsia="es-ES"/>
        </w:rPr>
        <w:t xml:space="preserve">, que </w:t>
      </w:r>
      <w:r w:rsidRPr="00BF48D5">
        <w:rPr>
          <w:rFonts w:cs="Times New Roman"/>
          <w:color w:val="000000" w:themeColor="text1"/>
        </w:rPr>
        <w:t>deberá</w:t>
      </w:r>
      <w:r>
        <w:rPr>
          <w:rFonts w:cs="Times New Roman"/>
          <w:color w:val="000000" w:themeColor="text1"/>
        </w:rPr>
        <w:t xml:space="preserve"> </w:t>
      </w:r>
      <w:r w:rsidRPr="00BF48D5">
        <w:rPr>
          <w:rFonts w:cs="Times New Roman"/>
          <w:color w:val="000000" w:themeColor="text1"/>
        </w:rPr>
        <w:t xml:space="preserve"> implementar las medidas </w:t>
      </w:r>
      <w:r w:rsidRPr="00BF48D5">
        <w:rPr>
          <w:rFonts w:eastAsia="Times New Roman" w:cs="Times New Roman"/>
          <w:color w:val="000000" w:themeColor="text1"/>
          <w:lang w:val="es-ES" w:eastAsia="es-ES"/>
        </w:rPr>
        <w:t xml:space="preserve">emitidas por la Unidad Ambiental Institucional, relacionadas en el romano </w:t>
      </w:r>
      <w:r>
        <w:rPr>
          <w:rFonts w:eastAsia="Times New Roman" w:cs="Times New Roman"/>
          <w:color w:val="000000" w:themeColor="text1"/>
          <w:lang w:val="es-ES" w:eastAsia="es-ES"/>
        </w:rPr>
        <w:t>III del presente punto de acta</w:t>
      </w:r>
      <w:r w:rsidRPr="00BF48D5">
        <w:rPr>
          <w:rFonts w:eastAsia="Times New Roman" w:cs="Times New Roman"/>
          <w:color w:val="000000" w:themeColor="text1"/>
          <w:lang w:val="es-ES" w:eastAsia="es-ES"/>
        </w:rPr>
        <w:t>.</w:t>
      </w:r>
      <w:r>
        <w:rPr>
          <w:rFonts w:eastAsia="Times New Roman" w:cs="Times New Roman"/>
          <w:color w:val="000000" w:themeColor="text1"/>
          <w:lang w:val="es-ES" w:eastAsia="es-ES"/>
        </w:rPr>
        <w:t xml:space="preserve"> </w:t>
      </w:r>
      <w:r>
        <w:rPr>
          <w:b/>
          <w:color w:val="000000" w:themeColor="text1"/>
          <w:u w:val="single"/>
        </w:rPr>
        <w:t>TERCER</w:t>
      </w:r>
      <w:r w:rsidRPr="00DD352C">
        <w:rPr>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TO:</w:t>
      </w:r>
      <w:r w:rsidRPr="00EA2451">
        <w:rPr>
          <w:b/>
          <w:color w:val="000000" w:themeColor="text1"/>
        </w:rPr>
        <w:t xml:space="preserve">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603B57">
      <w:pPr>
        <w:spacing w:after="0" w:line="240" w:lineRule="auto"/>
      </w:pPr>
    </w:p>
    <w:p w:rsidR="00603B57" w:rsidRPr="00555271" w:rsidRDefault="00603B57" w:rsidP="00603B57">
      <w:pPr>
        <w:spacing w:after="0" w:line="240" w:lineRule="auto"/>
        <w:rPr>
          <w:rFonts w:ascii="Bembo Std" w:hAnsi="Bembo Std"/>
        </w:rPr>
      </w:pPr>
    </w:p>
    <w:p w:rsidR="00E478FA" w:rsidRPr="00490D7B" w:rsidRDefault="00E478FA" w:rsidP="00E478FA">
      <w:pPr>
        <w:spacing w:after="0" w:line="240" w:lineRule="auto"/>
        <w:jc w:val="both"/>
      </w:pPr>
      <w:r>
        <w:lastRenderedPageBreak/>
        <w:t>“”””XXIV</w:t>
      </w:r>
      <w:r w:rsidRPr="00490D7B">
        <w:t>) A solicitud de</w:t>
      </w:r>
      <w:r>
        <w:t xml:space="preserve"> </w:t>
      </w:r>
      <w:r w:rsidRPr="00490D7B">
        <w:t>l</w:t>
      </w:r>
      <w:r>
        <w:t>a</w:t>
      </w:r>
      <w:r w:rsidRPr="00490D7B">
        <w:t xml:space="preserve"> señor</w:t>
      </w:r>
      <w:r>
        <w:t>a</w:t>
      </w:r>
      <w:r w:rsidRPr="00490D7B">
        <w:t>:</w:t>
      </w:r>
      <w:r w:rsidRPr="002C2A29">
        <w:rPr>
          <w:rFonts w:eastAsia="Times New Roman" w:cs="Times New Roman"/>
          <w:b/>
        </w:rPr>
        <w:t xml:space="preserve"> </w:t>
      </w:r>
      <w:r w:rsidRPr="00513742">
        <w:rPr>
          <w:rFonts w:eastAsia="Times New Roman" w:cs="Times New Roman"/>
          <w:b/>
        </w:rPr>
        <w:t>SONIA CANDIDA RIVAS LEIVA</w:t>
      </w:r>
      <w:r>
        <w:rPr>
          <w:rFonts w:eastAsia="Times New Roman" w:cs="Times New Roman"/>
        </w:rPr>
        <w:t xml:space="preserve"> , de </w:t>
      </w:r>
      <w:r w:rsidR="00603B57">
        <w:rPr>
          <w:rFonts w:eastAsia="Times New Roman" w:cs="Times New Roman"/>
        </w:rPr>
        <w:t>---</w:t>
      </w:r>
      <w:r>
        <w:rPr>
          <w:rFonts w:eastAsia="Times New Roman" w:cs="Times New Roman"/>
        </w:rPr>
        <w:t xml:space="preserve"> años de edad, </w:t>
      </w:r>
      <w:r w:rsidR="003F6065">
        <w:rPr>
          <w:rFonts w:eastAsia="Times New Roman" w:cs="Times New Roman"/>
        </w:rPr>
        <w:t>---</w:t>
      </w:r>
      <w:r>
        <w:rPr>
          <w:rFonts w:eastAsia="Times New Roman" w:cs="Times New Roman"/>
        </w:rPr>
        <w:t xml:space="preserve">, del domicilio de </w:t>
      </w:r>
      <w:r w:rsidR="003F6065">
        <w:rPr>
          <w:rFonts w:eastAsia="Times New Roman" w:cs="Times New Roman"/>
        </w:rPr>
        <w:t>---</w:t>
      </w:r>
      <w:r>
        <w:rPr>
          <w:rFonts w:eastAsia="Times New Roman" w:cs="Times New Roman"/>
        </w:rPr>
        <w:t xml:space="preserve">, departamento de </w:t>
      </w:r>
      <w:r w:rsidR="003F6065">
        <w:rPr>
          <w:rFonts w:eastAsia="Times New Roman" w:cs="Times New Roman"/>
        </w:rPr>
        <w:t>---</w:t>
      </w:r>
      <w:r>
        <w:rPr>
          <w:rFonts w:eastAsia="Times New Roman" w:cs="Times New Roman"/>
        </w:rPr>
        <w:t xml:space="preserve">, con Documento Único de Identidad número </w:t>
      </w:r>
      <w:r w:rsidR="003F6065">
        <w:rPr>
          <w:rFonts w:eastAsia="Times New Roman" w:cs="Times New Roman"/>
        </w:rPr>
        <w:t>---</w:t>
      </w:r>
      <w:r>
        <w:rPr>
          <w:rFonts w:eastAsia="Times New Roman" w:cs="Times New Roman"/>
        </w:rPr>
        <w:t xml:space="preserve">, y su menor hijo </w:t>
      </w:r>
      <w:r w:rsidR="003F6065">
        <w:rPr>
          <w:rFonts w:eastAsia="Times New Roman" w:cs="Times New Roman"/>
        </w:rPr>
        <w:t>---</w:t>
      </w:r>
      <w:r w:rsidRPr="00490D7B">
        <w:t>, el señor Presidente somete a consideración de Junta Directiva dictamen técnico</w:t>
      </w:r>
      <w:r>
        <w:rPr>
          <w:b/>
          <w:color w:val="000000" w:themeColor="text1"/>
        </w:rPr>
        <w:t xml:space="preserve"> 65</w:t>
      </w:r>
      <w:r w:rsidRPr="00490D7B">
        <w:t xml:space="preserve">, relacionado con la adjudicación en venta de </w:t>
      </w:r>
      <w:r w:rsidRPr="00490D7B">
        <w:rPr>
          <w:b/>
        </w:rPr>
        <w:t>01</w:t>
      </w:r>
      <w:r>
        <w:rPr>
          <w:b/>
        </w:rPr>
        <w:t xml:space="preserve"> lote agrícola</w:t>
      </w:r>
      <w:r w:rsidRPr="00490D7B">
        <w:t>, perteneciente al</w:t>
      </w:r>
      <w:r>
        <w:t xml:space="preserve"> </w:t>
      </w:r>
      <w:r w:rsidRPr="000113E0">
        <w:rPr>
          <w:rFonts w:eastAsia="Calibri" w:cs="Arial"/>
        </w:rPr>
        <w:t xml:space="preserve">Proyecto denominado </w:t>
      </w:r>
      <w:r w:rsidRPr="000113E0">
        <w:rPr>
          <w:rFonts w:eastAsia="Calibri" w:cs="Arial"/>
          <w:b/>
        </w:rPr>
        <w:t>LOTIFICACIÓN AGRÍCOLA</w:t>
      </w:r>
      <w:r w:rsidRPr="000113E0">
        <w:rPr>
          <w:rFonts w:eastAsia="Calibri" w:cs="Arial"/>
        </w:rPr>
        <w:t xml:space="preserve">, desarrollado en el inmueble identificado registralmente como </w:t>
      </w:r>
      <w:r w:rsidRPr="000113E0">
        <w:rPr>
          <w:rFonts w:eastAsia="Calibri" w:cs="Arial"/>
          <w:b/>
        </w:rPr>
        <w:t>HACIENDA SANTA MARTA EL MARILLO, LOTE UNO</w:t>
      </w:r>
      <w:r w:rsidRPr="000113E0">
        <w:rPr>
          <w:rFonts w:eastAsia="Calibri" w:cs="Arial"/>
        </w:rPr>
        <w:t xml:space="preserve">, y según plano como </w:t>
      </w:r>
      <w:r w:rsidRPr="000113E0">
        <w:rPr>
          <w:rFonts w:eastAsia="Calibri" w:cs="Arial"/>
          <w:b/>
        </w:rPr>
        <w:t>HACIENDA SANTA MARTA EL MARILLO, LOTE NUMERO 1, PORCIÓN 1</w:t>
      </w:r>
      <w:r w:rsidRPr="000113E0">
        <w:rPr>
          <w:rFonts w:eastAsia="Calibri" w:cs="Arial"/>
        </w:rPr>
        <w:t xml:space="preserve">, ubicada en jurisdicción de </w:t>
      </w:r>
      <w:proofErr w:type="spellStart"/>
      <w:r w:rsidRPr="000113E0">
        <w:rPr>
          <w:rFonts w:eastAsia="Calibri" w:cs="Arial"/>
        </w:rPr>
        <w:t>Jiquilisco</w:t>
      </w:r>
      <w:proofErr w:type="spellEnd"/>
      <w:r w:rsidRPr="000113E0">
        <w:rPr>
          <w:rFonts w:eastAsia="Calibri" w:cs="Arial"/>
        </w:rPr>
        <w:t xml:space="preserve">, departamento de Usulután, </w:t>
      </w:r>
      <w:r>
        <w:rPr>
          <w:rFonts w:eastAsia="Calibri" w:cs="Arial"/>
          <w:b/>
        </w:rPr>
        <w:t>código de proyecto 110833, código SSE 647,</w:t>
      </w:r>
      <w:r w:rsidRPr="00B126C2">
        <w:rPr>
          <w:rFonts w:eastAsia="Calibri" w:cs="Arial"/>
          <w:b/>
        </w:rPr>
        <w:t xml:space="preserve"> </w:t>
      </w:r>
      <w:r>
        <w:rPr>
          <w:rFonts w:eastAsia="Calibri" w:cs="Arial"/>
          <w:b/>
        </w:rPr>
        <w:t>e</w:t>
      </w:r>
      <w:r w:rsidRPr="001B0D7D">
        <w:rPr>
          <w:rFonts w:eastAsia="Calibri" w:cs="Arial"/>
          <w:b/>
        </w:rPr>
        <w:t>ntrega 09</w:t>
      </w:r>
      <w:r w:rsidRPr="00490D7B">
        <w:t>, en el cual la Unidad de Adjudicación de Inmuebles, hace las siguientes consideraciones:</w:t>
      </w:r>
    </w:p>
    <w:p w:rsidR="00E478FA" w:rsidRDefault="00E478FA" w:rsidP="00E478FA">
      <w:pPr>
        <w:spacing w:after="0" w:line="240" w:lineRule="auto"/>
        <w:jc w:val="both"/>
      </w:pPr>
    </w:p>
    <w:p w:rsidR="00E478FA" w:rsidRDefault="00E478FA" w:rsidP="00E478FA">
      <w:pPr>
        <w:pStyle w:val="Prrafodelista"/>
        <w:numPr>
          <w:ilvl w:val="0"/>
          <w:numId w:val="63"/>
        </w:numPr>
        <w:spacing w:after="0" w:line="240" w:lineRule="auto"/>
        <w:ind w:left="1134" w:hanging="708"/>
        <w:contextualSpacing w:val="0"/>
        <w:jc w:val="both"/>
        <w:rPr>
          <w:rFonts w:eastAsia="Calibri" w:cs="Arial"/>
        </w:rPr>
      </w:pPr>
      <w:r w:rsidRPr="00EA1424">
        <w:rPr>
          <w:rFonts w:eastAsia="Calibri" w:cs="Arial"/>
        </w:rPr>
        <w:t>El ISTA adquirió d</w:t>
      </w:r>
      <w:r>
        <w:rPr>
          <w:rFonts w:eastAsia="Calibri" w:cs="Arial"/>
        </w:rPr>
        <w:t>os inmuebles identificados como:</w:t>
      </w:r>
    </w:p>
    <w:p w:rsidR="00E478FA" w:rsidRPr="006704B9" w:rsidRDefault="00E478FA" w:rsidP="00E478FA">
      <w:pPr>
        <w:pStyle w:val="Prrafodelista"/>
        <w:spacing w:after="0" w:line="240" w:lineRule="auto"/>
        <w:ind w:left="0"/>
        <w:jc w:val="both"/>
        <w:rPr>
          <w:rFonts w:eastAsia="Calibri" w:cs="Arial"/>
          <w:sz w:val="14"/>
        </w:rPr>
      </w:pPr>
    </w:p>
    <w:p w:rsidR="00E478FA" w:rsidRPr="00CE0468" w:rsidRDefault="00E478FA" w:rsidP="00E478FA">
      <w:pPr>
        <w:spacing w:after="0" w:line="240" w:lineRule="auto"/>
        <w:ind w:left="1134"/>
        <w:jc w:val="both"/>
        <w:rPr>
          <w:rFonts w:eastAsia="Calibri" w:cs="Arial"/>
        </w:rPr>
      </w:pPr>
      <w:r w:rsidRPr="00EA1424">
        <w:rPr>
          <w:rFonts w:eastAsia="Calibri" w:cs="Arial"/>
        </w:rPr>
        <w:t xml:space="preserve">HACIENDA SANTA MARTA DEL MARILLO, LOTE N° 1, con un área de 730,350.00 m², ubicada en Cantón El </w:t>
      </w:r>
      <w:proofErr w:type="spellStart"/>
      <w:r w:rsidRPr="00EA1424">
        <w:rPr>
          <w:rFonts w:eastAsia="Calibri" w:cs="Arial"/>
        </w:rPr>
        <w:t>Marillo</w:t>
      </w:r>
      <w:proofErr w:type="spellEnd"/>
      <w:r w:rsidRPr="00EA1424">
        <w:rPr>
          <w:rFonts w:eastAsia="Calibri" w:cs="Arial"/>
        </w:rPr>
        <w:t xml:space="preserve">, jurisdicción de </w:t>
      </w:r>
      <w:proofErr w:type="spellStart"/>
      <w:r w:rsidRPr="00EA1424">
        <w:rPr>
          <w:rFonts w:eastAsia="Calibri" w:cs="Arial"/>
        </w:rPr>
        <w:t>Jiquilisco</w:t>
      </w:r>
      <w:proofErr w:type="spellEnd"/>
      <w:r w:rsidRPr="00EA1424">
        <w:rPr>
          <w:rFonts w:eastAsia="Calibri" w:cs="Arial"/>
        </w:rPr>
        <w:t xml:space="preserve">, departamento de Usulután, por un valor de $ 35,790.86, a razón de un precio por Hectárea de $ 490.05, y por metro cuadrado de $ 0.049005, según consta en Acuerdo contenido en </w:t>
      </w:r>
      <w:r w:rsidRPr="00CE0468">
        <w:rPr>
          <w:rFonts w:eastAsia="Calibri" w:cs="Arial"/>
        </w:rPr>
        <w:t xml:space="preserve">el </w:t>
      </w:r>
      <w:r w:rsidRPr="00F64656">
        <w:rPr>
          <w:rFonts w:eastAsia="Calibri" w:cs="Arial"/>
        </w:rPr>
        <w:t xml:space="preserve">Punto III-2-a de Sesión Ordinaria No. 8-83, de fecha 25 de febrero del año 1983 y escritura pública de compraventa </w:t>
      </w:r>
      <w:r w:rsidRPr="00F64656">
        <w:rPr>
          <w:rFonts w:eastAsia="Calibri" w:cs="Arial"/>
          <w:color w:val="000000" w:themeColor="text1"/>
        </w:rPr>
        <w:t xml:space="preserve">número </w:t>
      </w:r>
      <w:r w:rsidR="003F6065">
        <w:rPr>
          <w:rFonts w:eastAsia="Calibri" w:cs="Arial"/>
          <w:b/>
          <w:color w:val="000000" w:themeColor="text1"/>
        </w:rPr>
        <w:t>---</w:t>
      </w:r>
      <w:r w:rsidRPr="00F64656">
        <w:rPr>
          <w:rFonts w:eastAsia="Calibri" w:cs="Arial"/>
          <w:color w:val="000000" w:themeColor="text1"/>
        </w:rPr>
        <w:t xml:space="preserve">, Libro </w:t>
      </w:r>
      <w:r w:rsidR="003F6065">
        <w:rPr>
          <w:rFonts w:eastAsia="Calibri" w:cs="Arial"/>
        </w:rPr>
        <w:t>---</w:t>
      </w:r>
      <w:r w:rsidRPr="00F64656">
        <w:rPr>
          <w:rFonts w:eastAsia="Calibri" w:cs="Arial"/>
        </w:rPr>
        <w:t xml:space="preserve">, otorgada ante los oficios del Notario Juan Wilfredo </w:t>
      </w:r>
      <w:proofErr w:type="spellStart"/>
      <w:r w:rsidRPr="00F64656">
        <w:rPr>
          <w:rFonts w:eastAsia="Calibri" w:cs="Arial"/>
        </w:rPr>
        <w:t>Hinds</w:t>
      </w:r>
      <w:proofErr w:type="spellEnd"/>
      <w:r w:rsidRPr="00F64656">
        <w:rPr>
          <w:rFonts w:eastAsia="Calibri" w:cs="Arial"/>
        </w:rPr>
        <w:t xml:space="preserve">, el día </w:t>
      </w:r>
      <w:r w:rsidR="003F6065">
        <w:rPr>
          <w:rFonts w:eastAsia="Calibri" w:cs="Arial"/>
        </w:rPr>
        <w:t>---</w:t>
      </w:r>
      <w:r w:rsidRPr="00F64656">
        <w:rPr>
          <w:rFonts w:eastAsia="Calibri" w:cs="Arial"/>
        </w:rPr>
        <w:t xml:space="preserve"> de </w:t>
      </w:r>
      <w:r w:rsidR="003F6065">
        <w:rPr>
          <w:rFonts w:eastAsia="Calibri" w:cs="Arial"/>
        </w:rPr>
        <w:t>---</w:t>
      </w:r>
      <w:r w:rsidRPr="00F64656">
        <w:rPr>
          <w:rFonts w:eastAsia="Calibri" w:cs="Arial"/>
        </w:rPr>
        <w:t xml:space="preserve"> del año </w:t>
      </w:r>
      <w:r w:rsidR="003F6065">
        <w:rPr>
          <w:rFonts w:eastAsia="Calibri" w:cs="Arial"/>
        </w:rPr>
        <w:t>---</w:t>
      </w:r>
      <w:r w:rsidRPr="00CE0468">
        <w:rPr>
          <w:rFonts w:eastAsia="Calibri" w:cs="Arial"/>
        </w:rPr>
        <w:t xml:space="preserve">, la cual fue inscrita a favor de este Instituto, al número </w:t>
      </w:r>
      <w:r w:rsidR="003F6065">
        <w:rPr>
          <w:rFonts w:eastAsia="Calibri" w:cs="Arial"/>
        </w:rPr>
        <w:t>---</w:t>
      </w:r>
      <w:r w:rsidRPr="00CE0468">
        <w:rPr>
          <w:rFonts w:eastAsia="Calibri" w:cs="Arial"/>
        </w:rPr>
        <w:t xml:space="preserve"> del Libro </w:t>
      </w:r>
      <w:r w:rsidR="003F6065">
        <w:rPr>
          <w:rFonts w:eastAsia="Calibri" w:cs="Arial"/>
        </w:rPr>
        <w:t>---</w:t>
      </w:r>
      <w:r w:rsidRPr="00CE0468">
        <w:rPr>
          <w:rFonts w:eastAsia="Calibri" w:cs="Arial"/>
        </w:rPr>
        <w:t xml:space="preserve"> de propiedad de Usulután, trasladada a la matricula número </w:t>
      </w:r>
      <w:r w:rsidR="003F6065">
        <w:rPr>
          <w:rFonts w:eastAsia="Calibri" w:cs="Arial"/>
        </w:rPr>
        <w:t>---</w:t>
      </w:r>
      <w:r w:rsidRPr="00CE0468">
        <w:rPr>
          <w:rFonts w:eastAsia="Calibri" w:cs="Arial"/>
        </w:rPr>
        <w:t xml:space="preserve">-00000, de la Segunda Sección de Oriente, departamento de Usulután. </w:t>
      </w:r>
    </w:p>
    <w:p w:rsidR="00E478FA" w:rsidRPr="006704B9" w:rsidRDefault="00E478FA" w:rsidP="00E478FA">
      <w:pPr>
        <w:spacing w:after="0" w:line="240" w:lineRule="auto"/>
        <w:jc w:val="both"/>
        <w:rPr>
          <w:rFonts w:eastAsia="Calibri" w:cs="Arial"/>
          <w:sz w:val="18"/>
        </w:rPr>
      </w:pPr>
    </w:p>
    <w:p w:rsidR="00E478FA" w:rsidRPr="00CE0468" w:rsidRDefault="00E478FA" w:rsidP="00E478FA">
      <w:pPr>
        <w:spacing w:after="0" w:line="240" w:lineRule="auto"/>
        <w:ind w:left="1134"/>
        <w:contextualSpacing/>
        <w:jc w:val="both"/>
        <w:rPr>
          <w:rFonts w:eastAsia="Calibri" w:cs="Arial"/>
        </w:rPr>
      </w:pPr>
      <w:r w:rsidRPr="00CE0468">
        <w:rPr>
          <w:rFonts w:eastAsia="Calibri" w:cs="Arial"/>
        </w:rPr>
        <w:t xml:space="preserve">HACIENDA SANTA MARTA DEL MARILLO, con un área de 2,335,702.00 m², ubicada en el Cantón La Canoa, jurisdicción de </w:t>
      </w:r>
      <w:proofErr w:type="spellStart"/>
      <w:r w:rsidRPr="00CE0468">
        <w:rPr>
          <w:rFonts w:eastAsia="Calibri" w:cs="Arial"/>
        </w:rPr>
        <w:t>Jiquilisco</w:t>
      </w:r>
      <w:proofErr w:type="spellEnd"/>
      <w:r w:rsidRPr="00CE0468">
        <w:rPr>
          <w:rFonts w:eastAsia="Calibri" w:cs="Arial"/>
        </w:rPr>
        <w:t xml:space="preserve">, departamento de Usulután, compuesta por </w:t>
      </w:r>
      <w:r w:rsidR="003F6065">
        <w:rPr>
          <w:rFonts w:eastAsia="Calibri" w:cs="Arial"/>
        </w:rPr>
        <w:t>---</w:t>
      </w:r>
      <w:r w:rsidRPr="00CE0468">
        <w:rPr>
          <w:rFonts w:eastAsia="Calibri" w:cs="Arial"/>
        </w:rPr>
        <w:t xml:space="preserve"> porciones, por un valor de $ 171,870.27, a razón de un Precio por Hectárea de $ 735.84 y por metro cuadrado de $ 0.073584, a la Financiera Nacional de Tierras Agrícolas, FINATA, según consta en Acuerdo contenido en </w:t>
      </w:r>
      <w:r w:rsidRPr="00F64656">
        <w:rPr>
          <w:rFonts w:eastAsia="Calibri" w:cs="Arial"/>
        </w:rPr>
        <w:t xml:space="preserve">Punto IV de Sesión Ordinaria No. 39-93, de fecha 28 de octubre del año 1993 y escritura pública de compraventa número </w:t>
      </w:r>
      <w:r w:rsidR="003F6065">
        <w:rPr>
          <w:rFonts w:eastAsia="Calibri" w:cs="Arial"/>
        </w:rPr>
        <w:t>---</w:t>
      </w:r>
      <w:r w:rsidRPr="00F64656">
        <w:rPr>
          <w:rFonts w:eastAsia="Calibri" w:cs="Arial"/>
        </w:rPr>
        <w:t xml:space="preserve">, Libro </w:t>
      </w:r>
      <w:r w:rsidR="003F6065">
        <w:rPr>
          <w:rFonts w:eastAsia="Calibri" w:cs="Arial"/>
        </w:rPr>
        <w:t>---</w:t>
      </w:r>
      <w:r w:rsidRPr="00F64656">
        <w:rPr>
          <w:rFonts w:eastAsia="Calibri" w:cs="Arial"/>
        </w:rPr>
        <w:t>,</w:t>
      </w:r>
      <w:r>
        <w:rPr>
          <w:rFonts w:eastAsia="Calibri" w:cs="Arial"/>
        </w:rPr>
        <w:t xml:space="preserve"> otorgada ante los oficios del n</w:t>
      </w:r>
      <w:r w:rsidRPr="00F64656">
        <w:rPr>
          <w:rFonts w:eastAsia="Calibri" w:cs="Arial"/>
        </w:rPr>
        <w:t xml:space="preserve">otario </w:t>
      </w:r>
      <w:proofErr w:type="spellStart"/>
      <w:r w:rsidRPr="00F64656">
        <w:rPr>
          <w:rFonts w:eastAsia="Calibri" w:cs="Arial"/>
        </w:rPr>
        <w:t>Habid</w:t>
      </w:r>
      <w:proofErr w:type="spellEnd"/>
      <w:r w:rsidRPr="00F64656">
        <w:rPr>
          <w:rFonts w:eastAsia="Calibri" w:cs="Arial"/>
        </w:rPr>
        <w:t xml:space="preserve"> Iglesias Bustillo</w:t>
      </w:r>
      <w:r>
        <w:rPr>
          <w:rFonts w:eastAsia="Calibri" w:cs="Arial"/>
        </w:rPr>
        <w:t xml:space="preserve">, el día </w:t>
      </w:r>
      <w:r w:rsidR="003F6065">
        <w:rPr>
          <w:rFonts w:eastAsia="Calibri" w:cs="Arial"/>
        </w:rPr>
        <w:t>---</w:t>
      </w:r>
      <w:r>
        <w:rPr>
          <w:rFonts w:eastAsia="Calibri" w:cs="Arial"/>
        </w:rPr>
        <w:t xml:space="preserve"> de </w:t>
      </w:r>
      <w:r w:rsidR="003F6065">
        <w:rPr>
          <w:rFonts w:eastAsia="Calibri" w:cs="Arial"/>
        </w:rPr>
        <w:t>---</w:t>
      </w:r>
      <w:r>
        <w:rPr>
          <w:rFonts w:eastAsia="Calibri" w:cs="Arial"/>
        </w:rPr>
        <w:t xml:space="preserve"> de</w:t>
      </w:r>
      <w:r w:rsidRPr="00CE0468">
        <w:rPr>
          <w:rFonts w:eastAsia="Calibri" w:cs="Arial"/>
        </w:rPr>
        <w:t xml:space="preserve"> </w:t>
      </w:r>
      <w:r w:rsidR="003F6065">
        <w:rPr>
          <w:rFonts w:eastAsia="Calibri" w:cs="Arial"/>
        </w:rPr>
        <w:t>---</w:t>
      </w:r>
      <w:r w:rsidRPr="00CE0468">
        <w:rPr>
          <w:rFonts w:eastAsia="Calibri" w:cs="Arial"/>
        </w:rPr>
        <w:t xml:space="preserve">, la cual fue inscrita a favor de este Instituto, al número </w:t>
      </w:r>
      <w:r w:rsidR="003F6065">
        <w:rPr>
          <w:rFonts w:eastAsia="Calibri" w:cs="Arial"/>
        </w:rPr>
        <w:t>---</w:t>
      </w:r>
      <w:r w:rsidRPr="00CE0468">
        <w:rPr>
          <w:rFonts w:eastAsia="Calibri" w:cs="Arial"/>
        </w:rPr>
        <w:t xml:space="preserve"> del Libro </w:t>
      </w:r>
      <w:r w:rsidR="003F6065">
        <w:rPr>
          <w:rFonts w:eastAsia="Calibri" w:cs="Arial"/>
        </w:rPr>
        <w:t>---</w:t>
      </w:r>
      <w:r w:rsidRPr="00CE0468">
        <w:rPr>
          <w:rFonts w:eastAsia="Calibri" w:cs="Arial"/>
        </w:rPr>
        <w:t xml:space="preserve"> de propiedad de Usulután, trasladada a las matriculas números </w:t>
      </w:r>
      <w:r w:rsidR="003F6065">
        <w:rPr>
          <w:rFonts w:eastAsia="Calibri" w:cs="Arial"/>
        </w:rPr>
        <w:t xml:space="preserve">--- </w:t>
      </w:r>
      <w:r w:rsidRPr="00CE0468">
        <w:rPr>
          <w:rFonts w:eastAsia="Calibri" w:cs="Arial"/>
        </w:rPr>
        <w:t xml:space="preserve">-00000; </w:t>
      </w:r>
      <w:r w:rsidR="003F6065">
        <w:rPr>
          <w:rFonts w:eastAsia="Calibri" w:cs="Arial"/>
        </w:rPr>
        <w:t xml:space="preserve">--- </w:t>
      </w:r>
      <w:r w:rsidRPr="00CE0468">
        <w:rPr>
          <w:rFonts w:eastAsia="Calibri" w:cs="Arial"/>
        </w:rPr>
        <w:t xml:space="preserve">-00000; </w:t>
      </w:r>
      <w:r w:rsidR="003F6065">
        <w:rPr>
          <w:rFonts w:eastAsia="Calibri" w:cs="Arial"/>
        </w:rPr>
        <w:t xml:space="preserve">--- </w:t>
      </w:r>
      <w:r w:rsidRPr="00CE0468">
        <w:rPr>
          <w:rFonts w:eastAsia="Calibri" w:cs="Arial"/>
        </w:rPr>
        <w:t xml:space="preserve">-00000; </w:t>
      </w:r>
      <w:r w:rsidR="003F6065">
        <w:rPr>
          <w:rFonts w:eastAsia="Calibri" w:cs="Arial"/>
        </w:rPr>
        <w:t xml:space="preserve">--- </w:t>
      </w:r>
      <w:r w:rsidRPr="00CE0468">
        <w:rPr>
          <w:rFonts w:eastAsia="Calibri" w:cs="Arial"/>
        </w:rPr>
        <w:t xml:space="preserve">-00000; y </w:t>
      </w:r>
      <w:r w:rsidR="003F6065">
        <w:rPr>
          <w:rFonts w:eastAsia="Calibri" w:cs="Arial"/>
        </w:rPr>
        <w:t xml:space="preserve">--- </w:t>
      </w:r>
      <w:r w:rsidRPr="00CE0468">
        <w:rPr>
          <w:rFonts w:eastAsia="Calibri" w:cs="Arial"/>
        </w:rPr>
        <w:t>-00000, de la Segunda Sección de Oriente, departamento de Usulután.</w:t>
      </w:r>
    </w:p>
    <w:p w:rsidR="00E478FA" w:rsidRDefault="00E478FA" w:rsidP="00E478FA">
      <w:pPr>
        <w:spacing w:after="0" w:line="240" w:lineRule="auto"/>
        <w:contextualSpacing/>
        <w:jc w:val="both"/>
        <w:rPr>
          <w:rFonts w:eastAsia="Calibri" w:cs="Arial"/>
          <w:sz w:val="18"/>
        </w:rPr>
      </w:pPr>
    </w:p>
    <w:p w:rsidR="00E478FA" w:rsidRDefault="00E478FA" w:rsidP="00E478FA">
      <w:pPr>
        <w:pStyle w:val="Prrafodelista"/>
        <w:numPr>
          <w:ilvl w:val="0"/>
          <w:numId w:val="63"/>
        </w:numPr>
        <w:spacing w:after="0" w:line="240" w:lineRule="auto"/>
        <w:ind w:left="1134" w:hanging="708"/>
        <w:jc w:val="both"/>
        <w:rPr>
          <w:rFonts w:eastAsia="Calibri" w:cs="Arial"/>
        </w:rPr>
      </w:pPr>
      <w:r w:rsidRPr="005F3524">
        <w:rPr>
          <w:rFonts w:eastAsia="Calibri" w:cs="Arial"/>
        </w:rPr>
        <w:t xml:space="preserve">Mediante el Punto XVII del Acta de Sesión Ordinaria  10-99 de fecha 11 de marzo de 1999, la Junta Directiva, acordó: a) Dejar sin efecto el Punto IV del Acta de Sesión Ordinaria No. 41-83 de fecha 18 de noviembre de 1983, respecto a la asignación de inmuebles a favor de la Asociación Cooperativa </w:t>
      </w:r>
      <w:r w:rsidRPr="005F3524">
        <w:rPr>
          <w:rFonts w:eastAsia="Calibri" w:cs="Arial"/>
        </w:rPr>
        <w:lastRenderedPageBreak/>
        <w:t xml:space="preserve">de Producción Agropecuaria El </w:t>
      </w:r>
      <w:proofErr w:type="spellStart"/>
      <w:r w:rsidRPr="005F3524">
        <w:rPr>
          <w:rFonts w:eastAsia="Calibri" w:cs="Arial"/>
        </w:rPr>
        <w:t>Marillo</w:t>
      </w:r>
      <w:proofErr w:type="spellEnd"/>
      <w:r w:rsidRPr="005F3524">
        <w:rPr>
          <w:rFonts w:eastAsia="Calibri" w:cs="Arial"/>
        </w:rPr>
        <w:t xml:space="preserve"> Dos de R.L., por cambio en el área y valor, y b) Aprobar la reasignación a favor de la Asociación Cooperativa antes mencionada, con una extensión superficial de 89 </w:t>
      </w:r>
      <w:proofErr w:type="spellStart"/>
      <w:r w:rsidRPr="005F3524">
        <w:rPr>
          <w:rFonts w:eastAsia="Calibri" w:cs="Arial"/>
        </w:rPr>
        <w:t>Hás</w:t>
      </w:r>
      <w:proofErr w:type="spellEnd"/>
      <w:r w:rsidRPr="005F3524">
        <w:rPr>
          <w:rFonts w:eastAsia="Calibri" w:cs="Arial"/>
        </w:rPr>
        <w:t xml:space="preserve">. 33 </w:t>
      </w:r>
      <w:proofErr w:type="spellStart"/>
      <w:r w:rsidRPr="005F3524">
        <w:rPr>
          <w:rFonts w:eastAsia="Calibri" w:cs="Arial"/>
        </w:rPr>
        <w:t>Ás</w:t>
      </w:r>
      <w:proofErr w:type="spellEnd"/>
      <w:r w:rsidRPr="005F3524">
        <w:rPr>
          <w:rFonts w:eastAsia="Calibri" w:cs="Arial"/>
        </w:rPr>
        <w:t xml:space="preserve">. 73.73 </w:t>
      </w:r>
      <w:proofErr w:type="spellStart"/>
      <w:r w:rsidRPr="005F3524">
        <w:rPr>
          <w:rFonts w:eastAsia="Calibri" w:cs="Arial"/>
        </w:rPr>
        <w:t>Cás</w:t>
      </w:r>
      <w:proofErr w:type="spellEnd"/>
      <w:r w:rsidRPr="005F3524">
        <w:rPr>
          <w:rFonts w:eastAsia="Calibri" w:cs="Arial"/>
        </w:rPr>
        <w:t>., por un valor de ¢ 503,527.90 equivalentes a $ 57,546.04, según detalle siguiente:</w:t>
      </w:r>
    </w:p>
    <w:p w:rsidR="003F6065" w:rsidRDefault="003F6065" w:rsidP="003F6065">
      <w:pPr>
        <w:pStyle w:val="Prrafodelista"/>
        <w:spacing w:after="0" w:line="240" w:lineRule="auto"/>
        <w:ind w:left="1134"/>
        <w:jc w:val="both"/>
        <w:rPr>
          <w:rFonts w:eastAsia="Calibri" w:cs="Arial"/>
        </w:rPr>
      </w:pPr>
    </w:p>
    <w:tbl>
      <w:tblPr>
        <w:tblW w:w="8214" w:type="dxa"/>
        <w:tblInd w:w="955" w:type="dxa"/>
        <w:tblCellMar>
          <w:left w:w="70" w:type="dxa"/>
          <w:right w:w="70" w:type="dxa"/>
        </w:tblCellMar>
        <w:tblLook w:val="04A0" w:firstRow="1" w:lastRow="0" w:firstColumn="1" w:lastColumn="0" w:noHBand="0" w:noVBand="1"/>
      </w:tblPr>
      <w:tblGrid>
        <w:gridCol w:w="3220"/>
        <w:gridCol w:w="1216"/>
        <w:gridCol w:w="1758"/>
        <w:gridCol w:w="2020"/>
      </w:tblGrid>
      <w:tr w:rsidR="00E478FA" w:rsidRPr="00EA1424" w:rsidTr="00941C55">
        <w:trPr>
          <w:trHeight w:val="512"/>
        </w:trPr>
        <w:tc>
          <w:tcPr>
            <w:tcW w:w="3220"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E478FA" w:rsidRPr="00EA2451" w:rsidRDefault="00E478FA" w:rsidP="00941C55">
            <w:pPr>
              <w:spacing w:after="0" w:line="240" w:lineRule="auto"/>
              <w:jc w:val="center"/>
              <w:rPr>
                <w:rFonts w:eastAsia="Times New Roman" w:cs="Times New Roman"/>
                <w:b/>
                <w:bCs/>
                <w:sz w:val="18"/>
                <w:lang w:eastAsia="es-SV"/>
              </w:rPr>
            </w:pPr>
            <w:r w:rsidRPr="00EA2451">
              <w:rPr>
                <w:rFonts w:eastAsia="Times New Roman" w:cs="Times New Roman"/>
                <w:b/>
                <w:bCs/>
                <w:sz w:val="18"/>
                <w:lang w:eastAsia="es-SV"/>
              </w:rPr>
              <w:t>HACIENDA</w:t>
            </w:r>
          </w:p>
        </w:tc>
        <w:tc>
          <w:tcPr>
            <w:tcW w:w="1216" w:type="dxa"/>
            <w:tcBorders>
              <w:top w:val="double" w:sz="6" w:space="0" w:color="auto"/>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240" w:lineRule="auto"/>
              <w:jc w:val="center"/>
              <w:rPr>
                <w:rFonts w:eastAsia="Times New Roman" w:cs="Times New Roman"/>
                <w:b/>
                <w:bCs/>
                <w:sz w:val="18"/>
                <w:lang w:eastAsia="es-SV"/>
              </w:rPr>
            </w:pPr>
            <w:r w:rsidRPr="00EA2451">
              <w:rPr>
                <w:rFonts w:eastAsia="Times New Roman" w:cs="Times New Roman"/>
                <w:b/>
                <w:bCs/>
                <w:sz w:val="18"/>
                <w:lang w:eastAsia="es-SV"/>
              </w:rPr>
              <w:t>ÁREAS  (m²)</w:t>
            </w:r>
          </w:p>
        </w:tc>
        <w:tc>
          <w:tcPr>
            <w:tcW w:w="1758" w:type="dxa"/>
            <w:tcBorders>
              <w:top w:val="double" w:sz="6" w:space="0" w:color="auto"/>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240" w:lineRule="auto"/>
              <w:jc w:val="center"/>
              <w:rPr>
                <w:rFonts w:eastAsia="Times New Roman" w:cs="Times New Roman"/>
                <w:b/>
                <w:bCs/>
                <w:sz w:val="18"/>
                <w:lang w:eastAsia="es-SV"/>
              </w:rPr>
            </w:pPr>
            <w:r w:rsidRPr="00EA2451">
              <w:rPr>
                <w:rFonts w:eastAsia="Times New Roman" w:cs="Times New Roman"/>
                <w:b/>
                <w:bCs/>
                <w:sz w:val="18"/>
                <w:lang w:eastAsia="es-SV"/>
              </w:rPr>
              <w:t>PORCIÓN</w:t>
            </w:r>
          </w:p>
        </w:tc>
        <w:tc>
          <w:tcPr>
            <w:tcW w:w="2020" w:type="dxa"/>
            <w:tcBorders>
              <w:top w:val="double" w:sz="6" w:space="0" w:color="auto"/>
              <w:left w:val="nil"/>
              <w:bottom w:val="single" w:sz="4" w:space="0" w:color="auto"/>
              <w:right w:val="double" w:sz="6" w:space="0" w:color="auto"/>
            </w:tcBorders>
            <w:shd w:val="clear" w:color="auto" w:fill="auto"/>
            <w:vAlign w:val="center"/>
            <w:hideMark/>
          </w:tcPr>
          <w:p w:rsidR="00E478FA" w:rsidRPr="00EA2451" w:rsidRDefault="00E478FA" w:rsidP="00941C55">
            <w:pPr>
              <w:spacing w:after="0" w:line="240" w:lineRule="auto"/>
              <w:jc w:val="center"/>
              <w:rPr>
                <w:rFonts w:eastAsia="Times New Roman" w:cs="Times New Roman"/>
                <w:b/>
                <w:bCs/>
                <w:sz w:val="18"/>
                <w:lang w:eastAsia="es-SV"/>
              </w:rPr>
            </w:pPr>
            <w:r w:rsidRPr="00EA2451">
              <w:rPr>
                <w:rFonts w:eastAsia="Times New Roman" w:cs="Times New Roman"/>
                <w:b/>
                <w:bCs/>
                <w:sz w:val="18"/>
                <w:lang w:eastAsia="es-SV"/>
              </w:rPr>
              <w:t>MATRICULA ANTECEDENTE</w:t>
            </w:r>
          </w:p>
        </w:tc>
      </w:tr>
      <w:tr w:rsidR="00E478FA" w:rsidRPr="00EA1424" w:rsidTr="00941C55">
        <w:trPr>
          <w:trHeight w:val="20"/>
        </w:trPr>
        <w:tc>
          <w:tcPr>
            <w:tcW w:w="3220" w:type="dxa"/>
            <w:tcBorders>
              <w:top w:val="nil"/>
              <w:left w:val="double" w:sz="6" w:space="0" w:color="auto"/>
              <w:bottom w:val="single" w:sz="4" w:space="0" w:color="auto"/>
              <w:right w:val="single" w:sz="4" w:space="0" w:color="auto"/>
            </w:tcBorders>
            <w:shd w:val="clear" w:color="auto" w:fill="auto"/>
            <w:noWrap/>
            <w:vAlign w:val="center"/>
            <w:hideMark/>
          </w:tcPr>
          <w:p w:rsidR="00E478FA" w:rsidRPr="00686608" w:rsidRDefault="00E478FA" w:rsidP="00941C55">
            <w:pPr>
              <w:spacing w:after="0" w:line="240" w:lineRule="auto"/>
              <w:rPr>
                <w:rFonts w:eastAsia="Times New Roman" w:cs="Times New Roman"/>
                <w:color w:val="000000"/>
                <w:sz w:val="18"/>
                <w:lang w:eastAsia="es-SV"/>
              </w:rPr>
            </w:pPr>
            <w:r w:rsidRPr="00686608">
              <w:rPr>
                <w:rFonts w:eastAsia="Times New Roman" w:cs="Times New Roman"/>
                <w:color w:val="000000"/>
                <w:sz w:val="18"/>
                <w:lang w:eastAsia="es-SV"/>
              </w:rPr>
              <w:t xml:space="preserve">Hacienda El </w:t>
            </w:r>
            <w:proofErr w:type="spellStart"/>
            <w:r w:rsidRPr="00686608">
              <w:rPr>
                <w:rFonts w:eastAsia="Times New Roman" w:cs="Times New Roman"/>
                <w:color w:val="000000"/>
                <w:sz w:val="18"/>
                <w:lang w:eastAsia="es-SV"/>
              </w:rPr>
              <w:t>Marillo</w:t>
            </w:r>
            <w:proofErr w:type="spellEnd"/>
            <w:r w:rsidRPr="00686608">
              <w:rPr>
                <w:rFonts w:eastAsia="Times New Roman" w:cs="Times New Roman"/>
                <w:color w:val="000000"/>
                <w:sz w:val="18"/>
                <w:lang w:eastAsia="es-SV"/>
              </w:rPr>
              <w:t xml:space="preserve">  (Lote 1)</w:t>
            </w:r>
          </w:p>
        </w:tc>
        <w:tc>
          <w:tcPr>
            <w:tcW w:w="1216" w:type="dxa"/>
            <w:tcBorders>
              <w:top w:val="nil"/>
              <w:left w:val="nil"/>
              <w:bottom w:val="single" w:sz="4" w:space="0" w:color="auto"/>
              <w:right w:val="single" w:sz="4" w:space="0" w:color="auto"/>
            </w:tcBorders>
            <w:shd w:val="clear" w:color="000000" w:fill="FFFFFF"/>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r w:rsidRPr="00686608">
              <w:rPr>
                <w:rFonts w:eastAsia="Times New Roman" w:cs="Times New Roman"/>
                <w:bCs/>
                <w:color w:val="000000"/>
                <w:sz w:val="18"/>
                <w:lang w:eastAsia="es-SV"/>
              </w:rPr>
              <w:t>624,767.31</w:t>
            </w:r>
          </w:p>
        </w:tc>
        <w:tc>
          <w:tcPr>
            <w:tcW w:w="1758" w:type="dxa"/>
            <w:tcBorders>
              <w:top w:val="nil"/>
              <w:left w:val="nil"/>
              <w:bottom w:val="single" w:sz="4" w:space="0" w:color="auto"/>
              <w:right w:val="single" w:sz="4" w:space="0" w:color="auto"/>
            </w:tcBorders>
            <w:shd w:val="clear" w:color="auto" w:fill="auto"/>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r w:rsidRPr="00686608">
              <w:rPr>
                <w:rFonts w:eastAsia="Times New Roman" w:cs="Times New Roman"/>
                <w:color w:val="000000"/>
                <w:sz w:val="18"/>
                <w:lang w:eastAsia="es-SV"/>
              </w:rPr>
              <w:t> </w:t>
            </w:r>
          </w:p>
        </w:tc>
        <w:tc>
          <w:tcPr>
            <w:tcW w:w="2020" w:type="dxa"/>
            <w:tcBorders>
              <w:top w:val="nil"/>
              <w:left w:val="nil"/>
              <w:bottom w:val="single" w:sz="4" w:space="0" w:color="auto"/>
              <w:right w:val="double" w:sz="6" w:space="0" w:color="auto"/>
            </w:tcBorders>
            <w:shd w:val="clear" w:color="auto" w:fill="auto"/>
            <w:vAlign w:val="center"/>
            <w:hideMark/>
          </w:tcPr>
          <w:p w:rsidR="00E478FA" w:rsidRPr="00686608" w:rsidRDefault="003F6065" w:rsidP="00941C55">
            <w:pPr>
              <w:spacing w:after="0" w:line="240" w:lineRule="auto"/>
              <w:jc w:val="center"/>
              <w:rPr>
                <w:rFonts w:eastAsia="Times New Roman" w:cs="Times New Roman"/>
                <w:color w:val="000000"/>
                <w:sz w:val="18"/>
                <w:lang w:eastAsia="es-SV"/>
              </w:rPr>
            </w:pPr>
            <w:r>
              <w:rPr>
                <w:rFonts w:eastAsia="Times New Roman" w:cs="Times New Roman"/>
                <w:bCs/>
                <w:color w:val="000000"/>
                <w:sz w:val="18"/>
                <w:lang w:eastAsia="es-SV"/>
              </w:rPr>
              <w:t xml:space="preserve">--- </w:t>
            </w:r>
            <w:r w:rsidR="00E478FA" w:rsidRPr="00686608">
              <w:rPr>
                <w:rFonts w:eastAsia="Times New Roman" w:cs="Times New Roman"/>
                <w:bCs/>
                <w:color w:val="000000"/>
                <w:sz w:val="18"/>
                <w:lang w:eastAsia="es-SV"/>
              </w:rPr>
              <w:t>-00000</w:t>
            </w:r>
          </w:p>
        </w:tc>
      </w:tr>
      <w:tr w:rsidR="00E478FA" w:rsidRPr="00EA1424" w:rsidTr="00941C55">
        <w:trPr>
          <w:trHeight w:val="20"/>
        </w:trPr>
        <w:tc>
          <w:tcPr>
            <w:tcW w:w="3220" w:type="dxa"/>
            <w:tcBorders>
              <w:top w:val="nil"/>
              <w:left w:val="double" w:sz="6" w:space="0" w:color="auto"/>
              <w:bottom w:val="single" w:sz="4" w:space="0" w:color="auto"/>
              <w:right w:val="single" w:sz="4" w:space="0" w:color="auto"/>
            </w:tcBorders>
            <w:shd w:val="clear" w:color="auto" w:fill="auto"/>
            <w:noWrap/>
            <w:vAlign w:val="center"/>
            <w:hideMark/>
          </w:tcPr>
          <w:p w:rsidR="00E478FA" w:rsidRPr="00686608" w:rsidRDefault="00E478FA" w:rsidP="00941C55">
            <w:pPr>
              <w:spacing w:after="0" w:line="240" w:lineRule="auto"/>
              <w:rPr>
                <w:rFonts w:eastAsia="Times New Roman" w:cs="Times New Roman"/>
                <w:color w:val="000000"/>
                <w:sz w:val="18"/>
                <w:lang w:eastAsia="es-SV"/>
              </w:rPr>
            </w:pPr>
            <w:r w:rsidRPr="00686608">
              <w:rPr>
                <w:rFonts w:eastAsia="Times New Roman" w:cs="Times New Roman"/>
                <w:color w:val="000000"/>
                <w:sz w:val="18"/>
                <w:lang w:eastAsia="es-SV"/>
              </w:rPr>
              <w:t xml:space="preserve">Hacienda El </w:t>
            </w:r>
            <w:proofErr w:type="spellStart"/>
            <w:r w:rsidRPr="00686608">
              <w:rPr>
                <w:rFonts w:eastAsia="Times New Roman" w:cs="Times New Roman"/>
                <w:color w:val="000000"/>
                <w:sz w:val="18"/>
                <w:lang w:eastAsia="es-SV"/>
              </w:rPr>
              <w:t>Marillo</w:t>
            </w:r>
            <w:proofErr w:type="spellEnd"/>
            <w:r w:rsidRPr="00686608">
              <w:rPr>
                <w:rFonts w:eastAsia="Times New Roman" w:cs="Times New Roman"/>
                <w:color w:val="000000"/>
                <w:sz w:val="18"/>
                <w:lang w:eastAsia="es-SV"/>
              </w:rPr>
              <w:t xml:space="preserve"> II </w:t>
            </w:r>
          </w:p>
        </w:tc>
        <w:tc>
          <w:tcPr>
            <w:tcW w:w="1216" w:type="dxa"/>
            <w:tcBorders>
              <w:top w:val="nil"/>
              <w:left w:val="nil"/>
              <w:bottom w:val="single" w:sz="4" w:space="0" w:color="auto"/>
              <w:right w:val="single" w:sz="4" w:space="0" w:color="auto"/>
            </w:tcBorders>
            <w:shd w:val="clear" w:color="000000" w:fill="FFFFFF"/>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r w:rsidRPr="00686608">
              <w:rPr>
                <w:rFonts w:eastAsia="Times New Roman" w:cs="Times New Roman"/>
                <w:bCs/>
                <w:color w:val="000000"/>
                <w:sz w:val="18"/>
                <w:lang w:eastAsia="es-SV"/>
              </w:rPr>
              <w:t>108,899.30</w:t>
            </w:r>
          </w:p>
        </w:tc>
        <w:tc>
          <w:tcPr>
            <w:tcW w:w="1758" w:type="dxa"/>
            <w:tcBorders>
              <w:top w:val="nil"/>
              <w:left w:val="nil"/>
              <w:bottom w:val="single" w:sz="4" w:space="0" w:color="auto"/>
              <w:right w:val="single" w:sz="4" w:space="0" w:color="auto"/>
            </w:tcBorders>
            <w:shd w:val="clear" w:color="auto" w:fill="auto"/>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r w:rsidRPr="00686608">
              <w:rPr>
                <w:rFonts w:eastAsia="Times New Roman" w:cs="Times New Roman"/>
                <w:bCs/>
                <w:color w:val="000000"/>
                <w:sz w:val="18"/>
                <w:lang w:eastAsia="es-SV"/>
              </w:rPr>
              <w:t xml:space="preserve">FINCA         </w:t>
            </w:r>
          </w:p>
        </w:tc>
        <w:tc>
          <w:tcPr>
            <w:tcW w:w="2020" w:type="dxa"/>
            <w:vMerge w:val="restart"/>
            <w:tcBorders>
              <w:top w:val="nil"/>
              <w:left w:val="nil"/>
              <w:right w:val="double" w:sz="6" w:space="0" w:color="auto"/>
            </w:tcBorders>
            <w:shd w:val="clear" w:color="auto" w:fill="auto"/>
            <w:noWrap/>
            <w:vAlign w:val="center"/>
            <w:hideMark/>
          </w:tcPr>
          <w:p w:rsidR="00E478FA" w:rsidRPr="00686608" w:rsidRDefault="003F6065" w:rsidP="00941C55">
            <w:pPr>
              <w:spacing w:after="0" w:line="240" w:lineRule="auto"/>
              <w:jc w:val="center"/>
              <w:rPr>
                <w:rFonts w:eastAsia="Times New Roman" w:cs="Times New Roman"/>
                <w:color w:val="000000"/>
                <w:sz w:val="18"/>
                <w:lang w:eastAsia="es-SV"/>
              </w:rPr>
            </w:pPr>
            <w:r>
              <w:rPr>
                <w:rFonts w:eastAsia="Times New Roman" w:cs="Times New Roman"/>
                <w:bCs/>
                <w:color w:val="000000"/>
                <w:sz w:val="18"/>
                <w:lang w:eastAsia="es-SV"/>
              </w:rPr>
              <w:t xml:space="preserve">--- </w:t>
            </w:r>
            <w:r w:rsidR="00E478FA" w:rsidRPr="00686608">
              <w:rPr>
                <w:rFonts w:eastAsia="Times New Roman" w:cs="Times New Roman"/>
                <w:bCs/>
                <w:color w:val="000000"/>
                <w:sz w:val="18"/>
                <w:lang w:eastAsia="es-SV"/>
              </w:rPr>
              <w:t>-000000</w:t>
            </w:r>
          </w:p>
        </w:tc>
      </w:tr>
      <w:tr w:rsidR="00E478FA" w:rsidRPr="00EA1424" w:rsidTr="00941C55">
        <w:trPr>
          <w:trHeight w:val="20"/>
        </w:trPr>
        <w:tc>
          <w:tcPr>
            <w:tcW w:w="3220" w:type="dxa"/>
            <w:tcBorders>
              <w:top w:val="nil"/>
              <w:left w:val="double" w:sz="6" w:space="0" w:color="auto"/>
              <w:bottom w:val="single" w:sz="4" w:space="0" w:color="auto"/>
              <w:right w:val="single" w:sz="4" w:space="0" w:color="auto"/>
            </w:tcBorders>
            <w:shd w:val="clear" w:color="auto" w:fill="auto"/>
            <w:noWrap/>
            <w:vAlign w:val="center"/>
            <w:hideMark/>
          </w:tcPr>
          <w:p w:rsidR="00E478FA" w:rsidRPr="00686608" w:rsidRDefault="00E478FA" w:rsidP="00941C55">
            <w:pPr>
              <w:spacing w:after="0" w:line="240" w:lineRule="auto"/>
              <w:rPr>
                <w:rFonts w:eastAsia="Times New Roman" w:cs="Times New Roman"/>
                <w:color w:val="000000"/>
                <w:sz w:val="18"/>
                <w:lang w:eastAsia="es-SV"/>
              </w:rPr>
            </w:pPr>
            <w:r w:rsidRPr="00686608">
              <w:rPr>
                <w:rFonts w:eastAsia="Times New Roman" w:cs="Times New Roman"/>
                <w:color w:val="000000"/>
                <w:sz w:val="18"/>
                <w:lang w:eastAsia="es-SV"/>
              </w:rPr>
              <w:t>(Área de FINATA)</w:t>
            </w:r>
          </w:p>
        </w:tc>
        <w:tc>
          <w:tcPr>
            <w:tcW w:w="1216" w:type="dxa"/>
            <w:tcBorders>
              <w:top w:val="nil"/>
              <w:left w:val="nil"/>
              <w:bottom w:val="single" w:sz="4" w:space="0" w:color="auto"/>
              <w:right w:val="single" w:sz="4" w:space="0" w:color="auto"/>
            </w:tcBorders>
            <w:shd w:val="clear" w:color="000000" w:fill="FFFFFF"/>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r w:rsidRPr="00686608">
              <w:rPr>
                <w:rFonts w:eastAsia="Times New Roman" w:cs="Times New Roman"/>
                <w:bCs/>
                <w:color w:val="000000"/>
                <w:sz w:val="18"/>
                <w:lang w:eastAsia="es-SV"/>
              </w:rPr>
              <w:t>125,205.15</w:t>
            </w:r>
          </w:p>
        </w:tc>
        <w:tc>
          <w:tcPr>
            <w:tcW w:w="1758" w:type="dxa"/>
            <w:tcBorders>
              <w:top w:val="nil"/>
              <w:left w:val="nil"/>
              <w:bottom w:val="single" w:sz="4" w:space="0" w:color="auto"/>
              <w:right w:val="single" w:sz="4" w:space="0" w:color="auto"/>
            </w:tcBorders>
            <w:shd w:val="clear" w:color="auto" w:fill="auto"/>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r w:rsidRPr="00686608">
              <w:rPr>
                <w:rFonts w:eastAsia="Times New Roman" w:cs="Times New Roman"/>
                <w:bCs/>
                <w:color w:val="000000"/>
                <w:sz w:val="18"/>
                <w:lang w:eastAsia="es-SV"/>
              </w:rPr>
              <w:t xml:space="preserve">  BOSQUE</w:t>
            </w:r>
          </w:p>
        </w:tc>
        <w:tc>
          <w:tcPr>
            <w:tcW w:w="2020" w:type="dxa"/>
            <w:vMerge/>
            <w:tcBorders>
              <w:left w:val="nil"/>
              <w:bottom w:val="single" w:sz="4" w:space="0" w:color="auto"/>
              <w:right w:val="double" w:sz="6" w:space="0" w:color="auto"/>
            </w:tcBorders>
            <w:shd w:val="clear" w:color="auto" w:fill="auto"/>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p>
        </w:tc>
      </w:tr>
      <w:tr w:rsidR="00E478FA" w:rsidRPr="00EA1424" w:rsidTr="00941C55">
        <w:trPr>
          <w:trHeight w:val="20"/>
        </w:trPr>
        <w:tc>
          <w:tcPr>
            <w:tcW w:w="3220" w:type="dxa"/>
            <w:tcBorders>
              <w:top w:val="nil"/>
              <w:left w:val="double" w:sz="6" w:space="0" w:color="auto"/>
              <w:bottom w:val="double" w:sz="6" w:space="0" w:color="auto"/>
              <w:right w:val="single" w:sz="4" w:space="0" w:color="auto"/>
            </w:tcBorders>
            <w:shd w:val="clear" w:color="auto" w:fill="auto"/>
            <w:noWrap/>
            <w:vAlign w:val="center"/>
            <w:hideMark/>
          </w:tcPr>
          <w:p w:rsidR="00E478FA" w:rsidRPr="00686608" w:rsidRDefault="00E478FA" w:rsidP="00941C55">
            <w:pPr>
              <w:spacing w:after="0" w:line="240" w:lineRule="auto"/>
              <w:rPr>
                <w:rFonts w:eastAsia="Times New Roman" w:cs="Times New Roman"/>
                <w:color w:val="000000"/>
                <w:sz w:val="18"/>
                <w:lang w:eastAsia="es-SV"/>
              </w:rPr>
            </w:pPr>
            <w:r w:rsidRPr="00686608">
              <w:rPr>
                <w:rFonts w:eastAsia="Times New Roman" w:cs="Times New Roman"/>
                <w:color w:val="000000"/>
                <w:sz w:val="18"/>
                <w:lang w:eastAsia="es-SV"/>
              </w:rPr>
              <w:t xml:space="preserve">Hacienda El </w:t>
            </w:r>
            <w:proofErr w:type="spellStart"/>
            <w:r w:rsidRPr="00686608">
              <w:rPr>
                <w:rFonts w:eastAsia="Times New Roman" w:cs="Times New Roman"/>
                <w:color w:val="000000"/>
                <w:sz w:val="18"/>
                <w:lang w:eastAsia="es-SV"/>
              </w:rPr>
              <w:t>Marillo</w:t>
            </w:r>
            <w:proofErr w:type="spellEnd"/>
            <w:r w:rsidRPr="00686608">
              <w:rPr>
                <w:rFonts w:eastAsia="Times New Roman" w:cs="Times New Roman"/>
                <w:color w:val="000000"/>
                <w:sz w:val="18"/>
                <w:lang w:eastAsia="es-SV"/>
              </w:rPr>
              <w:t xml:space="preserve"> II  (Área de FINATA)</w:t>
            </w:r>
          </w:p>
        </w:tc>
        <w:tc>
          <w:tcPr>
            <w:tcW w:w="1216" w:type="dxa"/>
            <w:tcBorders>
              <w:top w:val="nil"/>
              <w:left w:val="nil"/>
              <w:bottom w:val="double" w:sz="6" w:space="0" w:color="auto"/>
              <w:right w:val="single" w:sz="4" w:space="0" w:color="auto"/>
            </w:tcBorders>
            <w:shd w:val="clear" w:color="000000" w:fill="FFFFFF"/>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r w:rsidRPr="00686608">
              <w:rPr>
                <w:rFonts w:eastAsia="Times New Roman" w:cs="Times New Roman"/>
                <w:bCs/>
                <w:color w:val="000000"/>
                <w:sz w:val="18"/>
                <w:lang w:eastAsia="es-SV"/>
              </w:rPr>
              <w:t>34,501.97</w:t>
            </w:r>
          </w:p>
        </w:tc>
        <w:tc>
          <w:tcPr>
            <w:tcW w:w="1758" w:type="dxa"/>
            <w:tcBorders>
              <w:top w:val="nil"/>
              <w:left w:val="nil"/>
              <w:bottom w:val="double" w:sz="6" w:space="0" w:color="auto"/>
              <w:right w:val="single" w:sz="4" w:space="0" w:color="auto"/>
            </w:tcBorders>
            <w:shd w:val="clear" w:color="auto" w:fill="auto"/>
            <w:vAlign w:val="center"/>
            <w:hideMark/>
          </w:tcPr>
          <w:p w:rsidR="00E478FA" w:rsidRPr="00686608" w:rsidRDefault="00E478FA" w:rsidP="00941C55">
            <w:pPr>
              <w:spacing w:after="0" w:line="240" w:lineRule="auto"/>
              <w:jc w:val="center"/>
              <w:rPr>
                <w:rFonts w:eastAsia="Times New Roman" w:cs="Times New Roman"/>
                <w:color w:val="000000"/>
                <w:sz w:val="18"/>
                <w:lang w:eastAsia="es-SV"/>
              </w:rPr>
            </w:pPr>
            <w:r w:rsidRPr="00686608">
              <w:rPr>
                <w:rFonts w:eastAsia="Times New Roman" w:cs="Times New Roman"/>
                <w:bCs/>
                <w:color w:val="000000"/>
                <w:sz w:val="18"/>
                <w:lang w:eastAsia="es-SV"/>
              </w:rPr>
              <w:t>VAGUADA 1 y 2</w:t>
            </w:r>
          </w:p>
        </w:tc>
        <w:tc>
          <w:tcPr>
            <w:tcW w:w="2020" w:type="dxa"/>
            <w:tcBorders>
              <w:top w:val="nil"/>
              <w:left w:val="nil"/>
              <w:bottom w:val="double" w:sz="6" w:space="0" w:color="auto"/>
              <w:right w:val="double" w:sz="6" w:space="0" w:color="auto"/>
            </w:tcBorders>
            <w:shd w:val="clear" w:color="auto" w:fill="auto"/>
            <w:vAlign w:val="center"/>
            <w:hideMark/>
          </w:tcPr>
          <w:p w:rsidR="00E478FA" w:rsidRPr="00686608" w:rsidRDefault="003F6065" w:rsidP="00941C55">
            <w:pPr>
              <w:spacing w:after="0" w:line="240" w:lineRule="auto"/>
              <w:jc w:val="center"/>
              <w:rPr>
                <w:rFonts w:eastAsia="Times New Roman" w:cs="Times New Roman"/>
                <w:color w:val="000000"/>
                <w:sz w:val="18"/>
                <w:lang w:eastAsia="es-SV"/>
              </w:rPr>
            </w:pPr>
            <w:r>
              <w:rPr>
                <w:rFonts w:eastAsia="Times New Roman" w:cs="Times New Roman"/>
                <w:bCs/>
                <w:color w:val="000000"/>
                <w:sz w:val="18"/>
                <w:lang w:eastAsia="es-SV"/>
              </w:rPr>
              <w:t xml:space="preserve">--- </w:t>
            </w:r>
            <w:r w:rsidR="00E478FA" w:rsidRPr="00686608">
              <w:rPr>
                <w:rFonts w:eastAsia="Times New Roman" w:cs="Times New Roman"/>
                <w:bCs/>
                <w:color w:val="000000"/>
                <w:sz w:val="18"/>
                <w:lang w:eastAsia="es-SV"/>
              </w:rPr>
              <w:t>-00000</w:t>
            </w:r>
          </w:p>
        </w:tc>
      </w:tr>
    </w:tbl>
    <w:p w:rsidR="00E478FA" w:rsidRDefault="00E478FA" w:rsidP="00E478FA">
      <w:pPr>
        <w:spacing w:after="0" w:line="240" w:lineRule="auto"/>
        <w:jc w:val="both"/>
        <w:rPr>
          <w:rFonts w:eastAsia="Calibri" w:cs="Arial"/>
        </w:rPr>
      </w:pPr>
    </w:p>
    <w:p w:rsidR="00E478FA" w:rsidRDefault="00E478FA" w:rsidP="00E478FA">
      <w:pPr>
        <w:spacing w:after="0" w:line="240" w:lineRule="auto"/>
        <w:ind w:left="1134"/>
        <w:jc w:val="both"/>
        <w:rPr>
          <w:rFonts w:eastAsia="Calibri" w:cs="Arial"/>
        </w:rPr>
      </w:pPr>
      <w:r w:rsidRPr="00EA1424">
        <w:rPr>
          <w:rFonts w:eastAsia="Calibri" w:cs="Arial"/>
        </w:rPr>
        <w:t>Según constancia emitida por el Departamento de Créditos de este Institu</w:t>
      </w:r>
      <w:r>
        <w:rPr>
          <w:rFonts w:eastAsia="Calibri" w:cs="Arial"/>
        </w:rPr>
        <w:t>to, de fecha 08 de abril de</w:t>
      </w:r>
      <w:r w:rsidRPr="00EA1424">
        <w:rPr>
          <w:rFonts w:eastAsia="Calibri" w:cs="Arial"/>
        </w:rPr>
        <w:t xml:space="preserve"> 2019, la precitada Asociación Cooperativa, se encuentra solvente de sus compromisos financieros, que en concepto de Deuda Agraria tenía con este Instituto, al haber cancelado en su totalidad el día 17 de agosto del año de 1999, bajo el Decreto Legislativo N° 263, según consta en recibo de ingreso serie “C” N° 27759 de fecha 17 de agosto de</w:t>
      </w:r>
      <w:r>
        <w:rPr>
          <w:rFonts w:eastAsia="Calibri" w:cs="Arial"/>
        </w:rPr>
        <w:t>l año 1999, la cantidad de $17,</w:t>
      </w:r>
      <w:r w:rsidRPr="00EA1424">
        <w:rPr>
          <w:rFonts w:eastAsia="Calibri" w:cs="Arial"/>
        </w:rPr>
        <w:t>565.58.</w:t>
      </w:r>
    </w:p>
    <w:p w:rsidR="00E478FA" w:rsidRPr="00EA1424" w:rsidRDefault="00E478FA" w:rsidP="00E478FA">
      <w:pPr>
        <w:spacing w:after="0" w:line="240" w:lineRule="auto"/>
        <w:jc w:val="both"/>
        <w:rPr>
          <w:rFonts w:eastAsia="Calibri" w:cs="Arial"/>
        </w:rPr>
      </w:pPr>
    </w:p>
    <w:p w:rsidR="00E478FA" w:rsidRPr="00EA2451" w:rsidRDefault="00E478FA" w:rsidP="00E478FA">
      <w:pPr>
        <w:spacing w:after="0" w:line="240" w:lineRule="auto"/>
        <w:ind w:left="1134"/>
        <w:contextualSpacing/>
        <w:jc w:val="both"/>
        <w:rPr>
          <w:rFonts w:eastAsia="Calibri" w:cs="Arial"/>
        </w:rPr>
      </w:pPr>
      <w:r w:rsidRPr="00EA1424">
        <w:rPr>
          <w:rFonts w:eastAsia="Calibri" w:cs="Arial"/>
        </w:rPr>
        <w:t>No obstante, lo anterior el Ministerio de Medio Ambiente y Recursos Naturales, identificó y calificó</w:t>
      </w:r>
      <w:r>
        <w:rPr>
          <w:rFonts w:eastAsia="Calibri" w:cs="Arial"/>
        </w:rPr>
        <w:t xml:space="preserve"> como</w:t>
      </w:r>
      <w:r w:rsidRPr="00EA1424">
        <w:rPr>
          <w:rFonts w:eastAsia="Calibri" w:cs="Arial"/>
        </w:rPr>
        <w:t xml:space="preserve"> Áreas Naturales Protegidas, 6 inmuebles que forman parte de la HACIENDA SANTA MARTA EL MARILLO, y que estaban adjudicadas a favor de la ACPA EL MARILLO DE R.L., según detalle siguiente:</w:t>
      </w:r>
    </w:p>
    <w:tbl>
      <w:tblPr>
        <w:tblpPr w:leftFromText="141" w:rightFromText="141" w:vertAnchor="text" w:horzAnchor="margin" w:tblpXSpec="right" w:tblpY="120"/>
        <w:tblW w:w="8040" w:type="dxa"/>
        <w:tblCellMar>
          <w:left w:w="70" w:type="dxa"/>
          <w:right w:w="70" w:type="dxa"/>
        </w:tblCellMar>
        <w:tblLook w:val="04A0" w:firstRow="1" w:lastRow="0" w:firstColumn="1" w:lastColumn="0" w:noHBand="0" w:noVBand="1"/>
      </w:tblPr>
      <w:tblGrid>
        <w:gridCol w:w="4100"/>
        <w:gridCol w:w="1740"/>
        <w:gridCol w:w="2200"/>
      </w:tblGrid>
      <w:tr w:rsidR="00E478FA" w:rsidRPr="00EA1424" w:rsidTr="00941C55">
        <w:trPr>
          <w:trHeight w:val="20"/>
        </w:trPr>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IDENTIFICACION DEL INMUEBLE*</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AREA MTS²</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MATRICULA</w:t>
            </w:r>
          </w:p>
        </w:tc>
      </w:tr>
      <w:tr w:rsidR="00E478FA" w:rsidRPr="00EA1424" w:rsidTr="00941C55">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**SIN DENOMINACIÓN</w:t>
            </w:r>
          </w:p>
        </w:tc>
        <w:tc>
          <w:tcPr>
            <w:tcW w:w="1740" w:type="dxa"/>
            <w:tcBorders>
              <w:top w:val="nil"/>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185,404.99</w:t>
            </w:r>
          </w:p>
        </w:tc>
        <w:tc>
          <w:tcPr>
            <w:tcW w:w="2200" w:type="dxa"/>
            <w:tcBorders>
              <w:top w:val="nil"/>
              <w:left w:val="nil"/>
              <w:bottom w:val="single" w:sz="4" w:space="0" w:color="auto"/>
              <w:right w:val="single" w:sz="4" w:space="0" w:color="auto"/>
            </w:tcBorders>
            <w:shd w:val="clear" w:color="auto" w:fill="auto"/>
            <w:vAlign w:val="center"/>
            <w:hideMark/>
          </w:tcPr>
          <w:p w:rsidR="00E478FA" w:rsidRPr="00EA2451" w:rsidRDefault="003F6065" w:rsidP="00941C55">
            <w:pPr>
              <w:spacing w:after="0" w:line="360" w:lineRule="auto"/>
              <w:jc w:val="center"/>
              <w:rPr>
                <w:rFonts w:eastAsia="Times New Roman" w:cs="Times New Roman"/>
                <w:color w:val="000000"/>
                <w:sz w:val="16"/>
                <w:szCs w:val="16"/>
                <w:lang w:eastAsia="es-SV"/>
              </w:rPr>
            </w:pPr>
            <w:r>
              <w:rPr>
                <w:rFonts w:eastAsia="Times New Roman" w:cs="Times New Roman"/>
                <w:color w:val="000000"/>
                <w:sz w:val="16"/>
                <w:szCs w:val="16"/>
                <w:lang w:eastAsia="es-SV"/>
              </w:rPr>
              <w:t xml:space="preserve">--- </w:t>
            </w:r>
            <w:r w:rsidR="00E478FA" w:rsidRPr="00EA2451">
              <w:rPr>
                <w:rFonts w:eastAsia="Times New Roman" w:cs="Times New Roman"/>
                <w:color w:val="000000"/>
                <w:sz w:val="16"/>
                <w:szCs w:val="16"/>
                <w:lang w:eastAsia="es-SV"/>
              </w:rPr>
              <w:t>-00000</w:t>
            </w:r>
          </w:p>
        </w:tc>
      </w:tr>
      <w:tr w:rsidR="00E478FA" w:rsidRPr="00EA1424" w:rsidTr="00941C55">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**BOSQUE 1</w:t>
            </w:r>
          </w:p>
        </w:tc>
        <w:tc>
          <w:tcPr>
            <w:tcW w:w="1740" w:type="dxa"/>
            <w:tcBorders>
              <w:top w:val="nil"/>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40,194.84</w:t>
            </w:r>
          </w:p>
        </w:tc>
        <w:tc>
          <w:tcPr>
            <w:tcW w:w="2200" w:type="dxa"/>
            <w:tcBorders>
              <w:top w:val="nil"/>
              <w:left w:val="nil"/>
              <w:bottom w:val="single" w:sz="4" w:space="0" w:color="auto"/>
              <w:right w:val="single" w:sz="4" w:space="0" w:color="auto"/>
            </w:tcBorders>
            <w:shd w:val="clear" w:color="auto" w:fill="auto"/>
            <w:vAlign w:val="center"/>
            <w:hideMark/>
          </w:tcPr>
          <w:p w:rsidR="00E478FA" w:rsidRPr="00EA2451" w:rsidRDefault="003F6065" w:rsidP="00941C55">
            <w:pPr>
              <w:spacing w:after="0" w:line="360" w:lineRule="auto"/>
              <w:jc w:val="center"/>
              <w:rPr>
                <w:rFonts w:eastAsia="Times New Roman" w:cs="Times New Roman"/>
                <w:color w:val="000000"/>
                <w:sz w:val="16"/>
                <w:szCs w:val="16"/>
                <w:lang w:eastAsia="es-SV"/>
              </w:rPr>
            </w:pPr>
            <w:r>
              <w:rPr>
                <w:rFonts w:eastAsia="Times New Roman" w:cs="Times New Roman"/>
                <w:color w:val="000000"/>
                <w:sz w:val="16"/>
                <w:szCs w:val="16"/>
                <w:lang w:eastAsia="es-SV"/>
              </w:rPr>
              <w:t xml:space="preserve">--- </w:t>
            </w:r>
            <w:r w:rsidR="00E478FA" w:rsidRPr="00EA2451">
              <w:rPr>
                <w:rFonts w:eastAsia="Times New Roman" w:cs="Times New Roman"/>
                <w:color w:val="000000"/>
                <w:sz w:val="16"/>
                <w:szCs w:val="16"/>
                <w:lang w:eastAsia="es-SV"/>
              </w:rPr>
              <w:t>-00000</w:t>
            </w:r>
          </w:p>
        </w:tc>
      </w:tr>
      <w:tr w:rsidR="00E478FA" w:rsidRPr="00EA1424" w:rsidTr="00941C55">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**BOSQUE 2</w:t>
            </w:r>
          </w:p>
        </w:tc>
        <w:tc>
          <w:tcPr>
            <w:tcW w:w="1740" w:type="dxa"/>
            <w:tcBorders>
              <w:top w:val="nil"/>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11,904.53</w:t>
            </w:r>
          </w:p>
        </w:tc>
        <w:tc>
          <w:tcPr>
            <w:tcW w:w="2200" w:type="dxa"/>
            <w:tcBorders>
              <w:top w:val="nil"/>
              <w:left w:val="nil"/>
              <w:bottom w:val="single" w:sz="4" w:space="0" w:color="auto"/>
              <w:right w:val="single" w:sz="4" w:space="0" w:color="auto"/>
            </w:tcBorders>
            <w:shd w:val="clear" w:color="auto" w:fill="auto"/>
            <w:vAlign w:val="center"/>
            <w:hideMark/>
          </w:tcPr>
          <w:p w:rsidR="00E478FA" w:rsidRPr="00EA2451" w:rsidRDefault="003F6065" w:rsidP="00941C55">
            <w:pPr>
              <w:spacing w:after="0" w:line="360" w:lineRule="auto"/>
              <w:jc w:val="center"/>
              <w:rPr>
                <w:rFonts w:eastAsia="Times New Roman" w:cs="Times New Roman"/>
                <w:color w:val="000000"/>
                <w:sz w:val="16"/>
                <w:szCs w:val="16"/>
                <w:lang w:eastAsia="es-SV"/>
              </w:rPr>
            </w:pPr>
            <w:r>
              <w:rPr>
                <w:rFonts w:eastAsia="Times New Roman" w:cs="Times New Roman"/>
                <w:color w:val="000000"/>
                <w:sz w:val="16"/>
                <w:szCs w:val="16"/>
                <w:lang w:eastAsia="es-SV"/>
              </w:rPr>
              <w:t xml:space="preserve">--- </w:t>
            </w:r>
            <w:r w:rsidR="00E478FA" w:rsidRPr="00EA2451">
              <w:rPr>
                <w:rFonts w:eastAsia="Times New Roman" w:cs="Times New Roman"/>
                <w:color w:val="000000"/>
                <w:sz w:val="16"/>
                <w:szCs w:val="16"/>
                <w:lang w:eastAsia="es-SV"/>
              </w:rPr>
              <w:t>-00000</w:t>
            </w:r>
          </w:p>
        </w:tc>
      </w:tr>
      <w:tr w:rsidR="00E478FA" w:rsidRPr="00EA1424" w:rsidTr="00941C55">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BORDA</w:t>
            </w:r>
          </w:p>
        </w:tc>
        <w:tc>
          <w:tcPr>
            <w:tcW w:w="1740" w:type="dxa"/>
            <w:tcBorders>
              <w:top w:val="nil"/>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10,163.01</w:t>
            </w:r>
          </w:p>
        </w:tc>
        <w:tc>
          <w:tcPr>
            <w:tcW w:w="2200" w:type="dxa"/>
            <w:tcBorders>
              <w:top w:val="nil"/>
              <w:left w:val="nil"/>
              <w:bottom w:val="single" w:sz="4" w:space="0" w:color="auto"/>
              <w:right w:val="single" w:sz="4" w:space="0" w:color="auto"/>
            </w:tcBorders>
            <w:shd w:val="clear" w:color="auto" w:fill="auto"/>
            <w:vAlign w:val="center"/>
            <w:hideMark/>
          </w:tcPr>
          <w:p w:rsidR="00E478FA" w:rsidRPr="00EA2451" w:rsidRDefault="003F6065" w:rsidP="00941C55">
            <w:pPr>
              <w:spacing w:after="0" w:line="360" w:lineRule="auto"/>
              <w:jc w:val="center"/>
              <w:rPr>
                <w:rFonts w:eastAsia="Times New Roman" w:cs="Times New Roman"/>
                <w:color w:val="000000"/>
                <w:sz w:val="16"/>
                <w:szCs w:val="16"/>
                <w:lang w:eastAsia="es-SV"/>
              </w:rPr>
            </w:pPr>
            <w:r>
              <w:rPr>
                <w:rFonts w:eastAsia="Times New Roman" w:cs="Times New Roman"/>
                <w:color w:val="000000"/>
                <w:sz w:val="16"/>
                <w:szCs w:val="16"/>
                <w:lang w:eastAsia="es-SV"/>
              </w:rPr>
              <w:t xml:space="preserve">--- </w:t>
            </w:r>
            <w:r w:rsidR="00E478FA" w:rsidRPr="00EA2451">
              <w:rPr>
                <w:rFonts w:eastAsia="Times New Roman" w:cs="Times New Roman"/>
                <w:color w:val="000000"/>
                <w:sz w:val="16"/>
                <w:szCs w:val="16"/>
                <w:lang w:eastAsia="es-SV"/>
              </w:rPr>
              <w:t>-00000</w:t>
            </w:r>
          </w:p>
        </w:tc>
      </w:tr>
      <w:tr w:rsidR="00E478FA" w:rsidRPr="00EA1424" w:rsidTr="00941C55">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ZONA DE PROTECCIÓN</w:t>
            </w:r>
          </w:p>
        </w:tc>
        <w:tc>
          <w:tcPr>
            <w:tcW w:w="1740" w:type="dxa"/>
            <w:tcBorders>
              <w:top w:val="nil"/>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10,501.58</w:t>
            </w:r>
          </w:p>
        </w:tc>
        <w:tc>
          <w:tcPr>
            <w:tcW w:w="2200" w:type="dxa"/>
            <w:tcBorders>
              <w:top w:val="nil"/>
              <w:left w:val="nil"/>
              <w:bottom w:val="single" w:sz="4" w:space="0" w:color="auto"/>
              <w:right w:val="single" w:sz="4" w:space="0" w:color="auto"/>
            </w:tcBorders>
            <w:shd w:val="clear" w:color="auto" w:fill="auto"/>
            <w:vAlign w:val="center"/>
            <w:hideMark/>
          </w:tcPr>
          <w:p w:rsidR="00E478FA" w:rsidRPr="00EA2451" w:rsidRDefault="003F6065" w:rsidP="00941C55">
            <w:pPr>
              <w:spacing w:after="0" w:line="360" w:lineRule="auto"/>
              <w:jc w:val="center"/>
              <w:rPr>
                <w:rFonts w:eastAsia="Times New Roman" w:cs="Times New Roman"/>
                <w:color w:val="000000"/>
                <w:sz w:val="16"/>
                <w:szCs w:val="16"/>
                <w:lang w:eastAsia="es-SV"/>
              </w:rPr>
            </w:pPr>
            <w:r>
              <w:rPr>
                <w:rFonts w:eastAsia="Times New Roman" w:cs="Times New Roman"/>
                <w:color w:val="000000"/>
                <w:sz w:val="16"/>
                <w:szCs w:val="16"/>
                <w:lang w:eastAsia="es-SV"/>
              </w:rPr>
              <w:t xml:space="preserve">--- </w:t>
            </w:r>
            <w:r w:rsidR="00E478FA" w:rsidRPr="00EA2451">
              <w:rPr>
                <w:rFonts w:eastAsia="Times New Roman" w:cs="Times New Roman"/>
                <w:color w:val="000000"/>
                <w:sz w:val="16"/>
                <w:szCs w:val="16"/>
                <w:lang w:eastAsia="es-SV"/>
              </w:rPr>
              <w:t>-00000</w:t>
            </w:r>
          </w:p>
        </w:tc>
      </w:tr>
      <w:tr w:rsidR="00E478FA" w:rsidRPr="00EA1424" w:rsidTr="00941C55">
        <w:trPr>
          <w:trHeight w:val="2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SIN DENOMINACIÓN</w:t>
            </w:r>
          </w:p>
        </w:tc>
        <w:tc>
          <w:tcPr>
            <w:tcW w:w="1740" w:type="dxa"/>
            <w:tcBorders>
              <w:top w:val="nil"/>
              <w:left w:val="nil"/>
              <w:bottom w:val="single" w:sz="4" w:space="0" w:color="auto"/>
              <w:right w:val="single" w:sz="4" w:space="0" w:color="auto"/>
            </w:tcBorders>
            <w:shd w:val="clear" w:color="auto" w:fill="auto"/>
            <w:vAlign w:val="center"/>
            <w:hideMark/>
          </w:tcPr>
          <w:p w:rsidR="00E478FA" w:rsidRPr="00EA2451" w:rsidRDefault="00E478FA" w:rsidP="00941C55">
            <w:pPr>
              <w:spacing w:after="0" w:line="360" w:lineRule="auto"/>
              <w:jc w:val="center"/>
              <w:rPr>
                <w:rFonts w:eastAsia="Times New Roman" w:cs="Times New Roman"/>
                <w:color w:val="000000"/>
                <w:sz w:val="16"/>
                <w:szCs w:val="16"/>
                <w:lang w:eastAsia="es-SV"/>
              </w:rPr>
            </w:pPr>
            <w:r w:rsidRPr="00EA2451">
              <w:rPr>
                <w:rFonts w:eastAsia="Times New Roman" w:cs="Times New Roman"/>
                <w:color w:val="000000"/>
                <w:sz w:val="16"/>
                <w:szCs w:val="16"/>
                <w:lang w:eastAsia="es-SV"/>
              </w:rPr>
              <w:t>128,869.65</w:t>
            </w:r>
          </w:p>
        </w:tc>
        <w:tc>
          <w:tcPr>
            <w:tcW w:w="2200" w:type="dxa"/>
            <w:tcBorders>
              <w:top w:val="nil"/>
              <w:left w:val="nil"/>
              <w:bottom w:val="single" w:sz="4" w:space="0" w:color="auto"/>
              <w:right w:val="single" w:sz="4" w:space="0" w:color="auto"/>
            </w:tcBorders>
            <w:shd w:val="clear" w:color="auto" w:fill="auto"/>
            <w:vAlign w:val="center"/>
            <w:hideMark/>
          </w:tcPr>
          <w:p w:rsidR="00E478FA" w:rsidRPr="00EA2451" w:rsidRDefault="003F6065" w:rsidP="00941C55">
            <w:pPr>
              <w:spacing w:after="0" w:line="360" w:lineRule="auto"/>
              <w:jc w:val="center"/>
              <w:rPr>
                <w:rFonts w:eastAsia="Times New Roman" w:cs="Times New Roman"/>
                <w:color w:val="000000"/>
                <w:sz w:val="16"/>
                <w:szCs w:val="16"/>
                <w:lang w:eastAsia="es-SV"/>
              </w:rPr>
            </w:pPr>
            <w:r>
              <w:rPr>
                <w:rFonts w:eastAsia="Times New Roman" w:cs="Times New Roman"/>
                <w:color w:val="000000"/>
                <w:sz w:val="16"/>
                <w:szCs w:val="16"/>
                <w:lang w:eastAsia="es-SV"/>
              </w:rPr>
              <w:t xml:space="preserve">--- </w:t>
            </w:r>
            <w:r w:rsidR="00E478FA" w:rsidRPr="00EA2451">
              <w:rPr>
                <w:rFonts w:eastAsia="Times New Roman" w:cs="Times New Roman"/>
                <w:color w:val="000000"/>
                <w:sz w:val="16"/>
                <w:szCs w:val="16"/>
                <w:lang w:eastAsia="es-SV"/>
              </w:rPr>
              <w:t>-00000</w:t>
            </w:r>
          </w:p>
        </w:tc>
      </w:tr>
    </w:tbl>
    <w:p w:rsidR="00E478FA" w:rsidRPr="00EA1424" w:rsidRDefault="00E478FA" w:rsidP="00E478FA">
      <w:pPr>
        <w:spacing w:after="200" w:line="360" w:lineRule="auto"/>
        <w:contextualSpacing/>
        <w:jc w:val="both"/>
        <w:rPr>
          <w:rFonts w:eastAsia="Calibri" w:cs="Arial"/>
        </w:rPr>
      </w:pPr>
    </w:p>
    <w:p w:rsidR="00E478FA" w:rsidRPr="00EA1424" w:rsidRDefault="00E478FA" w:rsidP="00E478FA">
      <w:pPr>
        <w:spacing w:after="0" w:line="360" w:lineRule="auto"/>
        <w:ind w:left="708"/>
        <w:jc w:val="both"/>
      </w:pPr>
    </w:p>
    <w:p w:rsidR="00E478FA" w:rsidRPr="00EA1424" w:rsidRDefault="00E478FA" w:rsidP="00E478FA">
      <w:pPr>
        <w:spacing w:after="0" w:line="360" w:lineRule="auto"/>
        <w:ind w:left="708"/>
        <w:jc w:val="both"/>
      </w:pPr>
    </w:p>
    <w:p w:rsidR="00E478FA" w:rsidRPr="00EA1424" w:rsidRDefault="00E478FA" w:rsidP="00E478FA">
      <w:pPr>
        <w:spacing w:after="0" w:line="360" w:lineRule="auto"/>
        <w:ind w:left="708"/>
        <w:jc w:val="both"/>
      </w:pPr>
    </w:p>
    <w:p w:rsidR="00E478FA" w:rsidRPr="00EA1424" w:rsidRDefault="00E478FA" w:rsidP="00E478FA">
      <w:pPr>
        <w:spacing w:after="0" w:line="360" w:lineRule="auto"/>
        <w:jc w:val="both"/>
      </w:pPr>
    </w:p>
    <w:p w:rsidR="00E478FA" w:rsidRDefault="00E478FA" w:rsidP="00E478FA">
      <w:pPr>
        <w:spacing w:after="0" w:line="240" w:lineRule="auto"/>
        <w:jc w:val="both"/>
      </w:pPr>
    </w:p>
    <w:p w:rsidR="00E478FA" w:rsidRPr="00EA2451" w:rsidRDefault="00E478FA" w:rsidP="00E478FA">
      <w:pPr>
        <w:spacing w:after="0" w:line="240" w:lineRule="auto"/>
        <w:ind w:left="1418" w:hanging="284"/>
        <w:jc w:val="both"/>
        <w:rPr>
          <w:sz w:val="20"/>
          <w:szCs w:val="20"/>
        </w:rPr>
      </w:pPr>
      <w:r>
        <w:t xml:space="preserve">*   </w:t>
      </w:r>
      <w:r w:rsidRPr="00EA2451">
        <w:rPr>
          <w:sz w:val="20"/>
          <w:szCs w:val="20"/>
        </w:rPr>
        <w:t xml:space="preserve">Dentro de los inmuebles adjudicados a la Asociación Cooperativa, identificados </w:t>
      </w:r>
      <w:r>
        <w:rPr>
          <w:sz w:val="20"/>
          <w:szCs w:val="20"/>
        </w:rPr>
        <w:t xml:space="preserve">como: </w:t>
      </w:r>
      <w:r w:rsidRPr="00EA2451">
        <w:rPr>
          <w:sz w:val="20"/>
          <w:szCs w:val="20"/>
        </w:rPr>
        <w:t>Bosque, Finca, Vaguada 1 y 2, se desmembraron los antes relacionados.</w:t>
      </w:r>
    </w:p>
    <w:p w:rsidR="00E478FA" w:rsidRPr="00EA2451" w:rsidRDefault="00E478FA" w:rsidP="00E478FA">
      <w:pPr>
        <w:spacing w:after="0" w:line="240" w:lineRule="auto"/>
        <w:ind w:left="1418" w:hanging="284"/>
        <w:jc w:val="both"/>
        <w:rPr>
          <w:sz w:val="20"/>
          <w:szCs w:val="20"/>
        </w:rPr>
      </w:pPr>
      <w:r w:rsidRPr="00EA2451">
        <w:rPr>
          <w:sz w:val="20"/>
          <w:szCs w:val="20"/>
        </w:rPr>
        <w:t>**</w:t>
      </w:r>
      <w:r>
        <w:rPr>
          <w:sz w:val="20"/>
          <w:szCs w:val="20"/>
        </w:rPr>
        <w:t xml:space="preserve">  </w:t>
      </w:r>
      <w:r w:rsidRPr="00EA2451">
        <w:rPr>
          <w:sz w:val="20"/>
          <w:szCs w:val="20"/>
        </w:rPr>
        <w:t xml:space="preserve">Inmuebles adquiridos a FINATA.      </w:t>
      </w:r>
    </w:p>
    <w:p w:rsidR="00E478FA" w:rsidRPr="00686608" w:rsidRDefault="00E478FA" w:rsidP="00E478FA">
      <w:pPr>
        <w:spacing w:after="0" w:line="240" w:lineRule="auto"/>
        <w:ind w:left="426" w:firstLine="282"/>
        <w:jc w:val="both"/>
      </w:pPr>
    </w:p>
    <w:p w:rsidR="00E478FA" w:rsidRDefault="00E478FA" w:rsidP="00E478FA">
      <w:pPr>
        <w:spacing w:after="0" w:line="240" w:lineRule="auto"/>
        <w:ind w:left="1134"/>
        <w:jc w:val="both"/>
        <w:rPr>
          <w:bCs/>
        </w:rPr>
      </w:pPr>
      <w:r w:rsidRPr="00EA1424">
        <w:t>De acuerdo a la calificación</w:t>
      </w:r>
      <w:r>
        <w:t>,</w:t>
      </w:r>
      <w:r w:rsidRPr="00EA1424">
        <w:t xml:space="preserve"> la Junta Directiva del ISTA </w:t>
      </w:r>
      <w:r w:rsidRPr="005F3524">
        <w:t>acordó en el</w:t>
      </w:r>
      <w:r w:rsidRPr="005642C4">
        <w:t xml:space="preserve"> Punto XXXVI del Acta de Sesión Ordinaria 34-2017, de fecha 18 de diciembre </w:t>
      </w:r>
      <w:r>
        <w:t>de</w:t>
      </w:r>
      <w:r w:rsidRPr="005E3F64">
        <w:t xml:space="preserve"> 2017, que </w:t>
      </w:r>
      <w:r w:rsidRPr="005F3524">
        <w:t xml:space="preserve">dichos inmuebles se </w:t>
      </w:r>
      <w:r w:rsidRPr="00CE0468">
        <w:t>incorpo</w:t>
      </w:r>
      <w:r w:rsidRPr="005F3524">
        <w:t>raran</w:t>
      </w:r>
      <w:r w:rsidRPr="00CE0468">
        <w:t xml:space="preserve"> al Listado Base de “Propiedades a ser transferidas</w:t>
      </w:r>
      <w:r w:rsidRPr="00EA1424">
        <w:rPr>
          <w:b/>
        </w:rPr>
        <w:t xml:space="preserve"> a favor del Estado</w:t>
      </w:r>
      <w:r>
        <w:rPr>
          <w:b/>
        </w:rPr>
        <w:t xml:space="preserve"> y Gobierno</w:t>
      </w:r>
      <w:r w:rsidRPr="00EA1424">
        <w:rPr>
          <w:b/>
        </w:rPr>
        <w:t xml:space="preserve"> de El </w:t>
      </w:r>
      <w:r w:rsidRPr="00EA1424">
        <w:rPr>
          <w:b/>
        </w:rPr>
        <w:lastRenderedPageBreak/>
        <w:t>Salvador, en el Ramo de Medio Ambiente y Recursos Naturales</w:t>
      </w:r>
      <w:r w:rsidRPr="00EA1424">
        <w:t xml:space="preserve">”, </w:t>
      </w:r>
      <w:r w:rsidRPr="009B7BB1">
        <w:t>por lo que fuer</w:t>
      </w:r>
      <w:r>
        <w:t>on transferidas a favor de esa C</w:t>
      </w:r>
      <w:r w:rsidRPr="009B7BB1">
        <w:t>artera de Estado.</w:t>
      </w:r>
      <w:r>
        <w:t xml:space="preserve"> </w:t>
      </w:r>
      <w:r w:rsidRPr="00EA1424">
        <w:t xml:space="preserve">En razón a dicha transferencia </w:t>
      </w:r>
      <w:r w:rsidRPr="005F3524">
        <w:t xml:space="preserve">a favor del Estado, </w:t>
      </w:r>
      <w:r w:rsidRPr="00EA1424">
        <w:t xml:space="preserve">el área adjudicada a </w:t>
      </w:r>
      <w:r w:rsidRPr="005F3524">
        <w:t xml:space="preserve">favor de </w:t>
      </w:r>
      <w:r w:rsidRPr="00EA1424">
        <w:t xml:space="preserve">la </w:t>
      </w:r>
      <w:r>
        <w:t xml:space="preserve">Asociación </w:t>
      </w:r>
      <w:r w:rsidRPr="00795D13">
        <w:t>Cooperativa</w:t>
      </w:r>
      <w:r>
        <w:t xml:space="preserve"> El </w:t>
      </w:r>
      <w:proofErr w:type="spellStart"/>
      <w:r>
        <w:t>Marillo</w:t>
      </w:r>
      <w:proofErr w:type="spellEnd"/>
      <w:r>
        <w:t xml:space="preserve"> Dos de R.L. (</w:t>
      </w:r>
      <w:r w:rsidRPr="00EA1424">
        <w:t>ACPA</w:t>
      </w:r>
      <w:r>
        <w:t>), quedó</w:t>
      </w:r>
      <w:r w:rsidRPr="00EA1424">
        <w:t xml:space="preserve"> reducida a </w:t>
      </w:r>
      <w:r w:rsidRPr="00EA1424">
        <w:rPr>
          <w:b/>
          <w:bCs/>
        </w:rPr>
        <w:t xml:space="preserve">50 Has. 26 As. 98.79 </w:t>
      </w:r>
      <w:proofErr w:type="spellStart"/>
      <w:r w:rsidRPr="00EA1424">
        <w:rPr>
          <w:b/>
          <w:bCs/>
        </w:rPr>
        <w:t>Cás</w:t>
      </w:r>
      <w:proofErr w:type="spellEnd"/>
      <w:r w:rsidRPr="00EA1424">
        <w:rPr>
          <w:b/>
          <w:bCs/>
        </w:rPr>
        <w:t>., o 502,698.79 Mt</w:t>
      </w:r>
      <w:r w:rsidRPr="00EA1424">
        <w:rPr>
          <w:b/>
          <w:bCs/>
          <w:vertAlign w:val="superscript"/>
        </w:rPr>
        <w:t>2</w:t>
      </w:r>
      <w:r w:rsidRPr="00EA1424">
        <w:rPr>
          <w:b/>
          <w:bCs/>
        </w:rPr>
        <w:t>.</w:t>
      </w:r>
      <w:r w:rsidRPr="00EA1424">
        <w:rPr>
          <w:bCs/>
        </w:rPr>
        <w:t xml:space="preserve"> </w:t>
      </w:r>
    </w:p>
    <w:p w:rsidR="00E478FA" w:rsidRDefault="00E478FA" w:rsidP="00E478FA">
      <w:pPr>
        <w:spacing w:after="0" w:line="240" w:lineRule="auto"/>
        <w:jc w:val="both"/>
        <w:rPr>
          <w:bCs/>
        </w:rPr>
      </w:pPr>
    </w:p>
    <w:p w:rsidR="00E478FA" w:rsidRDefault="00E478FA" w:rsidP="00E478FA">
      <w:pPr>
        <w:spacing w:after="0" w:line="240" w:lineRule="auto"/>
        <w:ind w:left="1134"/>
        <w:jc w:val="both"/>
      </w:pPr>
      <w:r w:rsidRPr="00686608">
        <w:rPr>
          <w:rFonts w:eastAsia="Calibri" w:cs="Arial"/>
        </w:rPr>
        <w:t xml:space="preserve">Debido a la reducción del área adjudicada a favor de la Asociación Cooperativa de Producción Agropecuaria El </w:t>
      </w:r>
      <w:proofErr w:type="spellStart"/>
      <w:r w:rsidRPr="00686608">
        <w:rPr>
          <w:rFonts w:eastAsia="Calibri" w:cs="Arial"/>
        </w:rPr>
        <w:t>Marillo</w:t>
      </w:r>
      <w:proofErr w:type="spellEnd"/>
      <w:r w:rsidRPr="00686608">
        <w:rPr>
          <w:rFonts w:eastAsia="Calibri" w:cs="Arial"/>
        </w:rPr>
        <w:t xml:space="preserve"> Dos, de R.L. ésta celebró Asamblea General Extraordinaria el día 4 de febrero del año 2019, según consta en la Certificación de Punto de Acta de Asamblea General Extraordinaria, certificada el día 1</w:t>
      </w:r>
      <w:r>
        <w:rPr>
          <w:rFonts w:eastAsia="Calibri" w:cs="Arial"/>
        </w:rPr>
        <w:t xml:space="preserve">9 </w:t>
      </w:r>
      <w:r w:rsidRPr="00686608">
        <w:rPr>
          <w:rFonts w:eastAsia="Calibri" w:cs="Arial"/>
        </w:rPr>
        <w:t>de febrero de 2019, por el Departamento de Asociaciones Agropecuarias del Ministerio de</w:t>
      </w:r>
      <w:r w:rsidRPr="00686608">
        <w:t xml:space="preserve"> Agricultura y Ganadería, en la que se acordó aprobar la renuncia de la adjudicación en carácter asociativo del inmueble identificado como Hacienda El </w:t>
      </w:r>
      <w:proofErr w:type="spellStart"/>
      <w:r w:rsidRPr="00686608">
        <w:t>Marillo</w:t>
      </w:r>
      <w:proofErr w:type="spellEnd"/>
      <w:r w:rsidRPr="00686608">
        <w:t xml:space="preserve"> 1 y 2, otorgada por el ISTA a su favor de esa cooperativa de conformidad al Acuerdo de Junta Directiva contenido en el Punto XVII del Acta de Sesión Ordinaria 10-99 de fecha 11 de marzo del año 1999, para que el ISTA adjudique a los asociados de la misma, en forma individual, junto a los correspondientes grupos familiares, bajo el Programa de Nuevas Opciones de Tenencia de Tierra que desarrolla la Institución, por lo que deberán ser calificados como adjudicatarios </w:t>
      </w:r>
      <w:r w:rsidRPr="00686608">
        <w:rPr>
          <w:lang w:val="es-CL"/>
        </w:rPr>
        <w:t>por la Junta Directiva Institucional</w:t>
      </w:r>
      <w:r w:rsidRPr="00686608">
        <w:t>, siempre y cuando reúna los requisitos establecidos en las leyes agrarias vigentes y que el pago realizado en concepto de deuda agraria, el cual asciende a $17,565.58, sea descontada la suma total de todos los créditos que serán generados a favor de los mismos quedando así exentos del pago del valor de la tierra, no así de los gastos administrativos, de escrituración y derechos registrales, solicitud que fue aprobada por la Junta Directiva, según Acuerdo contenido en el Punto IV del Acta de Sesión Ordinaria 08-2</w:t>
      </w:r>
      <w:r>
        <w:t>019 de fecha 09 de abril de</w:t>
      </w:r>
      <w:r w:rsidRPr="00686608">
        <w:t xml:space="preserve"> 2019.</w:t>
      </w:r>
    </w:p>
    <w:p w:rsidR="00E478FA" w:rsidRPr="00686608" w:rsidRDefault="00E478FA" w:rsidP="00E478FA">
      <w:pPr>
        <w:spacing w:after="0" w:line="240" w:lineRule="auto"/>
        <w:jc w:val="both"/>
      </w:pPr>
    </w:p>
    <w:p w:rsidR="00E478FA" w:rsidRDefault="00E478FA" w:rsidP="00E478FA">
      <w:pPr>
        <w:spacing w:after="0" w:line="240" w:lineRule="auto"/>
        <w:ind w:left="1134"/>
        <w:jc w:val="both"/>
        <w:rPr>
          <w:rFonts w:eastAsia="Calibri" w:cs="Arial"/>
        </w:rPr>
      </w:pPr>
      <w:r w:rsidRPr="00686608">
        <w:rPr>
          <w:rFonts w:eastAsia="Calibri" w:cs="Arial"/>
        </w:rPr>
        <w:t xml:space="preserve">En el inmueble identificado como </w:t>
      </w:r>
      <w:r w:rsidRPr="00686608">
        <w:rPr>
          <w:rFonts w:eastAsia="Calibri" w:cs="Arial"/>
          <w:b/>
          <w:bCs/>
        </w:rPr>
        <w:t>HACIENDA SANTA MARTA EL MARILLO LOTE NUMERO UNO,</w:t>
      </w:r>
      <w:r w:rsidRPr="00686608">
        <w:rPr>
          <w:rFonts w:eastAsia="Calibri" w:cs="Arial"/>
        </w:rPr>
        <w:t xml:space="preserve"> inscrito a favor de este Instituto a la Matrícula: </w:t>
      </w:r>
      <w:r w:rsidR="003F6065">
        <w:rPr>
          <w:rFonts w:eastAsia="Calibri" w:cs="Arial"/>
        </w:rPr>
        <w:t xml:space="preserve">--- </w:t>
      </w:r>
      <w:r w:rsidRPr="00686608">
        <w:rPr>
          <w:rFonts w:eastAsia="Calibri" w:cs="Arial"/>
        </w:rPr>
        <w:t>-00000, se realizó el acto jurídico de desmembración simple, resultando las siguientes porciones:</w:t>
      </w:r>
    </w:p>
    <w:p w:rsidR="00E478FA" w:rsidRPr="00EA2451" w:rsidRDefault="00E478FA" w:rsidP="00E478FA">
      <w:pPr>
        <w:spacing w:after="0" w:line="240" w:lineRule="auto"/>
        <w:contextualSpacing/>
        <w:jc w:val="both"/>
        <w:rPr>
          <w:rFonts w:eastAsia="Calibri" w:cs="Arial"/>
          <w:sz w:val="18"/>
        </w:rPr>
      </w:pPr>
    </w:p>
    <w:tbl>
      <w:tblPr>
        <w:tblpPr w:leftFromText="141" w:rightFromText="141" w:vertAnchor="text" w:horzAnchor="margin" w:tblpXSpec="right" w:tblpY="159"/>
        <w:tblW w:w="8040" w:type="dxa"/>
        <w:tblCellMar>
          <w:left w:w="70" w:type="dxa"/>
          <w:right w:w="70" w:type="dxa"/>
        </w:tblCellMar>
        <w:tblLook w:val="04A0" w:firstRow="1" w:lastRow="0" w:firstColumn="1" w:lastColumn="0" w:noHBand="0" w:noVBand="1"/>
      </w:tblPr>
      <w:tblGrid>
        <w:gridCol w:w="4100"/>
        <w:gridCol w:w="1740"/>
        <w:gridCol w:w="2200"/>
      </w:tblGrid>
      <w:tr w:rsidR="00E478FA" w:rsidRPr="00F27B13" w:rsidTr="00941C55">
        <w:trPr>
          <w:trHeight w:val="283"/>
        </w:trPr>
        <w:tc>
          <w:tcPr>
            <w:tcW w:w="4100" w:type="dxa"/>
            <w:tcBorders>
              <w:top w:val="double" w:sz="6" w:space="0" w:color="auto"/>
              <w:left w:val="double" w:sz="6" w:space="0" w:color="auto"/>
              <w:bottom w:val="single" w:sz="4" w:space="0" w:color="auto"/>
              <w:right w:val="single" w:sz="4" w:space="0" w:color="auto"/>
            </w:tcBorders>
            <w:shd w:val="clear" w:color="auto" w:fill="FFFFFF" w:themeFill="background1"/>
            <w:noWrap/>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PORCIONES</w:t>
            </w:r>
          </w:p>
        </w:tc>
        <w:tc>
          <w:tcPr>
            <w:tcW w:w="1740" w:type="dxa"/>
            <w:tcBorders>
              <w:top w:val="double" w:sz="6" w:space="0" w:color="auto"/>
              <w:left w:val="nil"/>
              <w:bottom w:val="single" w:sz="4" w:space="0" w:color="auto"/>
              <w:right w:val="single" w:sz="4" w:space="0" w:color="auto"/>
            </w:tcBorders>
            <w:shd w:val="clear" w:color="auto" w:fill="FFFFFF" w:themeFill="background1"/>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ÁREAS  (m²)</w:t>
            </w:r>
          </w:p>
        </w:tc>
        <w:tc>
          <w:tcPr>
            <w:tcW w:w="2200" w:type="dxa"/>
            <w:tcBorders>
              <w:top w:val="double" w:sz="6" w:space="0" w:color="auto"/>
              <w:left w:val="nil"/>
              <w:bottom w:val="single" w:sz="4" w:space="0" w:color="auto"/>
              <w:right w:val="double" w:sz="6" w:space="0" w:color="auto"/>
            </w:tcBorders>
            <w:shd w:val="clear" w:color="auto" w:fill="FFFFFF" w:themeFill="background1"/>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MATRÍCULA</w:t>
            </w:r>
          </w:p>
        </w:tc>
      </w:tr>
      <w:tr w:rsidR="00E478FA" w:rsidRPr="00F27B13" w:rsidTr="00941C55">
        <w:trPr>
          <w:trHeight w:val="227"/>
        </w:trPr>
        <w:tc>
          <w:tcPr>
            <w:tcW w:w="4100" w:type="dxa"/>
            <w:tcBorders>
              <w:top w:val="nil"/>
              <w:left w:val="double" w:sz="6" w:space="0" w:color="auto"/>
              <w:bottom w:val="single" w:sz="4" w:space="0" w:color="auto"/>
              <w:right w:val="single" w:sz="4" w:space="0" w:color="auto"/>
            </w:tcBorders>
            <w:shd w:val="clear" w:color="auto" w:fill="FFFFFF" w:themeFill="background1"/>
            <w:noWrap/>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 xml:space="preserve"> PORCIÓN 1*</w:t>
            </w:r>
          </w:p>
        </w:tc>
        <w:tc>
          <w:tcPr>
            <w:tcW w:w="1740" w:type="dxa"/>
            <w:tcBorders>
              <w:top w:val="nil"/>
              <w:left w:val="nil"/>
              <w:bottom w:val="single" w:sz="4" w:space="0" w:color="auto"/>
              <w:right w:val="single" w:sz="4" w:space="0" w:color="auto"/>
            </w:tcBorders>
            <w:shd w:val="clear" w:color="auto" w:fill="FFFFFF" w:themeFill="background1"/>
            <w:vAlign w:val="center"/>
            <w:hideMark/>
          </w:tcPr>
          <w:p w:rsidR="00E478FA" w:rsidRPr="00EA2451" w:rsidRDefault="00E478FA" w:rsidP="00941C55">
            <w:pPr>
              <w:shd w:val="clear" w:color="auto" w:fill="FFFFFF" w:themeFill="background1"/>
              <w:spacing w:after="0" w:line="360" w:lineRule="auto"/>
              <w:jc w:val="right"/>
              <w:rPr>
                <w:rFonts w:eastAsia="Times New Roman" w:cs="Times New Roman"/>
                <w:b/>
                <w:bCs/>
                <w:sz w:val="16"/>
                <w:szCs w:val="16"/>
                <w:lang w:eastAsia="es-SV"/>
              </w:rPr>
            </w:pPr>
            <w:r w:rsidRPr="00EA2451">
              <w:rPr>
                <w:rFonts w:eastAsia="Times New Roman" w:cs="Times New Roman"/>
                <w:b/>
                <w:bCs/>
                <w:sz w:val="16"/>
                <w:szCs w:val="16"/>
                <w:lang w:eastAsia="es-SV"/>
              </w:rPr>
              <w:t>502,698.79</w:t>
            </w:r>
          </w:p>
        </w:tc>
        <w:tc>
          <w:tcPr>
            <w:tcW w:w="2200" w:type="dxa"/>
            <w:tcBorders>
              <w:top w:val="nil"/>
              <w:left w:val="nil"/>
              <w:bottom w:val="single" w:sz="4" w:space="0" w:color="auto"/>
              <w:right w:val="double" w:sz="6" w:space="0" w:color="auto"/>
            </w:tcBorders>
            <w:shd w:val="clear" w:color="auto" w:fill="9CC2E5" w:themeFill="accent1" w:themeFillTint="99"/>
            <w:vAlign w:val="center"/>
            <w:hideMark/>
          </w:tcPr>
          <w:p w:rsidR="00E478FA" w:rsidRPr="00EA2451" w:rsidRDefault="003F6065" w:rsidP="00941C55">
            <w:pPr>
              <w:shd w:val="clear" w:color="auto" w:fill="FFFFFF" w:themeFill="background1"/>
              <w:spacing w:after="0" w:line="360" w:lineRule="auto"/>
              <w:jc w:val="center"/>
              <w:rPr>
                <w:rFonts w:eastAsia="Times New Roman" w:cs="Times New Roman"/>
                <w:b/>
                <w:bCs/>
                <w:sz w:val="16"/>
                <w:szCs w:val="16"/>
                <w:lang w:eastAsia="es-SV"/>
              </w:rPr>
            </w:pPr>
            <w:r>
              <w:rPr>
                <w:rFonts w:eastAsia="Times New Roman" w:cs="Times New Roman"/>
                <w:b/>
                <w:bCs/>
                <w:sz w:val="16"/>
                <w:szCs w:val="16"/>
                <w:lang w:eastAsia="es-SV"/>
              </w:rPr>
              <w:t xml:space="preserve">--- </w:t>
            </w:r>
            <w:r w:rsidR="00E478FA" w:rsidRPr="00EA2451">
              <w:rPr>
                <w:rFonts w:eastAsia="Times New Roman" w:cs="Times New Roman"/>
                <w:b/>
                <w:bCs/>
                <w:sz w:val="16"/>
                <w:szCs w:val="16"/>
                <w:lang w:eastAsia="es-SV"/>
              </w:rPr>
              <w:t>-00000</w:t>
            </w:r>
          </w:p>
        </w:tc>
      </w:tr>
      <w:tr w:rsidR="00E478FA" w:rsidRPr="00F27B13" w:rsidTr="00941C55">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sz w:val="16"/>
                <w:szCs w:val="16"/>
                <w:lang w:eastAsia="es-SV"/>
              </w:rPr>
            </w:pPr>
            <w:r w:rsidRPr="00EA2451">
              <w:rPr>
                <w:rFonts w:eastAsia="Times New Roman" w:cs="Times New Roman"/>
                <w:sz w:val="16"/>
                <w:szCs w:val="16"/>
                <w:lang w:eastAsia="es-SV"/>
              </w:rPr>
              <w:t>BORDA</w:t>
            </w:r>
          </w:p>
        </w:tc>
        <w:tc>
          <w:tcPr>
            <w:tcW w:w="1740" w:type="dxa"/>
            <w:tcBorders>
              <w:top w:val="nil"/>
              <w:left w:val="nil"/>
              <w:bottom w:val="single" w:sz="4" w:space="0" w:color="auto"/>
              <w:right w:val="single" w:sz="4" w:space="0" w:color="auto"/>
            </w:tcBorders>
            <w:shd w:val="clear" w:color="000000" w:fill="FFFFFF"/>
            <w:vAlign w:val="center"/>
            <w:hideMark/>
          </w:tcPr>
          <w:p w:rsidR="00E478FA" w:rsidRPr="00EA2451" w:rsidRDefault="00E478FA" w:rsidP="00941C55">
            <w:pPr>
              <w:shd w:val="clear" w:color="auto" w:fill="FFFFFF" w:themeFill="background1"/>
              <w:spacing w:after="0" w:line="360" w:lineRule="auto"/>
              <w:jc w:val="right"/>
              <w:rPr>
                <w:rFonts w:eastAsia="Times New Roman" w:cs="Times New Roman"/>
                <w:sz w:val="16"/>
                <w:szCs w:val="16"/>
                <w:lang w:eastAsia="es-SV"/>
              </w:rPr>
            </w:pPr>
            <w:r w:rsidRPr="00EA2451">
              <w:rPr>
                <w:rFonts w:eastAsia="Times New Roman" w:cs="Times New Roman"/>
                <w:bCs/>
                <w:sz w:val="16"/>
                <w:szCs w:val="16"/>
                <w:lang w:eastAsia="es-SV"/>
              </w:rPr>
              <w:t>10,163.01</w:t>
            </w:r>
          </w:p>
        </w:tc>
        <w:tc>
          <w:tcPr>
            <w:tcW w:w="2200" w:type="dxa"/>
            <w:tcBorders>
              <w:top w:val="nil"/>
              <w:left w:val="nil"/>
              <w:bottom w:val="single" w:sz="4" w:space="0" w:color="auto"/>
              <w:right w:val="double" w:sz="6" w:space="0" w:color="auto"/>
            </w:tcBorders>
            <w:shd w:val="clear" w:color="auto" w:fill="auto"/>
            <w:vAlign w:val="center"/>
            <w:hideMark/>
          </w:tcPr>
          <w:p w:rsidR="00E478FA" w:rsidRPr="00EA2451" w:rsidRDefault="003F6065" w:rsidP="00941C55">
            <w:pPr>
              <w:shd w:val="clear" w:color="auto" w:fill="FFFFFF" w:themeFill="background1"/>
              <w:spacing w:after="0" w:line="360" w:lineRule="auto"/>
              <w:jc w:val="center"/>
              <w:rPr>
                <w:rFonts w:eastAsia="Times New Roman" w:cs="Times New Roman"/>
                <w:sz w:val="16"/>
                <w:szCs w:val="16"/>
                <w:lang w:eastAsia="es-SV"/>
              </w:rPr>
            </w:pPr>
            <w:r>
              <w:rPr>
                <w:rFonts w:eastAsia="Times New Roman" w:cs="Times New Roman"/>
                <w:bCs/>
                <w:sz w:val="16"/>
                <w:szCs w:val="16"/>
                <w:lang w:eastAsia="es-SV"/>
              </w:rPr>
              <w:t xml:space="preserve">--- </w:t>
            </w:r>
            <w:r w:rsidR="00E478FA" w:rsidRPr="00EA2451">
              <w:rPr>
                <w:rFonts w:eastAsia="Times New Roman" w:cs="Times New Roman"/>
                <w:bCs/>
                <w:sz w:val="16"/>
                <w:szCs w:val="16"/>
                <w:lang w:eastAsia="es-SV"/>
              </w:rPr>
              <w:t>-00000</w:t>
            </w:r>
          </w:p>
        </w:tc>
      </w:tr>
      <w:tr w:rsidR="00E478FA" w:rsidRPr="00F27B13" w:rsidTr="00941C55">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sz w:val="16"/>
                <w:szCs w:val="16"/>
                <w:lang w:eastAsia="es-SV"/>
              </w:rPr>
            </w:pPr>
            <w:r w:rsidRPr="00EA2451">
              <w:rPr>
                <w:rFonts w:eastAsia="Times New Roman" w:cs="Times New Roman"/>
                <w:sz w:val="16"/>
                <w:szCs w:val="16"/>
                <w:lang w:eastAsia="es-SV"/>
              </w:rPr>
              <w:t>ZONA DE PROTECCIÓN</w:t>
            </w:r>
          </w:p>
        </w:tc>
        <w:tc>
          <w:tcPr>
            <w:tcW w:w="1740" w:type="dxa"/>
            <w:tcBorders>
              <w:top w:val="nil"/>
              <w:left w:val="nil"/>
              <w:bottom w:val="single" w:sz="4" w:space="0" w:color="auto"/>
              <w:right w:val="single" w:sz="4" w:space="0" w:color="auto"/>
            </w:tcBorders>
            <w:shd w:val="clear" w:color="000000" w:fill="FFFFFF"/>
            <w:vAlign w:val="center"/>
            <w:hideMark/>
          </w:tcPr>
          <w:p w:rsidR="00E478FA" w:rsidRPr="00EA2451" w:rsidRDefault="00E478FA" w:rsidP="00941C55">
            <w:pPr>
              <w:shd w:val="clear" w:color="auto" w:fill="FFFFFF" w:themeFill="background1"/>
              <w:spacing w:after="0" w:line="360" w:lineRule="auto"/>
              <w:jc w:val="right"/>
              <w:rPr>
                <w:rFonts w:eastAsia="Times New Roman" w:cs="Times New Roman"/>
                <w:sz w:val="16"/>
                <w:szCs w:val="16"/>
                <w:lang w:eastAsia="es-SV"/>
              </w:rPr>
            </w:pPr>
            <w:r w:rsidRPr="00EA2451">
              <w:rPr>
                <w:rFonts w:eastAsia="Times New Roman" w:cs="Times New Roman"/>
                <w:bCs/>
                <w:sz w:val="16"/>
                <w:szCs w:val="16"/>
                <w:lang w:eastAsia="es-SV"/>
              </w:rPr>
              <w:t>10,501.58</w:t>
            </w:r>
          </w:p>
        </w:tc>
        <w:tc>
          <w:tcPr>
            <w:tcW w:w="2200" w:type="dxa"/>
            <w:tcBorders>
              <w:top w:val="nil"/>
              <w:left w:val="nil"/>
              <w:bottom w:val="single" w:sz="4" w:space="0" w:color="auto"/>
              <w:right w:val="double" w:sz="6" w:space="0" w:color="auto"/>
            </w:tcBorders>
            <w:shd w:val="clear" w:color="auto" w:fill="auto"/>
            <w:vAlign w:val="center"/>
            <w:hideMark/>
          </w:tcPr>
          <w:p w:rsidR="00E478FA" w:rsidRPr="00EA2451" w:rsidRDefault="003F6065" w:rsidP="00941C55">
            <w:pPr>
              <w:shd w:val="clear" w:color="auto" w:fill="FFFFFF" w:themeFill="background1"/>
              <w:spacing w:after="0" w:line="360" w:lineRule="auto"/>
              <w:jc w:val="center"/>
              <w:rPr>
                <w:rFonts w:eastAsia="Times New Roman" w:cs="Times New Roman"/>
                <w:sz w:val="16"/>
                <w:szCs w:val="16"/>
                <w:lang w:eastAsia="es-SV"/>
              </w:rPr>
            </w:pPr>
            <w:r>
              <w:rPr>
                <w:rFonts w:eastAsia="Times New Roman" w:cs="Times New Roman"/>
                <w:bCs/>
                <w:sz w:val="16"/>
                <w:szCs w:val="16"/>
                <w:lang w:eastAsia="es-SV"/>
              </w:rPr>
              <w:t xml:space="preserve">--- </w:t>
            </w:r>
            <w:r w:rsidR="00E478FA" w:rsidRPr="00EA2451">
              <w:rPr>
                <w:rFonts w:eastAsia="Times New Roman" w:cs="Times New Roman"/>
                <w:bCs/>
                <w:sz w:val="16"/>
                <w:szCs w:val="16"/>
                <w:lang w:eastAsia="es-SV"/>
              </w:rPr>
              <w:t>-00000</w:t>
            </w:r>
          </w:p>
        </w:tc>
      </w:tr>
      <w:tr w:rsidR="00E478FA" w:rsidRPr="00F27B13" w:rsidTr="00941C55">
        <w:trPr>
          <w:trHeight w:val="227"/>
        </w:trPr>
        <w:tc>
          <w:tcPr>
            <w:tcW w:w="4100" w:type="dxa"/>
            <w:tcBorders>
              <w:top w:val="nil"/>
              <w:left w:val="double" w:sz="6" w:space="0" w:color="auto"/>
              <w:bottom w:val="single" w:sz="4" w:space="0" w:color="auto"/>
              <w:right w:val="single" w:sz="4" w:space="0" w:color="auto"/>
            </w:tcBorders>
            <w:shd w:val="clear" w:color="000000" w:fill="FFFFFF"/>
            <w:noWrap/>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sz w:val="16"/>
                <w:szCs w:val="16"/>
                <w:lang w:eastAsia="es-SV"/>
              </w:rPr>
            </w:pPr>
            <w:r w:rsidRPr="00EA2451">
              <w:rPr>
                <w:rFonts w:eastAsia="Times New Roman" w:cs="Times New Roman"/>
                <w:sz w:val="16"/>
                <w:szCs w:val="16"/>
                <w:lang w:eastAsia="es-SV"/>
              </w:rPr>
              <w:t>R E S T O</w:t>
            </w:r>
          </w:p>
        </w:tc>
        <w:tc>
          <w:tcPr>
            <w:tcW w:w="1740" w:type="dxa"/>
            <w:tcBorders>
              <w:top w:val="nil"/>
              <w:left w:val="nil"/>
              <w:bottom w:val="single" w:sz="4" w:space="0" w:color="auto"/>
              <w:right w:val="single" w:sz="4" w:space="0" w:color="auto"/>
            </w:tcBorders>
            <w:shd w:val="clear" w:color="000000" w:fill="FFFFFF"/>
            <w:vAlign w:val="center"/>
            <w:hideMark/>
          </w:tcPr>
          <w:p w:rsidR="00E478FA" w:rsidRPr="00EA2451" w:rsidRDefault="00E478FA" w:rsidP="00941C55">
            <w:pPr>
              <w:shd w:val="clear" w:color="auto" w:fill="FFFFFF" w:themeFill="background1"/>
              <w:spacing w:after="0" w:line="360" w:lineRule="auto"/>
              <w:jc w:val="right"/>
              <w:rPr>
                <w:rFonts w:eastAsia="Times New Roman" w:cs="Times New Roman"/>
                <w:sz w:val="16"/>
                <w:szCs w:val="16"/>
                <w:lang w:eastAsia="es-SV"/>
              </w:rPr>
            </w:pPr>
            <w:r w:rsidRPr="00EA2451">
              <w:rPr>
                <w:rFonts w:eastAsia="Times New Roman" w:cs="Times New Roman"/>
                <w:bCs/>
                <w:sz w:val="16"/>
                <w:szCs w:val="16"/>
                <w:lang w:eastAsia="es-SV"/>
              </w:rPr>
              <w:t>206,986.62</w:t>
            </w:r>
          </w:p>
        </w:tc>
        <w:tc>
          <w:tcPr>
            <w:tcW w:w="2200" w:type="dxa"/>
            <w:tcBorders>
              <w:top w:val="nil"/>
              <w:left w:val="nil"/>
              <w:bottom w:val="single" w:sz="4" w:space="0" w:color="auto"/>
              <w:right w:val="double" w:sz="6" w:space="0" w:color="auto"/>
            </w:tcBorders>
            <w:shd w:val="clear" w:color="auto" w:fill="auto"/>
            <w:vAlign w:val="center"/>
            <w:hideMark/>
          </w:tcPr>
          <w:p w:rsidR="00E478FA" w:rsidRPr="00EA2451" w:rsidRDefault="003F6065" w:rsidP="00941C55">
            <w:pPr>
              <w:shd w:val="clear" w:color="auto" w:fill="FFFFFF" w:themeFill="background1"/>
              <w:spacing w:after="0" w:line="360" w:lineRule="auto"/>
              <w:jc w:val="center"/>
              <w:rPr>
                <w:rFonts w:eastAsia="Times New Roman" w:cs="Times New Roman"/>
                <w:sz w:val="16"/>
                <w:szCs w:val="16"/>
                <w:lang w:eastAsia="es-SV"/>
              </w:rPr>
            </w:pPr>
            <w:r>
              <w:rPr>
                <w:rFonts w:eastAsia="Times New Roman" w:cs="Times New Roman"/>
                <w:bCs/>
                <w:sz w:val="16"/>
                <w:szCs w:val="16"/>
                <w:lang w:eastAsia="es-SV"/>
              </w:rPr>
              <w:t xml:space="preserve">--- </w:t>
            </w:r>
            <w:r w:rsidR="00E478FA" w:rsidRPr="00EA2451">
              <w:rPr>
                <w:rFonts w:eastAsia="Times New Roman" w:cs="Times New Roman"/>
                <w:bCs/>
                <w:sz w:val="16"/>
                <w:szCs w:val="16"/>
                <w:lang w:eastAsia="es-SV"/>
              </w:rPr>
              <w:t>-00000</w:t>
            </w:r>
          </w:p>
        </w:tc>
      </w:tr>
      <w:tr w:rsidR="00E478FA" w:rsidRPr="00F27B13" w:rsidTr="00941C55">
        <w:trPr>
          <w:trHeight w:val="227"/>
        </w:trPr>
        <w:tc>
          <w:tcPr>
            <w:tcW w:w="4100" w:type="dxa"/>
            <w:tcBorders>
              <w:top w:val="nil"/>
              <w:left w:val="double" w:sz="6" w:space="0" w:color="auto"/>
              <w:bottom w:val="double" w:sz="6" w:space="0" w:color="auto"/>
              <w:right w:val="single" w:sz="4" w:space="0" w:color="auto"/>
            </w:tcBorders>
            <w:shd w:val="clear" w:color="000000" w:fill="F2F2F2"/>
            <w:noWrap/>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 xml:space="preserve">TOTAL </w:t>
            </w:r>
          </w:p>
        </w:tc>
        <w:tc>
          <w:tcPr>
            <w:tcW w:w="1740" w:type="dxa"/>
            <w:tcBorders>
              <w:top w:val="nil"/>
              <w:left w:val="nil"/>
              <w:bottom w:val="double" w:sz="6" w:space="0" w:color="auto"/>
              <w:right w:val="single" w:sz="4" w:space="0" w:color="auto"/>
            </w:tcBorders>
            <w:shd w:val="clear" w:color="000000" w:fill="F2F2F2"/>
            <w:vAlign w:val="center"/>
            <w:hideMark/>
          </w:tcPr>
          <w:p w:rsidR="00E478FA" w:rsidRPr="00EA2451" w:rsidRDefault="00E478FA" w:rsidP="00941C55">
            <w:pPr>
              <w:shd w:val="clear" w:color="auto" w:fill="FFFFFF" w:themeFill="background1"/>
              <w:spacing w:after="0" w:line="360" w:lineRule="auto"/>
              <w:jc w:val="right"/>
              <w:rPr>
                <w:rFonts w:eastAsia="Times New Roman" w:cs="Times New Roman"/>
                <w:b/>
                <w:bCs/>
                <w:sz w:val="16"/>
                <w:szCs w:val="16"/>
                <w:lang w:eastAsia="es-SV"/>
              </w:rPr>
            </w:pPr>
            <w:r w:rsidRPr="00EA2451">
              <w:rPr>
                <w:rFonts w:eastAsia="Times New Roman" w:cs="Times New Roman"/>
                <w:b/>
                <w:bCs/>
                <w:sz w:val="16"/>
                <w:szCs w:val="16"/>
                <w:lang w:eastAsia="es-SV"/>
              </w:rPr>
              <w:t>730,350.00</w:t>
            </w:r>
          </w:p>
        </w:tc>
        <w:tc>
          <w:tcPr>
            <w:tcW w:w="2200" w:type="dxa"/>
            <w:tcBorders>
              <w:top w:val="nil"/>
              <w:left w:val="nil"/>
              <w:bottom w:val="double" w:sz="6" w:space="0" w:color="auto"/>
              <w:right w:val="double" w:sz="6" w:space="0" w:color="auto"/>
            </w:tcBorders>
            <w:shd w:val="clear" w:color="000000" w:fill="FFFFFF"/>
            <w:vAlign w:val="center"/>
            <w:hideMark/>
          </w:tcPr>
          <w:p w:rsidR="00E478FA" w:rsidRPr="00EA2451" w:rsidRDefault="00E478FA" w:rsidP="00941C55">
            <w:pPr>
              <w:shd w:val="clear" w:color="auto" w:fill="FFFFFF" w:themeFill="background1"/>
              <w:spacing w:after="0" w:line="360" w:lineRule="auto"/>
              <w:jc w:val="center"/>
              <w:rPr>
                <w:rFonts w:eastAsia="Times New Roman" w:cs="Times New Roman"/>
                <w:b/>
                <w:bCs/>
                <w:sz w:val="16"/>
                <w:szCs w:val="16"/>
                <w:lang w:eastAsia="es-SV"/>
              </w:rPr>
            </w:pPr>
            <w:r w:rsidRPr="00EA2451">
              <w:rPr>
                <w:rFonts w:eastAsia="Times New Roman" w:cs="Times New Roman"/>
                <w:b/>
                <w:bCs/>
                <w:sz w:val="16"/>
                <w:szCs w:val="16"/>
                <w:lang w:eastAsia="es-SV"/>
              </w:rPr>
              <w:t> </w:t>
            </w:r>
          </w:p>
        </w:tc>
      </w:tr>
    </w:tbl>
    <w:p w:rsidR="00E478FA" w:rsidRPr="00EA2451" w:rsidRDefault="00E478FA" w:rsidP="00E478FA">
      <w:pPr>
        <w:shd w:val="clear" w:color="auto" w:fill="FFFFFF" w:themeFill="background1"/>
        <w:spacing w:after="0" w:line="360" w:lineRule="auto"/>
        <w:jc w:val="both"/>
        <w:rPr>
          <w:bCs/>
          <w:sz w:val="16"/>
          <w:szCs w:val="16"/>
        </w:rPr>
      </w:pPr>
    </w:p>
    <w:p w:rsidR="00E478FA" w:rsidRDefault="00E478FA" w:rsidP="00E478FA">
      <w:pPr>
        <w:spacing w:line="240" w:lineRule="auto"/>
        <w:jc w:val="both"/>
      </w:pPr>
    </w:p>
    <w:p w:rsidR="00E478FA" w:rsidRDefault="00E478FA" w:rsidP="00E478FA">
      <w:pPr>
        <w:spacing w:line="240" w:lineRule="auto"/>
        <w:jc w:val="both"/>
      </w:pPr>
    </w:p>
    <w:p w:rsidR="00E478FA" w:rsidRDefault="00E478FA" w:rsidP="00E478FA">
      <w:pPr>
        <w:spacing w:line="240" w:lineRule="auto"/>
        <w:jc w:val="both"/>
      </w:pPr>
    </w:p>
    <w:p w:rsidR="00E478FA" w:rsidRDefault="00E478FA" w:rsidP="00E478FA">
      <w:pPr>
        <w:spacing w:line="240" w:lineRule="auto"/>
        <w:jc w:val="both"/>
      </w:pPr>
    </w:p>
    <w:p w:rsidR="003F6065" w:rsidRDefault="003F6065" w:rsidP="00E478FA">
      <w:pPr>
        <w:spacing w:line="240" w:lineRule="auto"/>
        <w:jc w:val="both"/>
      </w:pPr>
    </w:p>
    <w:p w:rsidR="00E478FA" w:rsidRPr="000D5DF2" w:rsidRDefault="00E478FA" w:rsidP="00E478FA">
      <w:pPr>
        <w:pStyle w:val="Prrafodelista"/>
        <w:numPr>
          <w:ilvl w:val="0"/>
          <w:numId w:val="63"/>
        </w:numPr>
        <w:spacing w:after="0" w:line="240" w:lineRule="auto"/>
        <w:ind w:left="1134" w:hanging="708"/>
        <w:jc w:val="both"/>
        <w:rPr>
          <w:rFonts w:eastAsia="Calibri" w:cs="Arial"/>
          <w:bCs/>
        </w:rPr>
      </w:pPr>
      <w:r w:rsidRPr="00E12260">
        <w:t>En el Punto XIX</w:t>
      </w:r>
      <w:r w:rsidRPr="00E12260">
        <w:rPr>
          <w:rFonts w:cs="Arial"/>
        </w:rPr>
        <w:t xml:space="preserve"> del Acta de Sesión Ordinaria 09-2</w:t>
      </w:r>
      <w:r>
        <w:rPr>
          <w:rFonts w:cs="Arial"/>
        </w:rPr>
        <w:t>019, de fecha 03 de mayo de</w:t>
      </w:r>
      <w:r w:rsidRPr="00E12260">
        <w:rPr>
          <w:rFonts w:cs="Arial"/>
        </w:rPr>
        <w:t xml:space="preserve"> 2019, se acordó que </w:t>
      </w:r>
      <w:r w:rsidRPr="00E12260">
        <w:rPr>
          <w:bCs/>
        </w:rPr>
        <w:t xml:space="preserve">en el inmueble identificado </w:t>
      </w:r>
      <w:r w:rsidRPr="00E12260">
        <w:t xml:space="preserve">registralmente como </w:t>
      </w:r>
      <w:r w:rsidRPr="00E12260">
        <w:rPr>
          <w:b/>
        </w:rPr>
        <w:t xml:space="preserve">HACIENDA SANTA MARTA EL MARILLO, LOTE UNO, </w:t>
      </w:r>
      <w:r w:rsidRPr="00E12260">
        <w:t>y según plano</w:t>
      </w:r>
      <w:r w:rsidRPr="00E12260">
        <w:rPr>
          <w:b/>
        </w:rPr>
        <w:t xml:space="preserve"> HACIENDA SANTA MARTA EL MARILLO, LOTE NUMERO 1, PORCION 1</w:t>
      </w:r>
      <w:r w:rsidRPr="00E12260">
        <w:t xml:space="preserve">, ubicada en jurisdicción de </w:t>
      </w:r>
      <w:proofErr w:type="spellStart"/>
      <w:r w:rsidRPr="00E12260">
        <w:t>Jiquilisco</w:t>
      </w:r>
      <w:proofErr w:type="spellEnd"/>
      <w:r w:rsidRPr="00E12260">
        <w:t xml:space="preserve">, departamento de Usulután, se desarrolló un proyecto de Lotificación Agrícola, </w:t>
      </w:r>
      <w:r w:rsidRPr="00E12260">
        <w:rPr>
          <w:rFonts w:cs="Arial"/>
        </w:rPr>
        <w:t xml:space="preserve">con una extensión superficial de 502,698.79 Mts.², </w:t>
      </w:r>
      <w:r w:rsidRPr="00E12260">
        <w:rPr>
          <w:bCs/>
          <w:lang w:eastAsia="es-SV"/>
        </w:rPr>
        <w:t xml:space="preserve">que comprende: </w:t>
      </w:r>
      <w:r w:rsidR="003F6065">
        <w:rPr>
          <w:bCs/>
          <w:lang w:eastAsia="es-SV"/>
        </w:rPr>
        <w:t>---</w:t>
      </w:r>
      <w:r w:rsidRPr="00E12260">
        <w:rPr>
          <w:bCs/>
          <w:lang w:eastAsia="es-SV"/>
        </w:rPr>
        <w:t xml:space="preserve"> lotes agrícolas en los pol</w:t>
      </w:r>
      <w:r>
        <w:rPr>
          <w:bCs/>
          <w:lang w:eastAsia="es-SV"/>
        </w:rPr>
        <w:t>ígonos 1, 2, 3, 4, 5 , 6, 7 y 8,</w:t>
      </w:r>
      <w:r w:rsidRPr="00E12260">
        <w:rPr>
          <w:bCs/>
          <w:lang w:eastAsia="es-SV"/>
        </w:rPr>
        <w:t xml:space="preserve"> Área de Reserva 1 y 2; 1 Borda; 1 Zona de Protección, </w:t>
      </w:r>
      <w:r w:rsidRPr="009E1BBE">
        <w:rPr>
          <w:bCs/>
          <w:lang w:eastAsia="es-SV"/>
        </w:rPr>
        <w:t>y Calles</w:t>
      </w:r>
      <w:r w:rsidRPr="009E1BBE">
        <w:rPr>
          <w:rFonts w:cs="Arial"/>
        </w:rPr>
        <w:t xml:space="preserve">. </w:t>
      </w:r>
      <w:r w:rsidRPr="009E1BBE">
        <w:t>Aprobándose el Valor de $196.621 por Hectárea, para los lotes agrícolas con clase de suelo III, de conformidad al Punto I</w:t>
      </w:r>
      <w:r>
        <w:t>V del Acta de Sesión Ordinaria</w:t>
      </w:r>
      <w:r w:rsidRPr="009E1BBE">
        <w:t xml:space="preserve"> 08-20</w:t>
      </w:r>
      <w:r>
        <w:t>19, de fecha 09 de abril de</w:t>
      </w:r>
      <w:r w:rsidRPr="009E1BBE">
        <w:t xml:space="preserve"> 2019, y según reporte de </w:t>
      </w:r>
      <w:r>
        <w:t>valúo</w:t>
      </w:r>
      <w:r w:rsidRPr="009E1BBE">
        <w:t xml:space="preserve"> de fecha </w:t>
      </w:r>
      <w:r>
        <w:t>3</w:t>
      </w:r>
      <w:r w:rsidRPr="009E1BBE">
        <w:t xml:space="preserve"> de </w:t>
      </w:r>
      <w:r>
        <w:t xml:space="preserve">enero de 2023. </w:t>
      </w:r>
      <w:r w:rsidRPr="005B1DAC">
        <w:t>Inmueble</w:t>
      </w:r>
      <w:r>
        <w:t xml:space="preserve"> </w:t>
      </w:r>
      <w:r w:rsidRPr="005B1DAC">
        <w:t xml:space="preserve">para beneficiar a </w:t>
      </w:r>
      <w:r>
        <w:t xml:space="preserve">la </w:t>
      </w:r>
      <w:r w:rsidRPr="005B1DAC">
        <w:t>solicitante</w:t>
      </w:r>
      <w:r>
        <w:t xml:space="preserve"> calificada</w:t>
      </w:r>
      <w:r w:rsidRPr="005B1DAC">
        <w:t xml:space="preserve"> en el </w:t>
      </w:r>
      <w:r w:rsidRPr="005B1DAC">
        <w:rPr>
          <w:b/>
          <w:bCs/>
        </w:rPr>
        <w:t>Programa de Nuevas Opciones de Tenencia de la Tierra</w:t>
      </w:r>
      <w:r>
        <w:rPr>
          <w:b/>
          <w:bCs/>
        </w:rPr>
        <w:t>.</w:t>
      </w:r>
    </w:p>
    <w:p w:rsidR="00E478FA" w:rsidRPr="001B7A9D" w:rsidRDefault="00E478FA" w:rsidP="00E478FA">
      <w:pPr>
        <w:pStyle w:val="Prrafodelista"/>
        <w:spacing w:after="0" w:line="240" w:lineRule="auto"/>
        <w:ind w:left="0"/>
        <w:jc w:val="both"/>
        <w:rPr>
          <w:rFonts w:eastAsia="Calibri" w:cs="Arial"/>
          <w:bCs/>
          <w:sz w:val="18"/>
        </w:rPr>
      </w:pPr>
    </w:p>
    <w:p w:rsidR="00E478FA" w:rsidRPr="00EA2451" w:rsidRDefault="00E478FA" w:rsidP="00E478FA">
      <w:pPr>
        <w:pStyle w:val="Prrafodelista"/>
        <w:numPr>
          <w:ilvl w:val="0"/>
          <w:numId w:val="63"/>
        </w:numPr>
        <w:spacing w:after="0" w:line="240" w:lineRule="auto"/>
        <w:ind w:left="1134" w:hanging="708"/>
        <w:jc w:val="both"/>
        <w:rPr>
          <w:rFonts w:eastAsia="Calibri" w:cs="Arial"/>
          <w:bCs/>
        </w:rPr>
      </w:pPr>
      <w:r w:rsidRPr="000D5DF2">
        <w:t xml:space="preserve">Es necesario advertir </w:t>
      </w:r>
      <w:r>
        <w:t>a la</w:t>
      </w:r>
      <w:r w:rsidRPr="000D5DF2">
        <w:t xml:space="preserve"> solicitante, a través de una cláusula especial en la escritura correspondiente de compraventa de inmueble que deberá cumplir las medidas ambientales emitidas por la Unidad Ambiental Institucional, referentes a:</w:t>
      </w:r>
    </w:p>
    <w:p w:rsidR="00E478FA" w:rsidRPr="00EA2451" w:rsidRDefault="00E478FA" w:rsidP="00E478FA">
      <w:pPr>
        <w:spacing w:after="0" w:line="240" w:lineRule="auto"/>
        <w:jc w:val="both"/>
        <w:rPr>
          <w:rFonts w:eastAsia="Calibri" w:cs="Arial"/>
          <w:bCs/>
        </w:rPr>
      </w:pPr>
    </w:p>
    <w:p w:rsidR="00E478FA" w:rsidRPr="00EA2451" w:rsidRDefault="00E478FA" w:rsidP="00E478FA">
      <w:pPr>
        <w:pStyle w:val="Prrafodelista"/>
        <w:numPr>
          <w:ilvl w:val="0"/>
          <w:numId w:val="62"/>
        </w:numPr>
        <w:spacing w:after="0" w:line="240" w:lineRule="auto"/>
        <w:ind w:left="1418" w:hanging="284"/>
        <w:contextualSpacing w:val="0"/>
        <w:jc w:val="both"/>
        <w:rPr>
          <w:rFonts w:eastAsia="Calibri" w:cs="Arial"/>
          <w:sz w:val="20"/>
          <w:szCs w:val="20"/>
        </w:rPr>
      </w:pPr>
      <w:r w:rsidRPr="00EA2451">
        <w:rPr>
          <w:rFonts w:eastAsia="Calibri" w:cs="Arial"/>
          <w:sz w:val="20"/>
          <w:szCs w:val="20"/>
        </w:rPr>
        <w:t>Uso racional de agroquímicos.</w:t>
      </w:r>
    </w:p>
    <w:p w:rsidR="00E478FA" w:rsidRPr="00EA2451" w:rsidRDefault="00E478FA" w:rsidP="00E478FA">
      <w:pPr>
        <w:pStyle w:val="Prrafodelista"/>
        <w:numPr>
          <w:ilvl w:val="0"/>
          <w:numId w:val="62"/>
        </w:numPr>
        <w:spacing w:after="0" w:line="240" w:lineRule="auto"/>
        <w:ind w:left="1418" w:hanging="284"/>
        <w:contextualSpacing w:val="0"/>
        <w:jc w:val="both"/>
        <w:rPr>
          <w:rFonts w:eastAsia="Calibri" w:cs="Arial"/>
          <w:sz w:val="20"/>
          <w:szCs w:val="20"/>
        </w:rPr>
      </w:pPr>
      <w:r w:rsidRPr="00EA2451">
        <w:rPr>
          <w:rFonts w:eastAsia="Calibri" w:cs="Arial"/>
          <w:sz w:val="20"/>
          <w:szCs w:val="20"/>
        </w:rPr>
        <w:t>Evitar las quemas de los rastrojos.</w:t>
      </w:r>
    </w:p>
    <w:p w:rsidR="00E478FA" w:rsidRPr="00EA2451" w:rsidRDefault="00E478FA" w:rsidP="00E478FA">
      <w:pPr>
        <w:pStyle w:val="Prrafodelista"/>
        <w:numPr>
          <w:ilvl w:val="0"/>
          <w:numId w:val="62"/>
        </w:numPr>
        <w:spacing w:after="0" w:line="240" w:lineRule="auto"/>
        <w:ind w:left="1418" w:hanging="284"/>
        <w:contextualSpacing w:val="0"/>
        <w:jc w:val="both"/>
        <w:rPr>
          <w:rFonts w:eastAsia="Calibri" w:cs="Arial"/>
          <w:sz w:val="20"/>
          <w:szCs w:val="20"/>
        </w:rPr>
      </w:pPr>
      <w:r w:rsidRPr="00EA2451">
        <w:rPr>
          <w:rFonts w:eastAsia="Calibri" w:cs="Arial"/>
          <w:sz w:val="20"/>
          <w:szCs w:val="20"/>
        </w:rPr>
        <w:t>Los beneficiarios colindantes al ANP, por ser una zona de amortiguamiento, que implementen medidas amigables con los recursos naturales y el medio ambiente, que minimicen los impactos negativos.</w:t>
      </w:r>
    </w:p>
    <w:p w:rsidR="00E478FA" w:rsidRDefault="00E478FA" w:rsidP="00E478FA">
      <w:pPr>
        <w:spacing w:after="0" w:line="240" w:lineRule="auto"/>
        <w:ind w:left="1134"/>
        <w:jc w:val="both"/>
        <w:rPr>
          <w:rFonts w:eastAsia="Calibri" w:cs="Arial"/>
          <w:bCs/>
        </w:rPr>
      </w:pPr>
      <w:r w:rsidRPr="005C6DB7">
        <w:rPr>
          <w:rFonts w:eastAsia="Calibri" w:cs="Arial"/>
        </w:rPr>
        <w:t>Lo anterior, de conformidad a lo est</w:t>
      </w:r>
      <w:r>
        <w:rPr>
          <w:rFonts w:eastAsia="Calibri" w:cs="Arial"/>
        </w:rPr>
        <w:t>ablecido en el acuerdo SEGUNDO,</w:t>
      </w:r>
      <w:r w:rsidRPr="005C6DB7">
        <w:rPr>
          <w:rFonts w:eastAsia="Calibri" w:cs="Arial"/>
        </w:rPr>
        <w:t xml:space="preserve"> </w:t>
      </w:r>
      <w:r>
        <w:rPr>
          <w:rFonts w:eastAsia="Calibri" w:cs="Arial"/>
        </w:rPr>
        <w:t>d</w:t>
      </w:r>
      <w:r w:rsidRPr="005C6DB7">
        <w:rPr>
          <w:rFonts w:eastAsia="Calibri" w:cs="Arial"/>
        </w:rPr>
        <w:t xml:space="preserve">el </w:t>
      </w:r>
      <w:r w:rsidRPr="005C6DB7">
        <w:rPr>
          <w:rFonts w:eastAsia="Calibri" w:cs="Arial"/>
          <w:bCs/>
        </w:rPr>
        <w:t>Punto XIX de</w:t>
      </w:r>
      <w:r>
        <w:rPr>
          <w:rFonts w:eastAsia="Calibri" w:cs="Arial"/>
          <w:bCs/>
        </w:rPr>
        <w:t>l Acta de</w:t>
      </w:r>
      <w:r w:rsidRPr="005C6DB7">
        <w:rPr>
          <w:rFonts w:eastAsia="Calibri" w:cs="Arial"/>
          <w:bCs/>
        </w:rPr>
        <w:t xml:space="preserve"> Sesión Ordinaria 09-2019 de fecha 3 de mayo de 2019.</w:t>
      </w:r>
    </w:p>
    <w:p w:rsidR="00E478FA" w:rsidRPr="005C6DB7" w:rsidRDefault="00E478FA" w:rsidP="00E478FA">
      <w:pPr>
        <w:spacing w:after="0" w:line="240" w:lineRule="auto"/>
        <w:jc w:val="both"/>
        <w:rPr>
          <w:rFonts w:eastAsia="Calibri" w:cs="Arial"/>
          <w:bCs/>
        </w:rPr>
      </w:pPr>
    </w:p>
    <w:p w:rsidR="00E478FA" w:rsidRPr="00063A33" w:rsidRDefault="00E478FA" w:rsidP="00E478FA">
      <w:pPr>
        <w:pStyle w:val="Prrafodelista"/>
        <w:numPr>
          <w:ilvl w:val="0"/>
          <w:numId w:val="63"/>
        </w:numPr>
        <w:spacing w:after="0" w:line="240" w:lineRule="auto"/>
        <w:ind w:left="1134" w:hanging="708"/>
        <w:jc w:val="both"/>
        <w:rPr>
          <w:sz w:val="28"/>
        </w:rPr>
      </w:pPr>
      <w:r w:rsidRPr="004C0D98">
        <w:t xml:space="preserve">Conforme </w:t>
      </w:r>
      <w:r>
        <w:t>al a</w:t>
      </w:r>
      <w:r w:rsidRPr="004C0D98">
        <w:t xml:space="preserve">cta de posesión material de fecha </w:t>
      </w:r>
      <w:r>
        <w:t xml:space="preserve">15 </w:t>
      </w:r>
      <w:r w:rsidRPr="004C0D98">
        <w:t xml:space="preserve">de </w:t>
      </w:r>
      <w:r>
        <w:t>noviembre de 2022</w:t>
      </w:r>
      <w:r w:rsidRPr="004C0D98">
        <w:t>, elaborada por el técnico del Centro Estratégico de Transformación e Innovación Agropecuaria, CETIA I</w:t>
      </w:r>
      <w:r>
        <w:t>V-Usulután</w:t>
      </w:r>
      <w:r w:rsidRPr="004C0D98">
        <w:t xml:space="preserve">, Sección de Transferencia de Tierras, señor </w:t>
      </w:r>
      <w:r>
        <w:t>Godofredo Hernández, la</w:t>
      </w:r>
      <w:r w:rsidRPr="004C0D98">
        <w:t xml:space="preserve"> solicitante se encuentra</w:t>
      </w:r>
      <w:r>
        <w:t xml:space="preserve"> poseyendo el</w:t>
      </w:r>
      <w:r w:rsidRPr="004C0D98">
        <w:t xml:space="preserve"> inmueble de forma quieta, pacífica y sin interrupción desde hace </w:t>
      </w:r>
      <w:r>
        <w:t>3</w:t>
      </w:r>
      <w:r w:rsidRPr="004C0D98">
        <w:t xml:space="preserve"> años.</w:t>
      </w:r>
    </w:p>
    <w:p w:rsidR="00E478FA" w:rsidRPr="00063A33" w:rsidRDefault="00E478FA" w:rsidP="00E478FA">
      <w:pPr>
        <w:pStyle w:val="Prrafodelista"/>
        <w:spacing w:after="0" w:line="240" w:lineRule="auto"/>
        <w:ind w:left="0"/>
        <w:jc w:val="both"/>
        <w:rPr>
          <w:sz w:val="28"/>
        </w:rPr>
      </w:pPr>
    </w:p>
    <w:p w:rsidR="00E478FA" w:rsidRPr="00063A33" w:rsidRDefault="00E478FA" w:rsidP="00E478FA">
      <w:pPr>
        <w:pStyle w:val="Prrafodelista"/>
        <w:numPr>
          <w:ilvl w:val="0"/>
          <w:numId w:val="63"/>
        </w:numPr>
        <w:spacing w:after="0" w:line="240" w:lineRule="auto"/>
        <w:ind w:left="1134" w:hanging="708"/>
        <w:jc w:val="both"/>
        <w:rPr>
          <w:sz w:val="28"/>
        </w:rPr>
      </w:pPr>
      <w:r w:rsidRPr="00063A33">
        <w:rPr>
          <w:color w:val="000000" w:themeColor="text1"/>
        </w:rPr>
        <w:t xml:space="preserve">De acuerdo a </w:t>
      </w:r>
      <w:r>
        <w:rPr>
          <w:color w:val="000000" w:themeColor="text1"/>
        </w:rPr>
        <w:t>declaración</w:t>
      </w:r>
      <w:r w:rsidRPr="00063A33">
        <w:rPr>
          <w:color w:val="000000" w:themeColor="text1"/>
        </w:rPr>
        <w:t xml:space="preserve"> simple contenida en la solicitud de adjudicación de inmueble de fecha </w:t>
      </w:r>
      <w:r>
        <w:t>15 de noviembre de 2022</w:t>
      </w:r>
      <w:r w:rsidRPr="00063A33">
        <w:rPr>
          <w:color w:val="000000" w:themeColor="text1"/>
        </w:rPr>
        <w:t xml:space="preserve">, </w:t>
      </w:r>
      <w:r>
        <w:rPr>
          <w:color w:val="000000" w:themeColor="text1"/>
        </w:rPr>
        <w:t>la</w:t>
      </w:r>
      <w:r w:rsidRPr="00063A33">
        <w:rPr>
          <w:color w:val="000000" w:themeColor="text1"/>
        </w:rPr>
        <w:t xml:space="preserve"> solicitante manifiesta</w:t>
      </w:r>
      <w:r>
        <w:rPr>
          <w:color w:val="000000" w:themeColor="text1"/>
        </w:rPr>
        <w:t xml:space="preserve"> que</w:t>
      </w:r>
      <w:r w:rsidRPr="00063A33">
        <w:rPr>
          <w:color w:val="000000" w:themeColor="text1"/>
        </w:rPr>
        <w:t xml:space="preserve"> </w:t>
      </w:r>
      <w:r>
        <w:rPr>
          <w:color w:val="000000" w:themeColor="text1"/>
        </w:rPr>
        <w:t>ella no es empleada</w:t>
      </w:r>
      <w:r w:rsidRPr="00063A33">
        <w:rPr>
          <w:color w:val="000000" w:themeColor="text1"/>
        </w:rPr>
        <w:t xml:space="preserve"> de</w:t>
      </w:r>
      <w:r>
        <w:rPr>
          <w:color w:val="000000" w:themeColor="text1"/>
        </w:rPr>
        <w:t>l ISTA,</w:t>
      </w:r>
      <w:r w:rsidRPr="00063A33">
        <w:rPr>
          <w:color w:val="000000" w:themeColor="text1"/>
        </w:rPr>
        <w:t xml:space="preserve"> situación verificada en el Sistema de Consulta de Solicitantes para Adjudicaciones que contiene la Base de Datos de Empleados de este Instituto.</w:t>
      </w:r>
    </w:p>
    <w:p w:rsidR="00E478FA" w:rsidRPr="00490D7B" w:rsidRDefault="00E478FA" w:rsidP="00E478FA">
      <w:pPr>
        <w:spacing w:after="0" w:line="240" w:lineRule="auto"/>
        <w:jc w:val="both"/>
      </w:pPr>
    </w:p>
    <w:p w:rsidR="00E478FA" w:rsidRPr="00490D7B" w:rsidRDefault="00E478FA" w:rsidP="00E478FA">
      <w:pPr>
        <w:spacing w:after="0" w:line="240" w:lineRule="auto"/>
        <w:jc w:val="both"/>
      </w:pPr>
      <w:r w:rsidRPr="00490D7B">
        <w:lastRenderedPageBreak/>
        <w:t>Se ha tenido a la vista</w:t>
      </w:r>
      <w:r>
        <w:t>:</w:t>
      </w:r>
      <w:r w:rsidRPr="002C2A29">
        <w:rPr>
          <w:rFonts w:eastAsia="Times New Roman" w:cs="Times New Roman"/>
          <w:color w:val="000000" w:themeColor="text1"/>
          <w:lang w:val="es-ES" w:eastAsia="es-ES"/>
        </w:rPr>
        <w:t xml:space="preserve"> </w:t>
      </w:r>
      <w:r>
        <w:rPr>
          <w:rFonts w:eastAsia="Times New Roman" w:cs="Times New Roman"/>
          <w:color w:val="000000" w:themeColor="text1"/>
          <w:lang w:val="es-ES" w:eastAsia="es-ES"/>
        </w:rPr>
        <w:t>Listado</w:t>
      </w:r>
      <w:r w:rsidRPr="00EA1424">
        <w:rPr>
          <w:rFonts w:eastAsia="Times New Roman" w:cs="Times New Roman"/>
          <w:color w:val="000000" w:themeColor="text1"/>
          <w:lang w:val="es-ES" w:eastAsia="es-ES"/>
        </w:rPr>
        <w:t xml:space="preserve"> de Valores y Extensio</w:t>
      </w:r>
      <w:r>
        <w:rPr>
          <w:rFonts w:eastAsia="Times New Roman" w:cs="Times New Roman"/>
          <w:color w:val="000000" w:themeColor="text1"/>
          <w:lang w:val="es-ES" w:eastAsia="es-ES"/>
        </w:rPr>
        <w:t>nes, reporte de valúo por lote agrícola, solicitud</w:t>
      </w:r>
      <w:r w:rsidRPr="00EA1424">
        <w:rPr>
          <w:rFonts w:eastAsia="Times New Roman" w:cs="Times New Roman"/>
          <w:color w:val="000000" w:themeColor="text1"/>
          <w:lang w:val="es-ES" w:eastAsia="es-ES"/>
        </w:rPr>
        <w:t xml:space="preserve"> de </w:t>
      </w:r>
      <w:r>
        <w:rPr>
          <w:rFonts w:eastAsia="Times New Roman" w:cs="Times New Roman"/>
          <w:color w:val="000000" w:themeColor="text1"/>
          <w:lang w:val="es-ES" w:eastAsia="es-ES"/>
        </w:rPr>
        <w:t>adjudicación de inmueble, acta de posesión material, copias de Documentos Únicos de Identidad y de T</w:t>
      </w:r>
      <w:r w:rsidRPr="00EA1424">
        <w:rPr>
          <w:rFonts w:eastAsia="Times New Roman" w:cs="Times New Roman"/>
          <w:color w:val="000000" w:themeColor="text1"/>
          <w:lang w:val="es-ES" w:eastAsia="es-ES"/>
        </w:rPr>
        <w:t xml:space="preserve">arjetas de </w:t>
      </w:r>
      <w:r>
        <w:rPr>
          <w:rFonts w:eastAsia="Times New Roman" w:cs="Times New Roman"/>
          <w:color w:val="000000" w:themeColor="text1"/>
          <w:lang w:val="es-ES" w:eastAsia="es-ES"/>
        </w:rPr>
        <w:t>Identificación T</w:t>
      </w:r>
      <w:r w:rsidRPr="00EA1424">
        <w:rPr>
          <w:rFonts w:eastAsia="Times New Roman" w:cs="Times New Roman"/>
          <w:color w:val="000000" w:themeColor="text1"/>
          <w:lang w:val="es-ES" w:eastAsia="es-ES"/>
        </w:rPr>
        <w:t xml:space="preserve">ributaria, </w:t>
      </w:r>
      <w:r>
        <w:rPr>
          <w:rFonts w:eastAsia="Times New Roman" w:cs="Times New Roman"/>
          <w:color w:val="000000" w:themeColor="text1"/>
          <w:lang w:val="es-ES" w:eastAsia="es-ES"/>
        </w:rPr>
        <w:t>Certificación de Partida de Nacimiento</w:t>
      </w:r>
      <w:r w:rsidRPr="00477E72">
        <w:rPr>
          <w:rFonts w:eastAsia="Times New Roman" w:cs="Times New Roman"/>
          <w:color w:val="000000" w:themeColor="text1"/>
          <w:lang w:val="es-ES" w:eastAsia="es-ES"/>
        </w:rPr>
        <w:t xml:space="preserve">, </w:t>
      </w:r>
      <w:r>
        <w:rPr>
          <w:rFonts w:eastAsia="Times New Roman" w:cs="Times New Roman"/>
          <w:color w:val="000000" w:themeColor="text1"/>
          <w:lang w:val="es-ES" w:eastAsia="es-ES"/>
        </w:rPr>
        <w:t xml:space="preserve">Listado de solicitantes de inmuebles, </w:t>
      </w:r>
      <w:r w:rsidRPr="00535C1C">
        <w:rPr>
          <w:rFonts w:eastAsia="Times New Roman" w:cs="Times New Roman"/>
          <w:color w:val="000000" w:themeColor="text1"/>
          <w:lang w:eastAsia="es-ES"/>
        </w:rPr>
        <w:t xml:space="preserve">Razón y Constancia de Inscripción de Desmembración en Cabeza de su Dueño, </w:t>
      </w:r>
      <w:r w:rsidRPr="000D5D8D">
        <w:rPr>
          <w:rFonts w:eastAsia="Times New Roman" w:cs="Times New Roman"/>
          <w:color w:val="000000" w:themeColor="text1"/>
          <w:lang w:val="es-ES" w:eastAsia="es-ES"/>
        </w:rPr>
        <w:t xml:space="preserve">reportes de búsqueda de solicitantes para adjudicaciones generados por </w:t>
      </w:r>
      <w:r>
        <w:rPr>
          <w:rFonts w:eastAsia="Times New Roman" w:cs="Times New Roman"/>
          <w:color w:val="000000" w:themeColor="text1"/>
          <w:lang w:val="es-ES" w:eastAsia="es-ES"/>
        </w:rPr>
        <w:t>el</w:t>
      </w:r>
      <w:r w:rsidRPr="000D5D8D">
        <w:rPr>
          <w:rFonts w:eastAsia="Times New Roman" w:cs="Times New Roman"/>
          <w:color w:val="000000" w:themeColor="text1"/>
          <w:lang w:val="es-ES" w:eastAsia="es-ES"/>
        </w:rPr>
        <w:t xml:space="preserve"> Centro Estratégico de </w:t>
      </w:r>
      <w:r w:rsidRPr="00C65DF6">
        <w:rPr>
          <w:rFonts w:eastAsia="Times New Roman" w:cs="Times New Roman"/>
          <w:color w:val="000000" w:themeColor="text1"/>
          <w:lang w:val="es-ES" w:eastAsia="es-ES"/>
        </w:rPr>
        <w:t xml:space="preserve">Transformación </w:t>
      </w:r>
      <w:r w:rsidRPr="000D5D8D">
        <w:rPr>
          <w:rFonts w:eastAsia="Times New Roman" w:cs="Times New Roman"/>
          <w:color w:val="000000" w:themeColor="text1"/>
          <w:lang w:val="es-ES" w:eastAsia="es-ES"/>
        </w:rPr>
        <w:t>e In</w:t>
      </w:r>
      <w:r>
        <w:rPr>
          <w:rFonts w:eastAsia="Times New Roman" w:cs="Times New Roman"/>
          <w:color w:val="000000" w:themeColor="text1"/>
          <w:lang w:val="es-ES" w:eastAsia="es-ES"/>
        </w:rPr>
        <w:t xml:space="preserve">novación Agropecuaria </w:t>
      </w:r>
      <w:r w:rsidRPr="000D5D8D">
        <w:rPr>
          <w:rFonts w:eastAsia="Times New Roman" w:cs="Times New Roman"/>
          <w:color w:val="000000" w:themeColor="text1"/>
          <w:lang w:val="es-ES" w:eastAsia="es-ES"/>
        </w:rPr>
        <w:t>CETIA IV</w:t>
      </w:r>
      <w:r>
        <w:rPr>
          <w:rFonts w:eastAsia="Times New Roman" w:cs="Times New Roman"/>
          <w:color w:val="000000" w:themeColor="text1"/>
          <w:lang w:val="es-ES" w:eastAsia="es-ES"/>
        </w:rPr>
        <w:t>-Usulután,</w:t>
      </w:r>
      <w:r w:rsidRPr="000D5D8D">
        <w:rPr>
          <w:rFonts w:eastAsia="Times New Roman" w:cs="Times New Roman"/>
          <w:color w:val="000000" w:themeColor="text1"/>
          <w:lang w:val="es-ES" w:eastAsia="es-ES"/>
        </w:rPr>
        <w:t xml:space="preserve"> Secci</w:t>
      </w:r>
      <w:r>
        <w:rPr>
          <w:rFonts w:eastAsia="Times New Roman" w:cs="Times New Roman"/>
          <w:color w:val="000000" w:themeColor="text1"/>
          <w:lang w:val="es-ES" w:eastAsia="es-ES"/>
        </w:rPr>
        <w:t>ón de Transferencia de Tierras</w:t>
      </w:r>
      <w:r>
        <w:t xml:space="preserve">, </w:t>
      </w:r>
      <w:r w:rsidRPr="00E81A27">
        <w:rPr>
          <w:rFonts w:eastAsia="Times New Roman" w:cs="Times New Roman"/>
          <w:color w:val="000000" w:themeColor="text1"/>
          <w:lang w:val="es-ES" w:eastAsia="es-ES"/>
        </w:rPr>
        <w:t xml:space="preserve"> generado por</w:t>
      </w:r>
      <w:r>
        <w:rPr>
          <w:rFonts w:eastAsia="Times New Roman" w:cs="Times New Roman"/>
          <w:color w:val="000000" w:themeColor="text1"/>
          <w:lang w:val="es-ES" w:eastAsia="es-ES"/>
        </w:rPr>
        <w:t xml:space="preserve"> </w:t>
      </w:r>
      <w:r w:rsidRPr="00490D7B">
        <w:t xml:space="preserve">la Unidad de adjudicación de Inmuebles, con lo que se justifican las circunstancias legales para sustentar dicha petición y que además </w:t>
      </w:r>
      <w:r>
        <w:t>la beneficiaria</w:t>
      </w:r>
      <w:r w:rsidRPr="00490D7B">
        <w:t xml:space="preserve"> cumple con los requisitos necesarios para la adjudicación, por lo que la Unidad de Adjudicación de Inmuebles recomienda aprobar lo solicitado. </w:t>
      </w:r>
    </w:p>
    <w:p w:rsidR="00E478FA" w:rsidRDefault="00E478FA" w:rsidP="00E478FA">
      <w:pPr>
        <w:spacing w:after="0" w:line="240" w:lineRule="auto"/>
        <w:jc w:val="both"/>
      </w:pPr>
    </w:p>
    <w:p w:rsidR="00E478FA"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lote agrícola </w:t>
      </w:r>
      <w:r w:rsidRPr="00490D7B">
        <w:t>a favor de</w:t>
      </w:r>
      <w:r>
        <w:t xml:space="preserve"> </w:t>
      </w:r>
      <w:r w:rsidRPr="00490D7B">
        <w:t>l</w:t>
      </w:r>
      <w:r>
        <w:t>a</w:t>
      </w:r>
      <w:r w:rsidRPr="00490D7B">
        <w:t xml:space="preserve"> señor</w:t>
      </w:r>
      <w:r>
        <w:t>a</w:t>
      </w:r>
      <w:r w:rsidRPr="00490D7B">
        <w:t>:</w:t>
      </w:r>
      <w:r w:rsidRPr="002C2A29">
        <w:rPr>
          <w:rFonts w:eastAsia="Times New Roman" w:cs="Times New Roman"/>
          <w:b/>
        </w:rPr>
        <w:t xml:space="preserve"> </w:t>
      </w:r>
      <w:r w:rsidRPr="00513742">
        <w:rPr>
          <w:rFonts w:eastAsia="Times New Roman" w:cs="Times New Roman"/>
          <w:b/>
        </w:rPr>
        <w:t>SONIA CANDIDA RIVAS LEIVA</w:t>
      </w:r>
      <w:r>
        <w:rPr>
          <w:rFonts w:eastAsia="Times New Roman" w:cs="Times New Roman"/>
        </w:rPr>
        <w:t xml:space="preserve">, y su menor hijo </w:t>
      </w:r>
      <w:r w:rsidR="003F6065">
        <w:rPr>
          <w:rFonts w:eastAsia="Times New Roman" w:cs="Times New Roman"/>
        </w:rPr>
        <w:t>---</w:t>
      </w:r>
      <w:r>
        <w:rPr>
          <w:rFonts w:cs="Times New Roman"/>
          <w:color w:val="000000" w:themeColor="text1"/>
          <w:lang w:val="es-ES"/>
        </w:rPr>
        <w:t xml:space="preserve">, </w:t>
      </w:r>
      <w:r>
        <w:rPr>
          <w:rFonts w:eastAsia="Times New Roman" w:cs="Times New Roman"/>
          <w:bCs/>
          <w:color w:val="000000" w:themeColor="text1"/>
        </w:rPr>
        <w:t>de las gene</w:t>
      </w:r>
      <w:r w:rsidRPr="00EA1424">
        <w:rPr>
          <w:rFonts w:eastAsia="Times New Roman" w:cs="Times New Roman"/>
          <w:bCs/>
          <w:color w:val="000000" w:themeColor="text1"/>
        </w:rPr>
        <w:t>ral</w:t>
      </w:r>
      <w:r>
        <w:rPr>
          <w:rFonts w:eastAsia="Times New Roman" w:cs="Times New Roman"/>
          <w:bCs/>
          <w:color w:val="000000" w:themeColor="text1"/>
        </w:rPr>
        <w:t>es antes relacionadas, inmueble</w:t>
      </w:r>
      <w:r w:rsidRPr="00EA1424">
        <w:rPr>
          <w:rFonts w:eastAsia="Times New Roman" w:cs="Times New Roman"/>
          <w:bCs/>
          <w:color w:val="000000" w:themeColor="text1"/>
        </w:rPr>
        <w:t xml:space="preserve"> </w:t>
      </w:r>
      <w:r>
        <w:t>ubicado</w:t>
      </w:r>
      <w:r w:rsidRPr="00EA1424">
        <w:t xml:space="preserve"> en el </w:t>
      </w:r>
      <w:r w:rsidRPr="00EA1424">
        <w:rPr>
          <w:bCs/>
          <w:lang w:eastAsia="es-SV"/>
        </w:rPr>
        <w:t xml:space="preserve">Proyecto </w:t>
      </w:r>
      <w:r w:rsidRPr="00EA1424">
        <w:t xml:space="preserve">denominado </w:t>
      </w:r>
      <w:r w:rsidRPr="00EA1424">
        <w:rPr>
          <w:rFonts w:eastAsia="Calibri" w:cs="Arial"/>
          <w:b/>
        </w:rPr>
        <w:t>LOTIFICACIÓN AGRÍCOLA</w:t>
      </w:r>
      <w:r w:rsidRPr="00EA1424">
        <w:rPr>
          <w:rFonts w:eastAsia="Calibri" w:cs="Arial"/>
        </w:rPr>
        <w:t>,</w:t>
      </w:r>
      <w:r>
        <w:rPr>
          <w:rFonts w:eastAsia="Calibri" w:cs="Arial"/>
        </w:rPr>
        <w:t xml:space="preserve"> </w:t>
      </w:r>
      <w:r w:rsidRPr="00EA1424">
        <w:rPr>
          <w:rFonts w:eastAsia="Calibri" w:cs="Arial"/>
        </w:rPr>
        <w:t xml:space="preserve">desarrollado en el inmueble identificado registralmente como </w:t>
      </w:r>
      <w:r w:rsidRPr="00EA1424">
        <w:rPr>
          <w:rFonts w:eastAsia="Calibri" w:cs="Arial"/>
          <w:b/>
        </w:rPr>
        <w:t>HACIENDA SANTA MARTA EL MARILLO, LOTE UNO</w:t>
      </w:r>
      <w:r w:rsidRPr="00EA1424">
        <w:rPr>
          <w:rFonts w:eastAsia="Calibri" w:cs="Arial"/>
        </w:rPr>
        <w:t xml:space="preserve">, y según plano como </w:t>
      </w:r>
      <w:r w:rsidRPr="00EA1424">
        <w:rPr>
          <w:rFonts w:eastAsia="Calibri" w:cs="Arial"/>
          <w:b/>
        </w:rPr>
        <w:t>HACIENDA SANTA MARTA EL MARILLO, LOTE NUMERO 1, PORCIÓN 1</w:t>
      </w:r>
      <w:r w:rsidRPr="00EA1424">
        <w:rPr>
          <w:rFonts w:eastAsia="Calibri" w:cs="Arial"/>
        </w:rPr>
        <w:t xml:space="preserve">, </w:t>
      </w:r>
      <w:r>
        <w:rPr>
          <w:rFonts w:eastAsia="Calibri" w:cs="Arial"/>
        </w:rPr>
        <w:t>situ</w:t>
      </w:r>
      <w:r w:rsidRPr="00EA1424">
        <w:rPr>
          <w:rFonts w:eastAsia="Calibri" w:cs="Arial"/>
        </w:rPr>
        <w:t xml:space="preserve">ada en jurisdicción de </w:t>
      </w:r>
      <w:proofErr w:type="spellStart"/>
      <w:r w:rsidRPr="00EA1424">
        <w:rPr>
          <w:rFonts w:eastAsia="Calibri" w:cs="Arial"/>
        </w:rPr>
        <w:t>Jiquilisco</w:t>
      </w:r>
      <w:proofErr w:type="spellEnd"/>
      <w:r w:rsidRPr="00EA1424">
        <w:rPr>
          <w:rFonts w:eastAsia="Calibri" w:cs="Arial"/>
        </w:rPr>
        <w:t>, departamento de Usulután</w:t>
      </w:r>
      <w:r w:rsidRPr="00490D7B">
        <w:rPr>
          <w:b/>
        </w:rPr>
        <w:t>,</w:t>
      </w:r>
      <w:r w:rsidRPr="00490D7B">
        <w:rPr>
          <w:b/>
          <w:color w:val="000000" w:themeColor="text1"/>
        </w:rPr>
        <w:t xml:space="preserve"> </w:t>
      </w:r>
      <w:r w:rsidRPr="00490D7B">
        <w:t>quedando la adjudicación conforme al cuadro de valores y extensiones siguiente:</w:t>
      </w:r>
    </w:p>
    <w:p w:rsidR="003F6065" w:rsidRPr="00490D7B" w:rsidRDefault="003F6065"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5"/>
        <w:gridCol w:w="2576"/>
        <w:gridCol w:w="24"/>
        <w:gridCol w:w="967"/>
        <w:gridCol w:w="2519"/>
        <w:gridCol w:w="578"/>
        <w:gridCol w:w="578"/>
        <w:gridCol w:w="619"/>
        <w:gridCol w:w="661"/>
        <w:gridCol w:w="659"/>
      </w:tblGrid>
      <w:tr w:rsidR="00E478FA" w:rsidTr="00941C55">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r>
      <w:tr w:rsidR="00E478FA" w:rsidTr="00941C55">
        <w:trPr>
          <w:gridBefore w:val="1"/>
          <w:gridAfter w:val="7"/>
          <w:wBefore w:w="14" w:type="pct"/>
          <w:wAfter w:w="3575" w:type="pct"/>
        </w:trPr>
        <w:tc>
          <w:tcPr>
            <w:tcW w:w="1412" w:type="pct"/>
            <w:gridSpan w:val="2"/>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09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F6065"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3F6065"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 1 PORCION 1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3F6065"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3F6065"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1152.73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131.74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1152.73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6700.00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131.74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1152.73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7"/>
      </w:tblGrid>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6700.00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131.74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1152.73 </w:t>
            </w:r>
          </w:p>
        </w:tc>
      </w:tr>
    </w:tbl>
    <w:p w:rsidR="00E478FA" w:rsidRDefault="00E478FA" w:rsidP="00E478FA">
      <w:pPr>
        <w:spacing w:after="0" w:line="240" w:lineRule="auto"/>
        <w:contextualSpacing/>
        <w:jc w:val="both"/>
        <w:rPr>
          <w:rFonts w:eastAsia="Calibri" w:cs="Arial"/>
          <w:sz w:val="18"/>
        </w:rPr>
      </w:pPr>
    </w:p>
    <w:p w:rsidR="00E478FA" w:rsidRDefault="00E478FA" w:rsidP="00E478FA">
      <w:pPr>
        <w:widowControl w:val="0"/>
        <w:autoSpaceDE w:val="0"/>
        <w:autoSpaceDN w:val="0"/>
        <w:adjustRightInd w:val="0"/>
        <w:spacing w:after="0" w:line="240" w:lineRule="auto"/>
        <w:rPr>
          <w:rFonts w:ascii="Arial" w:hAnsi="Arial" w:cs="Arial"/>
          <w:sz w:val="16"/>
          <w:szCs w:val="16"/>
        </w:rPr>
      </w:pPr>
    </w:p>
    <w:p w:rsidR="00E478FA" w:rsidRDefault="00E478FA" w:rsidP="00E478FA">
      <w:pPr>
        <w:spacing w:after="0" w:line="240" w:lineRule="auto"/>
        <w:jc w:val="both"/>
      </w:pPr>
      <w:r w:rsidRPr="00EA2451">
        <w:rPr>
          <w:b/>
          <w:color w:val="000000" w:themeColor="text1"/>
          <w:u w:val="single"/>
        </w:rPr>
        <w:t>SEGUNDO:</w:t>
      </w:r>
      <w:r>
        <w:rPr>
          <w:color w:val="000000" w:themeColor="text1"/>
        </w:rPr>
        <w:t xml:space="preserve"> Advertir a la</w:t>
      </w:r>
      <w:r w:rsidRPr="00EA1424">
        <w:rPr>
          <w:color w:val="000000" w:themeColor="text1"/>
        </w:rPr>
        <w:t xml:space="preserve"> </w:t>
      </w:r>
      <w:r>
        <w:rPr>
          <w:color w:val="000000" w:themeColor="text1"/>
        </w:rPr>
        <w:t>solicitante</w:t>
      </w:r>
      <w:r w:rsidRPr="00EA1424">
        <w:rPr>
          <w:color w:val="000000" w:themeColor="text1"/>
        </w:rPr>
        <w:t>, a través</w:t>
      </w:r>
      <w:r>
        <w:rPr>
          <w:color w:val="000000" w:themeColor="text1"/>
        </w:rPr>
        <w:t xml:space="preserve"> de una cláusula especial en la escritura correspondiente</w:t>
      </w:r>
      <w:r w:rsidRPr="00EA1424">
        <w:rPr>
          <w:color w:val="000000" w:themeColor="text1"/>
        </w:rPr>
        <w:t xml:space="preserve"> de compraventa de </w:t>
      </w:r>
      <w:r>
        <w:rPr>
          <w:color w:val="000000" w:themeColor="text1"/>
        </w:rPr>
        <w:t>inmueble, que deberá</w:t>
      </w:r>
      <w:r w:rsidRPr="00EA1424">
        <w:rPr>
          <w:color w:val="000000" w:themeColor="text1"/>
        </w:rPr>
        <w:t xml:space="preserve"> implementa</w:t>
      </w:r>
      <w:r>
        <w:rPr>
          <w:color w:val="000000" w:themeColor="text1"/>
        </w:rPr>
        <w:t>r</w:t>
      </w:r>
      <w:r w:rsidRPr="00EA1424">
        <w:rPr>
          <w:color w:val="000000" w:themeColor="text1"/>
        </w:rPr>
        <w:t xml:space="preserve"> las medidas emitidas por la Unidad Ambiental Institucion</w:t>
      </w:r>
      <w:r>
        <w:rPr>
          <w:color w:val="000000" w:themeColor="text1"/>
        </w:rPr>
        <w:t xml:space="preserve">al, relacionadas en el romano IV </w:t>
      </w:r>
      <w:r w:rsidRPr="00EA1424">
        <w:rPr>
          <w:color w:val="000000" w:themeColor="text1"/>
        </w:rPr>
        <w:t xml:space="preserve">del presente </w:t>
      </w:r>
      <w:r>
        <w:rPr>
          <w:color w:val="000000" w:themeColor="text1"/>
        </w:rPr>
        <w:t>punto de acta</w:t>
      </w:r>
      <w:r w:rsidRPr="00EA1424">
        <w:rPr>
          <w:color w:val="000000" w:themeColor="text1"/>
        </w:rPr>
        <w:t>.</w:t>
      </w:r>
      <w:r>
        <w:rPr>
          <w:color w:val="000000" w:themeColor="text1"/>
        </w:rPr>
        <w:t xml:space="preserve"> </w:t>
      </w:r>
      <w:r>
        <w:rPr>
          <w:b/>
          <w:color w:val="000000" w:themeColor="text1"/>
          <w:u w:val="single"/>
        </w:rPr>
        <w:t>TERCER</w:t>
      </w:r>
      <w:r w:rsidRPr="00DD352C">
        <w:rPr>
          <w:b/>
          <w:color w:val="000000" w:themeColor="text1"/>
          <w:u w:val="single"/>
        </w:rPr>
        <w:t>O:</w:t>
      </w:r>
      <w:r>
        <w:t xml:space="preserve"> </w:t>
      </w:r>
      <w:r w:rsidRPr="00555271">
        <w:t xml:space="preserve">Comisionar al Departamento de Créditos de este Instituto, para que haga efectivas las aplicaciones de precios, plazos y forma de pago de conformidad al Acuerdo contenido en el Punto VII del Acta de Sesión Ordinaria </w:t>
      </w:r>
      <w:r w:rsidRPr="00555271">
        <w:lastRenderedPageBreak/>
        <w:t>Nº 39-99 de fecha 2 de diciembre del año 1999.</w:t>
      </w:r>
      <w:r w:rsidRPr="00555271">
        <w:rPr>
          <w:rFonts w:cs="Arial"/>
        </w:rPr>
        <w:t xml:space="preserve"> </w:t>
      </w:r>
      <w:r>
        <w:rPr>
          <w:rFonts w:cs="Arial"/>
          <w:b/>
          <w:u w:val="single"/>
        </w:rPr>
        <w:t>CUART</w:t>
      </w:r>
      <w:r w:rsidRPr="00A771AD">
        <w:rPr>
          <w:rFonts w:cs="Arial"/>
          <w:b/>
          <w:u w:val="single"/>
        </w:rPr>
        <w:t>O</w:t>
      </w:r>
      <w:r w:rsidRPr="00A771AD">
        <w:rPr>
          <w:b/>
          <w:bCs/>
          <w:color w:val="000000" w:themeColor="text1"/>
          <w:u w:val="single"/>
        </w:rPr>
        <w:t>:</w:t>
      </w:r>
      <w:r w:rsidRPr="00A771AD">
        <w:rPr>
          <w:b/>
          <w:color w:val="000000" w:themeColor="text1"/>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E478FA">
      <w:pPr>
        <w:spacing w:after="0" w:line="240" w:lineRule="auto"/>
        <w:jc w:val="both"/>
      </w:pPr>
    </w:p>
    <w:p w:rsidR="00E478FA" w:rsidRPr="00555271" w:rsidRDefault="00E478FA" w:rsidP="003F6065">
      <w:pPr>
        <w:spacing w:after="0" w:line="240" w:lineRule="auto"/>
        <w:rPr>
          <w:rFonts w:ascii="Bembo Std" w:hAnsi="Bembo Std"/>
        </w:rPr>
      </w:pPr>
    </w:p>
    <w:p w:rsidR="00E478FA" w:rsidRPr="00C2484A" w:rsidRDefault="00E478FA" w:rsidP="00E478FA">
      <w:pPr>
        <w:spacing w:after="0" w:line="240" w:lineRule="auto"/>
        <w:jc w:val="both"/>
      </w:pPr>
      <w:r w:rsidRPr="00C2484A">
        <w:t>“”””XXV) A solicitud del señor:</w:t>
      </w:r>
      <w:r w:rsidRPr="00C2484A">
        <w:rPr>
          <w:b/>
        </w:rPr>
        <w:t xml:space="preserve"> CESAR ERNESTO CARRANZA MOREIRA</w:t>
      </w:r>
      <w:r w:rsidRPr="00C2484A">
        <w:t xml:space="preserve">, de </w:t>
      </w:r>
      <w:r w:rsidR="003F6065">
        <w:t>---</w:t>
      </w:r>
      <w:r w:rsidRPr="00C2484A">
        <w:t xml:space="preserve"> años de edad, </w:t>
      </w:r>
      <w:r w:rsidR="003F6065">
        <w:t>---</w:t>
      </w:r>
      <w:r w:rsidRPr="00C2484A">
        <w:t xml:space="preserve">, del domicilio de </w:t>
      </w:r>
      <w:r w:rsidR="003F6065">
        <w:t>---</w:t>
      </w:r>
      <w:r w:rsidRPr="00C2484A">
        <w:t xml:space="preserve">, departamento de </w:t>
      </w:r>
      <w:r w:rsidR="003F6065">
        <w:t>---</w:t>
      </w:r>
      <w:r w:rsidRPr="00C2484A">
        <w:t xml:space="preserve">, con Documento Único de Identidad número </w:t>
      </w:r>
      <w:r w:rsidR="003F6065">
        <w:t>---</w:t>
      </w:r>
      <w:r w:rsidRPr="00C2484A">
        <w:t xml:space="preserve">, y su menor hija </w:t>
      </w:r>
      <w:r w:rsidR="003F6065">
        <w:rPr>
          <w:b/>
        </w:rPr>
        <w:t>---</w:t>
      </w:r>
      <w:r w:rsidRPr="00C2484A">
        <w:t>, el señor Presidente somete a consideración de Junta Directiva dictamen técnico</w:t>
      </w:r>
      <w:r w:rsidRPr="00C2484A">
        <w:rPr>
          <w:b/>
          <w:color w:val="000000" w:themeColor="text1"/>
        </w:rPr>
        <w:t xml:space="preserve"> 66</w:t>
      </w:r>
      <w:r w:rsidRPr="00C2484A">
        <w:t xml:space="preserve">, relacionado con la adjudicación en venta de </w:t>
      </w:r>
      <w:r w:rsidRPr="00C2484A">
        <w:rPr>
          <w:b/>
        </w:rPr>
        <w:t>01 solar para vivienda</w:t>
      </w:r>
      <w:r w:rsidRPr="00C2484A">
        <w:t xml:space="preserve">, perteneciente al Proyecto de ASENTAMIENTO COMUNITARIO, desarrollado en el inmueble denominado registralmente como: </w:t>
      </w:r>
      <w:r w:rsidRPr="00C2484A">
        <w:rPr>
          <w:b/>
        </w:rPr>
        <w:t xml:space="preserve">HACIENDA NANCUCHINAME PORCIÓN CINCO LOTE 4-A, CIUDAD ROMERO PORCIÓN TRES, </w:t>
      </w:r>
      <w:r w:rsidRPr="00C2484A">
        <w:t>y según plano</w:t>
      </w:r>
      <w:r w:rsidRPr="00C2484A">
        <w:rPr>
          <w:b/>
        </w:rPr>
        <w:t xml:space="preserve"> HACIENDA NANCUCHINAME PORCIÓN 5 LOTE 4-A, CIUDAD ROMERO PORCIÓN 3, </w:t>
      </w:r>
      <w:r w:rsidRPr="00C2484A">
        <w:t xml:space="preserve">ubicado en el cantón San Marcos Lempa, jurisdicción de </w:t>
      </w:r>
      <w:proofErr w:type="spellStart"/>
      <w:r w:rsidRPr="00C2484A">
        <w:t>Jiqui</w:t>
      </w:r>
      <w:r>
        <w:t>lisco</w:t>
      </w:r>
      <w:proofErr w:type="spellEnd"/>
      <w:r>
        <w:t>, departamento de Usulután,</w:t>
      </w:r>
      <w:r w:rsidRPr="00C2484A">
        <w:t xml:space="preserve"> </w:t>
      </w:r>
      <w:r w:rsidRPr="00C2484A">
        <w:rPr>
          <w:b/>
        </w:rPr>
        <w:t>código de proyecto 110892, SSE 1817,</w:t>
      </w:r>
      <w:r w:rsidRPr="00C2484A">
        <w:t xml:space="preserve"> </w:t>
      </w:r>
      <w:r w:rsidRPr="00C2484A">
        <w:rPr>
          <w:b/>
        </w:rPr>
        <w:t>entrega 07</w:t>
      </w:r>
      <w:r w:rsidRPr="00C2484A">
        <w:t>, en el cual la Unidad de Adjudicación de Inmuebles, hace las siguientes consideraciones:</w:t>
      </w:r>
    </w:p>
    <w:p w:rsidR="00E478FA" w:rsidRPr="00C2484A" w:rsidRDefault="00E478FA" w:rsidP="00E478FA">
      <w:pPr>
        <w:spacing w:after="0" w:line="240" w:lineRule="auto"/>
        <w:jc w:val="both"/>
      </w:pPr>
    </w:p>
    <w:p w:rsidR="00E478FA" w:rsidRPr="00C2484A" w:rsidRDefault="00E478FA" w:rsidP="00E478FA">
      <w:pPr>
        <w:pStyle w:val="Prrafodelista"/>
        <w:numPr>
          <w:ilvl w:val="0"/>
          <w:numId w:val="16"/>
        </w:numPr>
        <w:spacing w:after="0" w:line="240" w:lineRule="auto"/>
        <w:ind w:left="1134" w:hanging="708"/>
        <w:jc w:val="both"/>
      </w:pPr>
      <w:r w:rsidRPr="00C2484A">
        <w:rPr>
          <w:lang w:val="es-MX"/>
        </w:rPr>
        <w:t xml:space="preserve">Según punto II-c, de Acta Ordinaria No. 25-85, de fecha 12 de Julio de 1985, ISTA interviene el día 6 de marzo de 1980 el inmueble denominado </w:t>
      </w:r>
      <w:r w:rsidRPr="00EA2451">
        <w:rPr>
          <w:b/>
          <w:lang w:val="es-MX"/>
        </w:rPr>
        <w:t>HACIENDA NANCUCHINAME PORCIÓN 5</w:t>
      </w:r>
      <w:r w:rsidRPr="00EA2451">
        <w:rPr>
          <w:lang w:val="es-MX"/>
        </w:rPr>
        <w:t>,</w:t>
      </w:r>
      <w:r w:rsidRPr="00C2484A">
        <w:rPr>
          <w:lang w:val="es-MX"/>
        </w:rPr>
        <w:t xml:space="preserve"> propiedad de la señora María Martha Dueñas de Regalado; inmueble con área de </w:t>
      </w:r>
      <w:r w:rsidRPr="00EA2451">
        <w:rPr>
          <w:b/>
          <w:lang w:val="es-MX"/>
        </w:rPr>
        <w:t xml:space="preserve">990 </w:t>
      </w:r>
      <w:proofErr w:type="spellStart"/>
      <w:r w:rsidRPr="00EA2451">
        <w:rPr>
          <w:b/>
          <w:lang w:val="es-MX"/>
        </w:rPr>
        <w:t>Hás</w:t>
      </w:r>
      <w:proofErr w:type="spellEnd"/>
      <w:r w:rsidRPr="00EA2451">
        <w:rPr>
          <w:b/>
          <w:lang w:val="es-MX"/>
        </w:rPr>
        <w:t xml:space="preserve">. 50 </w:t>
      </w:r>
      <w:proofErr w:type="spellStart"/>
      <w:r w:rsidRPr="00EA2451">
        <w:rPr>
          <w:b/>
          <w:lang w:val="es-MX"/>
        </w:rPr>
        <w:t>Ás</w:t>
      </w:r>
      <w:proofErr w:type="spellEnd"/>
      <w:r w:rsidRPr="00EA2451">
        <w:rPr>
          <w:b/>
          <w:lang w:val="es-MX"/>
        </w:rPr>
        <w:t xml:space="preserve">. 88.57 </w:t>
      </w:r>
      <w:proofErr w:type="spellStart"/>
      <w:r w:rsidRPr="00EA2451">
        <w:rPr>
          <w:b/>
          <w:lang w:val="es-MX"/>
        </w:rPr>
        <w:t>Cás</w:t>
      </w:r>
      <w:proofErr w:type="spellEnd"/>
      <w:r w:rsidRPr="00C2484A">
        <w:rPr>
          <w:b/>
          <w:lang w:val="es-MX"/>
        </w:rPr>
        <w:t>.</w:t>
      </w:r>
      <w:r w:rsidRPr="00C2484A">
        <w:rPr>
          <w:lang w:val="es-MX"/>
        </w:rPr>
        <w:t xml:space="preserve">, e inscrita al N° </w:t>
      </w:r>
      <w:r w:rsidR="003F6065">
        <w:rPr>
          <w:lang w:val="es-MX"/>
        </w:rPr>
        <w:t>---</w:t>
      </w:r>
      <w:r w:rsidRPr="00C2484A">
        <w:rPr>
          <w:lang w:val="es-MX"/>
        </w:rPr>
        <w:t xml:space="preserve"> Libro </w:t>
      </w:r>
      <w:r w:rsidR="003F6065">
        <w:rPr>
          <w:lang w:val="es-MX"/>
        </w:rPr>
        <w:t>---</w:t>
      </w:r>
      <w:r w:rsidRPr="00C2484A">
        <w:rPr>
          <w:lang w:val="es-MX"/>
        </w:rPr>
        <w:t xml:space="preserve"> a favor de ISTA en el Registro de la Propiedad Raíz e Hipotecas de la Segunda Sección de Oriente con sede en la Ciudad de Santiago de María el día </w:t>
      </w:r>
      <w:r w:rsidR="003F6065">
        <w:rPr>
          <w:lang w:val="es-MX"/>
        </w:rPr>
        <w:t>---</w:t>
      </w:r>
      <w:r w:rsidRPr="00C2484A">
        <w:rPr>
          <w:lang w:val="es-MX"/>
        </w:rPr>
        <w:t xml:space="preserve"> de </w:t>
      </w:r>
      <w:r w:rsidR="003F6065">
        <w:rPr>
          <w:lang w:val="es-MX"/>
        </w:rPr>
        <w:t xml:space="preserve">--- </w:t>
      </w:r>
      <w:r w:rsidRPr="00C2484A">
        <w:rPr>
          <w:lang w:val="es-MX"/>
        </w:rPr>
        <w:t xml:space="preserve">de </w:t>
      </w:r>
      <w:r w:rsidR="003F6065">
        <w:rPr>
          <w:lang w:val="es-MX"/>
        </w:rPr>
        <w:t>---</w:t>
      </w:r>
      <w:r w:rsidRPr="00C2484A">
        <w:rPr>
          <w:lang w:val="es-MX"/>
        </w:rPr>
        <w:t xml:space="preserve">. Dicho inmueble está compuesto de 3 lotes que no forman cuerpo. </w:t>
      </w:r>
    </w:p>
    <w:p w:rsidR="00E478FA" w:rsidRPr="00C2484A" w:rsidRDefault="00E478FA" w:rsidP="00E478FA">
      <w:pPr>
        <w:pStyle w:val="Prrafodelista"/>
        <w:spacing w:after="0" w:line="240" w:lineRule="auto"/>
        <w:ind w:left="284"/>
        <w:jc w:val="both"/>
        <w:rPr>
          <w:sz w:val="10"/>
        </w:rPr>
      </w:pPr>
    </w:p>
    <w:p w:rsidR="00E478FA" w:rsidRPr="00EA2451" w:rsidRDefault="00E478FA" w:rsidP="00E478FA">
      <w:pPr>
        <w:spacing w:after="0" w:line="240" w:lineRule="auto"/>
        <w:ind w:left="1134"/>
        <w:rPr>
          <w:sz w:val="20"/>
          <w:szCs w:val="20"/>
        </w:rPr>
      </w:pPr>
      <w:r w:rsidRPr="00EA2451">
        <w:rPr>
          <w:sz w:val="20"/>
          <w:szCs w:val="20"/>
        </w:rPr>
        <w:t>Forma de adquisición</w:t>
      </w:r>
      <w:r w:rsidRPr="00EA2451">
        <w:rPr>
          <w:sz w:val="20"/>
          <w:szCs w:val="20"/>
        </w:rPr>
        <w:tab/>
      </w:r>
      <w:r w:rsidRPr="00EA2451">
        <w:rPr>
          <w:sz w:val="20"/>
          <w:szCs w:val="20"/>
        </w:rPr>
        <w:tab/>
        <w:t xml:space="preserve">          : Expropiación </w:t>
      </w:r>
    </w:p>
    <w:p w:rsidR="00E478FA" w:rsidRPr="00EA2451" w:rsidRDefault="00E478FA" w:rsidP="00E478FA">
      <w:pPr>
        <w:spacing w:after="0" w:line="240" w:lineRule="auto"/>
        <w:ind w:left="1134"/>
        <w:rPr>
          <w:sz w:val="20"/>
          <w:szCs w:val="20"/>
        </w:rPr>
      </w:pPr>
      <w:r w:rsidRPr="00EA2451">
        <w:rPr>
          <w:sz w:val="20"/>
          <w:szCs w:val="20"/>
        </w:rPr>
        <w:t xml:space="preserve">Área adquirida del inmueble </w:t>
      </w:r>
      <w:r w:rsidRPr="00EA2451">
        <w:rPr>
          <w:sz w:val="20"/>
          <w:szCs w:val="20"/>
        </w:rPr>
        <w:tab/>
        <w:t xml:space="preserve"> : 990 </w:t>
      </w:r>
      <w:proofErr w:type="spellStart"/>
      <w:r w:rsidRPr="00EA2451">
        <w:rPr>
          <w:sz w:val="20"/>
          <w:szCs w:val="20"/>
        </w:rPr>
        <w:t>Hás</w:t>
      </w:r>
      <w:proofErr w:type="spellEnd"/>
      <w:r w:rsidRPr="00EA2451">
        <w:rPr>
          <w:sz w:val="20"/>
          <w:szCs w:val="20"/>
        </w:rPr>
        <w:t xml:space="preserve">. 50Ás. 88.57 </w:t>
      </w:r>
      <w:proofErr w:type="spellStart"/>
      <w:r w:rsidRPr="00EA2451">
        <w:rPr>
          <w:sz w:val="20"/>
          <w:szCs w:val="20"/>
        </w:rPr>
        <w:t>Cás</w:t>
      </w:r>
      <w:proofErr w:type="spellEnd"/>
      <w:r w:rsidRPr="00EA2451">
        <w:rPr>
          <w:sz w:val="20"/>
          <w:szCs w:val="20"/>
        </w:rPr>
        <w:t>. = 9,905,088.57 M²</w:t>
      </w:r>
    </w:p>
    <w:p w:rsidR="00E478FA" w:rsidRPr="00EA2451" w:rsidRDefault="00E478FA" w:rsidP="00E478FA">
      <w:pPr>
        <w:spacing w:after="0" w:line="240" w:lineRule="auto"/>
        <w:ind w:left="1134"/>
        <w:rPr>
          <w:sz w:val="20"/>
          <w:szCs w:val="20"/>
        </w:rPr>
      </w:pPr>
      <w:r w:rsidRPr="00EA2451">
        <w:rPr>
          <w:sz w:val="20"/>
          <w:szCs w:val="20"/>
        </w:rPr>
        <w:t xml:space="preserve">Valor del inmueble </w:t>
      </w:r>
      <w:r w:rsidRPr="00EA2451">
        <w:rPr>
          <w:sz w:val="20"/>
          <w:szCs w:val="20"/>
        </w:rPr>
        <w:tab/>
      </w:r>
      <w:r w:rsidRPr="00EA2451">
        <w:rPr>
          <w:sz w:val="20"/>
          <w:szCs w:val="20"/>
        </w:rPr>
        <w:tab/>
        <w:t xml:space="preserve">           : ¢ 3,000,000.00 = $ 342,857.14</w:t>
      </w:r>
    </w:p>
    <w:p w:rsidR="00E478FA" w:rsidRPr="00EA2451" w:rsidRDefault="00E478FA" w:rsidP="00E478FA">
      <w:pPr>
        <w:spacing w:after="0" w:line="240" w:lineRule="auto"/>
        <w:ind w:left="1134"/>
        <w:rPr>
          <w:sz w:val="20"/>
          <w:szCs w:val="20"/>
        </w:rPr>
      </w:pPr>
      <w:r w:rsidRPr="00EA2451">
        <w:rPr>
          <w:sz w:val="20"/>
          <w:szCs w:val="20"/>
        </w:rPr>
        <w:t xml:space="preserve">Valor por hectárea </w:t>
      </w:r>
      <w:r w:rsidRPr="00EA2451">
        <w:rPr>
          <w:sz w:val="20"/>
          <w:szCs w:val="20"/>
        </w:rPr>
        <w:tab/>
      </w:r>
      <w:r w:rsidRPr="00EA2451">
        <w:rPr>
          <w:sz w:val="20"/>
          <w:szCs w:val="20"/>
        </w:rPr>
        <w:tab/>
        <w:t xml:space="preserve">           : $ 346.1424</w:t>
      </w:r>
    </w:p>
    <w:p w:rsidR="00E478FA" w:rsidRPr="00EA2451" w:rsidRDefault="00E478FA" w:rsidP="00E478FA">
      <w:pPr>
        <w:spacing w:after="0" w:line="240" w:lineRule="auto"/>
        <w:ind w:left="1134"/>
        <w:rPr>
          <w:sz w:val="20"/>
          <w:szCs w:val="20"/>
        </w:rPr>
      </w:pPr>
      <w:r w:rsidRPr="00EA2451">
        <w:rPr>
          <w:sz w:val="20"/>
          <w:szCs w:val="20"/>
        </w:rPr>
        <w:t>Valor por M²</w:t>
      </w:r>
      <w:r w:rsidRPr="00EA2451">
        <w:rPr>
          <w:sz w:val="20"/>
          <w:szCs w:val="20"/>
        </w:rPr>
        <w:tab/>
      </w:r>
      <w:r w:rsidRPr="00EA2451">
        <w:rPr>
          <w:sz w:val="20"/>
          <w:szCs w:val="20"/>
        </w:rPr>
        <w:tab/>
      </w:r>
      <w:r w:rsidRPr="00EA2451">
        <w:rPr>
          <w:sz w:val="20"/>
          <w:szCs w:val="20"/>
        </w:rPr>
        <w:tab/>
        <w:t xml:space="preserve">          : $ 0.03461424</w:t>
      </w:r>
    </w:p>
    <w:p w:rsidR="00E478FA" w:rsidRDefault="00E478FA" w:rsidP="00E478FA">
      <w:pPr>
        <w:spacing w:after="0" w:line="240" w:lineRule="auto"/>
        <w:ind w:left="1134"/>
      </w:pPr>
      <w:r w:rsidRPr="00C2484A">
        <w:t>Posteriormente cada porción fue trasladada individualmente e inscritas de la siguiente manera:</w:t>
      </w:r>
    </w:p>
    <w:p w:rsidR="003F6065" w:rsidRPr="00C2484A" w:rsidRDefault="003F6065" w:rsidP="00E478FA">
      <w:pPr>
        <w:spacing w:after="0" w:line="240" w:lineRule="auto"/>
        <w:ind w:left="1134"/>
      </w:pPr>
    </w:p>
    <w:tbl>
      <w:tblPr>
        <w:tblStyle w:val="Tablaconcuadrcula"/>
        <w:tblW w:w="8035" w:type="dxa"/>
        <w:tblInd w:w="1128"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2661"/>
        <w:gridCol w:w="2657"/>
        <w:gridCol w:w="2717"/>
      </w:tblGrid>
      <w:tr w:rsidR="00E478FA" w:rsidRPr="004665CA" w:rsidTr="00941C55">
        <w:trPr>
          <w:trHeight w:val="296"/>
        </w:trPr>
        <w:tc>
          <w:tcPr>
            <w:tcW w:w="8035" w:type="dxa"/>
            <w:gridSpan w:val="3"/>
            <w:shd w:val="clear" w:color="auto" w:fill="FFFFFF" w:themeFill="background1"/>
            <w:vAlign w:val="center"/>
          </w:tcPr>
          <w:p w:rsidR="00E478FA" w:rsidRPr="0060226D" w:rsidRDefault="00E478FA" w:rsidP="00941C55">
            <w:pPr>
              <w:jc w:val="center"/>
              <w:rPr>
                <w:b/>
                <w:sz w:val="18"/>
                <w:szCs w:val="18"/>
              </w:rPr>
            </w:pPr>
            <w:r w:rsidRPr="0060226D">
              <w:rPr>
                <w:b/>
                <w:sz w:val="18"/>
                <w:szCs w:val="18"/>
              </w:rPr>
              <w:t>H A C I E N D A</w:t>
            </w:r>
            <w:r>
              <w:rPr>
                <w:b/>
                <w:sz w:val="18"/>
                <w:szCs w:val="18"/>
              </w:rPr>
              <w:t xml:space="preserve"> </w:t>
            </w:r>
            <w:r w:rsidRPr="0060226D">
              <w:rPr>
                <w:b/>
                <w:sz w:val="18"/>
                <w:szCs w:val="18"/>
              </w:rPr>
              <w:t xml:space="preserve"> N A N C U C H I N A M E</w:t>
            </w:r>
            <w:r>
              <w:rPr>
                <w:b/>
                <w:sz w:val="18"/>
                <w:szCs w:val="18"/>
              </w:rPr>
              <w:t xml:space="preserve"> </w:t>
            </w:r>
            <w:r w:rsidRPr="0060226D">
              <w:rPr>
                <w:b/>
                <w:sz w:val="18"/>
                <w:szCs w:val="18"/>
              </w:rPr>
              <w:t xml:space="preserve"> P O R C I O N</w:t>
            </w:r>
            <w:r>
              <w:rPr>
                <w:b/>
                <w:sz w:val="18"/>
                <w:szCs w:val="18"/>
              </w:rPr>
              <w:t xml:space="preserve"> </w:t>
            </w:r>
            <w:r w:rsidRPr="0060226D">
              <w:rPr>
                <w:b/>
                <w:sz w:val="18"/>
                <w:szCs w:val="18"/>
              </w:rPr>
              <w:t xml:space="preserve"> 5</w:t>
            </w:r>
          </w:p>
        </w:tc>
      </w:tr>
      <w:tr w:rsidR="00E478FA" w:rsidRPr="004665CA" w:rsidTr="00941C55">
        <w:trPr>
          <w:trHeight w:val="250"/>
        </w:trPr>
        <w:tc>
          <w:tcPr>
            <w:tcW w:w="2661" w:type="dxa"/>
            <w:shd w:val="clear" w:color="auto" w:fill="FFFFFF" w:themeFill="background1"/>
            <w:vAlign w:val="center"/>
          </w:tcPr>
          <w:p w:rsidR="00E478FA" w:rsidRPr="0034718D" w:rsidRDefault="00E478FA" w:rsidP="00941C55">
            <w:pPr>
              <w:jc w:val="center"/>
              <w:rPr>
                <w:b/>
                <w:sz w:val="18"/>
                <w:szCs w:val="18"/>
                <w:lang w:val="en-US"/>
              </w:rPr>
            </w:pPr>
            <w:r w:rsidRPr="0034718D">
              <w:rPr>
                <w:b/>
                <w:sz w:val="18"/>
                <w:szCs w:val="18"/>
                <w:lang w:val="en-US"/>
              </w:rPr>
              <w:t>D E S C R I P C I O N</w:t>
            </w:r>
          </w:p>
        </w:tc>
        <w:tc>
          <w:tcPr>
            <w:tcW w:w="2657" w:type="dxa"/>
            <w:shd w:val="clear" w:color="auto" w:fill="FFFFFF" w:themeFill="background1"/>
            <w:vAlign w:val="center"/>
          </w:tcPr>
          <w:p w:rsidR="00E478FA" w:rsidRPr="0060226D" w:rsidRDefault="00E478FA" w:rsidP="00941C55">
            <w:pPr>
              <w:jc w:val="center"/>
              <w:rPr>
                <w:b/>
                <w:sz w:val="18"/>
                <w:szCs w:val="18"/>
              </w:rPr>
            </w:pPr>
            <w:r w:rsidRPr="0060226D">
              <w:rPr>
                <w:b/>
                <w:sz w:val="18"/>
                <w:szCs w:val="18"/>
              </w:rPr>
              <w:t>A R E A</w:t>
            </w:r>
            <w:r>
              <w:rPr>
                <w:b/>
                <w:sz w:val="18"/>
                <w:szCs w:val="18"/>
              </w:rPr>
              <w:t xml:space="preserve"> </w:t>
            </w:r>
            <w:r w:rsidRPr="0060226D">
              <w:rPr>
                <w:b/>
                <w:sz w:val="18"/>
                <w:szCs w:val="18"/>
              </w:rPr>
              <w:t xml:space="preserve"> ( H á s.) </w:t>
            </w:r>
          </w:p>
        </w:tc>
        <w:tc>
          <w:tcPr>
            <w:tcW w:w="2717" w:type="dxa"/>
            <w:shd w:val="clear" w:color="auto" w:fill="FFFFFF" w:themeFill="background1"/>
            <w:vAlign w:val="center"/>
          </w:tcPr>
          <w:p w:rsidR="00E478FA" w:rsidRPr="0060226D" w:rsidRDefault="00E478FA" w:rsidP="00941C55">
            <w:pPr>
              <w:jc w:val="center"/>
              <w:rPr>
                <w:b/>
                <w:sz w:val="18"/>
                <w:szCs w:val="18"/>
              </w:rPr>
            </w:pPr>
            <w:r w:rsidRPr="0060226D">
              <w:rPr>
                <w:b/>
                <w:sz w:val="18"/>
                <w:szCs w:val="18"/>
              </w:rPr>
              <w:t xml:space="preserve">M A T R I C U L A </w:t>
            </w:r>
          </w:p>
        </w:tc>
      </w:tr>
      <w:tr w:rsidR="00E478FA" w:rsidRPr="004665CA" w:rsidTr="00941C55">
        <w:trPr>
          <w:trHeight w:val="235"/>
        </w:trPr>
        <w:tc>
          <w:tcPr>
            <w:tcW w:w="2661" w:type="dxa"/>
            <w:shd w:val="clear" w:color="auto" w:fill="FFFFFF" w:themeFill="background1"/>
            <w:vAlign w:val="center"/>
          </w:tcPr>
          <w:p w:rsidR="00E478FA" w:rsidRPr="0060226D" w:rsidRDefault="00E478FA" w:rsidP="00941C55">
            <w:pPr>
              <w:jc w:val="center"/>
              <w:rPr>
                <w:sz w:val="18"/>
                <w:szCs w:val="18"/>
              </w:rPr>
            </w:pPr>
            <w:r w:rsidRPr="0060226D">
              <w:rPr>
                <w:sz w:val="18"/>
                <w:szCs w:val="18"/>
              </w:rPr>
              <w:t>L O T E</w:t>
            </w:r>
            <w:r>
              <w:rPr>
                <w:sz w:val="18"/>
                <w:szCs w:val="18"/>
              </w:rPr>
              <w:t xml:space="preserve"> </w:t>
            </w:r>
            <w:r w:rsidRPr="0060226D">
              <w:rPr>
                <w:sz w:val="18"/>
                <w:szCs w:val="18"/>
              </w:rPr>
              <w:t xml:space="preserve"> 4 </w:t>
            </w:r>
            <w:r>
              <w:rPr>
                <w:sz w:val="18"/>
                <w:szCs w:val="18"/>
              </w:rPr>
              <w:t>–</w:t>
            </w:r>
            <w:r w:rsidRPr="0060226D">
              <w:rPr>
                <w:sz w:val="18"/>
                <w:szCs w:val="18"/>
              </w:rPr>
              <w:t xml:space="preserve"> A</w:t>
            </w:r>
          </w:p>
        </w:tc>
        <w:tc>
          <w:tcPr>
            <w:tcW w:w="2657" w:type="dxa"/>
            <w:shd w:val="clear" w:color="auto" w:fill="FFFFFF" w:themeFill="background1"/>
            <w:vAlign w:val="center"/>
          </w:tcPr>
          <w:p w:rsidR="00E478FA" w:rsidRPr="0060226D" w:rsidRDefault="00E478FA" w:rsidP="00941C55">
            <w:pPr>
              <w:jc w:val="center"/>
              <w:rPr>
                <w:sz w:val="18"/>
                <w:szCs w:val="18"/>
              </w:rPr>
            </w:pPr>
            <w:r w:rsidRPr="0060226D">
              <w:rPr>
                <w:sz w:val="18"/>
                <w:szCs w:val="18"/>
              </w:rPr>
              <w:t xml:space="preserve">569 </w:t>
            </w:r>
            <w:proofErr w:type="spellStart"/>
            <w:r w:rsidRPr="0060226D">
              <w:rPr>
                <w:sz w:val="18"/>
                <w:szCs w:val="18"/>
              </w:rPr>
              <w:t>Hás</w:t>
            </w:r>
            <w:proofErr w:type="spellEnd"/>
            <w:r w:rsidRPr="0060226D">
              <w:rPr>
                <w:sz w:val="18"/>
                <w:szCs w:val="18"/>
              </w:rPr>
              <w:t xml:space="preserve">. 85 </w:t>
            </w:r>
            <w:proofErr w:type="spellStart"/>
            <w:r w:rsidRPr="0060226D">
              <w:rPr>
                <w:sz w:val="18"/>
                <w:szCs w:val="18"/>
              </w:rPr>
              <w:t>Ás</w:t>
            </w:r>
            <w:proofErr w:type="spellEnd"/>
            <w:r w:rsidRPr="0060226D">
              <w:rPr>
                <w:sz w:val="18"/>
                <w:szCs w:val="18"/>
              </w:rPr>
              <w:t xml:space="preserve">. 61.80 </w:t>
            </w:r>
            <w:proofErr w:type="spellStart"/>
            <w:r w:rsidRPr="0060226D">
              <w:rPr>
                <w:sz w:val="18"/>
                <w:szCs w:val="18"/>
              </w:rPr>
              <w:t>Cás</w:t>
            </w:r>
            <w:proofErr w:type="spellEnd"/>
            <w:r w:rsidRPr="0060226D">
              <w:rPr>
                <w:sz w:val="18"/>
                <w:szCs w:val="18"/>
              </w:rPr>
              <w:t>.</w:t>
            </w:r>
          </w:p>
        </w:tc>
        <w:tc>
          <w:tcPr>
            <w:tcW w:w="2717" w:type="dxa"/>
            <w:shd w:val="clear" w:color="auto" w:fill="FFFFFF" w:themeFill="background1"/>
            <w:vAlign w:val="center"/>
          </w:tcPr>
          <w:p w:rsidR="00E478FA" w:rsidRPr="0060226D" w:rsidRDefault="003F6065" w:rsidP="003F6065">
            <w:pPr>
              <w:rPr>
                <w:sz w:val="18"/>
                <w:szCs w:val="18"/>
              </w:rPr>
            </w:pPr>
            <w:r>
              <w:rPr>
                <w:sz w:val="18"/>
                <w:szCs w:val="18"/>
              </w:rPr>
              <w:t xml:space="preserve">            --- </w:t>
            </w:r>
            <w:r w:rsidR="00E478FA" w:rsidRPr="0060226D">
              <w:rPr>
                <w:sz w:val="18"/>
                <w:szCs w:val="18"/>
              </w:rPr>
              <w:t xml:space="preserve"> – 0 0 0 0 0</w:t>
            </w:r>
          </w:p>
        </w:tc>
      </w:tr>
      <w:tr w:rsidR="00E478FA" w:rsidRPr="004665CA" w:rsidTr="00941C55">
        <w:trPr>
          <w:trHeight w:val="250"/>
        </w:trPr>
        <w:tc>
          <w:tcPr>
            <w:tcW w:w="2661" w:type="dxa"/>
            <w:shd w:val="clear" w:color="auto" w:fill="FFFFFF" w:themeFill="background1"/>
            <w:vAlign w:val="center"/>
          </w:tcPr>
          <w:p w:rsidR="00E478FA" w:rsidRPr="0060226D" w:rsidRDefault="00E478FA" w:rsidP="00941C55">
            <w:pPr>
              <w:jc w:val="center"/>
              <w:rPr>
                <w:sz w:val="18"/>
                <w:szCs w:val="18"/>
              </w:rPr>
            </w:pPr>
            <w:r w:rsidRPr="0060226D">
              <w:rPr>
                <w:sz w:val="18"/>
                <w:szCs w:val="18"/>
              </w:rPr>
              <w:lastRenderedPageBreak/>
              <w:t>L O T E</w:t>
            </w:r>
            <w:r>
              <w:rPr>
                <w:sz w:val="18"/>
                <w:szCs w:val="18"/>
              </w:rPr>
              <w:t xml:space="preserve"> </w:t>
            </w:r>
            <w:r w:rsidRPr="0060226D">
              <w:rPr>
                <w:sz w:val="18"/>
                <w:szCs w:val="18"/>
              </w:rPr>
              <w:t xml:space="preserve"> 4 </w:t>
            </w:r>
            <w:r>
              <w:rPr>
                <w:sz w:val="18"/>
                <w:szCs w:val="18"/>
              </w:rPr>
              <w:t>–</w:t>
            </w:r>
            <w:r w:rsidRPr="0060226D">
              <w:rPr>
                <w:sz w:val="18"/>
                <w:szCs w:val="18"/>
              </w:rPr>
              <w:t xml:space="preserve"> B</w:t>
            </w:r>
          </w:p>
        </w:tc>
        <w:tc>
          <w:tcPr>
            <w:tcW w:w="2657" w:type="dxa"/>
            <w:shd w:val="clear" w:color="auto" w:fill="FFFFFF" w:themeFill="background1"/>
            <w:vAlign w:val="center"/>
          </w:tcPr>
          <w:p w:rsidR="00E478FA" w:rsidRPr="0060226D" w:rsidRDefault="00E478FA" w:rsidP="00941C55">
            <w:pPr>
              <w:jc w:val="center"/>
              <w:rPr>
                <w:sz w:val="18"/>
                <w:szCs w:val="18"/>
              </w:rPr>
            </w:pPr>
            <w:r w:rsidRPr="0060226D">
              <w:rPr>
                <w:sz w:val="18"/>
                <w:szCs w:val="18"/>
              </w:rPr>
              <w:t xml:space="preserve">204 </w:t>
            </w:r>
            <w:proofErr w:type="spellStart"/>
            <w:r w:rsidRPr="0060226D">
              <w:rPr>
                <w:sz w:val="18"/>
                <w:szCs w:val="18"/>
              </w:rPr>
              <w:t>Hás</w:t>
            </w:r>
            <w:proofErr w:type="spellEnd"/>
            <w:r w:rsidRPr="0060226D">
              <w:rPr>
                <w:sz w:val="18"/>
                <w:szCs w:val="18"/>
              </w:rPr>
              <w:t xml:space="preserve">. 04 </w:t>
            </w:r>
            <w:proofErr w:type="spellStart"/>
            <w:r w:rsidRPr="0060226D">
              <w:rPr>
                <w:sz w:val="18"/>
                <w:szCs w:val="18"/>
              </w:rPr>
              <w:t>Ás</w:t>
            </w:r>
            <w:proofErr w:type="spellEnd"/>
            <w:r w:rsidRPr="0060226D">
              <w:rPr>
                <w:sz w:val="18"/>
                <w:szCs w:val="18"/>
              </w:rPr>
              <w:t xml:space="preserve">. 17.47 </w:t>
            </w:r>
            <w:proofErr w:type="spellStart"/>
            <w:r w:rsidRPr="0060226D">
              <w:rPr>
                <w:sz w:val="18"/>
                <w:szCs w:val="18"/>
              </w:rPr>
              <w:t>Cás</w:t>
            </w:r>
            <w:proofErr w:type="spellEnd"/>
            <w:r w:rsidRPr="0060226D">
              <w:rPr>
                <w:sz w:val="18"/>
                <w:szCs w:val="18"/>
              </w:rPr>
              <w:t>.</w:t>
            </w:r>
          </w:p>
        </w:tc>
        <w:tc>
          <w:tcPr>
            <w:tcW w:w="2717" w:type="dxa"/>
            <w:shd w:val="clear" w:color="auto" w:fill="FFFFFF" w:themeFill="background1"/>
            <w:vAlign w:val="center"/>
          </w:tcPr>
          <w:p w:rsidR="00E478FA" w:rsidRPr="0060226D" w:rsidRDefault="003F6065" w:rsidP="00941C55">
            <w:pPr>
              <w:jc w:val="center"/>
              <w:rPr>
                <w:sz w:val="18"/>
                <w:szCs w:val="18"/>
              </w:rPr>
            </w:pPr>
            <w:r>
              <w:rPr>
                <w:sz w:val="18"/>
                <w:szCs w:val="18"/>
              </w:rPr>
              <w:t xml:space="preserve">--- </w:t>
            </w:r>
            <w:r w:rsidR="00E478FA" w:rsidRPr="0060226D">
              <w:rPr>
                <w:sz w:val="18"/>
                <w:szCs w:val="18"/>
              </w:rPr>
              <w:t xml:space="preserve"> – 0 0 0 0 0 </w:t>
            </w:r>
          </w:p>
        </w:tc>
      </w:tr>
      <w:tr w:rsidR="00E478FA" w:rsidRPr="004665CA" w:rsidTr="00941C55">
        <w:trPr>
          <w:trHeight w:val="250"/>
        </w:trPr>
        <w:tc>
          <w:tcPr>
            <w:tcW w:w="2661" w:type="dxa"/>
            <w:shd w:val="clear" w:color="auto" w:fill="FFFFFF" w:themeFill="background1"/>
            <w:vAlign w:val="center"/>
          </w:tcPr>
          <w:p w:rsidR="00E478FA" w:rsidRPr="0060226D" w:rsidRDefault="00E478FA" w:rsidP="00941C55">
            <w:pPr>
              <w:jc w:val="center"/>
              <w:rPr>
                <w:sz w:val="18"/>
                <w:szCs w:val="18"/>
              </w:rPr>
            </w:pPr>
            <w:r w:rsidRPr="0060226D">
              <w:rPr>
                <w:sz w:val="18"/>
                <w:szCs w:val="18"/>
              </w:rPr>
              <w:t>L O T E</w:t>
            </w:r>
            <w:r>
              <w:rPr>
                <w:sz w:val="18"/>
                <w:szCs w:val="18"/>
              </w:rPr>
              <w:t xml:space="preserve"> </w:t>
            </w:r>
            <w:r w:rsidRPr="0060226D">
              <w:rPr>
                <w:sz w:val="18"/>
                <w:szCs w:val="18"/>
              </w:rPr>
              <w:t xml:space="preserve"> 4 </w:t>
            </w:r>
            <w:r>
              <w:rPr>
                <w:sz w:val="18"/>
                <w:szCs w:val="18"/>
              </w:rPr>
              <w:t>–</w:t>
            </w:r>
            <w:r w:rsidRPr="0060226D">
              <w:rPr>
                <w:sz w:val="18"/>
                <w:szCs w:val="18"/>
              </w:rPr>
              <w:t xml:space="preserve"> C</w:t>
            </w:r>
          </w:p>
        </w:tc>
        <w:tc>
          <w:tcPr>
            <w:tcW w:w="2657" w:type="dxa"/>
            <w:shd w:val="clear" w:color="auto" w:fill="FFFFFF" w:themeFill="background1"/>
            <w:vAlign w:val="center"/>
          </w:tcPr>
          <w:p w:rsidR="00E478FA" w:rsidRPr="0060226D" w:rsidRDefault="00E478FA" w:rsidP="00941C55">
            <w:pPr>
              <w:jc w:val="center"/>
              <w:rPr>
                <w:sz w:val="18"/>
                <w:szCs w:val="18"/>
              </w:rPr>
            </w:pPr>
            <w:r w:rsidRPr="0060226D">
              <w:rPr>
                <w:sz w:val="18"/>
                <w:szCs w:val="18"/>
              </w:rPr>
              <w:t xml:space="preserve">216 </w:t>
            </w:r>
            <w:proofErr w:type="spellStart"/>
            <w:r w:rsidRPr="0060226D">
              <w:rPr>
                <w:sz w:val="18"/>
                <w:szCs w:val="18"/>
              </w:rPr>
              <w:t>Hás</w:t>
            </w:r>
            <w:proofErr w:type="spellEnd"/>
            <w:r w:rsidRPr="0060226D">
              <w:rPr>
                <w:sz w:val="18"/>
                <w:szCs w:val="18"/>
              </w:rPr>
              <w:t xml:space="preserve">. 61 </w:t>
            </w:r>
            <w:proofErr w:type="spellStart"/>
            <w:r w:rsidRPr="0060226D">
              <w:rPr>
                <w:sz w:val="18"/>
                <w:szCs w:val="18"/>
              </w:rPr>
              <w:t>Ás</w:t>
            </w:r>
            <w:proofErr w:type="spellEnd"/>
            <w:r w:rsidRPr="0060226D">
              <w:rPr>
                <w:sz w:val="18"/>
                <w:szCs w:val="18"/>
              </w:rPr>
              <w:t xml:space="preserve">. 09.30 </w:t>
            </w:r>
            <w:proofErr w:type="spellStart"/>
            <w:r w:rsidRPr="0060226D">
              <w:rPr>
                <w:sz w:val="18"/>
                <w:szCs w:val="18"/>
              </w:rPr>
              <w:t>Cás</w:t>
            </w:r>
            <w:proofErr w:type="spellEnd"/>
            <w:r w:rsidRPr="0060226D">
              <w:rPr>
                <w:sz w:val="18"/>
                <w:szCs w:val="18"/>
              </w:rPr>
              <w:t>.</w:t>
            </w:r>
          </w:p>
        </w:tc>
        <w:tc>
          <w:tcPr>
            <w:tcW w:w="2717" w:type="dxa"/>
            <w:shd w:val="clear" w:color="auto" w:fill="FFFFFF" w:themeFill="background1"/>
            <w:vAlign w:val="center"/>
          </w:tcPr>
          <w:p w:rsidR="00E478FA" w:rsidRPr="0060226D" w:rsidRDefault="003F6065" w:rsidP="00941C55">
            <w:pPr>
              <w:jc w:val="center"/>
              <w:rPr>
                <w:sz w:val="18"/>
                <w:szCs w:val="18"/>
              </w:rPr>
            </w:pPr>
            <w:r>
              <w:rPr>
                <w:sz w:val="18"/>
                <w:szCs w:val="18"/>
              </w:rPr>
              <w:t xml:space="preserve">--- </w:t>
            </w:r>
            <w:r w:rsidR="00E478FA" w:rsidRPr="0060226D">
              <w:rPr>
                <w:sz w:val="18"/>
                <w:szCs w:val="18"/>
              </w:rPr>
              <w:t xml:space="preserve"> – 0 0 0 0 0</w:t>
            </w:r>
          </w:p>
        </w:tc>
      </w:tr>
      <w:tr w:rsidR="00E478FA" w:rsidRPr="004665CA" w:rsidTr="00941C55">
        <w:trPr>
          <w:trHeight w:val="235"/>
        </w:trPr>
        <w:tc>
          <w:tcPr>
            <w:tcW w:w="2661" w:type="dxa"/>
            <w:shd w:val="clear" w:color="auto" w:fill="FFFFFF" w:themeFill="background1"/>
            <w:vAlign w:val="center"/>
          </w:tcPr>
          <w:p w:rsidR="00E478FA" w:rsidRPr="0060226D" w:rsidRDefault="00E478FA" w:rsidP="00941C55">
            <w:pPr>
              <w:jc w:val="center"/>
              <w:rPr>
                <w:b/>
                <w:sz w:val="18"/>
                <w:szCs w:val="18"/>
              </w:rPr>
            </w:pPr>
            <w:r w:rsidRPr="0060226D">
              <w:rPr>
                <w:b/>
                <w:sz w:val="18"/>
                <w:szCs w:val="18"/>
              </w:rPr>
              <w:t>A R E A</w:t>
            </w:r>
            <w:r>
              <w:rPr>
                <w:b/>
                <w:sz w:val="18"/>
                <w:szCs w:val="18"/>
              </w:rPr>
              <w:t xml:space="preserve"> </w:t>
            </w:r>
            <w:r w:rsidRPr="0060226D">
              <w:rPr>
                <w:b/>
                <w:sz w:val="18"/>
                <w:szCs w:val="18"/>
              </w:rPr>
              <w:t xml:space="preserve"> T O T A L </w:t>
            </w:r>
          </w:p>
        </w:tc>
        <w:tc>
          <w:tcPr>
            <w:tcW w:w="2657" w:type="dxa"/>
            <w:shd w:val="clear" w:color="auto" w:fill="FFFFFF" w:themeFill="background1"/>
            <w:vAlign w:val="center"/>
          </w:tcPr>
          <w:p w:rsidR="00E478FA" w:rsidRPr="0060226D" w:rsidRDefault="00E478FA" w:rsidP="00941C55">
            <w:pPr>
              <w:jc w:val="center"/>
              <w:rPr>
                <w:b/>
                <w:sz w:val="18"/>
                <w:szCs w:val="18"/>
              </w:rPr>
            </w:pPr>
            <w:r w:rsidRPr="0060226D">
              <w:rPr>
                <w:b/>
                <w:sz w:val="18"/>
                <w:szCs w:val="18"/>
              </w:rPr>
              <w:t xml:space="preserve">990 </w:t>
            </w:r>
            <w:proofErr w:type="spellStart"/>
            <w:r w:rsidRPr="0060226D">
              <w:rPr>
                <w:b/>
                <w:sz w:val="18"/>
                <w:szCs w:val="18"/>
              </w:rPr>
              <w:t>Hás</w:t>
            </w:r>
            <w:proofErr w:type="spellEnd"/>
            <w:r w:rsidRPr="0060226D">
              <w:rPr>
                <w:b/>
                <w:sz w:val="18"/>
                <w:szCs w:val="18"/>
              </w:rPr>
              <w:t xml:space="preserve">. 50 </w:t>
            </w:r>
            <w:proofErr w:type="spellStart"/>
            <w:r w:rsidRPr="0060226D">
              <w:rPr>
                <w:b/>
                <w:sz w:val="18"/>
                <w:szCs w:val="18"/>
              </w:rPr>
              <w:t>Ás</w:t>
            </w:r>
            <w:proofErr w:type="spellEnd"/>
            <w:r w:rsidRPr="0060226D">
              <w:rPr>
                <w:b/>
                <w:sz w:val="18"/>
                <w:szCs w:val="18"/>
              </w:rPr>
              <w:t xml:space="preserve">. 88.57 </w:t>
            </w:r>
            <w:proofErr w:type="spellStart"/>
            <w:r w:rsidRPr="0060226D">
              <w:rPr>
                <w:b/>
                <w:sz w:val="18"/>
                <w:szCs w:val="18"/>
              </w:rPr>
              <w:t>Cás</w:t>
            </w:r>
            <w:proofErr w:type="spellEnd"/>
            <w:r w:rsidRPr="0060226D">
              <w:rPr>
                <w:b/>
                <w:sz w:val="18"/>
                <w:szCs w:val="18"/>
              </w:rPr>
              <w:t>.</w:t>
            </w:r>
          </w:p>
        </w:tc>
        <w:tc>
          <w:tcPr>
            <w:tcW w:w="2717" w:type="dxa"/>
            <w:shd w:val="clear" w:color="auto" w:fill="FFFFFF" w:themeFill="background1"/>
          </w:tcPr>
          <w:p w:rsidR="00E478FA" w:rsidRPr="0060226D" w:rsidRDefault="00E478FA" w:rsidP="00941C55">
            <w:pPr>
              <w:jc w:val="center"/>
              <w:rPr>
                <w:b/>
                <w:sz w:val="18"/>
                <w:szCs w:val="18"/>
              </w:rPr>
            </w:pPr>
          </w:p>
        </w:tc>
      </w:tr>
    </w:tbl>
    <w:p w:rsidR="00E478FA" w:rsidRPr="008A1CBB" w:rsidRDefault="00E478FA" w:rsidP="00E478FA">
      <w:pPr>
        <w:spacing w:line="240" w:lineRule="auto"/>
        <w:rPr>
          <w:sz w:val="18"/>
        </w:rPr>
      </w:pPr>
    </w:p>
    <w:p w:rsidR="00E478FA" w:rsidRDefault="00E478FA" w:rsidP="003F6065">
      <w:pPr>
        <w:spacing w:after="0" w:line="240" w:lineRule="auto"/>
        <w:jc w:val="both"/>
      </w:pPr>
    </w:p>
    <w:p w:rsidR="00E478FA" w:rsidRDefault="00E478FA" w:rsidP="00E478FA">
      <w:pPr>
        <w:spacing w:after="0" w:line="240" w:lineRule="auto"/>
        <w:ind w:left="1134"/>
        <w:jc w:val="both"/>
      </w:pPr>
      <w:r w:rsidRPr="00736197">
        <w:t xml:space="preserve">En </w:t>
      </w:r>
      <w:r>
        <w:t>el P</w:t>
      </w:r>
      <w:r w:rsidRPr="00736197">
        <w:t>unto IV del</w:t>
      </w:r>
      <w:r>
        <w:t xml:space="preserve"> Acta O</w:t>
      </w:r>
      <w:r w:rsidRPr="00736197">
        <w:t xml:space="preserve">rdinaria 19-95, de fecha 25 de mayo de 1995, se aprobó un Proyecto de Asentamiento Comunitario en el inmueble denominado </w:t>
      </w:r>
      <w:proofErr w:type="spellStart"/>
      <w:r w:rsidRPr="00736197">
        <w:t>Nancuchiname</w:t>
      </w:r>
      <w:proofErr w:type="spellEnd"/>
      <w:r w:rsidRPr="00736197">
        <w:t xml:space="preserve"> (Porciones 5 y 6) con área total de 100 </w:t>
      </w:r>
      <w:proofErr w:type="spellStart"/>
      <w:r w:rsidRPr="00736197">
        <w:t>Hás</w:t>
      </w:r>
      <w:proofErr w:type="spellEnd"/>
      <w:r w:rsidRPr="00736197">
        <w:t xml:space="preserve">. 42 </w:t>
      </w:r>
      <w:proofErr w:type="spellStart"/>
      <w:r w:rsidRPr="00736197">
        <w:t>Ás</w:t>
      </w:r>
      <w:proofErr w:type="spellEnd"/>
      <w:r w:rsidRPr="00736197">
        <w:t xml:space="preserve">. 37.33 </w:t>
      </w:r>
      <w:proofErr w:type="spellStart"/>
      <w:r w:rsidRPr="00736197">
        <w:t>Cás</w:t>
      </w:r>
      <w:proofErr w:type="spellEnd"/>
      <w:r w:rsidRPr="00736197">
        <w:t>., el cual se detalla de la siguiente manera:</w:t>
      </w:r>
    </w:p>
    <w:p w:rsidR="00E478FA" w:rsidRPr="00736197" w:rsidRDefault="00E478FA" w:rsidP="00E478FA">
      <w:pPr>
        <w:spacing w:after="0" w:line="240" w:lineRule="auto"/>
        <w:ind w:left="1134"/>
        <w:jc w:val="both"/>
      </w:pPr>
    </w:p>
    <w:tbl>
      <w:tblPr>
        <w:tblStyle w:val="Tablaconcuadrcula"/>
        <w:tblW w:w="0" w:type="auto"/>
        <w:tblInd w:w="1083" w:type="dxa"/>
        <w:tblLook w:val="04A0" w:firstRow="1" w:lastRow="0" w:firstColumn="1" w:lastColumn="0" w:noHBand="0" w:noVBand="1"/>
      </w:tblPr>
      <w:tblGrid>
        <w:gridCol w:w="4618"/>
        <w:gridCol w:w="3472"/>
      </w:tblGrid>
      <w:tr w:rsidR="00E478FA" w:rsidRPr="00A1673F" w:rsidTr="00941C55">
        <w:trPr>
          <w:trHeight w:val="220"/>
        </w:trPr>
        <w:tc>
          <w:tcPr>
            <w:tcW w:w="8090"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jc w:val="center"/>
              <w:rPr>
                <w:sz w:val="18"/>
                <w:szCs w:val="18"/>
              </w:rPr>
            </w:pPr>
            <w:r w:rsidRPr="00A1673F">
              <w:rPr>
                <w:b/>
                <w:sz w:val="18"/>
                <w:szCs w:val="18"/>
              </w:rPr>
              <w:t>HACIENDA NANCUCHINAME PORCIONES 5 y 6</w:t>
            </w:r>
          </w:p>
        </w:tc>
      </w:tr>
      <w:tr w:rsidR="00E478FA" w:rsidRPr="00A1673F" w:rsidTr="00941C55">
        <w:trPr>
          <w:trHeight w:val="237"/>
        </w:trPr>
        <w:tc>
          <w:tcPr>
            <w:tcW w:w="46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D E N O M I N A C I O N</w:t>
            </w:r>
          </w:p>
        </w:tc>
        <w:tc>
          <w:tcPr>
            <w:tcW w:w="3472"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A R E A</w:t>
            </w:r>
            <w:r>
              <w:rPr>
                <w:sz w:val="18"/>
                <w:szCs w:val="18"/>
              </w:rPr>
              <w:t xml:space="preserve"> </w:t>
            </w:r>
          </w:p>
        </w:tc>
      </w:tr>
      <w:tr w:rsidR="00E478FA" w:rsidRPr="00A1673F" w:rsidTr="00941C55">
        <w:trPr>
          <w:trHeight w:val="220"/>
        </w:trPr>
        <w:tc>
          <w:tcPr>
            <w:tcW w:w="4618"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E478FA" w:rsidRPr="00A1673F" w:rsidRDefault="00E478FA" w:rsidP="003F6065">
            <w:pPr>
              <w:jc w:val="both"/>
              <w:rPr>
                <w:sz w:val="18"/>
                <w:szCs w:val="18"/>
              </w:rPr>
            </w:pPr>
            <w:r w:rsidRPr="00A1673F">
              <w:rPr>
                <w:sz w:val="18"/>
                <w:szCs w:val="18"/>
              </w:rPr>
              <w:t>Asentamiento Comunitario (</w:t>
            </w:r>
            <w:r w:rsidR="003F6065">
              <w:rPr>
                <w:sz w:val="18"/>
                <w:szCs w:val="18"/>
              </w:rPr>
              <w:t>---</w:t>
            </w:r>
            <w:r w:rsidRPr="00A1673F">
              <w:rPr>
                <w:sz w:val="18"/>
                <w:szCs w:val="18"/>
              </w:rPr>
              <w:t xml:space="preserve"> solares de vivienda)</w:t>
            </w:r>
          </w:p>
        </w:tc>
        <w:tc>
          <w:tcPr>
            <w:tcW w:w="3472"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 xml:space="preserve">65 </w:t>
            </w:r>
            <w:proofErr w:type="spellStart"/>
            <w:r w:rsidRPr="00A1673F">
              <w:rPr>
                <w:sz w:val="18"/>
                <w:szCs w:val="18"/>
              </w:rPr>
              <w:t>Hás</w:t>
            </w:r>
            <w:proofErr w:type="spellEnd"/>
            <w:r w:rsidRPr="00A1673F">
              <w:rPr>
                <w:sz w:val="18"/>
                <w:szCs w:val="18"/>
              </w:rPr>
              <w:t xml:space="preserve">. 49 </w:t>
            </w:r>
            <w:proofErr w:type="spellStart"/>
            <w:r w:rsidRPr="00A1673F">
              <w:rPr>
                <w:sz w:val="18"/>
                <w:szCs w:val="18"/>
              </w:rPr>
              <w:t>Ás</w:t>
            </w:r>
            <w:proofErr w:type="spellEnd"/>
            <w:r w:rsidRPr="00A1673F">
              <w:rPr>
                <w:sz w:val="18"/>
                <w:szCs w:val="18"/>
              </w:rPr>
              <w:t xml:space="preserve">. 47.41 </w:t>
            </w:r>
            <w:proofErr w:type="spellStart"/>
            <w:r w:rsidRPr="00A1673F">
              <w:rPr>
                <w:sz w:val="18"/>
                <w:szCs w:val="18"/>
              </w:rPr>
              <w:t>Cás</w:t>
            </w:r>
            <w:proofErr w:type="spellEnd"/>
            <w:r w:rsidRPr="00A1673F">
              <w:rPr>
                <w:sz w:val="18"/>
                <w:szCs w:val="18"/>
              </w:rPr>
              <w:t>.</w:t>
            </w:r>
          </w:p>
        </w:tc>
      </w:tr>
      <w:tr w:rsidR="00E478FA" w:rsidRPr="00A1673F" w:rsidTr="00941C55">
        <w:trPr>
          <w:trHeight w:val="237"/>
        </w:trPr>
        <w:tc>
          <w:tcPr>
            <w:tcW w:w="46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Área de Calles</w:t>
            </w:r>
          </w:p>
        </w:tc>
        <w:tc>
          <w:tcPr>
            <w:tcW w:w="3472"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 xml:space="preserve">16 </w:t>
            </w:r>
            <w:proofErr w:type="spellStart"/>
            <w:r w:rsidRPr="00A1673F">
              <w:rPr>
                <w:sz w:val="18"/>
                <w:szCs w:val="18"/>
              </w:rPr>
              <w:t>Hás</w:t>
            </w:r>
            <w:proofErr w:type="spellEnd"/>
            <w:r w:rsidRPr="00A1673F">
              <w:rPr>
                <w:sz w:val="18"/>
                <w:szCs w:val="18"/>
              </w:rPr>
              <w:t xml:space="preserve">. 39 </w:t>
            </w:r>
            <w:proofErr w:type="spellStart"/>
            <w:r w:rsidRPr="00A1673F">
              <w:rPr>
                <w:sz w:val="18"/>
                <w:szCs w:val="18"/>
              </w:rPr>
              <w:t>Ás</w:t>
            </w:r>
            <w:proofErr w:type="spellEnd"/>
            <w:r w:rsidRPr="00A1673F">
              <w:rPr>
                <w:sz w:val="18"/>
                <w:szCs w:val="18"/>
              </w:rPr>
              <w:t xml:space="preserve">. 55.34 </w:t>
            </w:r>
            <w:proofErr w:type="spellStart"/>
            <w:r w:rsidRPr="00A1673F">
              <w:rPr>
                <w:sz w:val="18"/>
                <w:szCs w:val="18"/>
              </w:rPr>
              <w:t>Cás</w:t>
            </w:r>
            <w:proofErr w:type="spellEnd"/>
            <w:r w:rsidRPr="00A1673F">
              <w:rPr>
                <w:sz w:val="18"/>
                <w:szCs w:val="18"/>
              </w:rPr>
              <w:t>.</w:t>
            </w:r>
          </w:p>
        </w:tc>
      </w:tr>
      <w:tr w:rsidR="00E478FA" w:rsidRPr="00A1673F" w:rsidTr="00941C55">
        <w:trPr>
          <w:trHeight w:val="237"/>
        </w:trPr>
        <w:tc>
          <w:tcPr>
            <w:tcW w:w="46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Área de Zona de Protección</w:t>
            </w:r>
          </w:p>
        </w:tc>
        <w:tc>
          <w:tcPr>
            <w:tcW w:w="3472"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 xml:space="preserve">2 </w:t>
            </w:r>
            <w:proofErr w:type="spellStart"/>
            <w:r w:rsidRPr="00A1673F">
              <w:rPr>
                <w:sz w:val="18"/>
                <w:szCs w:val="18"/>
              </w:rPr>
              <w:t>Hás</w:t>
            </w:r>
            <w:proofErr w:type="spellEnd"/>
            <w:r w:rsidRPr="00A1673F">
              <w:rPr>
                <w:sz w:val="18"/>
                <w:szCs w:val="18"/>
              </w:rPr>
              <w:t xml:space="preserve">. 36 </w:t>
            </w:r>
            <w:proofErr w:type="spellStart"/>
            <w:r w:rsidRPr="00A1673F">
              <w:rPr>
                <w:sz w:val="18"/>
                <w:szCs w:val="18"/>
              </w:rPr>
              <w:t>Ás</w:t>
            </w:r>
            <w:proofErr w:type="spellEnd"/>
            <w:r w:rsidRPr="00A1673F">
              <w:rPr>
                <w:sz w:val="18"/>
                <w:szCs w:val="18"/>
              </w:rPr>
              <w:t xml:space="preserve">. 23.15 </w:t>
            </w:r>
            <w:proofErr w:type="spellStart"/>
            <w:r w:rsidRPr="00A1673F">
              <w:rPr>
                <w:sz w:val="18"/>
                <w:szCs w:val="18"/>
              </w:rPr>
              <w:t>Cás</w:t>
            </w:r>
            <w:proofErr w:type="spellEnd"/>
            <w:r w:rsidRPr="00A1673F">
              <w:rPr>
                <w:sz w:val="18"/>
                <w:szCs w:val="18"/>
              </w:rPr>
              <w:t>.</w:t>
            </w:r>
          </w:p>
        </w:tc>
      </w:tr>
      <w:tr w:rsidR="00E478FA" w:rsidRPr="00A1673F" w:rsidTr="00941C55">
        <w:trPr>
          <w:trHeight w:val="237"/>
        </w:trPr>
        <w:tc>
          <w:tcPr>
            <w:tcW w:w="4618"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Zona Verde.</w:t>
            </w:r>
          </w:p>
        </w:tc>
        <w:tc>
          <w:tcPr>
            <w:tcW w:w="3472"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 xml:space="preserve">12 </w:t>
            </w:r>
            <w:proofErr w:type="spellStart"/>
            <w:r w:rsidRPr="00A1673F">
              <w:rPr>
                <w:sz w:val="18"/>
                <w:szCs w:val="18"/>
              </w:rPr>
              <w:t>Hás</w:t>
            </w:r>
            <w:proofErr w:type="spellEnd"/>
            <w:r w:rsidRPr="00A1673F">
              <w:rPr>
                <w:sz w:val="18"/>
                <w:szCs w:val="18"/>
              </w:rPr>
              <w:t xml:space="preserve">. 42 </w:t>
            </w:r>
            <w:proofErr w:type="spellStart"/>
            <w:r w:rsidRPr="00A1673F">
              <w:rPr>
                <w:sz w:val="18"/>
                <w:szCs w:val="18"/>
              </w:rPr>
              <w:t>Ás</w:t>
            </w:r>
            <w:proofErr w:type="spellEnd"/>
            <w:r w:rsidRPr="00A1673F">
              <w:rPr>
                <w:sz w:val="18"/>
                <w:szCs w:val="18"/>
              </w:rPr>
              <w:t xml:space="preserve">. 90.66 </w:t>
            </w:r>
            <w:proofErr w:type="spellStart"/>
            <w:r w:rsidRPr="00A1673F">
              <w:rPr>
                <w:sz w:val="18"/>
                <w:szCs w:val="18"/>
              </w:rPr>
              <w:t>Cás</w:t>
            </w:r>
            <w:proofErr w:type="spellEnd"/>
            <w:r w:rsidRPr="00A1673F">
              <w:rPr>
                <w:sz w:val="18"/>
                <w:szCs w:val="18"/>
              </w:rPr>
              <w:t>.</w:t>
            </w:r>
          </w:p>
        </w:tc>
      </w:tr>
      <w:tr w:rsidR="00E478FA" w:rsidRPr="00A1673F" w:rsidTr="00941C55">
        <w:trPr>
          <w:trHeight w:val="237"/>
        </w:trPr>
        <w:tc>
          <w:tcPr>
            <w:tcW w:w="4618"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jc w:val="both"/>
              <w:rPr>
                <w:sz w:val="18"/>
                <w:szCs w:val="18"/>
              </w:rPr>
            </w:pPr>
            <w:r w:rsidRPr="00A1673F">
              <w:rPr>
                <w:sz w:val="18"/>
                <w:szCs w:val="18"/>
              </w:rPr>
              <w:t>Área de Canaletas</w:t>
            </w:r>
          </w:p>
        </w:tc>
        <w:tc>
          <w:tcPr>
            <w:tcW w:w="3472" w:type="dxa"/>
            <w:tcBorders>
              <w:top w:val="dotted" w:sz="4" w:space="0" w:color="auto"/>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jc w:val="both"/>
              <w:rPr>
                <w:color w:val="000000"/>
                <w:sz w:val="18"/>
                <w:szCs w:val="18"/>
              </w:rPr>
            </w:pPr>
            <w:r w:rsidRPr="00A1673F">
              <w:rPr>
                <w:sz w:val="18"/>
                <w:szCs w:val="18"/>
              </w:rPr>
              <w:t xml:space="preserve">3 </w:t>
            </w:r>
            <w:proofErr w:type="spellStart"/>
            <w:r w:rsidRPr="00A1673F">
              <w:rPr>
                <w:sz w:val="18"/>
                <w:szCs w:val="18"/>
              </w:rPr>
              <w:t>Hás</w:t>
            </w:r>
            <w:proofErr w:type="spellEnd"/>
            <w:r w:rsidRPr="00A1673F">
              <w:rPr>
                <w:sz w:val="18"/>
                <w:szCs w:val="18"/>
              </w:rPr>
              <w:t xml:space="preserve">. 74 </w:t>
            </w:r>
            <w:proofErr w:type="spellStart"/>
            <w:r w:rsidRPr="00A1673F">
              <w:rPr>
                <w:sz w:val="18"/>
                <w:szCs w:val="18"/>
              </w:rPr>
              <w:t>Ás</w:t>
            </w:r>
            <w:proofErr w:type="spellEnd"/>
            <w:r w:rsidRPr="00A1673F">
              <w:rPr>
                <w:sz w:val="18"/>
                <w:szCs w:val="18"/>
              </w:rPr>
              <w:t xml:space="preserve">. 20.77 </w:t>
            </w:r>
            <w:proofErr w:type="spellStart"/>
            <w:r w:rsidRPr="00A1673F">
              <w:rPr>
                <w:sz w:val="18"/>
                <w:szCs w:val="18"/>
              </w:rPr>
              <w:t>Cás</w:t>
            </w:r>
            <w:proofErr w:type="spellEnd"/>
            <w:r w:rsidRPr="00A1673F">
              <w:rPr>
                <w:sz w:val="18"/>
                <w:szCs w:val="18"/>
              </w:rPr>
              <w:t>.</w:t>
            </w:r>
          </w:p>
        </w:tc>
      </w:tr>
      <w:tr w:rsidR="00E478FA" w:rsidRPr="00A1673F" w:rsidTr="00941C55">
        <w:trPr>
          <w:trHeight w:val="220"/>
        </w:trPr>
        <w:tc>
          <w:tcPr>
            <w:tcW w:w="4618"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jc w:val="both"/>
              <w:rPr>
                <w:b/>
                <w:sz w:val="18"/>
                <w:szCs w:val="18"/>
              </w:rPr>
            </w:pPr>
            <w:r w:rsidRPr="00A1673F">
              <w:rPr>
                <w:b/>
                <w:sz w:val="18"/>
                <w:szCs w:val="18"/>
              </w:rPr>
              <w:t>Área Total de Asentamiento Comunitario</w:t>
            </w:r>
          </w:p>
        </w:tc>
        <w:tc>
          <w:tcPr>
            <w:tcW w:w="3472"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jc w:val="both"/>
              <w:rPr>
                <w:b/>
                <w:sz w:val="18"/>
                <w:szCs w:val="18"/>
              </w:rPr>
            </w:pPr>
            <w:r w:rsidRPr="00A1673F">
              <w:rPr>
                <w:b/>
                <w:color w:val="000000"/>
                <w:sz w:val="18"/>
                <w:szCs w:val="18"/>
              </w:rPr>
              <w:t xml:space="preserve">100 </w:t>
            </w:r>
            <w:proofErr w:type="spellStart"/>
            <w:r w:rsidRPr="00A1673F">
              <w:rPr>
                <w:b/>
                <w:color w:val="000000"/>
                <w:sz w:val="18"/>
                <w:szCs w:val="18"/>
              </w:rPr>
              <w:t>Hás</w:t>
            </w:r>
            <w:proofErr w:type="spellEnd"/>
            <w:r w:rsidRPr="00A1673F">
              <w:rPr>
                <w:b/>
                <w:color w:val="000000"/>
                <w:sz w:val="18"/>
                <w:szCs w:val="18"/>
              </w:rPr>
              <w:t xml:space="preserve">. 42 </w:t>
            </w:r>
            <w:proofErr w:type="spellStart"/>
            <w:r w:rsidRPr="00A1673F">
              <w:rPr>
                <w:b/>
                <w:color w:val="000000"/>
                <w:sz w:val="18"/>
                <w:szCs w:val="18"/>
              </w:rPr>
              <w:t>Ás</w:t>
            </w:r>
            <w:proofErr w:type="spellEnd"/>
            <w:r w:rsidRPr="00A1673F">
              <w:rPr>
                <w:b/>
                <w:color w:val="000000"/>
                <w:sz w:val="18"/>
                <w:szCs w:val="18"/>
              </w:rPr>
              <w:t xml:space="preserve">. 37.33 </w:t>
            </w:r>
            <w:proofErr w:type="spellStart"/>
            <w:r w:rsidRPr="00A1673F">
              <w:rPr>
                <w:b/>
                <w:color w:val="000000"/>
                <w:sz w:val="18"/>
                <w:szCs w:val="18"/>
              </w:rPr>
              <w:t>Cás</w:t>
            </w:r>
            <w:proofErr w:type="spellEnd"/>
            <w:r w:rsidRPr="00A1673F">
              <w:rPr>
                <w:b/>
                <w:color w:val="000000"/>
                <w:sz w:val="18"/>
                <w:szCs w:val="18"/>
              </w:rPr>
              <w:t>.</w:t>
            </w:r>
          </w:p>
        </w:tc>
      </w:tr>
    </w:tbl>
    <w:p w:rsidR="00E478FA" w:rsidRPr="008A1CBB" w:rsidRDefault="00E478FA" w:rsidP="00E478FA">
      <w:pPr>
        <w:rPr>
          <w:sz w:val="14"/>
          <w:szCs w:val="18"/>
        </w:rPr>
      </w:pPr>
    </w:p>
    <w:p w:rsidR="00E478FA" w:rsidRDefault="00E478FA" w:rsidP="00E478FA">
      <w:pPr>
        <w:spacing w:after="0" w:line="240" w:lineRule="auto"/>
        <w:ind w:left="1134"/>
        <w:jc w:val="both"/>
      </w:pPr>
      <w:r w:rsidRPr="00736197">
        <w:t>Todas estas áreas que conforman el proyecto se distribuyen de la siguiente manera según tabla:</w:t>
      </w:r>
    </w:p>
    <w:p w:rsidR="00E478FA" w:rsidRPr="00830AD1" w:rsidRDefault="00E478FA" w:rsidP="00E478FA">
      <w:pPr>
        <w:spacing w:after="0" w:line="360" w:lineRule="auto"/>
        <w:ind w:left="142"/>
        <w:rPr>
          <w:sz w:val="18"/>
        </w:rPr>
      </w:pPr>
    </w:p>
    <w:tbl>
      <w:tblPr>
        <w:tblStyle w:val="Tablaconcuadrcula"/>
        <w:tblW w:w="8091" w:type="dxa"/>
        <w:tblInd w:w="1119" w:type="dxa"/>
        <w:tblLook w:val="04A0" w:firstRow="1" w:lastRow="0" w:firstColumn="1" w:lastColumn="0" w:noHBand="0" w:noVBand="1"/>
      </w:tblPr>
      <w:tblGrid>
        <w:gridCol w:w="1923"/>
        <w:gridCol w:w="1410"/>
        <w:gridCol w:w="1623"/>
        <w:gridCol w:w="1723"/>
        <w:gridCol w:w="1412"/>
      </w:tblGrid>
      <w:tr w:rsidR="00E478FA" w:rsidRPr="004B6086" w:rsidTr="00941C55">
        <w:trPr>
          <w:trHeight w:val="276"/>
        </w:trPr>
        <w:tc>
          <w:tcPr>
            <w:tcW w:w="8091"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rPr>
            </w:pPr>
            <w:r w:rsidRPr="00A1673F">
              <w:rPr>
                <w:b/>
                <w:sz w:val="18"/>
                <w:szCs w:val="18"/>
              </w:rPr>
              <w:t xml:space="preserve">HACIENDA NANCUCHINAME PORCIONES 5 y 6 </w:t>
            </w:r>
          </w:p>
        </w:tc>
      </w:tr>
      <w:tr w:rsidR="00E478FA" w:rsidRPr="004B6086" w:rsidTr="00941C55">
        <w:trPr>
          <w:trHeight w:val="205"/>
        </w:trPr>
        <w:tc>
          <w:tcPr>
            <w:tcW w:w="1923" w:type="dxa"/>
            <w:vMerge w:val="restart"/>
            <w:tcBorders>
              <w:top w:val="single" w:sz="4" w:space="0" w:color="auto"/>
              <w:left w:val="double" w:sz="4" w:space="0" w:color="auto"/>
              <w:right w:val="double" w:sz="4" w:space="0" w:color="auto"/>
            </w:tcBorders>
            <w:shd w:val="clear" w:color="auto" w:fill="FFFFFF" w:themeFill="background1"/>
            <w:vAlign w:val="center"/>
          </w:tcPr>
          <w:p w:rsidR="00E478FA" w:rsidRPr="00A1673F" w:rsidRDefault="00E478FA" w:rsidP="00941C55">
            <w:pPr>
              <w:shd w:val="clear" w:color="auto" w:fill="FFFFFF" w:themeFill="background1"/>
              <w:jc w:val="center"/>
              <w:rPr>
                <w:b/>
                <w:sz w:val="18"/>
                <w:szCs w:val="18"/>
              </w:rPr>
            </w:pPr>
            <w:r w:rsidRPr="00A1673F">
              <w:rPr>
                <w:b/>
                <w:sz w:val="18"/>
                <w:szCs w:val="18"/>
              </w:rPr>
              <w:t xml:space="preserve">D e t a l </w:t>
            </w:r>
            <w:proofErr w:type="spellStart"/>
            <w:r w:rsidRPr="00A1673F">
              <w:rPr>
                <w:b/>
                <w:sz w:val="18"/>
                <w:szCs w:val="18"/>
              </w:rPr>
              <w:t>l</w:t>
            </w:r>
            <w:proofErr w:type="spellEnd"/>
            <w:r w:rsidRPr="00A1673F">
              <w:rPr>
                <w:b/>
                <w:sz w:val="18"/>
                <w:szCs w:val="18"/>
              </w:rPr>
              <w:t xml:space="preserve"> e</w:t>
            </w:r>
          </w:p>
        </w:tc>
        <w:tc>
          <w:tcPr>
            <w:tcW w:w="6168" w:type="dxa"/>
            <w:gridSpan w:val="4"/>
            <w:tcBorders>
              <w:top w:val="single" w:sz="4" w:space="0" w:color="auto"/>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shd w:val="clear" w:color="auto" w:fill="FFFFFF" w:themeFill="background1"/>
              <w:jc w:val="center"/>
              <w:rPr>
                <w:b/>
                <w:sz w:val="18"/>
                <w:szCs w:val="18"/>
              </w:rPr>
            </w:pPr>
            <w:r w:rsidRPr="00A1673F">
              <w:rPr>
                <w:b/>
                <w:sz w:val="18"/>
                <w:szCs w:val="18"/>
              </w:rPr>
              <w:t>Proyecto de Asentamiento Comunitario</w:t>
            </w:r>
          </w:p>
        </w:tc>
      </w:tr>
      <w:tr w:rsidR="00E478FA" w:rsidRPr="004B6086" w:rsidTr="00941C55">
        <w:trPr>
          <w:trHeight w:val="475"/>
        </w:trPr>
        <w:tc>
          <w:tcPr>
            <w:tcW w:w="1923" w:type="dxa"/>
            <w:vMerge/>
            <w:tcBorders>
              <w:left w:val="double" w:sz="4" w:space="0" w:color="auto"/>
              <w:right w:val="double" w:sz="4" w:space="0" w:color="auto"/>
            </w:tcBorders>
            <w:shd w:val="clear" w:color="auto" w:fill="FFFFFF" w:themeFill="background1"/>
            <w:vAlign w:val="center"/>
          </w:tcPr>
          <w:p w:rsidR="00E478FA" w:rsidRPr="00A1673F" w:rsidRDefault="00E478FA" w:rsidP="00941C55">
            <w:pPr>
              <w:shd w:val="clear" w:color="auto" w:fill="FFFFFF" w:themeFill="background1"/>
              <w:jc w:val="center"/>
              <w:rPr>
                <w:b/>
                <w:sz w:val="18"/>
                <w:szCs w:val="18"/>
              </w:rPr>
            </w:pPr>
          </w:p>
        </w:tc>
        <w:tc>
          <w:tcPr>
            <w:tcW w:w="1410" w:type="dxa"/>
            <w:tcBorders>
              <w:top w:val="double" w:sz="4" w:space="0" w:color="auto"/>
              <w:left w:val="double" w:sz="4" w:space="0" w:color="auto"/>
              <w:bottom w:val="double" w:sz="4" w:space="0" w:color="auto"/>
              <w:right w:val="nil"/>
            </w:tcBorders>
            <w:shd w:val="clear" w:color="auto" w:fill="FFFFFF" w:themeFill="background1"/>
            <w:vAlign w:val="center"/>
          </w:tcPr>
          <w:p w:rsidR="00E478FA" w:rsidRPr="00A1673F" w:rsidRDefault="00E478FA" w:rsidP="003F6065">
            <w:pPr>
              <w:shd w:val="clear" w:color="auto" w:fill="FFFFFF" w:themeFill="background1"/>
              <w:jc w:val="center"/>
              <w:rPr>
                <w:b/>
                <w:sz w:val="18"/>
                <w:szCs w:val="18"/>
              </w:rPr>
            </w:pPr>
            <w:r w:rsidRPr="00A1673F">
              <w:rPr>
                <w:b/>
                <w:sz w:val="18"/>
                <w:szCs w:val="18"/>
              </w:rPr>
              <w:t>Nueva Esperanza Sector Lisiados (</w:t>
            </w:r>
            <w:r w:rsidR="003F6065">
              <w:rPr>
                <w:b/>
                <w:sz w:val="18"/>
                <w:szCs w:val="18"/>
              </w:rPr>
              <w:t>---</w:t>
            </w:r>
            <w:r w:rsidRPr="00A1673F">
              <w:rPr>
                <w:b/>
                <w:sz w:val="18"/>
                <w:szCs w:val="18"/>
              </w:rPr>
              <w:t>)</w:t>
            </w:r>
          </w:p>
        </w:tc>
        <w:tc>
          <w:tcPr>
            <w:tcW w:w="1623" w:type="dxa"/>
            <w:tcBorders>
              <w:left w:val="double" w:sz="4" w:space="0" w:color="auto"/>
              <w:bottom w:val="double" w:sz="4" w:space="0" w:color="auto"/>
              <w:right w:val="nil"/>
            </w:tcBorders>
            <w:shd w:val="clear" w:color="auto" w:fill="FFFFFF" w:themeFill="background1"/>
            <w:vAlign w:val="center"/>
          </w:tcPr>
          <w:p w:rsidR="00E478FA" w:rsidRPr="00A1673F" w:rsidRDefault="00E478FA" w:rsidP="003F6065">
            <w:pPr>
              <w:shd w:val="clear" w:color="auto" w:fill="FFFFFF" w:themeFill="background1"/>
              <w:jc w:val="center"/>
              <w:rPr>
                <w:b/>
                <w:sz w:val="18"/>
                <w:szCs w:val="18"/>
              </w:rPr>
            </w:pPr>
            <w:r w:rsidRPr="00A1673F">
              <w:rPr>
                <w:b/>
                <w:sz w:val="18"/>
                <w:szCs w:val="18"/>
              </w:rPr>
              <w:t xml:space="preserve">Camilo </w:t>
            </w:r>
            <w:proofErr w:type="spellStart"/>
            <w:r w:rsidRPr="00A1673F">
              <w:rPr>
                <w:b/>
                <w:sz w:val="18"/>
                <w:szCs w:val="18"/>
              </w:rPr>
              <w:t>Turcios</w:t>
            </w:r>
            <w:proofErr w:type="spellEnd"/>
            <w:r w:rsidRPr="00A1673F">
              <w:rPr>
                <w:b/>
                <w:sz w:val="18"/>
                <w:szCs w:val="18"/>
              </w:rPr>
              <w:t xml:space="preserve"> y </w:t>
            </w:r>
            <w:proofErr w:type="spellStart"/>
            <w:r w:rsidRPr="00A1673F">
              <w:rPr>
                <w:b/>
                <w:sz w:val="18"/>
                <w:szCs w:val="18"/>
              </w:rPr>
              <w:t>Zompopero</w:t>
            </w:r>
            <w:proofErr w:type="spellEnd"/>
            <w:r w:rsidRPr="00A1673F">
              <w:rPr>
                <w:b/>
                <w:sz w:val="18"/>
                <w:szCs w:val="18"/>
              </w:rPr>
              <w:t xml:space="preserve"> </w:t>
            </w:r>
            <w:r w:rsidR="003F6065">
              <w:rPr>
                <w:b/>
                <w:sz w:val="18"/>
                <w:szCs w:val="18"/>
              </w:rPr>
              <w:t xml:space="preserve"> </w:t>
            </w:r>
            <w:r w:rsidRPr="00A1673F">
              <w:rPr>
                <w:b/>
                <w:sz w:val="18"/>
                <w:szCs w:val="18"/>
              </w:rPr>
              <w:t>(</w:t>
            </w:r>
            <w:r w:rsidR="003F6065">
              <w:rPr>
                <w:b/>
                <w:sz w:val="18"/>
                <w:szCs w:val="18"/>
              </w:rPr>
              <w:t>---</w:t>
            </w:r>
            <w:r w:rsidRPr="00A1673F">
              <w:rPr>
                <w:b/>
                <w:sz w:val="18"/>
                <w:szCs w:val="18"/>
              </w:rPr>
              <w:t>)</w:t>
            </w:r>
          </w:p>
        </w:tc>
        <w:tc>
          <w:tcPr>
            <w:tcW w:w="1723" w:type="dxa"/>
            <w:tcBorders>
              <w:left w:val="double" w:sz="4" w:space="0" w:color="auto"/>
              <w:bottom w:val="double" w:sz="4" w:space="0" w:color="auto"/>
              <w:right w:val="nil"/>
            </w:tcBorders>
            <w:shd w:val="clear" w:color="auto" w:fill="FFFFFF" w:themeFill="background1"/>
            <w:vAlign w:val="center"/>
          </w:tcPr>
          <w:p w:rsidR="00E478FA" w:rsidRPr="00A1673F" w:rsidRDefault="00E478FA" w:rsidP="00941C55">
            <w:pPr>
              <w:shd w:val="clear" w:color="auto" w:fill="FFFFFF" w:themeFill="background1"/>
              <w:jc w:val="center"/>
              <w:rPr>
                <w:b/>
                <w:sz w:val="18"/>
                <w:szCs w:val="18"/>
              </w:rPr>
            </w:pPr>
            <w:r w:rsidRPr="00A1673F">
              <w:rPr>
                <w:b/>
                <w:sz w:val="18"/>
                <w:szCs w:val="18"/>
              </w:rPr>
              <w:t xml:space="preserve">Ciudad Romero </w:t>
            </w:r>
          </w:p>
          <w:p w:rsidR="00E478FA" w:rsidRPr="00A1673F" w:rsidRDefault="00E478FA" w:rsidP="00941C55">
            <w:pPr>
              <w:shd w:val="clear" w:color="auto" w:fill="FFFFFF" w:themeFill="background1"/>
              <w:jc w:val="center"/>
              <w:rPr>
                <w:b/>
                <w:sz w:val="18"/>
                <w:szCs w:val="18"/>
              </w:rPr>
            </w:pPr>
            <w:r w:rsidRPr="00A1673F">
              <w:rPr>
                <w:b/>
                <w:sz w:val="18"/>
                <w:szCs w:val="18"/>
              </w:rPr>
              <w:t>1 y 2</w:t>
            </w:r>
          </w:p>
        </w:tc>
        <w:tc>
          <w:tcPr>
            <w:tcW w:w="1410" w:type="dxa"/>
            <w:tcBorders>
              <w:left w:val="double" w:sz="4" w:space="0" w:color="auto"/>
              <w:bottom w:val="double" w:sz="4" w:space="0" w:color="auto"/>
              <w:right w:val="double" w:sz="4" w:space="0" w:color="auto"/>
            </w:tcBorders>
            <w:shd w:val="clear" w:color="auto" w:fill="FFFFFF" w:themeFill="background1"/>
            <w:vAlign w:val="center"/>
          </w:tcPr>
          <w:p w:rsidR="00E478FA" w:rsidRPr="00A1673F" w:rsidRDefault="00E478FA" w:rsidP="00941C55">
            <w:pPr>
              <w:shd w:val="clear" w:color="auto" w:fill="FFFFFF" w:themeFill="background1"/>
              <w:jc w:val="center"/>
              <w:rPr>
                <w:b/>
                <w:sz w:val="18"/>
                <w:szCs w:val="18"/>
              </w:rPr>
            </w:pPr>
            <w:r w:rsidRPr="00A1673F">
              <w:rPr>
                <w:b/>
                <w:sz w:val="18"/>
                <w:szCs w:val="18"/>
              </w:rPr>
              <w:t>Área Total</w:t>
            </w:r>
          </w:p>
        </w:tc>
      </w:tr>
      <w:tr w:rsidR="00E478FA" w:rsidRPr="004B6086" w:rsidTr="00941C55">
        <w:trPr>
          <w:trHeight w:val="204"/>
        </w:trPr>
        <w:tc>
          <w:tcPr>
            <w:tcW w:w="1923" w:type="dxa"/>
            <w:vMerge/>
            <w:tcBorders>
              <w:left w:val="double" w:sz="4" w:space="0" w:color="auto"/>
              <w:bottom w:val="double" w:sz="4" w:space="0" w:color="auto"/>
              <w:right w:val="double" w:sz="4" w:space="0" w:color="auto"/>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rPr>
            </w:pPr>
          </w:p>
        </w:tc>
        <w:tc>
          <w:tcPr>
            <w:tcW w:w="1410"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rPr>
            </w:pPr>
            <w:r w:rsidRPr="00A1673F">
              <w:rPr>
                <w:b/>
                <w:sz w:val="18"/>
                <w:szCs w:val="18"/>
              </w:rPr>
              <w:t xml:space="preserve">Área </w:t>
            </w:r>
            <w:proofErr w:type="spellStart"/>
            <w:r w:rsidRPr="00A1673F">
              <w:rPr>
                <w:b/>
                <w:sz w:val="18"/>
                <w:szCs w:val="18"/>
              </w:rPr>
              <w:t>Hás</w:t>
            </w:r>
            <w:proofErr w:type="spellEnd"/>
          </w:p>
        </w:tc>
        <w:tc>
          <w:tcPr>
            <w:tcW w:w="1623" w:type="dxa"/>
            <w:tcBorders>
              <w:left w:val="double" w:sz="4" w:space="0" w:color="auto"/>
              <w:bottom w:val="double" w:sz="4" w:space="0" w:color="auto"/>
              <w:right w:val="nil"/>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rPr>
            </w:pPr>
            <w:r w:rsidRPr="00A1673F">
              <w:rPr>
                <w:b/>
                <w:sz w:val="18"/>
                <w:szCs w:val="18"/>
              </w:rPr>
              <w:t xml:space="preserve">Área </w:t>
            </w:r>
            <w:proofErr w:type="spellStart"/>
            <w:r w:rsidRPr="00A1673F">
              <w:rPr>
                <w:b/>
                <w:sz w:val="18"/>
                <w:szCs w:val="18"/>
              </w:rPr>
              <w:t>Hás</w:t>
            </w:r>
            <w:proofErr w:type="spellEnd"/>
          </w:p>
        </w:tc>
        <w:tc>
          <w:tcPr>
            <w:tcW w:w="1723" w:type="dxa"/>
            <w:tcBorders>
              <w:left w:val="double" w:sz="4" w:space="0" w:color="auto"/>
              <w:bottom w:val="double" w:sz="4" w:space="0" w:color="auto"/>
              <w:right w:val="nil"/>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rPr>
            </w:pPr>
            <w:r w:rsidRPr="00A1673F">
              <w:rPr>
                <w:b/>
                <w:sz w:val="18"/>
                <w:szCs w:val="18"/>
              </w:rPr>
              <w:t xml:space="preserve">Área </w:t>
            </w:r>
            <w:proofErr w:type="spellStart"/>
            <w:r w:rsidRPr="00A1673F">
              <w:rPr>
                <w:b/>
                <w:sz w:val="18"/>
                <w:szCs w:val="18"/>
              </w:rPr>
              <w:t>Hás</w:t>
            </w:r>
            <w:proofErr w:type="spellEnd"/>
          </w:p>
        </w:tc>
        <w:tc>
          <w:tcPr>
            <w:tcW w:w="1410" w:type="dxa"/>
            <w:tcBorders>
              <w:left w:val="double" w:sz="4" w:space="0" w:color="auto"/>
              <w:bottom w:val="double" w:sz="4" w:space="0" w:color="auto"/>
              <w:right w:val="double" w:sz="4" w:space="0" w:color="auto"/>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rPr>
            </w:pPr>
            <w:proofErr w:type="spellStart"/>
            <w:r w:rsidRPr="00A1673F">
              <w:rPr>
                <w:b/>
                <w:sz w:val="18"/>
                <w:szCs w:val="18"/>
              </w:rPr>
              <w:t>Hás</w:t>
            </w:r>
            <w:proofErr w:type="spellEnd"/>
          </w:p>
        </w:tc>
      </w:tr>
      <w:tr w:rsidR="00E478FA" w:rsidRPr="004B6086" w:rsidTr="00941C55">
        <w:trPr>
          <w:trHeight w:val="408"/>
        </w:trPr>
        <w:tc>
          <w:tcPr>
            <w:tcW w:w="1923" w:type="dxa"/>
            <w:tcBorders>
              <w:top w:val="double" w:sz="4" w:space="0" w:color="auto"/>
              <w:left w:val="double" w:sz="4" w:space="0" w:color="auto"/>
              <w:bottom w:val="dotted" w:sz="4" w:space="0" w:color="auto"/>
              <w:right w:val="double" w:sz="4" w:space="0" w:color="auto"/>
            </w:tcBorders>
            <w:vAlign w:val="center"/>
          </w:tcPr>
          <w:p w:rsidR="00E478FA" w:rsidRPr="00A1673F" w:rsidRDefault="00E478FA" w:rsidP="003F6065">
            <w:pPr>
              <w:shd w:val="clear" w:color="auto" w:fill="FFFFFF" w:themeFill="background1"/>
              <w:jc w:val="center"/>
              <w:rPr>
                <w:sz w:val="18"/>
                <w:szCs w:val="18"/>
              </w:rPr>
            </w:pPr>
            <w:r w:rsidRPr="00A1673F">
              <w:rPr>
                <w:sz w:val="18"/>
                <w:szCs w:val="18"/>
              </w:rPr>
              <w:t xml:space="preserve">Solares para Vivienda </w:t>
            </w:r>
            <w:r w:rsidR="003F6065">
              <w:rPr>
                <w:sz w:val="18"/>
                <w:szCs w:val="18"/>
              </w:rPr>
              <w:t>---</w:t>
            </w:r>
          </w:p>
        </w:tc>
        <w:tc>
          <w:tcPr>
            <w:tcW w:w="1410" w:type="dxa"/>
            <w:tcBorders>
              <w:top w:val="double"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3.227700</w:t>
            </w:r>
          </w:p>
        </w:tc>
        <w:tc>
          <w:tcPr>
            <w:tcW w:w="1623" w:type="dxa"/>
            <w:tcBorders>
              <w:top w:val="double"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30.058421</w:t>
            </w:r>
          </w:p>
        </w:tc>
        <w:tc>
          <w:tcPr>
            <w:tcW w:w="1723" w:type="dxa"/>
            <w:tcBorders>
              <w:top w:val="double"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32.208620</w:t>
            </w:r>
          </w:p>
        </w:tc>
        <w:tc>
          <w:tcPr>
            <w:tcW w:w="1410" w:type="dxa"/>
            <w:tcBorders>
              <w:top w:val="double" w:sz="4" w:space="0" w:color="auto"/>
              <w:left w:val="double" w:sz="4" w:space="0" w:color="auto"/>
              <w:bottom w:val="dotted" w:sz="4" w:space="0" w:color="auto"/>
              <w:right w:val="double" w:sz="4" w:space="0" w:color="auto"/>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65.494741</w:t>
            </w:r>
          </w:p>
        </w:tc>
      </w:tr>
      <w:tr w:rsidR="00E478FA" w:rsidRPr="004B6086" w:rsidTr="00941C55">
        <w:trPr>
          <w:trHeight w:val="204"/>
        </w:trPr>
        <w:tc>
          <w:tcPr>
            <w:tcW w:w="1923" w:type="dxa"/>
            <w:tcBorders>
              <w:top w:val="dotted" w:sz="4" w:space="0" w:color="auto"/>
              <w:left w:val="double" w:sz="4" w:space="0" w:color="auto"/>
              <w:bottom w:val="dotted" w:sz="4" w:space="0" w:color="auto"/>
              <w:right w:val="double" w:sz="4" w:space="0" w:color="auto"/>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Calles</w:t>
            </w:r>
          </w:p>
        </w:tc>
        <w:tc>
          <w:tcPr>
            <w:tcW w:w="1410" w:type="dxa"/>
            <w:tcBorders>
              <w:top w:val="dotted"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1.47105</w:t>
            </w:r>
          </w:p>
        </w:tc>
        <w:tc>
          <w:tcPr>
            <w:tcW w:w="1623" w:type="dxa"/>
            <w:tcBorders>
              <w:top w:val="dotted"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4.112133</w:t>
            </w:r>
          </w:p>
        </w:tc>
        <w:tc>
          <w:tcPr>
            <w:tcW w:w="1723" w:type="dxa"/>
            <w:tcBorders>
              <w:top w:val="dotted"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10.812351</w:t>
            </w:r>
          </w:p>
        </w:tc>
        <w:tc>
          <w:tcPr>
            <w:tcW w:w="1410" w:type="dxa"/>
            <w:tcBorders>
              <w:top w:val="dotted" w:sz="4" w:space="0" w:color="auto"/>
              <w:left w:val="double" w:sz="4" w:space="0" w:color="auto"/>
              <w:bottom w:val="dotted" w:sz="4" w:space="0" w:color="auto"/>
              <w:right w:val="double" w:sz="4" w:space="0" w:color="auto"/>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16.395534</w:t>
            </w:r>
          </w:p>
        </w:tc>
      </w:tr>
      <w:tr w:rsidR="00E478FA" w:rsidRPr="004B6086" w:rsidTr="00941C55">
        <w:trPr>
          <w:trHeight w:val="204"/>
        </w:trPr>
        <w:tc>
          <w:tcPr>
            <w:tcW w:w="1923" w:type="dxa"/>
            <w:tcBorders>
              <w:top w:val="dotted" w:sz="4" w:space="0" w:color="auto"/>
              <w:left w:val="double" w:sz="4" w:space="0" w:color="auto"/>
              <w:bottom w:val="dotted" w:sz="4" w:space="0" w:color="auto"/>
              <w:right w:val="double" w:sz="4" w:space="0" w:color="auto"/>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Zona de Protección</w:t>
            </w:r>
          </w:p>
        </w:tc>
        <w:tc>
          <w:tcPr>
            <w:tcW w:w="1410" w:type="dxa"/>
            <w:tcBorders>
              <w:top w:val="dotted"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1.458573</w:t>
            </w:r>
          </w:p>
        </w:tc>
        <w:tc>
          <w:tcPr>
            <w:tcW w:w="1623" w:type="dxa"/>
            <w:tcBorders>
              <w:top w:val="dotted"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w:t>
            </w:r>
          </w:p>
        </w:tc>
        <w:tc>
          <w:tcPr>
            <w:tcW w:w="1723" w:type="dxa"/>
            <w:tcBorders>
              <w:top w:val="dotted" w:sz="4" w:space="0" w:color="auto"/>
              <w:left w:val="double" w:sz="4" w:space="0" w:color="auto"/>
              <w:bottom w:val="dotted"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0.903742</w:t>
            </w:r>
          </w:p>
        </w:tc>
        <w:tc>
          <w:tcPr>
            <w:tcW w:w="1410" w:type="dxa"/>
            <w:tcBorders>
              <w:top w:val="dotted" w:sz="4" w:space="0" w:color="auto"/>
              <w:left w:val="double" w:sz="4" w:space="0" w:color="auto"/>
              <w:bottom w:val="dotted" w:sz="4" w:space="0" w:color="auto"/>
              <w:right w:val="double" w:sz="4" w:space="0" w:color="auto"/>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2.362315</w:t>
            </w:r>
          </w:p>
        </w:tc>
      </w:tr>
      <w:tr w:rsidR="00E478FA" w:rsidRPr="004B6086" w:rsidTr="00941C55">
        <w:trPr>
          <w:trHeight w:val="134"/>
        </w:trPr>
        <w:tc>
          <w:tcPr>
            <w:tcW w:w="1923" w:type="dxa"/>
            <w:tcBorders>
              <w:top w:val="dotted" w:sz="4" w:space="0" w:color="auto"/>
              <w:left w:val="double" w:sz="4" w:space="0" w:color="auto"/>
              <w:bottom w:val="dotted" w:sz="4" w:space="0" w:color="auto"/>
              <w:right w:val="double" w:sz="4" w:space="0" w:color="auto"/>
            </w:tcBorders>
            <w:shd w:val="clear" w:color="auto" w:fill="auto"/>
            <w:vAlign w:val="center"/>
          </w:tcPr>
          <w:p w:rsidR="00E478FA" w:rsidRPr="00A1673F" w:rsidRDefault="00E478FA" w:rsidP="00941C55">
            <w:pPr>
              <w:shd w:val="clear" w:color="auto" w:fill="FFFFFF" w:themeFill="background1"/>
              <w:jc w:val="center"/>
              <w:rPr>
                <w:sz w:val="18"/>
                <w:szCs w:val="18"/>
              </w:rPr>
            </w:pPr>
            <w:r w:rsidRPr="00A1673F">
              <w:rPr>
                <w:sz w:val="18"/>
                <w:szCs w:val="18"/>
              </w:rPr>
              <w:t>Zona Verde</w:t>
            </w:r>
          </w:p>
        </w:tc>
        <w:tc>
          <w:tcPr>
            <w:tcW w:w="1410" w:type="dxa"/>
            <w:tcBorders>
              <w:top w:val="dotted" w:sz="4" w:space="0" w:color="auto"/>
              <w:left w:val="double" w:sz="4" w:space="0" w:color="auto"/>
              <w:bottom w:val="dotted" w:sz="4" w:space="0" w:color="auto"/>
              <w:right w:val="nil"/>
            </w:tcBorders>
            <w:shd w:val="clear" w:color="auto" w:fill="auto"/>
            <w:vAlign w:val="center"/>
          </w:tcPr>
          <w:p w:rsidR="00E478FA" w:rsidRPr="00A1673F" w:rsidRDefault="00E478FA" w:rsidP="00941C55">
            <w:pPr>
              <w:shd w:val="clear" w:color="auto" w:fill="FFFFFF" w:themeFill="background1"/>
              <w:jc w:val="center"/>
              <w:rPr>
                <w:sz w:val="18"/>
                <w:szCs w:val="18"/>
              </w:rPr>
            </w:pPr>
            <w:r w:rsidRPr="00A1673F">
              <w:rPr>
                <w:sz w:val="18"/>
                <w:szCs w:val="18"/>
              </w:rPr>
              <w:t>2.180838</w:t>
            </w:r>
          </w:p>
        </w:tc>
        <w:tc>
          <w:tcPr>
            <w:tcW w:w="1623" w:type="dxa"/>
            <w:tcBorders>
              <w:top w:val="dotted" w:sz="4" w:space="0" w:color="auto"/>
              <w:left w:val="double" w:sz="4" w:space="0" w:color="auto"/>
              <w:bottom w:val="dotted" w:sz="4" w:space="0" w:color="auto"/>
              <w:right w:val="nil"/>
            </w:tcBorders>
            <w:shd w:val="clear" w:color="auto" w:fill="auto"/>
            <w:vAlign w:val="center"/>
          </w:tcPr>
          <w:p w:rsidR="00E478FA" w:rsidRPr="00A1673F" w:rsidRDefault="00E478FA" w:rsidP="00941C55">
            <w:pPr>
              <w:shd w:val="clear" w:color="auto" w:fill="FFFFFF" w:themeFill="background1"/>
              <w:jc w:val="center"/>
              <w:rPr>
                <w:sz w:val="18"/>
                <w:szCs w:val="18"/>
              </w:rPr>
            </w:pPr>
            <w:r w:rsidRPr="00A1673F">
              <w:rPr>
                <w:sz w:val="18"/>
                <w:szCs w:val="18"/>
              </w:rPr>
              <w:t>-</w:t>
            </w:r>
          </w:p>
        </w:tc>
        <w:tc>
          <w:tcPr>
            <w:tcW w:w="1723" w:type="dxa"/>
            <w:tcBorders>
              <w:top w:val="dotted" w:sz="4" w:space="0" w:color="auto"/>
              <w:left w:val="double" w:sz="4" w:space="0" w:color="auto"/>
              <w:bottom w:val="dotted" w:sz="4" w:space="0" w:color="auto"/>
              <w:right w:val="nil"/>
            </w:tcBorders>
            <w:shd w:val="clear" w:color="auto" w:fill="auto"/>
            <w:vAlign w:val="center"/>
          </w:tcPr>
          <w:p w:rsidR="00E478FA" w:rsidRPr="00A1673F" w:rsidRDefault="00E478FA" w:rsidP="00941C55">
            <w:pPr>
              <w:shd w:val="clear" w:color="auto" w:fill="FFFFFF" w:themeFill="background1"/>
              <w:jc w:val="center"/>
              <w:rPr>
                <w:sz w:val="18"/>
                <w:szCs w:val="18"/>
              </w:rPr>
            </w:pPr>
            <w:r w:rsidRPr="00A1673F">
              <w:rPr>
                <w:sz w:val="18"/>
                <w:szCs w:val="18"/>
              </w:rPr>
              <w:t>10.2482280</w:t>
            </w:r>
          </w:p>
        </w:tc>
        <w:tc>
          <w:tcPr>
            <w:tcW w:w="1410" w:type="dxa"/>
            <w:tcBorders>
              <w:top w:val="dotted" w:sz="4" w:space="0" w:color="auto"/>
              <w:left w:val="double" w:sz="4" w:space="0" w:color="auto"/>
              <w:bottom w:val="dotted" w:sz="4" w:space="0" w:color="auto"/>
              <w:right w:val="double" w:sz="4" w:space="0" w:color="auto"/>
            </w:tcBorders>
            <w:shd w:val="clear" w:color="auto" w:fill="auto"/>
            <w:vAlign w:val="center"/>
          </w:tcPr>
          <w:p w:rsidR="00E478FA" w:rsidRPr="00A1673F" w:rsidRDefault="00E478FA" w:rsidP="00941C55">
            <w:pPr>
              <w:shd w:val="clear" w:color="auto" w:fill="FFFFFF" w:themeFill="background1"/>
              <w:jc w:val="center"/>
              <w:rPr>
                <w:sz w:val="18"/>
                <w:szCs w:val="18"/>
              </w:rPr>
            </w:pPr>
            <w:r w:rsidRPr="00A1673F">
              <w:rPr>
                <w:sz w:val="18"/>
                <w:szCs w:val="18"/>
              </w:rPr>
              <w:t>12.429066</w:t>
            </w:r>
          </w:p>
        </w:tc>
      </w:tr>
      <w:tr w:rsidR="00E478FA" w:rsidRPr="004B6086" w:rsidTr="00941C55">
        <w:trPr>
          <w:trHeight w:val="204"/>
        </w:trPr>
        <w:tc>
          <w:tcPr>
            <w:tcW w:w="1923" w:type="dxa"/>
            <w:tcBorders>
              <w:top w:val="dotted" w:sz="4" w:space="0" w:color="auto"/>
              <w:left w:val="double" w:sz="4" w:space="0" w:color="auto"/>
              <w:bottom w:val="double" w:sz="4" w:space="0" w:color="auto"/>
              <w:right w:val="double" w:sz="4" w:space="0" w:color="auto"/>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Área Canaleta</w:t>
            </w:r>
          </w:p>
        </w:tc>
        <w:tc>
          <w:tcPr>
            <w:tcW w:w="1410" w:type="dxa"/>
            <w:tcBorders>
              <w:top w:val="dotted" w:sz="4" w:space="0" w:color="auto"/>
              <w:left w:val="double" w:sz="4" w:space="0" w:color="auto"/>
              <w:bottom w:val="double"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w:t>
            </w:r>
          </w:p>
        </w:tc>
        <w:tc>
          <w:tcPr>
            <w:tcW w:w="1623" w:type="dxa"/>
            <w:tcBorders>
              <w:top w:val="dotted" w:sz="4" w:space="0" w:color="auto"/>
              <w:left w:val="double" w:sz="4" w:space="0" w:color="auto"/>
              <w:bottom w:val="double"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w:t>
            </w:r>
          </w:p>
        </w:tc>
        <w:tc>
          <w:tcPr>
            <w:tcW w:w="1723" w:type="dxa"/>
            <w:tcBorders>
              <w:top w:val="dotted" w:sz="4" w:space="0" w:color="auto"/>
              <w:left w:val="double" w:sz="4" w:space="0" w:color="auto"/>
              <w:bottom w:val="double" w:sz="4" w:space="0" w:color="auto"/>
              <w:right w:val="nil"/>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3.742077</w:t>
            </w:r>
          </w:p>
        </w:tc>
        <w:tc>
          <w:tcPr>
            <w:tcW w:w="1410" w:type="dxa"/>
            <w:tcBorders>
              <w:top w:val="dotted" w:sz="4" w:space="0" w:color="auto"/>
              <w:left w:val="double" w:sz="4" w:space="0" w:color="auto"/>
              <w:bottom w:val="double" w:sz="4" w:space="0" w:color="auto"/>
              <w:right w:val="double" w:sz="4" w:space="0" w:color="auto"/>
            </w:tcBorders>
            <w:vAlign w:val="center"/>
          </w:tcPr>
          <w:p w:rsidR="00E478FA" w:rsidRPr="00A1673F" w:rsidRDefault="00E478FA" w:rsidP="00941C55">
            <w:pPr>
              <w:shd w:val="clear" w:color="auto" w:fill="FFFFFF" w:themeFill="background1"/>
              <w:jc w:val="center"/>
              <w:rPr>
                <w:sz w:val="18"/>
                <w:szCs w:val="18"/>
              </w:rPr>
            </w:pPr>
            <w:r w:rsidRPr="00A1673F">
              <w:rPr>
                <w:sz w:val="18"/>
                <w:szCs w:val="18"/>
              </w:rPr>
              <w:t>3.742077</w:t>
            </w:r>
          </w:p>
        </w:tc>
      </w:tr>
      <w:tr w:rsidR="00E478FA" w:rsidRPr="004B6086" w:rsidTr="00941C55">
        <w:trPr>
          <w:trHeight w:val="189"/>
        </w:trPr>
        <w:tc>
          <w:tcPr>
            <w:tcW w:w="192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lang w:val="en-US"/>
              </w:rPr>
            </w:pPr>
            <w:r w:rsidRPr="00A1673F">
              <w:rPr>
                <w:b/>
                <w:sz w:val="18"/>
                <w:szCs w:val="18"/>
                <w:lang w:val="en-US"/>
              </w:rPr>
              <w:t>TOTAL</w:t>
            </w:r>
          </w:p>
        </w:tc>
        <w:tc>
          <w:tcPr>
            <w:tcW w:w="1410"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lang w:val="en-US"/>
              </w:rPr>
            </w:pPr>
            <w:r w:rsidRPr="00A1673F">
              <w:rPr>
                <w:b/>
                <w:sz w:val="18"/>
                <w:szCs w:val="18"/>
                <w:lang w:val="en-US"/>
              </w:rPr>
              <w:t>8.338161</w:t>
            </w:r>
          </w:p>
        </w:tc>
        <w:tc>
          <w:tcPr>
            <w:tcW w:w="1623"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lang w:val="en-US"/>
              </w:rPr>
            </w:pPr>
            <w:r w:rsidRPr="00A1673F">
              <w:rPr>
                <w:b/>
                <w:sz w:val="18"/>
                <w:szCs w:val="18"/>
                <w:lang w:val="en-US"/>
              </w:rPr>
              <w:t>34.170554</w:t>
            </w:r>
          </w:p>
        </w:tc>
        <w:tc>
          <w:tcPr>
            <w:tcW w:w="1723" w:type="dxa"/>
            <w:tcBorders>
              <w:top w:val="double" w:sz="4" w:space="0" w:color="auto"/>
              <w:left w:val="double" w:sz="4" w:space="0" w:color="auto"/>
              <w:bottom w:val="double" w:sz="4" w:space="0" w:color="auto"/>
              <w:right w:val="nil"/>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lang w:val="en-US"/>
              </w:rPr>
            </w:pPr>
            <w:r w:rsidRPr="00A1673F">
              <w:rPr>
                <w:b/>
                <w:sz w:val="18"/>
                <w:szCs w:val="18"/>
                <w:lang w:val="en-US"/>
              </w:rPr>
              <w:t>57.915018</w:t>
            </w:r>
          </w:p>
        </w:tc>
        <w:tc>
          <w:tcPr>
            <w:tcW w:w="14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E478FA" w:rsidRPr="00A1673F" w:rsidRDefault="00E478FA" w:rsidP="00941C55">
            <w:pPr>
              <w:shd w:val="clear" w:color="auto" w:fill="FFFFFF" w:themeFill="background1"/>
              <w:jc w:val="center"/>
              <w:rPr>
                <w:b/>
                <w:sz w:val="18"/>
                <w:szCs w:val="18"/>
                <w:lang w:val="en-US"/>
              </w:rPr>
            </w:pPr>
            <w:r w:rsidRPr="00A1673F">
              <w:rPr>
                <w:b/>
                <w:sz w:val="18"/>
                <w:szCs w:val="18"/>
                <w:lang w:val="en-US"/>
              </w:rPr>
              <w:t>100.423733</w:t>
            </w:r>
          </w:p>
        </w:tc>
      </w:tr>
    </w:tbl>
    <w:p w:rsidR="00E478FA" w:rsidRPr="00B46D4F" w:rsidRDefault="00E478FA" w:rsidP="00E478FA">
      <w:pPr>
        <w:shd w:val="clear" w:color="auto" w:fill="FFFFFF" w:themeFill="background1"/>
        <w:spacing w:line="360" w:lineRule="auto"/>
        <w:rPr>
          <w:rFonts w:ascii="Museo 300" w:hAnsi="Museo 300"/>
          <w:sz w:val="14"/>
        </w:rPr>
      </w:pPr>
    </w:p>
    <w:p w:rsidR="00E478FA" w:rsidRDefault="00E478FA" w:rsidP="00E478FA">
      <w:pPr>
        <w:spacing w:after="0" w:line="240" w:lineRule="auto"/>
        <w:ind w:left="1134"/>
        <w:jc w:val="both"/>
      </w:pPr>
      <w:r w:rsidRPr="00736197">
        <w:t xml:space="preserve">Es de mencionar en relación al punto de acta antes referido, que el inmueble </w:t>
      </w:r>
      <w:proofErr w:type="spellStart"/>
      <w:r w:rsidRPr="00736197">
        <w:t>Nancuchiname</w:t>
      </w:r>
      <w:proofErr w:type="spellEnd"/>
      <w:r w:rsidRPr="00736197">
        <w:t xml:space="preserve"> (Porciones 5 y 6) está compuesto por 2 antecedentes de 3 porciones diferentes, cada una con su respectiva matricula que en total suman 6 porciones, de esta manera:</w:t>
      </w:r>
    </w:p>
    <w:p w:rsidR="00E478FA" w:rsidRPr="00736197" w:rsidRDefault="00E478FA" w:rsidP="00E478FA">
      <w:pPr>
        <w:spacing w:after="0" w:line="240" w:lineRule="auto"/>
        <w:ind w:left="1134"/>
        <w:jc w:val="both"/>
      </w:pPr>
    </w:p>
    <w:p w:rsidR="00E478FA" w:rsidRPr="00736197" w:rsidRDefault="00E478FA" w:rsidP="00E478FA">
      <w:pPr>
        <w:pStyle w:val="Prrafodelista"/>
        <w:numPr>
          <w:ilvl w:val="0"/>
          <w:numId w:val="65"/>
        </w:numPr>
        <w:spacing w:after="0" w:line="240" w:lineRule="auto"/>
        <w:ind w:hanging="12"/>
        <w:jc w:val="both"/>
      </w:pPr>
      <w:proofErr w:type="spellStart"/>
      <w:r w:rsidRPr="00736197">
        <w:t>Nancuchiname</w:t>
      </w:r>
      <w:proofErr w:type="spellEnd"/>
      <w:r w:rsidRPr="00736197">
        <w:t xml:space="preserve"> Porción 5: </w:t>
      </w:r>
      <w:r w:rsidRPr="00736197">
        <w:rPr>
          <w:b/>
        </w:rPr>
        <w:t>Lote 4-A, Lote 4-B y Lote 4-C</w:t>
      </w:r>
    </w:p>
    <w:p w:rsidR="00E478FA" w:rsidRPr="00736197" w:rsidRDefault="00E478FA" w:rsidP="00E478FA">
      <w:pPr>
        <w:pStyle w:val="Prrafodelista"/>
        <w:numPr>
          <w:ilvl w:val="0"/>
          <w:numId w:val="65"/>
        </w:numPr>
        <w:spacing w:after="0" w:line="240" w:lineRule="auto"/>
        <w:ind w:hanging="12"/>
        <w:jc w:val="both"/>
      </w:pPr>
      <w:proofErr w:type="spellStart"/>
      <w:r w:rsidRPr="00736197">
        <w:t>Nancuchiname</w:t>
      </w:r>
      <w:proofErr w:type="spellEnd"/>
      <w:r w:rsidRPr="00736197">
        <w:t xml:space="preserve"> Porción 6: </w:t>
      </w:r>
      <w:r w:rsidRPr="00736197">
        <w:rPr>
          <w:b/>
        </w:rPr>
        <w:t>Lote 5-A, Lote 5-B y Lote 5-C</w:t>
      </w:r>
    </w:p>
    <w:p w:rsidR="00E478FA" w:rsidRPr="00830AD1" w:rsidRDefault="00E478FA" w:rsidP="00E478FA">
      <w:pPr>
        <w:spacing w:after="0" w:line="360" w:lineRule="auto"/>
        <w:jc w:val="both"/>
        <w:rPr>
          <w:sz w:val="20"/>
        </w:rPr>
      </w:pPr>
    </w:p>
    <w:p w:rsidR="00E478FA" w:rsidRDefault="00E478FA" w:rsidP="003F6065">
      <w:pPr>
        <w:spacing w:after="0" w:line="240" w:lineRule="auto"/>
        <w:ind w:left="1134"/>
        <w:jc w:val="both"/>
      </w:pPr>
      <w:r w:rsidRPr="00736197">
        <w:lastRenderedPageBreak/>
        <w:t xml:space="preserve">En el área identificada como Zona Verde de Ciudad Romero 1 y 2 de 10.2482280 Has., que el punto de acta de aprobación del proyecto antes referido, y detallada en plano antiguo del inmueble denominado Hacienda </w:t>
      </w:r>
      <w:proofErr w:type="spellStart"/>
      <w:r w:rsidRPr="00736197">
        <w:t>Nancuchiname</w:t>
      </w:r>
      <w:proofErr w:type="spellEnd"/>
      <w:r w:rsidRPr="00736197">
        <w:t xml:space="preserve"> Asentamiento Comunitario N° 1-A y como Asentamiento Comunitario N° 1-B, las cuales forman parte del resto de Hacienda </w:t>
      </w:r>
      <w:proofErr w:type="spellStart"/>
      <w:r w:rsidRPr="00736197">
        <w:t>Nancuchiname</w:t>
      </w:r>
      <w:proofErr w:type="spellEnd"/>
      <w:r w:rsidRPr="00736197">
        <w:t xml:space="preserve"> Porción 5 Lote 4-A, la que según estudio registral del 12 de Agosto del 2019, con referencia SGD-09-0427-19, se han realizado diversas inscripciones a favor de otros, quedando un área de Resto de 641,714.20 M²; donde se realizó el acto jurídico de Desmembración Simple de 4 Porciones denominadas como se muestra a continuación:</w:t>
      </w:r>
    </w:p>
    <w:p w:rsidR="00E478FA" w:rsidRDefault="00E478FA" w:rsidP="00E478FA">
      <w:pPr>
        <w:spacing w:after="0" w:line="240" w:lineRule="auto"/>
        <w:ind w:left="1134"/>
        <w:jc w:val="both"/>
      </w:pPr>
    </w:p>
    <w:tbl>
      <w:tblPr>
        <w:tblStyle w:val="Tablaconcuadrcula"/>
        <w:tblW w:w="0" w:type="auto"/>
        <w:tblInd w:w="1128" w:type="dxa"/>
        <w:tblLook w:val="04A0" w:firstRow="1" w:lastRow="0" w:firstColumn="1" w:lastColumn="0" w:noHBand="0" w:noVBand="1"/>
      </w:tblPr>
      <w:tblGrid>
        <w:gridCol w:w="3085"/>
        <w:gridCol w:w="2352"/>
        <w:gridCol w:w="2601"/>
      </w:tblGrid>
      <w:tr w:rsidR="00E478FA" w:rsidRPr="00EB3F15" w:rsidTr="00941C55">
        <w:trPr>
          <w:trHeight w:val="211"/>
        </w:trPr>
        <w:tc>
          <w:tcPr>
            <w:tcW w:w="8038"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478FA" w:rsidRPr="00EA2451" w:rsidRDefault="00E478FA" w:rsidP="00941C55">
            <w:pPr>
              <w:jc w:val="center"/>
              <w:rPr>
                <w:b/>
                <w:sz w:val="18"/>
                <w:szCs w:val="18"/>
              </w:rPr>
            </w:pPr>
            <w:r w:rsidRPr="00EA2451">
              <w:rPr>
                <w:b/>
                <w:sz w:val="18"/>
                <w:szCs w:val="18"/>
              </w:rPr>
              <w:t>PROYECTO HACIENDA NANCUCHINAME PORCIÓN CINCO LOTE 4-A</w:t>
            </w:r>
          </w:p>
        </w:tc>
      </w:tr>
      <w:tr w:rsidR="00E478FA" w:rsidRPr="00EB3F15" w:rsidTr="00941C55">
        <w:trPr>
          <w:trHeight w:val="227"/>
        </w:trPr>
        <w:tc>
          <w:tcPr>
            <w:tcW w:w="308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478FA" w:rsidRPr="00EA2451" w:rsidRDefault="00E478FA" w:rsidP="00941C55">
            <w:pPr>
              <w:jc w:val="center"/>
              <w:rPr>
                <w:b/>
                <w:sz w:val="18"/>
                <w:szCs w:val="18"/>
              </w:rPr>
            </w:pPr>
            <w:r w:rsidRPr="00EA2451">
              <w:rPr>
                <w:b/>
                <w:sz w:val="18"/>
                <w:szCs w:val="18"/>
              </w:rPr>
              <w:t>P O R C I O N</w:t>
            </w:r>
          </w:p>
        </w:tc>
        <w:tc>
          <w:tcPr>
            <w:tcW w:w="2352" w:type="dxa"/>
            <w:tcBorders>
              <w:top w:val="double" w:sz="4" w:space="0" w:color="auto"/>
              <w:left w:val="double" w:sz="4" w:space="0" w:color="auto"/>
              <w:bottom w:val="double" w:sz="4" w:space="0" w:color="auto"/>
              <w:right w:val="nil"/>
            </w:tcBorders>
            <w:shd w:val="clear" w:color="auto" w:fill="FFFFFF" w:themeFill="background1"/>
            <w:vAlign w:val="center"/>
          </w:tcPr>
          <w:p w:rsidR="00E478FA" w:rsidRPr="00EA2451" w:rsidRDefault="00E478FA" w:rsidP="00941C55">
            <w:pPr>
              <w:jc w:val="center"/>
              <w:rPr>
                <w:b/>
                <w:sz w:val="18"/>
                <w:szCs w:val="18"/>
              </w:rPr>
            </w:pPr>
            <w:r w:rsidRPr="00EA2451">
              <w:rPr>
                <w:b/>
                <w:sz w:val="18"/>
                <w:szCs w:val="18"/>
              </w:rPr>
              <w:t xml:space="preserve">A R E A  ( M </w:t>
            </w:r>
            <w:r w:rsidRPr="00EA2451">
              <w:rPr>
                <w:rFonts w:cs="Arial"/>
                <w:b/>
                <w:sz w:val="18"/>
                <w:szCs w:val="18"/>
              </w:rPr>
              <w:t>²</w:t>
            </w:r>
            <w:r w:rsidRPr="00EA2451">
              <w:rPr>
                <w:b/>
                <w:sz w:val="18"/>
                <w:szCs w:val="18"/>
              </w:rPr>
              <w:t xml:space="preserve"> )</w:t>
            </w:r>
          </w:p>
        </w:tc>
        <w:tc>
          <w:tcPr>
            <w:tcW w:w="2601" w:type="dxa"/>
            <w:tcBorders>
              <w:top w:val="double" w:sz="4" w:space="0" w:color="auto"/>
              <w:left w:val="double" w:sz="4" w:space="0" w:color="auto"/>
              <w:bottom w:val="double" w:sz="4" w:space="0" w:color="auto"/>
              <w:right w:val="double" w:sz="4" w:space="0" w:color="auto"/>
            </w:tcBorders>
            <w:shd w:val="clear" w:color="auto" w:fill="FFFFFF" w:themeFill="background1"/>
          </w:tcPr>
          <w:p w:rsidR="00E478FA" w:rsidRPr="00EA2451" w:rsidRDefault="00E478FA" w:rsidP="00941C55">
            <w:pPr>
              <w:jc w:val="center"/>
              <w:rPr>
                <w:b/>
                <w:sz w:val="18"/>
                <w:szCs w:val="18"/>
              </w:rPr>
            </w:pPr>
            <w:r w:rsidRPr="00EA2451">
              <w:rPr>
                <w:b/>
                <w:sz w:val="18"/>
                <w:szCs w:val="18"/>
              </w:rPr>
              <w:t>MATRICULA</w:t>
            </w:r>
          </w:p>
        </w:tc>
      </w:tr>
      <w:tr w:rsidR="00E478FA" w:rsidRPr="00EB3F15" w:rsidTr="00941C55">
        <w:trPr>
          <w:trHeight w:val="211"/>
        </w:trPr>
        <w:tc>
          <w:tcPr>
            <w:tcW w:w="3085" w:type="dxa"/>
            <w:tcBorders>
              <w:top w:val="double" w:sz="4" w:space="0" w:color="auto"/>
              <w:left w:val="double" w:sz="4" w:space="0" w:color="auto"/>
              <w:bottom w:val="dotted" w:sz="4" w:space="0" w:color="auto"/>
              <w:right w:val="double" w:sz="4" w:space="0" w:color="auto"/>
            </w:tcBorders>
            <w:shd w:val="clear" w:color="auto" w:fill="FFFFFF" w:themeFill="background1"/>
            <w:vAlign w:val="center"/>
          </w:tcPr>
          <w:p w:rsidR="00E478FA" w:rsidRPr="00EA2451" w:rsidRDefault="00E478FA" w:rsidP="00941C55">
            <w:pPr>
              <w:jc w:val="both"/>
              <w:rPr>
                <w:sz w:val="18"/>
                <w:szCs w:val="18"/>
              </w:rPr>
            </w:pPr>
            <w:r w:rsidRPr="00EA2451">
              <w:rPr>
                <w:sz w:val="18"/>
                <w:szCs w:val="18"/>
              </w:rPr>
              <w:t>CIUDAD ROMERO PORCIÓN 1</w:t>
            </w:r>
          </w:p>
        </w:tc>
        <w:tc>
          <w:tcPr>
            <w:tcW w:w="2352" w:type="dxa"/>
            <w:tcBorders>
              <w:top w:val="double" w:sz="4" w:space="0" w:color="auto"/>
              <w:left w:val="double" w:sz="4" w:space="0" w:color="auto"/>
              <w:bottom w:val="dotted" w:sz="4" w:space="0" w:color="auto"/>
              <w:right w:val="nil"/>
            </w:tcBorders>
            <w:shd w:val="clear" w:color="auto" w:fill="FFFFFF" w:themeFill="background1"/>
            <w:vAlign w:val="center"/>
          </w:tcPr>
          <w:p w:rsidR="00E478FA" w:rsidRPr="00EA2451" w:rsidRDefault="00E478FA" w:rsidP="00941C55">
            <w:pPr>
              <w:jc w:val="center"/>
              <w:rPr>
                <w:sz w:val="18"/>
                <w:szCs w:val="18"/>
              </w:rPr>
            </w:pPr>
            <w:r w:rsidRPr="00EA2451">
              <w:rPr>
                <w:bCs/>
                <w:color w:val="000000"/>
                <w:sz w:val="18"/>
                <w:szCs w:val="18"/>
              </w:rPr>
              <w:t>25,786.88</w:t>
            </w:r>
          </w:p>
        </w:tc>
        <w:tc>
          <w:tcPr>
            <w:tcW w:w="2601" w:type="dxa"/>
            <w:tcBorders>
              <w:top w:val="double" w:sz="4" w:space="0" w:color="auto"/>
              <w:left w:val="double" w:sz="4" w:space="0" w:color="auto"/>
              <w:bottom w:val="dotted" w:sz="4" w:space="0" w:color="auto"/>
              <w:right w:val="double" w:sz="4" w:space="0" w:color="auto"/>
            </w:tcBorders>
            <w:shd w:val="clear" w:color="auto" w:fill="FFFFFF" w:themeFill="background1"/>
          </w:tcPr>
          <w:p w:rsidR="00E478FA" w:rsidRPr="00EA2451" w:rsidRDefault="003F6065" w:rsidP="00941C55">
            <w:pPr>
              <w:jc w:val="center"/>
              <w:rPr>
                <w:color w:val="000000"/>
                <w:sz w:val="18"/>
                <w:szCs w:val="18"/>
              </w:rPr>
            </w:pPr>
            <w:r>
              <w:rPr>
                <w:color w:val="000000"/>
                <w:sz w:val="18"/>
                <w:szCs w:val="18"/>
              </w:rPr>
              <w:t xml:space="preserve">--- </w:t>
            </w:r>
            <w:r w:rsidR="00E478FA" w:rsidRPr="00EA2451">
              <w:rPr>
                <w:color w:val="000000"/>
                <w:sz w:val="18"/>
                <w:szCs w:val="18"/>
              </w:rPr>
              <w:t>-00000</w:t>
            </w:r>
          </w:p>
        </w:tc>
      </w:tr>
      <w:tr w:rsidR="00E478FA" w:rsidRPr="00EB3F15" w:rsidTr="00941C55">
        <w:trPr>
          <w:trHeight w:val="227"/>
        </w:trPr>
        <w:tc>
          <w:tcPr>
            <w:tcW w:w="308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EA2451" w:rsidRDefault="00E478FA" w:rsidP="00941C55">
            <w:pPr>
              <w:jc w:val="both"/>
              <w:rPr>
                <w:sz w:val="18"/>
                <w:szCs w:val="18"/>
              </w:rPr>
            </w:pPr>
            <w:r w:rsidRPr="00EA2451">
              <w:rPr>
                <w:sz w:val="18"/>
                <w:szCs w:val="18"/>
              </w:rPr>
              <w:t>CIUDAD ROMERO PORCIÓN 2</w:t>
            </w:r>
          </w:p>
        </w:tc>
        <w:tc>
          <w:tcPr>
            <w:tcW w:w="2352"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E478FA" w:rsidRPr="00EA2451" w:rsidRDefault="00E478FA" w:rsidP="00941C55">
            <w:pPr>
              <w:jc w:val="center"/>
              <w:rPr>
                <w:color w:val="000000"/>
                <w:sz w:val="18"/>
                <w:szCs w:val="18"/>
              </w:rPr>
            </w:pPr>
            <w:r w:rsidRPr="00EA2451">
              <w:rPr>
                <w:color w:val="000000"/>
                <w:sz w:val="18"/>
                <w:szCs w:val="18"/>
              </w:rPr>
              <w:t>34,503.55</w:t>
            </w:r>
          </w:p>
        </w:tc>
        <w:tc>
          <w:tcPr>
            <w:tcW w:w="2601" w:type="dxa"/>
            <w:tcBorders>
              <w:top w:val="dotted" w:sz="4" w:space="0" w:color="auto"/>
              <w:left w:val="single" w:sz="4" w:space="0" w:color="auto"/>
              <w:bottom w:val="dotted" w:sz="4" w:space="0" w:color="auto"/>
              <w:right w:val="double" w:sz="4" w:space="0" w:color="auto"/>
            </w:tcBorders>
            <w:shd w:val="clear" w:color="auto" w:fill="FFFFFF" w:themeFill="background1"/>
          </w:tcPr>
          <w:p w:rsidR="00E478FA" w:rsidRPr="00EA2451" w:rsidRDefault="003F6065" w:rsidP="00941C55">
            <w:pPr>
              <w:jc w:val="center"/>
              <w:rPr>
                <w:color w:val="000000"/>
                <w:sz w:val="18"/>
                <w:szCs w:val="18"/>
              </w:rPr>
            </w:pPr>
            <w:r>
              <w:rPr>
                <w:color w:val="000000"/>
                <w:sz w:val="18"/>
                <w:szCs w:val="18"/>
              </w:rPr>
              <w:t xml:space="preserve">--- </w:t>
            </w:r>
            <w:r w:rsidR="00E478FA" w:rsidRPr="00EA2451">
              <w:rPr>
                <w:color w:val="000000"/>
                <w:sz w:val="18"/>
                <w:szCs w:val="18"/>
              </w:rPr>
              <w:t>-00000</w:t>
            </w:r>
          </w:p>
        </w:tc>
      </w:tr>
      <w:tr w:rsidR="00E478FA" w:rsidRPr="00EB3F15" w:rsidTr="00941C55">
        <w:trPr>
          <w:trHeight w:val="227"/>
        </w:trPr>
        <w:tc>
          <w:tcPr>
            <w:tcW w:w="308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EA2451" w:rsidRDefault="00E478FA" w:rsidP="00941C55">
            <w:pPr>
              <w:jc w:val="both"/>
              <w:rPr>
                <w:sz w:val="18"/>
                <w:szCs w:val="18"/>
              </w:rPr>
            </w:pPr>
            <w:r w:rsidRPr="00EA2451">
              <w:rPr>
                <w:sz w:val="18"/>
                <w:szCs w:val="18"/>
              </w:rPr>
              <w:t>CIUDAD ROMERO PORCIÓN 3</w:t>
            </w:r>
          </w:p>
        </w:tc>
        <w:tc>
          <w:tcPr>
            <w:tcW w:w="2352" w:type="dxa"/>
            <w:tcBorders>
              <w:top w:val="dotted" w:sz="4" w:space="0" w:color="auto"/>
              <w:left w:val="double" w:sz="4" w:space="0" w:color="auto"/>
              <w:bottom w:val="dotted" w:sz="4" w:space="0" w:color="auto"/>
              <w:right w:val="nil"/>
            </w:tcBorders>
            <w:shd w:val="clear" w:color="auto" w:fill="FFFFFF" w:themeFill="background1"/>
            <w:vAlign w:val="center"/>
          </w:tcPr>
          <w:p w:rsidR="00E478FA" w:rsidRPr="00EA2451" w:rsidRDefault="00E478FA" w:rsidP="00941C55">
            <w:pPr>
              <w:jc w:val="center"/>
              <w:rPr>
                <w:sz w:val="18"/>
                <w:szCs w:val="18"/>
              </w:rPr>
            </w:pPr>
            <w:r w:rsidRPr="00EA2451">
              <w:rPr>
                <w:color w:val="000000"/>
                <w:sz w:val="18"/>
                <w:szCs w:val="18"/>
              </w:rPr>
              <w:t>39,014.33</w:t>
            </w:r>
          </w:p>
        </w:tc>
        <w:tc>
          <w:tcPr>
            <w:tcW w:w="2601" w:type="dxa"/>
            <w:tcBorders>
              <w:top w:val="dotted" w:sz="4" w:space="0" w:color="auto"/>
              <w:left w:val="double" w:sz="4" w:space="0" w:color="auto"/>
              <w:bottom w:val="dotted" w:sz="4" w:space="0" w:color="auto"/>
              <w:right w:val="double" w:sz="4" w:space="0" w:color="auto"/>
            </w:tcBorders>
            <w:shd w:val="clear" w:color="auto" w:fill="FFFFFF" w:themeFill="background1"/>
          </w:tcPr>
          <w:p w:rsidR="00E478FA" w:rsidRPr="00EA2451" w:rsidRDefault="003F6065" w:rsidP="00941C55">
            <w:pPr>
              <w:jc w:val="center"/>
              <w:rPr>
                <w:color w:val="000000"/>
                <w:sz w:val="18"/>
                <w:szCs w:val="18"/>
              </w:rPr>
            </w:pPr>
            <w:r>
              <w:rPr>
                <w:color w:val="000000"/>
                <w:sz w:val="18"/>
                <w:szCs w:val="18"/>
              </w:rPr>
              <w:t xml:space="preserve">--- </w:t>
            </w:r>
            <w:r w:rsidR="00E478FA" w:rsidRPr="00EA2451">
              <w:rPr>
                <w:color w:val="000000"/>
                <w:sz w:val="18"/>
                <w:szCs w:val="18"/>
              </w:rPr>
              <w:t>-00000</w:t>
            </w:r>
          </w:p>
        </w:tc>
      </w:tr>
      <w:tr w:rsidR="00E478FA" w:rsidRPr="00EB3F15" w:rsidTr="00941C55">
        <w:trPr>
          <w:trHeight w:val="306"/>
        </w:trPr>
        <w:tc>
          <w:tcPr>
            <w:tcW w:w="3085" w:type="dxa"/>
            <w:tcBorders>
              <w:top w:val="dotted" w:sz="4" w:space="0" w:color="auto"/>
              <w:left w:val="double" w:sz="4" w:space="0" w:color="auto"/>
              <w:bottom w:val="dotted" w:sz="4" w:space="0" w:color="auto"/>
              <w:right w:val="double" w:sz="4" w:space="0" w:color="auto"/>
            </w:tcBorders>
            <w:shd w:val="clear" w:color="auto" w:fill="FFFFFF" w:themeFill="background1"/>
            <w:vAlign w:val="center"/>
          </w:tcPr>
          <w:p w:rsidR="00E478FA" w:rsidRPr="00EA2451" w:rsidRDefault="00E478FA" w:rsidP="00941C55">
            <w:pPr>
              <w:jc w:val="both"/>
              <w:rPr>
                <w:sz w:val="18"/>
                <w:szCs w:val="18"/>
              </w:rPr>
            </w:pPr>
            <w:r w:rsidRPr="00EA2451">
              <w:rPr>
                <w:sz w:val="18"/>
                <w:szCs w:val="18"/>
              </w:rPr>
              <w:t>ÁREA DE RESERVA</w:t>
            </w:r>
          </w:p>
        </w:tc>
        <w:tc>
          <w:tcPr>
            <w:tcW w:w="2352" w:type="dxa"/>
            <w:tcBorders>
              <w:top w:val="dotted" w:sz="4" w:space="0" w:color="auto"/>
              <w:left w:val="double" w:sz="4" w:space="0" w:color="auto"/>
              <w:bottom w:val="dotted" w:sz="4" w:space="0" w:color="auto"/>
              <w:right w:val="nil"/>
            </w:tcBorders>
            <w:shd w:val="clear" w:color="auto" w:fill="FFFFFF" w:themeFill="background1"/>
            <w:vAlign w:val="center"/>
          </w:tcPr>
          <w:p w:rsidR="00E478FA" w:rsidRPr="00EA2451" w:rsidRDefault="00E478FA" w:rsidP="00941C55">
            <w:pPr>
              <w:jc w:val="center"/>
              <w:rPr>
                <w:sz w:val="18"/>
                <w:szCs w:val="18"/>
              </w:rPr>
            </w:pPr>
            <w:r w:rsidRPr="00EA2451">
              <w:rPr>
                <w:color w:val="000000"/>
                <w:sz w:val="18"/>
                <w:szCs w:val="18"/>
              </w:rPr>
              <w:t>1,051.57</w:t>
            </w:r>
          </w:p>
        </w:tc>
        <w:tc>
          <w:tcPr>
            <w:tcW w:w="2601" w:type="dxa"/>
            <w:tcBorders>
              <w:top w:val="dotted" w:sz="4" w:space="0" w:color="auto"/>
              <w:left w:val="double" w:sz="4" w:space="0" w:color="auto"/>
              <w:bottom w:val="dotted" w:sz="4" w:space="0" w:color="auto"/>
              <w:right w:val="double" w:sz="4" w:space="0" w:color="auto"/>
            </w:tcBorders>
            <w:shd w:val="clear" w:color="auto" w:fill="FFFFFF" w:themeFill="background1"/>
          </w:tcPr>
          <w:p w:rsidR="00E478FA" w:rsidRPr="00EA2451" w:rsidRDefault="003F6065" w:rsidP="00941C55">
            <w:pPr>
              <w:jc w:val="center"/>
              <w:rPr>
                <w:color w:val="000000"/>
                <w:sz w:val="18"/>
                <w:szCs w:val="18"/>
              </w:rPr>
            </w:pPr>
            <w:r>
              <w:rPr>
                <w:color w:val="000000"/>
                <w:sz w:val="18"/>
                <w:szCs w:val="18"/>
              </w:rPr>
              <w:t xml:space="preserve">--- </w:t>
            </w:r>
            <w:r w:rsidR="00E478FA" w:rsidRPr="00EA2451">
              <w:rPr>
                <w:color w:val="000000"/>
                <w:sz w:val="18"/>
                <w:szCs w:val="18"/>
              </w:rPr>
              <w:t>-00000</w:t>
            </w:r>
          </w:p>
        </w:tc>
      </w:tr>
      <w:tr w:rsidR="00E478FA" w:rsidRPr="00EB3F15" w:rsidTr="00941C55">
        <w:trPr>
          <w:trHeight w:val="195"/>
        </w:trPr>
        <w:tc>
          <w:tcPr>
            <w:tcW w:w="3085"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rsidR="00E478FA" w:rsidRPr="00EA2451" w:rsidRDefault="00E478FA" w:rsidP="00941C55">
            <w:pPr>
              <w:jc w:val="both"/>
              <w:rPr>
                <w:b/>
                <w:sz w:val="18"/>
                <w:szCs w:val="18"/>
              </w:rPr>
            </w:pPr>
            <w:r w:rsidRPr="00EA2451">
              <w:rPr>
                <w:b/>
                <w:sz w:val="18"/>
                <w:szCs w:val="18"/>
              </w:rPr>
              <w:t>T O T A L</w:t>
            </w:r>
          </w:p>
        </w:tc>
        <w:tc>
          <w:tcPr>
            <w:tcW w:w="2352" w:type="dxa"/>
            <w:tcBorders>
              <w:top w:val="double" w:sz="4" w:space="0" w:color="auto"/>
              <w:left w:val="double" w:sz="4" w:space="0" w:color="auto"/>
              <w:bottom w:val="double" w:sz="4" w:space="0" w:color="auto"/>
              <w:right w:val="nil"/>
            </w:tcBorders>
            <w:shd w:val="clear" w:color="auto" w:fill="FFFFFF" w:themeFill="background1"/>
            <w:vAlign w:val="center"/>
          </w:tcPr>
          <w:p w:rsidR="00E478FA" w:rsidRPr="00EA2451" w:rsidRDefault="00E478FA" w:rsidP="00941C55">
            <w:pPr>
              <w:jc w:val="center"/>
              <w:rPr>
                <w:b/>
                <w:sz w:val="18"/>
                <w:szCs w:val="18"/>
              </w:rPr>
            </w:pPr>
            <w:r w:rsidRPr="00EA2451">
              <w:rPr>
                <w:b/>
                <w:color w:val="000000"/>
                <w:sz w:val="18"/>
                <w:szCs w:val="18"/>
              </w:rPr>
              <w:t>100,356.33</w:t>
            </w:r>
          </w:p>
        </w:tc>
        <w:tc>
          <w:tcPr>
            <w:tcW w:w="2601" w:type="dxa"/>
            <w:tcBorders>
              <w:top w:val="double" w:sz="4" w:space="0" w:color="auto"/>
              <w:left w:val="double" w:sz="4" w:space="0" w:color="auto"/>
              <w:bottom w:val="double" w:sz="4" w:space="0" w:color="auto"/>
              <w:right w:val="double" w:sz="4" w:space="0" w:color="auto"/>
            </w:tcBorders>
            <w:shd w:val="clear" w:color="auto" w:fill="FFFFFF" w:themeFill="background1"/>
          </w:tcPr>
          <w:p w:rsidR="00E478FA" w:rsidRPr="00EA2451" w:rsidRDefault="00E478FA" w:rsidP="00941C55">
            <w:pPr>
              <w:jc w:val="both"/>
              <w:rPr>
                <w:b/>
                <w:color w:val="000000"/>
                <w:sz w:val="18"/>
                <w:szCs w:val="18"/>
              </w:rPr>
            </w:pPr>
          </w:p>
        </w:tc>
      </w:tr>
    </w:tbl>
    <w:p w:rsidR="00E478FA" w:rsidRPr="00EA2451" w:rsidRDefault="00E478FA" w:rsidP="00E478FA">
      <w:pPr>
        <w:jc w:val="both"/>
        <w:rPr>
          <w:sz w:val="18"/>
          <w:szCs w:val="18"/>
        </w:rPr>
      </w:pPr>
    </w:p>
    <w:p w:rsidR="00E478FA" w:rsidRPr="00063684" w:rsidRDefault="00E478FA" w:rsidP="00063684">
      <w:pPr>
        <w:pStyle w:val="Prrafodelista"/>
        <w:numPr>
          <w:ilvl w:val="0"/>
          <w:numId w:val="16"/>
        </w:numPr>
        <w:spacing w:after="0" w:line="240" w:lineRule="auto"/>
        <w:ind w:left="1134" w:hanging="708"/>
        <w:jc w:val="both"/>
        <w:rPr>
          <w:rFonts w:eastAsia="Times New Roman"/>
          <w:color w:val="000000" w:themeColor="text1"/>
        </w:rPr>
      </w:pPr>
      <w:r w:rsidRPr="00C2484A">
        <w:rPr>
          <w:lang w:val="es-ES"/>
        </w:rPr>
        <w:t xml:space="preserve">Mediante el Punto IV del Acta de Sesión Ordinaria 19-95, de fecha 25 de mayo de 1995, se aprobó el proyecto de Asentamiento Comunitario desarrollado en el inmueble denominado NANCUCHINAME (Porciones 5 y 6), pero debido a la aprobación de nuevos planos por el Centro Nacional de Registros, fue modificado </w:t>
      </w:r>
      <w:r w:rsidRPr="00C2484A">
        <w:t xml:space="preserve">mediante el Punto V del Acta de Sesión Ordinaria 02-2020 de fecha 15 de enero de 2020, aprobándose entre otros el Proyecto de </w:t>
      </w:r>
      <w:r w:rsidRPr="00C2484A">
        <w:rPr>
          <w:b/>
          <w:lang w:val="es-ES"/>
        </w:rPr>
        <w:t>ASENTAMIENTO COMUNITARIO</w:t>
      </w:r>
      <w:r w:rsidRPr="00C2484A">
        <w:rPr>
          <w:lang w:val="es-ES"/>
        </w:rPr>
        <w:t xml:space="preserve"> desarrollado</w:t>
      </w:r>
      <w:r w:rsidRPr="00C2484A">
        <w:rPr>
          <w:b/>
          <w:color w:val="FF0000"/>
          <w:lang w:val="es-ES"/>
        </w:rPr>
        <w:t xml:space="preserve"> </w:t>
      </w:r>
      <w:r w:rsidRPr="00C2484A">
        <w:rPr>
          <w:lang w:val="es-ES"/>
        </w:rPr>
        <w:t xml:space="preserve">en </w:t>
      </w:r>
      <w:r w:rsidRPr="00EA2451">
        <w:rPr>
          <w:b/>
          <w:lang w:val="es-ES"/>
        </w:rPr>
        <w:t xml:space="preserve">HACIENDA NANCUCHINAME porción CINCO LOTE 4-A, CIUDAD ROMERO porción TRES, </w:t>
      </w:r>
      <w:r w:rsidRPr="00EA2451">
        <w:rPr>
          <w:lang w:val="es-ES"/>
        </w:rPr>
        <w:t>y según plano</w:t>
      </w:r>
      <w:r w:rsidRPr="00EA2451">
        <w:rPr>
          <w:b/>
          <w:lang w:val="es-ES"/>
        </w:rPr>
        <w:t xml:space="preserve"> HACIENDA NANCUCHINAME porción 5 LOTE 4-A, CIUDAD ROMERO PORCIÓN 3</w:t>
      </w:r>
      <w:r w:rsidRPr="00C2484A">
        <w:rPr>
          <w:b/>
          <w:lang w:val="es-ES"/>
        </w:rPr>
        <w:t xml:space="preserve">, </w:t>
      </w:r>
      <w:r w:rsidRPr="00C2484A">
        <w:rPr>
          <w:lang w:val="es-ES"/>
        </w:rPr>
        <w:t xml:space="preserve">con una extensión superficial de 03 </w:t>
      </w:r>
      <w:proofErr w:type="spellStart"/>
      <w:r w:rsidRPr="00C2484A">
        <w:rPr>
          <w:lang w:val="es-ES"/>
        </w:rPr>
        <w:t>Hás</w:t>
      </w:r>
      <w:proofErr w:type="spellEnd"/>
      <w:r w:rsidRPr="00C2484A">
        <w:rPr>
          <w:lang w:val="es-ES"/>
        </w:rPr>
        <w:t xml:space="preserve">. 90 As. 14.33 </w:t>
      </w:r>
      <w:proofErr w:type="spellStart"/>
      <w:r w:rsidRPr="00C2484A">
        <w:rPr>
          <w:lang w:val="es-ES"/>
        </w:rPr>
        <w:t>Cás</w:t>
      </w:r>
      <w:proofErr w:type="spellEnd"/>
      <w:r w:rsidRPr="00C2484A">
        <w:rPr>
          <w:lang w:val="es-ES"/>
        </w:rPr>
        <w:t>.</w:t>
      </w:r>
      <w:r w:rsidRPr="00C2484A">
        <w:rPr>
          <w:b/>
          <w:lang w:val="es-ES"/>
        </w:rPr>
        <w:t xml:space="preserve"> </w:t>
      </w:r>
      <w:r w:rsidRPr="00C2484A">
        <w:rPr>
          <w:rFonts w:eastAsia="Calibri"/>
        </w:rPr>
        <w:t xml:space="preserve">inscrito a favor del ISTA a la matrícula </w:t>
      </w:r>
      <w:r w:rsidR="00063684">
        <w:rPr>
          <w:rFonts w:eastAsia="Calibri"/>
        </w:rPr>
        <w:t xml:space="preserve">--- </w:t>
      </w:r>
      <w:r w:rsidRPr="00C2484A">
        <w:rPr>
          <w:rFonts w:eastAsia="Calibri"/>
        </w:rPr>
        <w:t xml:space="preserve">-00000, que comprende </w:t>
      </w:r>
      <w:r w:rsidR="00063684">
        <w:rPr>
          <w:rFonts w:eastAsia="Calibri"/>
        </w:rPr>
        <w:t>---</w:t>
      </w:r>
      <w:r w:rsidRPr="00C2484A">
        <w:rPr>
          <w:rFonts w:eastAsia="Calibri"/>
        </w:rPr>
        <w:t xml:space="preserve"> solares para vivienda polígonos A, B, C, D y E, 1 Bosque, 2 Áreas Verdes, 2 </w:t>
      </w:r>
      <w:proofErr w:type="spellStart"/>
      <w:r w:rsidRPr="00C2484A">
        <w:rPr>
          <w:rFonts w:eastAsia="Calibri"/>
        </w:rPr>
        <w:t>Drenos</w:t>
      </w:r>
      <w:proofErr w:type="spellEnd"/>
      <w:r w:rsidRPr="00C2484A">
        <w:rPr>
          <w:rFonts w:eastAsia="Calibri"/>
        </w:rPr>
        <w:t>, 3 Zonas de Protección y calles,</w:t>
      </w:r>
      <w:r w:rsidRPr="00C2484A">
        <w:rPr>
          <w:b/>
          <w:color w:val="FF0000"/>
          <w:lang w:val="es-ES"/>
        </w:rPr>
        <w:t xml:space="preserve"> </w:t>
      </w:r>
      <w:r w:rsidRPr="00C2484A">
        <w:rPr>
          <w:lang w:val="es-ES"/>
        </w:rPr>
        <w:t xml:space="preserve">ubicado registralmente en San Marcos Lempa, jurisdicción de </w:t>
      </w:r>
      <w:proofErr w:type="spellStart"/>
      <w:r w:rsidRPr="00C2484A">
        <w:rPr>
          <w:lang w:val="es-ES"/>
        </w:rPr>
        <w:t>Jiquilisco</w:t>
      </w:r>
      <w:proofErr w:type="spellEnd"/>
      <w:r w:rsidRPr="00C2484A">
        <w:rPr>
          <w:lang w:val="es-ES"/>
        </w:rPr>
        <w:t xml:space="preserve">, departamento de Usulután, y según planos en jurisdicción de </w:t>
      </w:r>
      <w:proofErr w:type="spellStart"/>
      <w:r w:rsidRPr="00C2484A">
        <w:rPr>
          <w:lang w:val="es-ES"/>
        </w:rPr>
        <w:t>Jiquilisco</w:t>
      </w:r>
      <w:proofErr w:type="spellEnd"/>
      <w:r w:rsidRPr="00C2484A">
        <w:rPr>
          <w:lang w:val="es-ES"/>
        </w:rPr>
        <w:t xml:space="preserve">, departamento de Usulután. </w:t>
      </w:r>
      <w:r w:rsidRPr="00C2484A">
        <w:rPr>
          <w:rFonts w:eastAsia="Calibri"/>
        </w:rPr>
        <w:t>Aprobándose</w:t>
      </w:r>
      <w:r w:rsidRPr="00C2484A">
        <w:t xml:space="preserve"> el valor de referencia de la zona de $ 3.96 por metro cuadrado para los solares de vivienda, </w:t>
      </w:r>
      <w:r w:rsidRPr="00C2484A">
        <w:rPr>
          <w:rFonts w:cs="Arial"/>
        </w:rPr>
        <w:t xml:space="preserve">por lo que se recomienda el precio de venta de $4.54. Lo anterior de conformidad al procedimiento establecido en el Instructivo “Criterios de Avalúos para la Transferencia de Inmuebles Propiedad de ISTA”, aprobado en el punto XV del Acta de Sesión Ordinaria 03-2015 de fecha 21 de enero de 2015 y según reporte de valúo de fecha 03 de junio de 2021, </w:t>
      </w:r>
      <w:r w:rsidRPr="00063684">
        <w:rPr>
          <w:rFonts w:cs="Arial"/>
        </w:rPr>
        <w:t xml:space="preserve">inmueble para beneficiar a peticionario calificado dentro del </w:t>
      </w:r>
      <w:r w:rsidRPr="00063684">
        <w:rPr>
          <w:rFonts w:cs="Arial"/>
          <w:b/>
          <w:bCs/>
        </w:rPr>
        <w:t>Programa</w:t>
      </w:r>
      <w:r w:rsidRPr="00063684">
        <w:rPr>
          <w:b/>
          <w:bCs/>
        </w:rPr>
        <w:t xml:space="preserve"> </w:t>
      </w:r>
      <w:r w:rsidRPr="00063684">
        <w:rPr>
          <w:b/>
        </w:rPr>
        <w:t xml:space="preserve">Nuevas Opciones de Tenencia de la Tierra. </w:t>
      </w:r>
    </w:p>
    <w:p w:rsidR="00E478FA" w:rsidRPr="00C2484A" w:rsidRDefault="00E478FA" w:rsidP="00E478FA">
      <w:pPr>
        <w:pStyle w:val="Prrafodelista"/>
        <w:spacing w:after="0" w:line="240" w:lineRule="auto"/>
        <w:ind w:left="0"/>
        <w:jc w:val="both"/>
        <w:rPr>
          <w:rFonts w:eastAsia="Times New Roman"/>
          <w:color w:val="000000" w:themeColor="text1"/>
          <w:sz w:val="12"/>
        </w:rPr>
      </w:pPr>
    </w:p>
    <w:p w:rsidR="00E478FA" w:rsidRPr="00C2484A" w:rsidRDefault="00E478FA" w:rsidP="00E478FA">
      <w:pPr>
        <w:pStyle w:val="Prrafodelista"/>
        <w:numPr>
          <w:ilvl w:val="0"/>
          <w:numId w:val="16"/>
        </w:numPr>
        <w:spacing w:after="0" w:line="240" w:lineRule="auto"/>
        <w:ind w:left="1134" w:hanging="708"/>
        <w:jc w:val="both"/>
        <w:rPr>
          <w:rFonts w:eastAsia="Times New Roman"/>
          <w:color w:val="000000" w:themeColor="text1"/>
        </w:rPr>
      </w:pPr>
      <w:r w:rsidRPr="00C2484A">
        <w:rPr>
          <w:rFonts w:cs="Arial"/>
        </w:rPr>
        <w:t>Es necesario advertir al solicitante, a través de una clausula especial en la escritura correspondiente de compraventa del inmueble, que deberá cumplir las medidas ambientales emitidas por la unidad ambiental institucional referentes a:</w:t>
      </w:r>
    </w:p>
    <w:p w:rsidR="00E478FA" w:rsidRPr="00C2484A" w:rsidRDefault="00E478FA" w:rsidP="00E478FA">
      <w:pPr>
        <w:spacing w:after="0" w:line="240" w:lineRule="auto"/>
        <w:jc w:val="both"/>
        <w:rPr>
          <w:rFonts w:eastAsia="Times New Roman"/>
          <w:color w:val="000000" w:themeColor="text1"/>
          <w:sz w:val="18"/>
        </w:rPr>
      </w:pPr>
    </w:p>
    <w:p w:rsidR="00E478FA" w:rsidRPr="00EA2451" w:rsidRDefault="00E478FA" w:rsidP="00E478FA">
      <w:pPr>
        <w:pStyle w:val="Prrafodelista"/>
        <w:numPr>
          <w:ilvl w:val="0"/>
          <w:numId w:val="66"/>
        </w:numPr>
        <w:spacing w:after="0" w:line="240" w:lineRule="auto"/>
        <w:ind w:left="1418" w:hanging="284"/>
        <w:jc w:val="both"/>
        <w:rPr>
          <w:bCs/>
          <w:sz w:val="20"/>
          <w:szCs w:val="20"/>
        </w:rPr>
      </w:pPr>
      <w:r w:rsidRPr="00EA2451">
        <w:rPr>
          <w:bCs/>
          <w:sz w:val="20"/>
          <w:szCs w:val="20"/>
        </w:rPr>
        <w:t>Reforestar áreas aledañas a las viviendas;</w:t>
      </w:r>
    </w:p>
    <w:p w:rsidR="00E478FA" w:rsidRPr="00EA2451" w:rsidRDefault="00E478FA" w:rsidP="00E478FA">
      <w:pPr>
        <w:pStyle w:val="Prrafodelista"/>
        <w:numPr>
          <w:ilvl w:val="0"/>
          <w:numId w:val="66"/>
        </w:numPr>
        <w:spacing w:after="0" w:line="240" w:lineRule="auto"/>
        <w:ind w:left="1418" w:hanging="284"/>
        <w:jc w:val="both"/>
        <w:rPr>
          <w:bCs/>
          <w:sz w:val="20"/>
          <w:szCs w:val="20"/>
        </w:rPr>
      </w:pPr>
      <w:r w:rsidRPr="00EA2451">
        <w:rPr>
          <w:bCs/>
          <w:sz w:val="20"/>
          <w:szCs w:val="20"/>
        </w:rPr>
        <w:t xml:space="preserve">Buen manejo y disposición de los desechos sólidos; y </w:t>
      </w:r>
    </w:p>
    <w:p w:rsidR="00E478FA" w:rsidRPr="00EA2451" w:rsidRDefault="00E478FA" w:rsidP="00E478FA">
      <w:pPr>
        <w:pStyle w:val="Prrafodelista"/>
        <w:numPr>
          <w:ilvl w:val="0"/>
          <w:numId w:val="66"/>
        </w:numPr>
        <w:spacing w:after="0" w:line="240" w:lineRule="auto"/>
        <w:ind w:left="1418" w:hanging="284"/>
        <w:jc w:val="both"/>
        <w:rPr>
          <w:sz w:val="20"/>
          <w:szCs w:val="20"/>
          <w:lang w:val="es-ES"/>
        </w:rPr>
      </w:pPr>
      <w:r w:rsidRPr="00EA2451">
        <w:rPr>
          <w:bCs/>
          <w:sz w:val="20"/>
          <w:szCs w:val="20"/>
          <w:lang w:val="es-ES"/>
        </w:rPr>
        <w:t xml:space="preserve">Búsqueda de mecanismos de </w:t>
      </w:r>
      <w:proofErr w:type="spellStart"/>
      <w:r w:rsidRPr="00EA2451">
        <w:rPr>
          <w:bCs/>
          <w:sz w:val="20"/>
          <w:szCs w:val="20"/>
          <w:lang w:val="es-ES"/>
        </w:rPr>
        <w:t>asociatividad</w:t>
      </w:r>
      <w:proofErr w:type="spellEnd"/>
      <w:r w:rsidRPr="00EA2451">
        <w:rPr>
          <w:bCs/>
          <w:sz w:val="20"/>
          <w:szCs w:val="20"/>
          <w:lang w:val="es-ES"/>
        </w:rPr>
        <w:t xml:space="preserve"> para gestionar ante organismos cooperantes, recursos financieros y asistencia técnica para implementar proyectos de letrinas aboneras y sistemas de conducción de aguas negras.</w:t>
      </w:r>
    </w:p>
    <w:p w:rsidR="00E478FA" w:rsidRPr="00736197" w:rsidRDefault="00E478FA" w:rsidP="00E478FA">
      <w:pPr>
        <w:spacing w:after="0" w:line="240" w:lineRule="auto"/>
        <w:ind w:left="1134"/>
        <w:jc w:val="both"/>
      </w:pPr>
      <w:r w:rsidRPr="00736197">
        <w:rPr>
          <w:lang w:val="es-ES"/>
        </w:rPr>
        <w:t xml:space="preserve">Lo anterior, de conformidad a lo establecido en el Acuerdo Segundo del Punto </w:t>
      </w:r>
      <w:r w:rsidRPr="00736197">
        <w:t>V del Acta de Sesión Ordinaria 02-2020 de fecha 15 de enero de 2020.</w:t>
      </w:r>
    </w:p>
    <w:p w:rsidR="00E478FA" w:rsidRPr="00544DD2" w:rsidRDefault="00E478FA" w:rsidP="00E478FA">
      <w:pPr>
        <w:spacing w:after="0" w:line="240" w:lineRule="auto"/>
        <w:jc w:val="both"/>
        <w:rPr>
          <w:b/>
          <w:sz w:val="10"/>
        </w:rPr>
      </w:pPr>
    </w:p>
    <w:p w:rsidR="00E478FA" w:rsidRDefault="00E478FA" w:rsidP="00E478FA">
      <w:pPr>
        <w:numPr>
          <w:ilvl w:val="0"/>
          <w:numId w:val="64"/>
        </w:numPr>
        <w:spacing w:after="0" w:line="240" w:lineRule="auto"/>
        <w:ind w:left="1134" w:hanging="708"/>
        <w:jc w:val="both"/>
        <w:rPr>
          <w:lang w:val="es-ES"/>
        </w:rPr>
      </w:pPr>
      <w:r w:rsidRPr="00736197">
        <w:rPr>
          <w:lang w:val="es-ES"/>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736197">
          <w:rPr>
            <w:lang w:val="es-ES"/>
          </w:rPr>
          <w:t>500 metros cuadrados</w:t>
        </w:r>
      </w:smartTag>
      <w:r w:rsidRPr="00736197">
        <w:rPr>
          <w:lang w:val="es-ES"/>
        </w:rPr>
        <w:t>, esta disposición solo es aplicable a las transferencias que las Asociaciones Cooperativas realizan a favor de</w:t>
      </w:r>
      <w:r>
        <w:rPr>
          <w:lang w:val="es-ES"/>
        </w:rPr>
        <w:t xml:space="preserve"> sus Asociados, y siendo que los inmuebles</w:t>
      </w:r>
      <w:r w:rsidRPr="00736197">
        <w:rPr>
          <w:lang w:val="es-ES"/>
        </w:rPr>
        <w:t xml:space="preserve"> a </w:t>
      </w:r>
      <w:r>
        <w:rPr>
          <w:lang w:val="es-ES"/>
        </w:rPr>
        <w:t>adjudicarse son</w:t>
      </w:r>
      <w:r w:rsidRPr="00736197">
        <w:rPr>
          <w:lang w:val="es-ES"/>
        </w:rPr>
        <w:t xml:space="preserve"> propiedad del ISTA, se considera que no exis</w:t>
      </w:r>
      <w:r>
        <w:rPr>
          <w:lang w:val="es-ES"/>
        </w:rPr>
        <w:t>te inconveniente en efectuar la adjudicación</w:t>
      </w:r>
      <w:r w:rsidRPr="00736197">
        <w:rPr>
          <w:lang w:val="es-ES"/>
        </w:rPr>
        <w:t xml:space="preserve"> del caso; lo cual tiene su base legal en lo dispuesto en el artículo 18 letra “h” de la Ley de Creación del Instituto Salvadoreño de Transformación Agraria en donde se faculta a la Junta Directiva a establecer la determinación de la extensión, precio, plazo y dem</w:t>
      </w:r>
      <w:r>
        <w:rPr>
          <w:lang w:val="es-ES"/>
        </w:rPr>
        <w:t>ás condiciones que se refiere al inmueble</w:t>
      </w:r>
      <w:r w:rsidRPr="00736197">
        <w:rPr>
          <w:lang w:val="es-ES"/>
        </w:rPr>
        <w:t xml:space="preserve"> a adjudicarse.</w:t>
      </w:r>
    </w:p>
    <w:p w:rsidR="00E478FA" w:rsidRDefault="00E478FA" w:rsidP="00E478FA">
      <w:pPr>
        <w:spacing w:after="0" w:line="240" w:lineRule="auto"/>
        <w:ind w:left="1134"/>
        <w:jc w:val="both"/>
        <w:rPr>
          <w:lang w:val="es-ES"/>
        </w:rPr>
      </w:pPr>
    </w:p>
    <w:p w:rsidR="00E478FA" w:rsidRPr="00F8206F" w:rsidRDefault="00E478FA" w:rsidP="00E478FA">
      <w:pPr>
        <w:numPr>
          <w:ilvl w:val="0"/>
          <w:numId w:val="64"/>
        </w:numPr>
        <w:spacing w:after="0" w:line="240" w:lineRule="auto"/>
        <w:ind w:left="1134" w:hanging="708"/>
        <w:jc w:val="both"/>
        <w:rPr>
          <w:lang w:val="es-ES"/>
        </w:rPr>
      </w:pPr>
      <w:r w:rsidRPr="00F8206F">
        <w:rPr>
          <w:lang w:val="es-ES"/>
        </w:rPr>
        <w:t>Conforme acta de posesión material de fecha 1</w:t>
      </w:r>
      <w:r>
        <w:rPr>
          <w:lang w:val="es-ES"/>
        </w:rPr>
        <w:t>6</w:t>
      </w:r>
      <w:r w:rsidRPr="00F8206F">
        <w:rPr>
          <w:lang w:val="es-ES"/>
        </w:rPr>
        <w:t xml:space="preserve"> de </w:t>
      </w:r>
      <w:r>
        <w:rPr>
          <w:lang w:val="es-ES"/>
        </w:rPr>
        <w:t>juni</w:t>
      </w:r>
      <w:r w:rsidRPr="00F8206F">
        <w:rPr>
          <w:lang w:val="es-ES"/>
        </w:rPr>
        <w:t>o de 2022, elaborada por el técnico del Centro Estratégico de Transformación e In</w:t>
      </w:r>
      <w:r>
        <w:rPr>
          <w:lang w:val="es-ES"/>
        </w:rPr>
        <w:t>novación Agropecuaria CETIA IV-</w:t>
      </w:r>
      <w:r w:rsidRPr="00F8206F">
        <w:rPr>
          <w:lang w:val="es-ES"/>
        </w:rPr>
        <w:t xml:space="preserve">Usulután Sección de Transferencia de Tierras, señor Ricardo Adán Soto Martínez, </w:t>
      </w:r>
      <w:r>
        <w:rPr>
          <w:lang w:val="es-ES"/>
        </w:rPr>
        <w:t xml:space="preserve">el </w:t>
      </w:r>
      <w:r w:rsidRPr="00F8206F">
        <w:rPr>
          <w:lang w:val="es-ES"/>
        </w:rPr>
        <w:t>solicitante se encuentra poseyendo el inmueble de forma quieta, pacífica y sin interrupción de</w:t>
      </w:r>
      <w:r>
        <w:rPr>
          <w:lang w:val="es-ES"/>
        </w:rPr>
        <w:t>sde hace 3</w:t>
      </w:r>
      <w:r w:rsidRPr="00F8206F">
        <w:rPr>
          <w:lang w:val="es-ES"/>
        </w:rPr>
        <w:t xml:space="preserve"> años. </w:t>
      </w:r>
    </w:p>
    <w:p w:rsidR="00E478FA" w:rsidRPr="00544DD2" w:rsidRDefault="00E478FA" w:rsidP="00E478FA">
      <w:pPr>
        <w:spacing w:after="0" w:line="240" w:lineRule="auto"/>
        <w:jc w:val="both"/>
        <w:rPr>
          <w:sz w:val="10"/>
          <w:lang w:val="es-ES"/>
        </w:rPr>
      </w:pPr>
    </w:p>
    <w:p w:rsidR="00E478FA" w:rsidRPr="00063684" w:rsidRDefault="00E478FA" w:rsidP="00063684">
      <w:pPr>
        <w:pStyle w:val="Prrafodelista"/>
        <w:numPr>
          <w:ilvl w:val="0"/>
          <w:numId w:val="64"/>
        </w:numPr>
        <w:spacing w:after="0" w:line="240" w:lineRule="auto"/>
        <w:ind w:left="1134" w:hanging="708"/>
        <w:jc w:val="both"/>
        <w:rPr>
          <w:lang w:val="es-ES"/>
        </w:rPr>
      </w:pPr>
      <w:r w:rsidRPr="00373E07">
        <w:rPr>
          <w:lang w:val="es-ES"/>
        </w:rPr>
        <w:t xml:space="preserve">De acuerdo a </w:t>
      </w:r>
      <w:r>
        <w:rPr>
          <w:lang w:val="es-ES"/>
        </w:rPr>
        <w:t>declaración</w:t>
      </w:r>
      <w:r w:rsidRPr="00373E07">
        <w:rPr>
          <w:lang w:val="es-ES"/>
        </w:rPr>
        <w:t xml:space="preserve"> simple contenida en la solicitud de </w:t>
      </w:r>
      <w:r>
        <w:rPr>
          <w:lang w:val="es-ES"/>
        </w:rPr>
        <w:t>adjudicación</w:t>
      </w:r>
      <w:r w:rsidRPr="00373E07">
        <w:rPr>
          <w:lang w:val="es-ES"/>
        </w:rPr>
        <w:t xml:space="preserve"> de inmueble de fechas </w:t>
      </w:r>
      <w:r>
        <w:rPr>
          <w:lang w:val="es-ES"/>
        </w:rPr>
        <w:t xml:space="preserve">16 de junio de 2022, el </w:t>
      </w:r>
      <w:r w:rsidRPr="00373E07">
        <w:rPr>
          <w:lang w:val="es-ES"/>
        </w:rPr>
        <w:t>solicitante manifiesta</w:t>
      </w:r>
      <w:r>
        <w:rPr>
          <w:lang w:val="es-ES"/>
        </w:rPr>
        <w:t xml:space="preserve"> que no es empleado</w:t>
      </w:r>
      <w:r w:rsidRPr="00373E07">
        <w:rPr>
          <w:lang w:val="es-ES"/>
        </w:rPr>
        <w:t xml:space="preserve"> de</w:t>
      </w:r>
      <w:r>
        <w:rPr>
          <w:lang w:val="es-ES"/>
        </w:rPr>
        <w:t>l ISTA,</w:t>
      </w:r>
      <w:r w:rsidRPr="00373E07">
        <w:rPr>
          <w:lang w:val="es-ES"/>
        </w:rPr>
        <w:t xml:space="preserve"> situación verificada en el Sistema de Consulta de </w:t>
      </w:r>
      <w:r w:rsidRPr="00063684">
        <w:rPr>
          <w:lang w:val="es-ES"/>
        </w:rPr>
        <w:t>Solicitantes para Adjudicaciones que contiene la Base de Datos de Empleados de este Instituto.</w:t>
      </w:r>
    </w:p>
    <w:p w:rsidR="00E478FA" w:rsidRDefault="00E478FA" w:rsidP="00E478FA">
      <w:pPr>
        <w:spacing w:after="0" w:line="240" w:lineRule="auto"/>
        <w:jc w:val="both"/>
      </w:pPr>
    </w:p>
    <w:p w:rsidR="00E478FA" w:rsidRPr="00490D7B" w:rsidRDefault="00E478FA" w:rsidP="00E478FA">
      <w:pPr>
        <w:spacing w:after="0" w:line="240" w:lineRule="auto"/>
        <w:jc w:val="both"/>
      </w:pPr>
      <w:r>
        <w:t>Se ha tenido a la vista:</w:t>
      </w:r>
      <w:r w:rsidRPr="004E21D7">
        <w:rPr>
          <w:lang w:val="es-ES"/>
        </w:rPr>
        <w:t xml:space="preserve"> </w:t>
      </w:r>
      <w:r w:rsidRPr="00373E07">
        <w:rPr>
          <w:lang w:val="es-ES"/>
        </w:rPr>
        <w:t xml:space="preserve">Listado de Valores y Extensiones, reporte de valúo por solar de vivienda, solicitud de </w:t>
      </w:r>
      <w:r>
        <w:rPr>
          <w:lang w:val="es-ES"/>
        </w:rPr>
        <w:t>adjudicación</w:t>
      </w:r>
      <w:r w:rsidRPr="00373E07">
        <w:rPr>
          <w:lang w:val="es-ES"/>
        </w:rPr>
        <w:t xml:space="preserve"> de inmueble, acta de posesión material, copias de Documentos Únicos de Identidad y de Tarjetas de Identificación Tributaria, </w:t>
      </w:r>
      <w:r>
        <w:rPr>
          <w:lang w:val="es-ES"/>
        </w:rPr>
        <w:lastRenderedPageBreak/>
        <w:t xml:space="preserve">Certificación de Partida de Nacimiento, Listado de Solicitantes de Inmuebles, </w:t>
      </w:r>
      <w:r w:rsidRPr="00373E07">
        <w:t>Razón y Constancia de Inscripción de Desmembración en Cabeza de su Dueño a favor de</w:t>
      </w:r>
      <w:r>
        <w:t>l</w:t>
      </w:r>
      <w:r w:rsidRPr="00373E07">
        <w:t xml:space="preserve"> ISTA, </w:t>
      </w:r>
      <w:r w:rsidRPr="00373E07">
        <w:rPr>
          <w:lang w:val="es-ES"/>
        </w:rPr>
        <w:t>reportes de búsquedas de solicitantes para adjudicaciones generados por el Centro Estratégico de Transformación e I</w:t>
      </w:r>
      <w:r>
        <w:rPr>
          <w:lang w:val="es-ES"/>
        </w:rPr>
        <w:t>nnovación Agropecuaria CETIA IV-</w:t>
      </w:r>
      <w:r w:rsidRPr="00373E07">
        <w:rPr>
          <w:lang w:val="es-ES"/>
        </w:rPr>
        <w:t>Usulután, Sección de Transferencia de Tierras,</w:t>
      </w:r>
      <w:r>
        <w:t xml:space="preserve"> y por la Unidad de Adjudicación de Inmuebles</w:t>
      </w:r>
      <w:r w:rsidRPr="00490D7B">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rsidR="00E478FA" w:rsidRPr="00490D7B" w:rsidRDefault="00E478FA" w:rsidP="00E478FA">
      <w:pPr>
        <w:spacing w:after="0" w:line="240" w:lineRule="auto"/>
        <w:jc w:val="both"/>
      </w:pPr>
    </w:p>
    <w:p w:rsidR="00E478FA" w:rsidRPr="00490D7B"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solar para vivienda </w:t>
      </w:r>
      <w:r w:rsidRPr="00490D7B">
        <w:t>a favor del señor:</w:t>
      </w:r>
      <w:r w:rsidRPr="004E21D7">
        <w:rPr>
          <w:b/>
        </w:rPr>
        <w:t xml:space="preserve"> </w:t>
      </w:r>
      <w:r>
        <w:rPr>
          <w:b/>
        </w:rPr>
        <w:t>CESAR ERNESTO CARRANZA MOREIRA</w:t>
      </w:r>
      <w:r w:rsidRPr="00E63A2C">
        <w:t>,</w:t>
      </w:r>
      <w:r w:rsidRPr="000714CC">
        <w:t xml:space="preserve"> </w:t>
      </w:r>
      <w:r w:rsidRPr="00E63A2C">
        <w:t>y su</w:t>
      </w:r>
      <w:r>
        <w:t xml:space="preserve"> menor hija </w:t>
      </w:r>
      <w:r w:rsidR="00063684">
        <w:rPr>
          <w:b/>
        </w:rPr>
        <w:t>---</w:t>
      </w:r>
      <w:r w:rsidRPr="00DE07F0">
        <w:rPr>
          <w:b/>
        </w:rPr>
        <w:t>,</w:t>
      </w:r>
      <w:r>
        <w:rPr>
          <w:lang w:val="es-ES"/>
        </w:rPr>
        <w:t xml:space="preserve"> </w:t>
      </w:r>
      <w:r w:rsidRPr="00373E07">
        <w:t xml:space="preserve">de </w:t>
      </w:r>
      <w:r>
        <w:t xml:space="preserve">las </w:t>
      </w:r>
      <w:r w:rsidRPr="00373E07">
        <w:t>generales antes relacionadas</w:t>
      </w:r>
      <w:r>
        <w:t>,</w:t>
      </w:r>
      <w:r w:rsidRPr="00373E07">
        <w:t xml:space="preserve"> inmueble ubicado en el proyecto de Asentamiento Comunitario, desarrollado en el inmueble denominado registralmente como: </w:t>
      </w:r>
      <w:r w:rsidRPr="002B27A7">
        <w:rPr>
          <w:b/>
        </w:rPr>
        <w:t>HACIENDA NANCUCHINAME PORCIÓN CINCO LOTE 4-A, CIUDAD ROMERO PORCIÓN TRES, Y SEGÚN PLANO HACIENDA NANCUCHINAME PORCIÓN 5 LOTE 4-A, CIUDAD ROMERO PORCIÓN 3</w:t>
      </w:r>
      <w:r w:rsidRPr="00373E07">
        <w:rPr>
          <w:b/>
          <w:lang w:val="es-ES"/>
        </w:rPr>
        <w:t>,</w:t>
      </w:r>
      <w:r w:rsidRPr="00373E07">
        <w:t xml:space="preserve"> </w:t>
      </w:r>
      <w:r>
        <w:t>situ</w:t>
      </w:r>
      <w:r w:rsidRPr="00373E07">
        <w:t xml:space="preserve">ada en cantón San Marcos Lempa, municipio de </w:t>
      </w:r>
      <w:proofErr w:type="spellStart"/>
      <w:r w:rsidRPr="00373E07">
        <w:t>Jiquilisco</w:t>
      </w:r>
      <w:proofErr w:type="spellEnd"/>
      <w:r w:rsidRPr="00373E07">
        <w:t>, departamento de Usulután</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Style w:val="Tablaconcuadrcula"/>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07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Style w:val="Tablaconcuadrcula"/>
        <w:tblW w:w="5000" w:type="pct"/>
        <w:tblCellMar>
          <w:left w:w="25" w:type="dxa"/>
          <w:right w:w="0" w:type="dxa"/>
        </w:tblCellMar>
        <w:tblLook w:val="0000" w:firstRow="0" w:lastRow="0" w:firstColumn="0" w:lastColumn="0" w:noHBand="0" w:noVBand="0"/>
      </w:tblPr>
      <w:tblGrid>
        <w:gridCol w:w="2587"/>
        <w:gridCol w:w="976"/>
        <w:gridCol w:w="2504"/>
        <w:gridCol w:w="563"/>
        <w:gridCol w:w="564"/>
        <w:gridCol w:w="605"/>
        <w:gridCol w:w="647"/>
        <w:gridCol w:w="760"/>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063684"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063684"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p w:rsidR="00E478FA" w:rsidRDefault="00E478FA"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 ROMERO P3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063684"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063684" w:rsidP="00941C5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p>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54388,00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p>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246922,00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p>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21605675,00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543,88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2469,22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21605,68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543,88 </w:t>
            </w:r>
          </w:p>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2469,22 </w:t>
            </w:r>
          </w:p>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21605,68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594"/>
        <w:gridCol w:w="2519"/>
        <w:gridCol w:w="1775"/>
        <w:gridCol w:w="661"/>
        <w:gridCol w:w="657"/>
      </w:tblGrid>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543,88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2469,22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21605,68 </w:t>
            </w:r>
          </w:p>
        </w:tc>
      </w:tr>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widowControl w:val="0"/>
        <w:autoSpaceDE w:val="0"/>
        <w:autoSpaceDN w:val="0"/>
        <w:adjustRightInd w:val="0"/>
        <w:spacing w:after="0" w:line="360" w:lineRule="auto"/>
        <w:jc w:val="both"/>
        <w:rPr>
          <w:sz w:val="18"/>
        </w:rPr>
      </w:pPr>
    </w:p>
    <w:p w:rsidR="00E478FA" w:rsidRDefault="00E478FA" w:rsidP="00E478FA">
      <w:pPr>
        <w:spacing w:after="0" w:line="240" w:lineRule="auto"/>
        <w:jc w:val="both"/>
      </w:pPr>
      <w:r w:rsidRPr="00EA2451">
        <w:rPr>
          <w:b/>
          <w:color w:val="000000" w:themeColor="text1"/>
          <w:u w:val="single"/>
        </w:rPr>
        <w:t>SEGUNDO:</w:t>
      </w:r>
      <w:r w:rsidRPr="00183A51">
        <w:rPr>
          <w:color w:val="000000" w:themeColor="text1"/>
        </w:rPr>
        <w:t xml:space="preserve"> Advertir a</w:t>
      </w:r>
      <w:r>
        <w:rPr>
          <w:color w:val="000000" w:themeColor="text1"/>
        </w:rPr>
        <w:t>l</w:t>
      </w:r>
      <w:r w:rsidRPr="00183A51">
        <w:rPr>
          <w:color w:val="000000" w:themeColor="text1"/>
        </w:rPr>
        <w:t xml:space="preserve"> solicitante, a través de una cláusula especial en la</w:t>
      </w:r>
      <w:r>
        <w:rPr>
          <w:color w:val="000000" w:themeColor="text1"/>
        </w:rPr>
        <w:t xml:space="preserve"> escritura</w:t>
      </w:r>
      <w:r w:rsidRPr="00183A51">
        <w:rPr>
          <w:color w:val="000000" w:themeColor="text1"/>
        </w:rPr>
        <w:t xml:space="preserve"> correspondiente de compraventa de inmueble, que deberá implementar las medidas emitidas por la Unidad Ambiental Institucional, relacionadas en el romano III</w:t>
      </w:r>
      <w:r>
        <w:rPr>
          <w:color w:val="000000" w:themeColor="text1"/>
        </w:rPr>
        <w:t xml:space="preserve"> del presente punto de acta</w:t>
      </w:r>
      <w:r w:rsidRPr="00183A51">
        <w:rPr>
          <w:color w:val="000000" w:themeColor="text1"/>
        </w:rPr>
        <w:t>.</w:t>
      </w:r>
      <w:r>
        <w:t xml:space="preserve"> </w:t>
      </w:r>
      <w:r>
        <w:rPr>
          <w:b/>
          <w:color w:val="000000" w:themeColor="text1"/>
          <w:u w:val="single"/>
        </w:rPr>
        <w:t>TERCER</w:t>
      </w:r>
      <w:r w:rsidRPr="00DD352C">
        <w:rPr>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CUARTO:</w:t>
      </w:r>
      <w:r w:rsidRPr="00555271">
        <w:rPr>
          <w:b/>
          <w:color w:val="000000" w:themeColor="text1"/>
          <w:u w:val="single"/>
        </w:rPr>
        <w:t xml:space="preserve"> </w:t>
      </w:r>
      <w:r w:rsidRPr="00555271">
        <w:t xml:space="preserve">Instruir a la Gerencia de </w:t>
      </w:r>
      <w:r w:rsidRPr="00555271">
        <w:lastRenderedPageBreak/>
        <w:t xml:space="preserve">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063684">
      <w:pPr>
        <w:spacing w:after="0" w:line="240" w:lineRule="auto"/>
      </w:pPr>
    </w:p>
    <w:p w:rsidR="00063684" w:rsidRPr="00555271" w:rsidRDefault="00063684" w:rsidP="00063684">
      <w:pPr>
        <w:spacing w:after="0" w:line="240" w:lineRule="auto"/>
        <w:rPr>
          <w:rFonts w:ascii="Bembo Std" w:hAnsi="Bembo Std"/>
        </w:rPr>
      </w:pPr>
    </w:p>
    <w:p w:rsidR="00E478FA" w:rsidRPr="00490D7B" w:rsidRDefault="00E478FA" w:rsidP="00E478FA">
      <w:pPr>
        <w:spacing w:after="0" w:line="240" w:lineRule="auto"/>
        <w:jc w:val="both"/>
      </w:pPr>
      <w:r>
        <w:t>“”””XXVI</w:t>
      </w:r>
      <w:r w:rsidRPr="00490D7B">
        <w:t>) A solicitud de</w:t>
      </w:r>
      <w:r>
        <w:t xml:space="preserve"> </w:t>
      </w:r>
      <w:r w:rsidRPr="00490D7B">
        <w:t>l</w:t>
      </w:r>
      <w:r>
        <w:t>a</w:t>
      </w:r>
      <w:r w:rsidRPr="00490D7B">
        <w:t xml:space="preserve"> señor</w:t>
      </w:r>
      <w:r>
        <w:t>a</w:t>
      </w:r>
      <w:r w:rsidRPr="00490D7B">
        <w:t>:</w:t>
      </w:r>
      <w:r w:rsidRPr="00A4750D">
        <w:rPr>
          <w:b/>
          <w:color w:val="000000" w:themeColor="text1"/>
        </w:rPr>
        <w:t xml:space="preserve"> </w:t>
      </w:r>
      <w:r>
        <w:rPr>
          <w:b/>
          <w:color w:val="000000" w:themeColor="text1"/>
        </w:rPr>
        <w:t xml:space="preserve">MILVIA ESTEFANIA HERNANDEZ ALEMAN, </w:t>
      </w:r>
      <w:r w:rsidRPr="00355731">
        <w:rPr>
          <w:color w:val="000000" w:themeColor="text1"/>
        </w:rPr>
        <w:t xml:space="preserve">de </w:t>
      </w:r>
      <w:r w:rsidR="00063684">
        <w:rPr>
          <w:color w:val="000000" w:themeColor="text1"/>
        </w:rPr>
        <w:t xml:space="preserve">--- </w:t>
      </w:r>
      <w:r>
        <w:rPr>
          <w:color w:val="000000" w:themeColor="text1"/>
        </w:rPr>
        <w:t xml:space="preserve"> </w:t>
      </w:r>
      <w:r w:rsidRPr="00355731">
        <w:rPr>
          <w:color w:val="000000" w:themeColor="text1"/>
        </w:rPr>
        <w:t>años de edad,</w:t>
      </w:r>
      <w:r>
        <w:rPr>
          <w:color w:val="000000" w:themeColor="text1"/>
        </w:rPr>
        <w:t xml:space="preserve"> </w:t>
      </w:r>
      <w:r w:rsidR="00063684">
        <w:rPr>
          <w:color w:val="000000" w:themeColor="text1"/>
        </w:rPr>
        <w:t>---</w:t>
      </w:r>
      <w:r w:rsidRPr="00355731">
        <w:rPr>
          <w:color w:val="000000" w:themeColor="text1"/>
        </w:rPr>
        <w:t xml:space="preserve">, del domicilio </w:t>
      </w:r>
      <w:r>
        <w:rPr>
          <w:color w:val="000000" w:themeColor="text1"/>
        </w:rPr>
        <w:t xml:space="preserve">de </w:t>
      </w:r>
      <w:r w:rsidR="00063684">
        <w:rPr>
          <w:color w:val="000000" w:themeColor="text1"/>
        </w:rPr>
        <w:t>---</w:t>
      </w:r>
      <w:r>
        <w:rPr>
          <w:color w:val="000000" w:themeColor="text1"/>
        </w:rPr>
        <w:t>,</w:t>
      </w:r>
      <w:r w:rsidRPr="00355731">
        <w:rPr>
          <w:color w:val="000000" w:themeColor="text1"/>
        </w:rPr>
        <w:t xml:space="preserve"> departamento de </w:t>
      </w:r>
      <w:r w:rsidR="00063684">
        <w:rPr>
          <w:color w:val="000000" w:themeColor="text1"/>
        </w:rPr>
        <w:t>---</w:t>
      </w:r>
      <w:r w:rsidRPr="00355731">
        <w:rPr>
          <w:color w:val="000000" w:themeColor="text1"/>
        </w:rPr>
        <w:t xml:space="preserve">, con Documento Único de Identidad número </w:t>
      </w:r>
      <w:r w:rsidR="00063684">
        <w:rPr>
          <w:color w:val="000000" w:themeColor="text1"/>
        </w:rPr>
        <w:t>---</w:t>
      </w:r>
      <w:r>
        <w:rPr>
          <w:color w:val="000000" w:themeColor="text1"/>
        </w:rPr>
        <w:t>, y su menor hijo</w:t>
      </w:r>
      <w:r>
        <w:rPr>
          <w:b/>
          <w:color w:val="000000" w:themeColor="text1"/>
        </w:rPr>
        <w:t xml:space="preserve"> </w:t>
      </w:r>
      <w:r w:rsidR="00063684">
        <w:rPr>
          <w:b/>
          <w:color w:val="000000" w:themeColor="text1"/>
        </w:rPr>
        <w:t>---</w:t>
      </w:r>
      <w:r w:rsidRPr="00490D7B">
        <w:t>, el señor Presidente somete a consideración de Junta Directiva</w:t>
      </w:r>
      <w:r>
        <w:t>,</w:t>
      </w:r>
      <w:r w:rsidRPr="00490D7B">
        <w:t xml:space="preserve"> dictamen técnico</w:t>
      </w:r>
      <w:r>
        <w:rPr>
          <w:b/>
          <w:color w:val="000000" w:themeColor="text1"/>
        </w:rPr>
        <w:t xml:space="preserve"> 67</w:t>
      </w:r>
      <w:r w:rsidRPr="00490D7B">
        <w:t xml:space="preserve">, relacionado con la adjudicación en venta de </w:t>
      </w:r>
      <w:r w:rsidRPr="00490D7B">
        <w:rPr>
          <w:b/>
        </w:rPr>
        <w:t>01</w:t>
      </w:r>
      <w:r>
        <w:rPr>
          <w:b/>
        </w:rPr>
        <w:t xml:space="preserve"> solar para vivienda</w:t>
      </w:r>
      <w:r w:rsidRPr="00490D7B">
        <w:t>, perteneciente al</w:t>
      </w:r>
      <w:r>
        <w:t xml:space="preserve"> </w:t>
      </w:r>
      <w:r w:rsidRPr="00414E35">
        <w:rPr>
          <w:rFonts w:eastAsia="Times New Roman" w:cs="Times New Roman"/>
          <w:lang w:val="es-ES" w:eastAsia="es-ES"/>
        </w:rPr>
        <w:t xml:space="preserve">Proyecto de </w:t>
      </w:r>
      <w:r w:rsidRPr="00C41F5E">
        <w:rPr>
          <w:rFonts w:eastAsia="Times New Roman" w:cs="Times New Roman"/>
          <w:b/>
          <w:bCs/>
          <w:lang w:val="es-ES" w:eastAsia="es-ES"/>
        </w:rPr>
        <w:t>ASENTAMIENTO COMUNITARIO</w:t>
      </w:r>
      <w:r w:rsidRPr="00C41F5E">
        <w:rPr>
          <w:rFonts w:eastAsia="Times New Roman" w:cs="Times New Roman"/>
          <w:b/>
          <w:bCs/>
          <w:lang w:eastAsia="es-SV"/>
        </w:rPr>
        <w:t>, denominado como HACIENDA CORRAL DE MULAS UNO, PORCIÓN TRES,</w:t>
      </w:r>
      <w:r w:rsidRPr="00414E35">
        <w:rPr>
          <w:rFonts w:eastAsia="Times New Roman" w:cs="Times New Roman"/>
          <w:lang w:val="es-ES" w:eastAsia="es-ES"/>
        </w:rPr>
        <w:t xml:space="preserve"> desarrollado en </w:t>
      </w:r>
      <w:r w:rsidRPr="00414E35">
        <w:rPr>
          <w:rFonts w:eastAsia="Times New Roman" w:cs="Times New Roman"/>
          <w:b/>
          <w:lang w:val="es-ES" w:eastAsia="es-ES"/>
        </w:rPr>
        <w:t xml:space="preserve">HACIENDA </w:t>
      </w:r>
      <w:r>
        <w:rPr>
          <w:rFonts w:eastAsia="Times New Roman" w:cs="Times New Roman"/>
          <w:b/>
          <w:lang w:val="es-ES" w:eastAsia="es-ES"/>
        </w:rPr>
        <w:t>CORRAL DE MULAS</w:t>
      </w:r>
      <w:r w:rsidRPr="00414E35">
        <w:rPr>
          <w:rFonts w:eastAsia="Times New Roman" w:cs="Times New Roman"/>
          <w:b/>
          <w:lang w:val="es-ES" w:eastAsia="es-ES"/>
        </w:rPr>
        <w:t xml:space="preserve">, </w:t>
      </w:r>
      <w:r w:rsidRPr="0059175C">
        <w:rPr>
          <w:rFonts w:eastAsia="Times New Roman" w:cs="Times New Roman"/>
          <w:lang w:val="es-ES" w:eastAsia="es-ES"/>
        </w:rPr>
        <w:t>ubicada en el cantón Corral de Mulas,</w:t>
      </w:r>
      <w:r w:rsidRPr="00414E35">
        <w:rPr>
          <w:rFonts w:eastAsia="Times New Roman" w:cs="Times New Roman"/>
          <w:lang w:val="es-ES" w:eastAsia="es-ES"/>
        </w:rPr>
        <w:t xml:space="preserve"> jurisdicción de </w:t>
      </w:r>
      <w:r>
        <w:rPr>
          <w:rFonts w:eastAsia="Times New Roman" w:cs="Times New Roman"/>
          <w:lang w:val="es-ES" w:eastAsia="es-ES"/>
        </w:rPr>
        <w:t>Puerto El Triunfo</w:t>
      </w:r>
      <w:r w:rsidRPr="00414E35">
        <w:rPr>
          <w:rFonts w:eastAsia="Times New Roman" w:cs="Times New Roman"/>
          <w:lang w:val="es-ES" w:eastAsia="es-ES"/>
        </w:rPr>
        <w:t xml:space="preserve">, departamento de </w:t>
      </w:r>
      <w:r>
        <w:rPr>
          <w:rFonts w:eastAsia="Times New Roman" w:cs="Times New Roman"/>
          <w:lang w:val="es-ES" w:eastAsia="es-ES"/>
        </w:rPr>
        <w:t>Usulután</w:t>
      </w:r>
      <w:r w:rsidRPr="00414E35">
        <w:rPr>
          <w:rFonts w:eastAsia="Times New Roman" w:cs="Times New Roman"/>
          <w:lang w:val="es-ES" w:eastAsia="es-ES"/>
        </w:rPr>
        <w:t xml:space="preserve">, </w:t>
      </w:r>
      <w:r w:rsidRPr="00EA2451">
        <w:rPr>
          <w:rFonts w:eastAsia="Times New Roman" w:cs="Times New Roman"/>
          <w:b/>
          <w:lang w:val="es-ES" w:eastAsia="es-ES"/>
        </w:rPr>
        <w:t xml:space="preserve">código de </w:t>
      </w:r>
      <w:r>
        <w:rPr>
          <w:rFonts w:eastAsia="Times New Roman" w:cs="Times New Roman"/>
          <w:b/>
          <w:lang w:val="es-ES" w:eastAsia="es-ES"/>
        </w:rPr>
        <w:t>p</w:t>
      </w:r>
      <w:r w:rsidRPr="00EA2451">
        <w:rPr>
          <w:rFonts w:eastAsia="Times New Roman" w:cs="Times New Roman"/>
          <w:b/>
          <w:lang w:val="es-ES" w:eastAsia="es-ES"/>
        </w:rPr>
        <w:t>royecto</w:t>
      </w:r>
      <w:r w:rsidRPr="00A4750D">
        <w:rPr>
          <w:rFonts w:eastAsia="Times New Roman" w:cs="Times New Roman"/>
          <w:b/>
          <w:lang w:val="es-ES" w:eastAsia="es-ES"/>
        </w:rPr>
        <w:t xml:space="preserve"> 111423</w:t>
      </w:r>
      <w:r w:rsidRPr="00EA2451">
        <w:rPr>
          <w:rFonts w:eastAsia="Times New Roman" w:cs="Times New Roman"/>
          <w:b/>
          <w:lang w:val="es-ES" w:eastAsia="es-ES"/>
        </w:rPr>
        <w:t xml:space="preserve">, </w:t>
      </w:r>
      <w:r w:rsidRPr="00A4750D">
        <w:rPr>
          <w:rFonts w:eastAsia="Times New Roman" w:cs="Times New Roman"/>
          <w:b/>
          <w:lang w:val="es-ES" w:eastAsia="es-ES"/>
        </w:rPr>
        <w:t>SSE 1885</w:t>
      </w:r>
      <w:r w:rsidRPr="00EA2451">
        <w:rPr>
          <w:rFonts w:eastAsia="Times New Roman" w:cs="Times New Roman"/>
          <w:b/>
          <w:lang w:val="es-ES" w:eastAsia="es-ES"/>
        </w:rPr>
        <w:t>,</w:t>
      </w:r>
      <w:r w:rsidRPr="00A4750D">
        <w:rPr>
          <w:rFonts w:eastAsia="Times New Roman" w:cs="Times New Roman"/>
          <w:b/>
          <w:lang w:val="es-ES" w:eastAsia="es-ES"/>
        </w:rPr>
        <w:t xml:space="preserve"> </w:t>
      </w:r>
      <w:r w:rsidRPr="00A4750D">
        <w:rPr>
          <w:rFonts w:eastAsia="Calibri" w:cs="Arial"/>
          <w:b/>
        </w:rPr>
        <w:t>entrega 08</w:t>
      </w:r>
      <w:r w:rsidRPr="00490D7B">
        <w:t>, en el cual la Unidad de Adjudicación de Inmuebles, hace las siguientes consideraciones:</w:t>
      </w:r>
    </w:p>
    <w:p w:rsidR="00E478FA" w:rsidRDefault="00E478FA" w:rsidP="00E478FA">
      <w:pPr>
        <w:spacing w:after="0" w:line="240" w:lineRule="auto"/>
        <w:jc w:val="both"/>
      </w:pPr>
    </w:p>
    <w:p w:rsidR="00E478FA" w:rsidRDefault="00E478FA" w:rsidP="00E478FA">
      <w:pPr>
        <w:pStyle w:val="Prrafodelista"/>
        <w:numPr>
          <w:ilvl w:val="0"/>
          <w:numId w:val="68"/>
        </w:numPr>
        <w:spacing w:after="0" w:line="240" w:lineRule="auto"/>
        <w:ind w:left="1134" w:hanging="708"/>
        <w:contextualSpacing w:val="0"/>
        <w:jc w:val="both"/>
        <w:rPr>
          <w:rFonts w:cs="Arial"/>
        </w:rPr>
      </w:pPr>
      <w:r>
        <w:rPr>
          <w:rFonts w:cs="Arial"/>
        </w:rPr>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rsidR="00E478FA" w:rsidRDefault="00E478FA" w:rsidP="00E478FA">
      <w:pPr>
        <w:pStyle w:val="Prrafodelista"/>
        <w:spacing w:after="0" w:line="240" w:lineRule="auto"/>
        <w:ind w:left="0"/>
        <w:jc w:val="both"/>
        <w:rPr>
          <w:rFonts w:cs="Arial"/>
        </w:rPr>
      </w:pPr>
    </w:p>
    <w:p w:rsidR="00E478FA" w:rsidRDefault="00E478FA" w:rsidP="00E478FA">
      <w:pPr>
        <w:spacing w:after="0" w:line="240" w:lineRule="auto"/>
        <w:ind w:left="851" w:firstLine="567"/>
        <w:jc w:val="both"/>
        <w:rPr>
          <w:rFonts w:eastAsia="Times New Roman" w:cs="Arial"/>
          <w:lang w:val="es-ES" w:eastAsia="es-ES"/>
        </w:rPr>
      </w:pPr>
      <w:r>
        <w:rPr>
          <w:rFonts w:eastAsia="Times New Roman" w:cs="Arial"/>
          <w:lang w:val="es-ES" w:eastAsia="es-ES"/>
        </w:rPr>
        <w:t>Forma de adquisición                                  Expropiación</w:t>
      </w:r>
    </w:p>
    <w:p w:rsidR="00E478FA" w:rsidRDefault="00E478FA" w:rsidP="00E478FA">
      <w:pPr>
        <w:spacing w:after="0" w:line="240" w:lineRule="auto"/>
        <w:ind w:left="851" w:firstLine="567"/>
        <w:jc w:val="both"/>
        <w:rPr>
          <w:rFonts w:eastAsia="Times New Roman" w:cs="Arial"/>
          <w:lang w:val="es-ES" w:eastAsia="es-ES"/>
        </w:rPr>
      </w:pPr>
      <w:r>
        <w:rPr>
          <w:rFonts w:eastAsia="Times New Roman" w:cs="Arial"/>
          <w:lang w:val="es-ES" w:eastAsia="es-ES"/>
        </w:rPr>
        <w:t>Área adquirida                                               701 Has 35 As 04.62 Cas.</w:t>
      </w:r>
    </w:p>
    <w:p w:rsidR="00E478FA" w:rsidRDefault="00E478FA" w:rsidP="00E478FA">
      <w:pPr>
        <w:spacing w:after="0" w:line="240" w:lineRule="auto"/>
        <w:ind w:left="851" w:firstLine="567"/>
        <w:jc w:val="both"/>
        <w:rPr>
          <w:rFonts w:eastAsia="Times New Roman" w:cs="Arial"/>
          <w:lang w:val="es-ES" w:eastAsia="es-ES"/>
        </w:rPr>
      </w:pPr>
      <w:r>
        <w:rPr>
          <w:rFonts w:eastAsia="Times New Roman" w:cs="Arial"/>
          <w:lang w:val="es-ES" w:eastAsia="es-ES"/>
        </w:rPr>
        <w:t>Valor de adquisición                                    $ 102,422.86</w:t>
      </w:r>
    </w:p>
    <w:p w:rsidR="00E478FA" w:rsidRDefault="00E478FA" w:rsidP="00E478FA">
      <w:pPr>
        <w:spacing w:after="0" w:line="240" w:lineRule="auto"/>
        <w:ind w:left="851" w:firstLine="567"/>
        <w:jc w:val="both"/>
        <w:rPr>
          <w:rFonts w:eastAsia="Times New Roman" w:cs="Arial"/>
          <w:lang w:val="es-ES" w:eastAsia="es-ES"/>
        </w:rPr>
      </w:pPr>
      <w:r>
        <w:rPr>
          <w:rFonts w:eastAsia="Times New Roman" w:cs="Arial"/>
          <w:lang w:val="es-ES" w:eastAsia="es-ES"/>
        </w:rPr>
        <w:t>Valor de adquisición por Has.                      $ 146.0366</w:t>
      </w:r>
    </w:p>
    <w:p w:rsidR="00E478FA" w:rsidRDefault="00E478FA" w:rsidP="00E478FA">
      <w:pPr>
        <w:spacing w:after="0" w:line="240" w:lineRule="auto"/>
        <w:ind w:left="851" w:firstLine="567"/>
        <w:jc w:val="both"/>
        <w:rPr>
          <w:rFonts w:eastAsia="Times New Roman" w:cs="Arial"/>
          <w:lang w:val="es-ES" w:eastAsia="es-ES"/>
        </w:rPr>
      </w:pPr>
      <w:r>
        <w:rPr>
          <w:rFonts w:eastAsia="Times New Roman" w:cs="Arial"/>
          <w:lang w:val="es-ES" w:eastAsia="es-ES"/>
        </w:rPr>
        <w:t>Valor de adquisición por M².                       $ 0.014604.</w:t>
      </w:r>
    </w:p>
    <w:p w:rsidR="00E478FA" w:rsidRDefault="00E478FA" w:rsidP="00E478FA">
      <w:pPr>
        <w:spacing w:after="0" w:line="240" w:lineRule="auto"/>
        <w:ind w:left="851"/>
        <w:jc w:val="both"/>
        <w:rPr>
          <w:rFonts w:eastAsia="Times New Roman" w:cs="Arial"/>
          <w:lang w:val="es-ES" w:eastAsia="es-ES"/>
        </w:rPr>
      </w:pPr>
    </w:p>
    <w:p w:rsidR="00E478FA" w:rsidRDefault="00E478FA" w:rsidP="00E478FA">
      <w:pPr>
        <w:pStyle w:val="Prrafodelista"/>
        <w:spacing w:after="0" w:line="240" w:lineRule="auto"/>
        <w:ind w:left="1134"/>
        <w:jc w:val="both"/>
        <w:rPr>
          <w:rFonts w:cs="Arial"/>
        </w:rPr>
      </w:pPr>
      <w:r>
        <w:rPr>
          <w:rFonts w:cs="Arial"/>
        </w:rPr>
        <w:t xml:space="preserve">El título de Dominio fue inscrito a favor de ISTA al N° </w:t>
      </w:r>
      <w:r w:rsidR="00063684">
        <w:rPr>
          <w:rFonts w:cs="Arial"/>
        </w:rPr>
        <w:t>---</w:t>
      </w:r>
      <w:r>
        <w:rPr>
          <w:rFonts w:cs="Arial"/>
        </w:rPr>
        <w:t xml:space="preserve"> Libro </w:t>
      </w:r>
      <w:r w:rsidR="00063684">
        <w:rPr>
          <w:rFonts w:cs="Arial"/>
        </w:rPr>
        <w:t>---</w:t>
      </w:r>
      <w:r>
        <w:rPr>
          <w:rFonts w:cs="Arial"/>
        </w:rPr>
        <w:t xml:space="preserve"> P.U. del Registro de la Propiedad Raíz he hipotecas de la Segunda Sección de Oriente, departamento de Usulután, en fecha 17 de octubre de 1986. </w:t>
      </w:r>
    </w:p>
    <w:p w:rsidR="00E478FA" w:rsidRDefault="00E478FA" w:rsidP="00E478FA">
      <w:pPr>
        <w:pStyle w:val="Prrafodelista"/>
        <w:spacing w:after="0" w:line="240" w:lineRule="auto"/>
        <w:ind w:left="0"/>
        <w:jc w:val="both"/>
        <w:rPr>
          <w:rFonts w:cs="Arial"/>
        </w:rPr>
      </w:pPr>
    </w:p>
    <w:p w:rsidR="00E478FA" w:rsidRPr="007D448D" w:rsidRDefault="00E478FA" w:rsidP="00E478FA">
      <w:pPr>
        <w:pStyle w:val="Prrafodelista"/>
        <w:numPr>
          <w:ilvl w:val="0"/>
          <w:numId w:val="68"/>
        </w:numPr>
        <w:spacing w:after="0" w:line="240" w:lineRule="auto"/>
        <w:ind w:left="1134" w:hanging="708"/>
        <w:contextualSpacing w:val="0"/>
        <w:jc w:val="both"/>
      </w:pPr>
      <w:r w:rsidRPr="007D448D">
        <w:t>En la Hacienda Corral de Mulas I, se realizaron los siguientes Proyectos de Lotificación Agrícola y Asentamiento Comunitario:</w:t>
      </w:r>
    </w:p>
    <w:p w:rsidR="00E478FA" w:rsidRPr="007D448D" w:rsidRDefault="00E478FA" w:rsidP="00E478FA">
      <w:pPr>
        <w:pStyle w:val="Prrafodelista"/>
        <w:spacing w:after="0" w:line="240" w:lineRule="auto"/>
        <w:ind w:left="360"/>
        <w:jc w:val="both"/>
      </w:pPr>
    </w:p>
    <w:p w:rsidR="00E478FA" w:rsidRDefault="00E478FA" w:rsidP="00063684">
      <w:pPr>
        <w:numPr>
          <w:ilvl w:val="0"/>
          <w:numId w:val="69"/>
        </w:numPr>
        <w:spacing w:after="0" w:line="240" w:lineRule="auto"/>
        <w:jc w:val="both"/>
      </w:pPr>
      <w:r w:rsidRPr="007D448D">
        <w:t xml:space="preserve">En Acuerdo contenido en el Punto IV-3, del Acta Ordinaria Nº 31-90, de fecha 20 de septiembre del año 1990, se aprobó el Proyecto de </w:t>
      </w:r>
      <w:r w:rsidRPr="007D448D">
        <w:lastRenderedPageBreak/>
        <w:t xml:space="preserve">Lotificación Agrícola y Asentamiento Comunitario en el inmueble identificado como CORRAL DE MULAS NUMERO UNO, denominado como CORRAL DE MULAS UNO, en una extensión superficial de 131 </w:t>
      </w:r>
      <w:proofErr w:type="spellStart"/>
      <w:r w:rsidRPr="007D448D">
        <w:t>Hás</w:t>
      </w:r>
      <w:proofErr w:type="spellEnd"/>
      <w:r w:rsidRPr="007D448D">
        <w:t xml:space="preserve">. 59 </w:t>
      </w:r>
      <w:proofErr w:type="spellStart"/>
      <w:r w:rsidRPr="007D448D">
        <w:t>Ás</w:t>
      </w:r>
      <w:proofErr w:type="spellEnd"/>
      <w:r w:rsidRPr="007D448D">
        <w:t xml:space="preserve">. 08.39 </w:t>
      </w:r>
      <w:proofErr w:type="spellStart"/>
      <w:r w:rsidRPr="007D448D">
        <w:t>Cás</w:t>
      </w:r>
      <w:proofErr w:type="spellEnd"/>
      <w:r w:rsidRPr="007D448D">
        <w:t>.</w:t>
      </w:r>
    </w:p>
    <w:p w:rsidR="00E478FA" w:rsidRPr="007D448D" w:rsidRDefault="00E478FA" w:rsidP="00E478FA">
      <w:pPr>
        <w:spacing w:after="0" w:line="240" w:lineRule="auto"/>
        <w:ind w:left="1440"/>
        <w:jc w:val="both"/>
      </w:pPr>
    </w:p>
    <w:p w:rsidR="00E478FA" w:rsidRPr="007D448D" w:rsidRDefault="00E478FA" w:rsidP="00E478FA">
      <w:pPr>
        <w:numPr>
          <w:ilvl w:val="0"/>
          <w:numId w:val="69"/>
        </w:numPr>
        <w:spacing w:after="0" w:line="240" w:lineRule="auto"/>
        <w:jc w:val="both"/>
      </w:pPr>
      <w:r w:rsidRPr="007D448D">
        <w:t xml:space="preserve">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w:t>
      </w:r>
      <w:proofErr w:type="spellStart"/>
      <w:r w:rsidRPr="007D448D">
        <w:t>Hás</w:t>
      </w:r>
      <w:proofErr w:type="spellEnd"/>
      <w:r w:rsidRPr="007D448D">
        <w:t xml:space="preserve">., 73 </w:t>
      </w:r>
      <w:proofErr w:type="spellStart"/>
      <w:r w:rsidRPr="007D448D">
        <w:t>Ás</w:t>
      </w:r>
      <w:proofErr w:type="spellEnd"/>
      <w:r w:rsidRPr="007D448D">
        <w:t xml:space="preserve">., 29.04 </w:t>
      </w:r>
      <w:proofErr w:type="spellStart"/>
      <w:r w:rsidRPr="007D448D">
        <w:t>Cás</w:t>
      </w:r>
      <w:proofErr w:type="spellEnd"/>
      <w:r w:rsidRPr="007D448D">
        <w:t>.</w:t>
      </w:r>
    </w:p>
    <w:p w:rsidR="00E478FA" w:rsidRPr="00EA2451" w:rsidRDefault="00E478FA" w:rsidP="00E478FA">
      <w:pPr>
        <w:numPr>
          <w:ilvl w:val="0"/>
          <w:numId w:val="69"/>
        </w:numPr>
        <w:spacing w:after="0" w:line="240" w:lineRule="auto"/>
        <w:jc w:val="both"/>
        <w:rPr>
          <w:bCs/>
        </w:rPr>
      </w:pPr>
      <w:r w:rsidRPr="007D448D">
        <w:t xml:space="preserve">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w:t>
      </w:r>
      <w:proofErr w:type="spellStart"/>
      <w:r w:rsidRPr="007D448D">
        <w:t>Hás</w:t>
      </w:r>
      <w:proofErr w:type="spellEnd"/>
      <w:r w:rsidRPr="007D448D">
        <w:t xml:space="preserve">., 29 </w:t>
      </w:r>
      <w:proofErr w:type="spellStart"/>
      <w:r w:rsidRPr="007D448D">
        <w:t>Ás</w:t>
      </w:r>
      <w:proofErr w:type="spellEnd"/>
      <w:r w:rsidRPr="007D448D">
        <w:t xml:space="preserve">., 70.15 </w:t>
      </w:r>
      <w:proofErr w:type="spellStart"/>
      <w:r w:rsidRPr="007D448D">
        <w:t>Cás</w:t>
      </w:r>
      <w:proofErr w:type="spellEnd"/>
      <w:r w:rsidRPr="007D448D">
        <w:t>.</w:t>
      </w:r>
    </w:p>
    <w:p w:rsidR="00E478FA" w:rsidRPr="007D448D" w:rsidRDefault="00E478FA" w:rsidP="00E478FA">
      <w:pPr>
        <w:spacing w:after="0" w:line="240" w:lineRule="auto"/>
        <w:ind w:left="1440"/>
        <w:jc w:val="both"/>
        <w:rPr>
          <w:bCs/>
        </w:rPr>
      </w:pPr>
    </w:p>
    <w:p w:rsidR="00E478FA" w:rsidRPr="007D448D" w:rsidRDefault="00E478FA" w:rsidP="00E478FA">
      <w:pPr>
        <w:spacing w:after="0" w:line="240" w:lineRule="auto"/>
        <w:ind w:left="1440"/>
        <w:jc w:val="both"/>
        <w:rPr>
          <w:bCs/>
        </w:rPr>
      </w:pPr>
      <w:r w:rsidRPr="007D448D">
        <w:t xml:space="preserve">Los acuerdos antes mencionados fueron modificados en razón de la aprobación de nuevos planos en la HACIENDA CORRAL DE MULAS I, por parte del Centro Nacional de Registros, según el Acuerdo contenido en el Punto V, </w:t>
      </w:r>
      <w:r w:rsidRPr="007D448D">
        <w:rPr>
          <w:bCs/>
        </w:rPr>
        <w:t>del Acta de Sesión Ordinaria</w:t>
      </w:r>
      <w:r w:rsidRPr="007D448D">
        <w:rPr>
          <w:b/>
          <w:bCs/>
        </w:rPr>
        <w:t xml:space="preserve"> </w:t>
      </w:r>
      <w:r w:rsidRPr="007D448D">
        <w:rPr>
          <w:bCs/>
        </w:rPr>
        <w:t>N° 09-2014,</w:t>
      </w:r>
      <w:r w:rsidRPr="007D448D">
        <w:rPr>
          <w:b/>
          <w:bCs/>
        </w:rPr>
        <w:t xml:space="preserve"> </w:t>
      </w:r>
      <w:r w:rsidRPr="007D448D">
        <w:rPr>
          <w:bCs/>
        </w:rPr>
        <w:t xml:space="preserve">de fecha 5 de marzo del año 2014, se aprobó el proyecto de Asentamiento Comunitario y Lotificación Agrícola denominado como HACIENDA CORRAL DE MULAS I, ubicado en jurisdicción de Puerto El Triunfo, departamento de Usulután, en un área de 88 </w:t>
      </w:r>
      <w:proofErr w:type="spellStart"/>
      <w:r w:rsidRPr="007D448D">
        <w:rPr>
          <w:bCs/>
        </w:rPr>
        <w:t>Hás</w:t>
      </w:r>
      <w:proofErr w:type="spellEnd"/>
      <w:r w:rsidRPr="007D448D">
        <w:rPr>
          <w:bCs/>
        </w:rPr>
        <w:t xml:space="preserve">., 99 </w:t>
      </w:r>
      <w:proofErr w:type="spellStart"/>
      <w:r w:rsidRPr="007D448D">
        <w:rPr>
          <w:bCs/>
        </w:rPr>
        <w:t>Ás</w:t>
      </w:r>
      <w:proofErr w:type="spellEnd"/>
      <w:r w:rsidRPr="007D448D">
        <w:rPr>
          <w:bCs/>
        </w:rPr>
        <w:t xml:space="preserve">., 53.77 </w:t>
      </w:r>
      <w:proofErr w:type="spellStart"/>
      <w:r w:rsidRPr="007D448D">
        <w:rPr>
          <w:bCs/>
        </w:rPr>
        <w:t>Cás</w:t>
      </w:r>
      <w:proofErr w:type="spellEnd"/>
      <w:r w:rsidRPr="007D448D">
        <w:rPr>
          <w:bCs/>
        </w:rPr>
        <w:t>.</w:t>
      </w:r>
    </w:p>
    <w:p w:rsidR="00E478FA" w:rsidRDefault="00E478FA" w:rsidP="00E478FA">
      <w:pPr>
        <w:spacing w:after="0" w:line="240" w:lineRule="auto"/>
        <w:ind w:left="1134"/>
        <w:jc w:val="both"/>
      </w:pPr>
    </w:p>
    <w:p w:rsidR="00E478FA" w:rsidRDefault="00E478FA" w:rsidP="00E478FA">
      <w:pPr>
        <w:spacing w:after="0" w:line="240" w:lineRule="auto"/>
        <w:ind w:left="1134"/>
        <w:jc w:val="both"/>
      </w:pPr>
      <w:r w:rsidRPr="007D448D">
        <w:t xml:space="preserve">La implementación del proyecto antes descrito, no agotó la cabida registral del inmueble, quedando un resto registral de 29 </w:t>
      </w:r>
      <w:proofErr w:type="spellStart"/>
      <w:r w:rsidRPr="007D448D">
        <w:t>Hás</w:t>
      </w:r>
      <w:proofErr w:type="spellEnd"/>
      <w:r w:rsidRPr="007D448D">
        <w:t xml:space="preserve">. 41 </w:t>
      </w:r>
      <w:proofErr w:type="spellStart"/>
      <w:r w:rsidRPr="007D448D">
        <w:t>Ás</w:t>
      </w:r>
      <w:proofErr w:type="spellEnd"/>
      <w:r w:rsidRPr="007D448D">
        <w:t xml:space="preserve">. 13.00 </w:t>
      </w:r>
      <w:proofErr w:type="spellStart"/>
      <w:r w:rsidRPr="007D448D">
        <w:t>Cás</w:t>
      </w:r>
      <w:proofErr w:type="spellEnd"/>
      <w:r w:rsidRPr="007D448D">
        <w:t>., es de dicho resto de donde se realizó el acto jurídico de Desmembración Simple generándose 3 Porciones denominadas respectivamente como se muestra a continuación:</w:t>
      </w:r>
      <w:r>
        <w:t xml:space="preserve">  </w:t>
      </w:r>
    </w:p>
    <w:p w:rsidR="00063684" w:rsidRPr="007D448D" w:rsidRDefault="00063684" w:rsidP="00E478FA">
      <w:pPr>
        <w:spacing w:after="0" w:line="240" w:lineRule="auto"/>
        <w:ind w:left="1134"/>
        <w:jc w:val="both"/>
      </w:pPr>
    </w:p>
    <w:tbl>
      <w:tblPr>
        <w:tblStyle w:val="Tablaconcuadrcula"/>
        <w:tblW w:w="0" w:type="auto"/>
        <w:tblInd w:w="1368" w:type="dxa"/>
        <w:tblLook w:val="04A0" w:firstRow="1" w:lastRow="0" w:firstColumn="1" w:lastColumn="0" w:noHBand="0" w:noVBand="1"/>
      </w:tblPr>
      <w:tblGrid>
        <w:gridCol w:w="2739"/>
        <w:gridCol w:w="2485"/>
        <w:gridCol w:w="2572"/>
      </w:tblGrid>
      <w:tr w:rsidR="00E478FA" w:rsidRPr="007D448D" w:rsidTr="00941C55">
        <w:trPr>
          <w:trHeight w:val="216"/>
        </w:trPr>
        <w:tc>
          <w:tcPr>
            <w:tcW w:w="779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E478FA" w:rsidRPr="007D448D" w:rsidRDefault="00E478FA" w:rsidP="00941C55">
            <w:pPr>
              <w:jc w:val="center"/>
              <w:rPr>
                <w:b/>
                <w:sz w:val="18"/>
                <w:szCs w:val="18"/>
              </w:rPr>
            </w:pPr>
            <w:r w:rsidRPr="007D448D">
              <w:rPr>
                <w:b/>
                <w:sz w:val="18"/>
                <w:szCs w:val="18"/>
              </w:rPr>
              <w:t>HACIENDA CORRAL DE MULAS UNO</w:t>
            </w:r>
          </w:p>
        </w:tc>
      </w:tr>
      <w:tr w:rsidR="00E478FA" w:rsidRPr="007D448D" w:rsidTr="00941C55">
        <w:trPr>
          <w:trHeight w:val="233"/>
        </w:trPr>
        <w:tc>
          <w:tcPr>
            <w:tcW w:w="2739" w:type="dxa"/>
            <w:tcBorders>
              <w:top w:val="double" w:sz="4" w:space="0" w:color="auto"/>
              <w:left w:val="double" w:sz="4" w:space="0" w:color="auto"/>
              <w:bottom w:val="double" w:sz="4" w:space="0" w:color="auto"/>
              <w:right w:val="double" w:sz="4" w:space="0" w:color="auto"/>
            </w:tcBorders>
            <w:shd w:val="clear" w:color="auto" w:fill="auto"/>
            <w:vAlign w:val="center"/>
          </w:tcPr>
          <w:p w:rsidR="00E478FA" w:rsidRPr="007D448D" w:rsidRDefault="00E478FA" w:rsidP="00941C55">
            <w:pPr>
              <w:jc w:val="center"/>
              <w:rPr>
                <w:b/>
                <w:sz w:val="18"/>
                <w:szCs w:val="18"/>
              </w:rPr>
            </w:pPr>
            <w:r w:rsidRPr="007D448D">
              <w:rPr>
                <w:b/>
                <w:sz w:val="18"/>
                <w:szCs w:val="18"/>
              </w:rPr>
              <w:t>P O R C I O N</w:t>
            </w:r>
          </w:p>
        </w:tc>
        <w:tc>
          <w:tcPr>
            <w:tcW w:w="2485" w:type="dxa"/>
            <w:tcBorders>
              <w:top w:val="double" w:sz="4" w:space="0" w:color="auto"/>
              <w:left w:val="double" w:sz="4" w:space="0" w:color="auto"/>
              <w:bottom w:val="double" w:sz="4" w:space="0" w:color="auto"/>
              <w:right w:val="nil"/>
            </w:tcBorders>
            <w:shd w:val="clear" w:color="auto" w:fill="auto"/>
            <w:vAlign w:val="center"/>
          </w:tcPr>
          <w:p w:rsidR="00E478FA" w:rsidRPr="007D448D" w:rsidRDefault="00E478FA" w:rsidP="00941C55">
            <w:pPr>
              <w:jc w:val="center"/>
              <w:rPr>
                <w:b/>
                <w:sz w:val="18"/>
                <w:szCs w:val="18"/>
              </w:rPr>
            </w:pPr>
            <w:r w:rsidRPr="007D448D">
              <w:rPr>
                <w:b/>
                <w:sz w:val="18"/>
                <w:szCs w:val="18"/>
              </w:rPr>
              <w:t xml:space="preserve">A R E A   ( M </w:t>
            </w:r>
            <w:r w:rsidRPr="007D448D">
              <w:rPr>
                <w:rFonts w:cs="Arial"/>
                <w:b/>
                <w:sz w:val="18"/>
                <w:szCs w:val="18"/>
              </w:rPr>
              <w:t>²</w:t>
            </w:r>
            <w:r w:rsidRPr="007D448D">
              <w:rPr>
                <w:b/>
                <w:sz w:val="18"/>
                <w:szCs w:val="18"/>
              </w:rPr>
              <w:t xml:space="preserve"> )</w:t>
            </w:r>
          </w:p>
        </w:tc>
        <w:tc>
          <w:tcPr>
            <w:tcW w:w="2572" w:type="dxa"/>
            <w:tcBorders>
              <w:top w:val="double" w:sz="4" w:space="0" w:color="auto"/>
              <w:left w:val="double" w:sz="4" w:space="0" w:color="auto"/>
              <w:bottom w:val="double" w:sz="4" w:space="0" w:color="auto"/>
              <w:right w:val="double" w:sz="4" w:space="0" w:color="auto"/>
            </w:tcBorders>
            <w:shd w:val="clear" w:color="auto" w:fill="auto"/>
          </w:tcPr>
          <w:p w:rsidR="00E478FA" w:rsidRPr="007D448D" w:rsidRDefault="00E478FA" w:rsidP="00941C55">
            <w:pPr>
              <w:jc w:val="center"/>
              <w:rPr>
                <w:b/>
                <w:sz w:val="18"/>
                <w:szCs w:val="18"/>
              </w:rPr>
            </w:pPr>
            <w:r w:rsidRPr="007D448D">
              <w:rPr>
                <w:b/>
                <w:sz w:val="18"/>
                <w:szCs w:val="18"/>
              </w:rPr>
              <w:t>MATRICULA</w:t>
            </w:r>
          </w:p>
        </w:tc>
      </w:tr>
      <w:tr w:rsidR="00E478FA" w:rsidRPr="007D448D" w:rsidTr="00941C55">
        <w:trPr>
          <w:trHeight w:val="216"/>
        </w:trPr>
        <w:tc>
          <w:tcPr>
            <w:tcW w:w="2739" w:type="dxa"/>
            <w:tcBorders>
              <w:top w:val="double" w:sz="4" w:space="0" w:color="auto"/>
              <w:left w:val="double" w:sz="4" w:space="0" w:color="auto"/>
              <w:bottom w:val="dotted" w:sz="4" w:space="0" w:color="auto"/>
              <w:right w:val="double" w:sz="4" w:space="0" w:color="auto"/>
            </w:tcBorders>
            <w:shd w:val="clear" w:color="auto" w:fill="auto"/>
            <w:vAlign w:val="center"/>
          </w:tcPr>
          <w:p w:rsidR="00E478FA" w:rsidRPr="007D448D" w:rsidRDefault="00E478FA" w:rsidP="00941C55">
            <w:pPr>
              <w:jc w:val="center"/>
              <w:rPr>
                <w:sz w:val="18"/>
                <w:szCs w:val="18"/>
              </w:rPr>
            </w:pPr>
            <w:r w:rsidRPr="007D448D">
              <w:rPr>
                <w:sz w:val="18"/>
                <w:szCs w:val="18"/>
              </w:rPr>
              <w:t>PORCIÓN TRES</w:t>
            </w:r>
          </w:p>
        </w:tc>
        <w:tc>
          <w:tcPr>
            <w:tcW w:w="2485" w:type="dxa"/>
            <w:tcBorders>
              <w:top w:val="double" w:sz="4" w:space="0" w:color="auto"/>
              <w:left w:val="double" w:sz="4" w:space="0" w:color="auto"/>
              <w:bottom w:val="dotted" w:sz="4" w:space="0" w:color="auto"/>
              <w:right w:val="nil"/>
            </w:tcBorders>
            <w:shd w:val="clear" w:color="auto" w:fill="auto"/>
            <w:vAlign w:val="center"/>
          </w:tcPr>
          <w:p w:rsidR="00E478FA" w:rsidRPr="007D448D" w:rsidRDefault="00E478FA" w:rsidP="00941C55">
            <w:pPr>
              <w:jc w:val="center"/>
              <w:rPr>
                <w:sz w:val="18"/>
                <w:szCs w:val="18"/>
              </w:rPr>
            </w:pPr>
            <w:r w:rsidRPr="007D448D">
              <w:rPr>
                <w:b/>
                <w:bCs/>
                <w:color w:val="000000"/>
                <w:sz w:val="18"/>
                <w:szCs w:val="18"/>
              </w:rPr>
              <w:t>42,734.17</w:t>
            </w:r>
          </w:p>
        </w:tc>
        <w:tc>
          <w:tcPr>
            <w:tcW w:w="2572" w:type="dxa"/>
            <w:tcBorders>
              <w:top w:val="double" w:sz="4" w:space="0" w:color="auto"/>
              <w:left w:val="double" w:sz="4" w:space="0" w:color="auto"/>
              <w:bottom w:val="dotted" w:sz="4" w:space="0" w:color="auto"/>
              <w:right w:val="double" w:sz="4" w:space="0" w:color="auto"/>
            </w:tcBorders>
            <w:shd w:val="clear" w:color="auto" w:fill="auto"/>
          </w:tcPr>
          <w:p w:rsidR="00E478FA" w:rsidRPr="007D448D" w:rsidRDefault="00063684" w:rsidP="00941C55">
            <w:pPr>
              <w:jc w:val="center"/>
              <w:rPr>
                <w:color w:val="000000"/>
                <w:sz w:val="18"/>
                <w:szCs w:val="18"/>
              </w:rPr>
            </w:pPr>
            <w:r>
              <w:rPr>
                <w:color w:val="000000"/>
                <w:sz w:val="18"/>
                <w:szCs w:val="18"/>
              </w:rPr>
              <w:t xml:space="preserve">--- </w:t>
            </w:r>
            <w:r w:rsidR="00E478FA" w:rsidRPr="007D448D">
              <w:rPr>
                <w:color w:val="000000"/>
                <w:sz w:val="18"/>
                <w:szCs w:val="18"/>
              </w:rPr>
              <w:t>-00000</w:t>
            </w:r>
          </w:p>
        </w:tc>
      </w:tr>
      <w:tr w:rsidR="00E478FA" w:rsidRPr="007D448D" w:rsidTr="00941C55">
        <w:trPr>
          <w:trHeight w:val="233"/>
        </w:trPr>
        <w:tc>
          <w:tcPr>
            <w:tcW w:w="2739" w:type="dxa"/>
            <w:tcBorders>
              <w:top w:val="dotted" w:sz="4" w:space="0" w:color="auto"/>
              <w:left w:val="double" w:sz="4" w:space="0" w:color="auto"/>
              <w:bottom w:val="dotted" w:sz="4" w:space="0" w:color="auto"/>
              <w:right w:val="double" w:sz="4" w:space="0" w:color="auto"/>
            </w:tcBorders>
            <w:shd w:val="clear" w:color="auto" w:fill="auto"/>
            <w:vAlign w:val="center"/>
          </w:tcPr>
          <w:p w:rsidR="00E478FA" w:rsidRPr="007D448D" w:rsidRDefault="00E478FA" w:rsidP="00941C55">
            <w:pPr>
              <w:jc w:val="center"/>
              <w:rPr>
                <w:sz w:val="18"/>
                <w:szCs w:val="18"/>
              </w:rPr>
            </w:pPr>
            <w:r w:rsidRPr="007D448D">
              <w:rPr>
                <w:sz w:val="18"/>
                <w:szCs w:val="18"/>
              </w:rPr>
              <w:t>PORCIÓN CUATRO</w:t>
            </w:r>
          </w:p>
        </w:tc>
        <w:tc>
          <w:tcPr>
            <w:tcW w:w="2485" w:type="dxa"/>
            <w:tcBorders>
              <w:top w:val="dotted" w:sz="4" w:space="0" w:color="auto"/>
              <w:left w:val="double" w:sz="4" w:space="0" w:color="auto"/>
              <w:bottom w:val="dotted" w:sz="4" w:space="0" w:color="auto"/>
              <w:right w:val="nil"/>
            </w:tcBorders>
            <w:shd w:val="clear" w:color="auto" w:fill="auto"/>
            <w:vAlign w:val="center"/>
          </w:tcPr>
          <w:p w:rsidR="00E478FA" w:rsidRPr="007D448D" w:rsidRDefault="00E478FA" w:rsidP="00941C55">
            <w:pPr>
              <w:jc w:val="center"/>
              <w:rPr>
                <w:sz w:val="18"/>
                <w:szCs w:val="18"/>
              </w:rPr>
            </w:pPr>
            <w:r w:rsidRPr="007D448D">
              <w:rPr>
                <w:b/>
                <w:bCs/>
                <w:color w:val="000000"/>
                <w:sz w:val="18"/>
                <w:szCs w:val="18"/>
              </w:rPr>
              <w:t>13,904.52</w:t>
            </w:r>
          </w:p>
        </w:tc>
        <w:tc>
          <w:tcPr>
            <w:tcW w:w="2572" w:type="dxa"/>
            <w:tcBorders>
              <w:top w:val="dotted" w:sz="4" w:space="0" w:color="auto"/>
              <w:left w:val="double" w:sz="4" w:space="0" w:color="auto"/>
              <w:bottom w:val="dotted" w:sz="4" w:space="0" w:color="auto"/>
              <w:right w:val="double" w:sz="4" w:space="0" w:color="auto"/>
            </w:tcBorders>
            <w:shd w:val="clear" w:color="auto" w:fill="auto"/>
          </w:tcPr>
          <w:p w:rsidR="00E478FA" w:rsidRPr="007D448D" w:rsidRDefault="00063684" w:rsidP="00941C55">
            <w:pPr>
              <w:jc w:val="center"/>
              <w:rPr>
                <w:color w:val="000000"/>
                <w:sz w:val="18"/>
                <w:szCs w:val="18"/>
              </w:rPr>
            </w:pPr>
            <w:r>
              <w:rPr>
                <w:color w:val="000000"/>
                <w:sz w:val="18"/>
                <w:szCs w:val="18"/>
              </w:rPr>
              <w:t xml:space="preserve">--- </w:t>
            </w:r>
            <w:r w:rsidR="00E478FA" w:rsidRPr="007D448D">
              <w:rPr>
                <w:color w:val="000000"/>
                <w:sz w:val="18"/>
                <w:szCs w:val="18"/>
              </w:rPr>
              <w:t>-00000</w:t>
            </w:r>
          </w:p>
        </w:tc>
      </w:tr>
      <w:tr w:rsidR="00E478FA" w:rsidRPr="007D448D" w:rsidTr="00941C55">
        <w:trPr>
          <w:trHeight w:val="233"/>
        </w:trPr>
        <w:tc>
          <w:tcPr>
            <w:tcW w:w="2739" w:type="dxa"/>
            <w:tcBorders>
              <w:top w:val="dotted" w:sz="4" w:space="0" w:color="auto"/>
              <w:left w:val="double" w:sz="4" w:space="0" w:color="auto"/>
              <w:bottom w:val="dotted" w:sz="4" w:space="0" w:color="auto"/>
              <w:right w:val="double" w:sz="4" w:space="0" w:color="auto"/>
            </w:tcBorders>
            <w:shd w:val="clear" w:color="auto" w:fill="auto"/>
            <w:vAlign w:val="center"/>
          </w:tcPr>
          <w:p w:rsidR="00E478FA" w:rsidRPr="007D448D" w:rsidRDefault="00E478FA" w:rsidP="00941C55">
            <w:pPr>
              <w:jc w:val="center"/>
              <w:rPr>
                <w:sz w:val="18"/>
                <w:szCs w:val="18"/>
              </w:rPr>
            </w:pPr>
            <w:r w:rsidRPr="007D448D">
              <w:rPr>
                <w:sz w:val="18"/>
                <w:szCs w:val="18"/>
              </w:rPr>
              <w:t>PORCIÓN CINCO</w:t>
            </w:r>
          </w:p>
        </w:tc>
        <w:tc>
          <w:tcPr>
            <w:tcW w:w="2485" w:type="dxa"/>
            <w:tcBorders>
              <w:top w:val="dotted" w:sz="4" w:space="0" w:color="auto"/>
              <w:left w:val="double" w:sz="4" w:space="0" w:color="auto"/>
              <w:bottom w:val="dotted" w:sz="4" w:space="0" w:color="auto"/>
              <w:right w:val="nil"/>
            </w:tcBorders>
            <w:shd w:val="clear" w:color="auto" w:fill="auto"/>
            <w:vAlign w:val="center"/>
          </w:tcPr>
          <w:p w:rsidR="00E478FA" w:rsidRPr="007D448D" w:rsidRDefault="00E478FA" w:rsidP="00941C55">
            <w:pPr>
              <w:jc w:val="center"/>
              <w:rPr>
                <w:sz w:val="18"/>
                <w:szCs w:val="18"/>
              </w:rPr>
            </w:pPr>
            <w:r w:rsidRPr="007D448D">
              <w:rPr>
                <w:b/>
                <w:bCs/>
                <w:color w:val="000000"/>
                <w:sz w:val="18"/>
                <w:szCs w:val="18"/>
              </w:rPr>
              <w:t>15,248.34</w:t>
            </w:r>
          </w:p>
        </w:tc>
        <w:tc>
          <w:tcPr>
            <w:tcW w:w="2572" w:type="dxa"/>
            <w:tcBorders>
              <w:top w:val="dotted" w:sz="4" w:space="0" w:color="auto"/>
              <w:left w:val="double" w:sz="4" w:space="0" w:color="auto"/>
              <w:bottom w:val="dotted" w:sz="4" w:space="0" w:color="auto"/>
              <w:right w:val="double" w:sz="4" w:space="0" w:color="auto"/>
            </w:tcBorders>
            <w:shd w:val="clear" w:color="auto" w:fill="auto"/>
          </w:tcPr>
          <w:p w:rsidR="00E478FA" w:rsidRPr="007D448D" w:rsidRDefault="00063684" w:rsidP="00941C55">
            <w:pPr>
              <w:jc w:val="center"/>
              <w:rPr>
                <w:color w:val="000000"/>
                <w:sz w:val="18"/>
                <w:szCs w:val="18"/>
              </w:rPr>
            </w:pPr>
            <w:r>
              <w:rPr>
                <w:color w:val="000000"/>
                <w:sz w:val="18"/>
                <w:szCs w:val="18"/>
              </w:rPr>
              <w:t xml:space="preserve">--- </w:t>
            </w:r>
            <w:r w:rsidR="00E478FA" w:rsidRPr="007D448D">
              <w:rPr>
                <w:color w:val="000000"/>
                <w:sz w:val="18"/>
                <w:szCs w:val="18"/>
              </w:rPr>
              <w:t>-00000</w:t>
            </w:r>
          </w:p>
        </w:tc>
      </w:tr>
      <w:tr w:rsidR="00E478FA" w:rsidRPr="000646E7" w:rsidTr="00941C55">
        <w:trPr>
          <w:trHeight w:val="216"/>
        </w:trPr>
        <w:tc>
          <w:tcPr>
            <w:tcW w:w="2739" w:type="dxa"/>
            <w:tcBorders>
              <w:top w:val="double" w:sz="4" w:space="0" w:color="auto"/>
              <w:left w:val="double" w:sz="4" w:space="0" w:color="auto"/>
              <w:bottom w:val="double" w:sz="4" w:space="0" w:color="auto"/>
              <w:right w:val="double" w:sz="4" w:space="0" w:color="auto"/>
            </w:tcBorders>
            <w:shd w:val="clear" w:color="auto" w:fill="auto"/>
            <w:vAlign w:val="center"/>
          </w:tcPr>
          <w:p w:rsidR="00E478FA" w:rsidRPr="007D448D" w:rsidRDefault="00E478FA" w:rsidP="00941C55">
            <w:pPr>
              <w:jc w:val="center"/>
              <w:rPr>
                <w:b/>
                <w:sz w:val="18"/>
                <w:szCs w:val="18"/>
              </w:rPr>
            </w:pPr>
            <w:r w:rsidRPr="007D448D">
              <w:rPr>
                <w:b/>
                <w:sz w:val="18"/>
                <w:szCs w:val="18"/>
              </w:rPr>
              <w:t>T O T A L</w:t>
            </w:r>
          </w:p>
        </w:tc>
        <w:tc>
          <w:tcPr>
            <w:tcW w:w="2485" w:type="dxa"/>
            <w:tcBorders>
              <w:top w:val="double" w:sz="4" w:space="0" w:color="auto"/>
              <w:left w:val="double" w:sz="4" w:space="0" w:color="auto"/>
              <w:bottom w:val="double" w:sz="4" w:space="0" w:color="auto"/>
              <w:right w:val="nil"/>
            </w:tcBorders>
            <w:shd w:val="clear" w:color="auto" w:fill="auto"/>
            <w:vAlign w:val="center"/>
          </w:tcPr>
          <w:p w:rsidR="00E478FA" w:rsidRPr="000646E7" w:rsidRDefault="00E478FA" w:rsidP="00941C55">
            <w:pPr>
              <w:jc w:val="center"/>
              <w:rPr>
                <w:b/>
                <w:sz w:val="18"/>
                <w:szCs w:val="18"/>
              </w:rPr>
            </w:pPr>
            <w:r w:rsidRPr="007D448D">
              <w:rPr>
                <w:b/>
                <w:color w:val="000000"/>
                <w:sz w:val="18"/>
                <w:szCs w:val="18"/>
              </w:rPr>
              <w:t>71,887.03</w:t>
            </w:r>
          </w:p>
        </w:tc>
        <w:tc>
          <w:tcPr>
            <w:tcW w:w="2572" w:type="dxa"/>
            <w:tcBorders>
              <w:top w:val="double" w:sz="4" w:space="0" w:color="auto"/>
              <w:left w:val="double" w:sz="4" w:space="0" w:color="auto"/>
              <w:bottom w:val="double" w:sz="4" w:space="0" w:color="auto"/>
              <w:right w:val="double" w:sz="4" w:space="0" w:color="auto"/>
            </w:tcBorders>
            <w:shd w:val="clear" w:color="auto" w:fill="auto"/>
          </w:tcPr>
          <w:p w:rsidR="00E478FA" w:rsidRPr="000646E7" w:rsidRDefault="00E478FA" w:rsidP="00941C55">
            <w:pPr>
              <w:jc w:val="both"/>
              <w:rPr>
                <w:b/>
                <w:color w:val="000000"/>
                <w:sz w:val="18"/>
                <w:szCs w:val="18"/>
              </w:rPr>
            </w:pPr>
          </w:p>
        </w:tc>
      </w:tr>
    </w:tbl>
    <w:p w:rsidR="00E478FA" w:rsidRPr="00380C39" w:rsidRDefault="00E478FA" w:rsidP="00E478FA">
      <w:pPr>
        <w:spacing w:after="0" w:line="240" w:lineRule="auto"/>
        <w:contextualSpacing/>
        <w:jc w:val="both"/>
        <w:rPr>
          <w:rFonts w:cs="Arial"/>
        </w:rPr>
      </w:pPr>
    </w:p>
    <w:p w:rsidR="00E478FA" w:rsidRPr="00063684" w:rsidRDefault="00E478FA" w:rsidP="00063684">
      <w:pPr>
        <w:pStyle w:val="Prrafodelista"/>
        <w:spacing w:after="0" w:line="240" w:lineRule="auto"/>
        <w:ind w:left="1134"/>
        <w:jc w:val="both"/>
        <w:rPr>
          <w:rFonts w:cs="Arial"/>
        </w:rPr>
      </w:pPr>
      <w:r w:rsidRPr="00F92A98">
        <w:rPr>
          <w:rFonts w:cs="Arial"/>
        </w:rPr>
        <w:t xml:space="preserve">Mediante el </w:t>
      </w:r>
      <w:r w:rsidRPr="00F92A98">
        <w:rPr>
          <w:rFonts w:cs="Arial"/>
          <w:b/>
        </w:rPr>
        <w:t>Punto XIII, de Sesión Ordinaria 06-2020, de fecha 14 de febrero de 2020,</w:t>
      </w:r>
      <w:r w:rsidRPr="00F92A98">
        <w:rPr>
          <w:rFonts w:cs="Arial"/>
        </w:rPr>
        <w:t xml:space="preserve"> </w:t>
      </w:r>
      <w:r w:rsidRPr="00F92A98">
        <w:t xml:space="preserve">en el que se aprobó entre otros el Proyecto de Asentamiento Comunitario </w:t>
      </w:r>
      <w:r w:rsidRPr="00F92A98">
        <w:rPr>
          <w:rFonts w:eastAsia="Calibri" w:cs="Arial"/>
        </w:rPr>
        <w:t xml:space="preserve">denominado </w:t>
      </w:r>
      <w:r w:rsidRPr="00F92A98">
        <w:rPr>
          <w:b/>
        </w:rPr>
        <w:t>HACIENDA CORRAL DE MULAS UNO, PORCIÓN TRES,</w:t>
      </w:r>
      <w:r w:rsidRPr="00F92A98">
        <w:rPr>
          <w:rFonts w:eastAsia="Calibri" w:cs="Arial"/>
        </w:rPr>
        <w:t xml:space="preserve"> </w:t>
      </w:r>
      <w:r w:rsidRPr="00F92A98">
        <w:rPr>
          <w:rFonts w:cs="Arial"/>
          <w:bCs/>
        </w:rPr>
        <w:t xml:space="preserve">que incluye </w:t>
      </w:r>
      <w:r w:rsidR="00063684">
        <w:rPr>
          <w:rFonts w:cs="Arial"/>
          <w:bCs/>
        </w:rPr>
        <w:t>---</w:t>
      </w:r>
      <w:r w:rsidRPr="00F92A98">
        <w:rPr>
          <w:rFonts w:cs="Arial"/>
          <w:bCs/>
        </w:rPr>
        <w:t xml:space="preserve"> solares para vivienda en los Polígonos desde la K a la S, área de reserva ISTA,</w:t>
      </w:r>
      <w:r>
        <w:rPr>
          <w:rFonts w:cs="Arial"/>
          <w:bCs/>
        </w:rPr>
        <w:t xml:space="preserve"> y</w:t>
      </w:r>
      <w:r w:rsidRPr="00F92A98">
        <w:rPr>
          <w:rFonts w:cs="Arial"/>
          <w:bCs/>
        </w:rPr>
        <w:t xml:space="preserve"> Calles, en un área de 04 </w:t>
      </w:r>
      <w:proofErr w:type="spellStart"/>
      <w:r w:rsidRPr="00F92A98">
        <w:rPr>
          <w:rFonts w:cs="Arial"/>
          <w:bCs/>
        </w:rPr>
        <w:lastRenderedPageBreak/>
        <w:t>Hás</w:t>
      </w:r>
      <w:proofErr w:type="spellEnd"/>
      <w:r w:rsidRPr="00F92A98">
        <w:rPr>
          <w:rFonts w:cs="Arial"/>
          <w:bCs/>
        </w:rPr>
        <w:t xml:space="preserve">., 27 </w:t>
      </w:r>
      <w:proofErr w:type="spellStart"/>
      <w:r w:rsidRPr="00F92A98">
        <w:rPr>
          <w:rFonts w:cs="Arial"/>
          <w:bCs/>
        </w:rPr>
        <w:t>Ás</w:t>
      </w:r>
      <w:proofErr w:type="spellEnd"/>
      <w:r w:rsidRPr="00F92A98">
        <w:rPr>
          <w:rFonts w:cs="Arial"/>
          <w:bCs/>
        </w:rPr>
        <w:t xml:space="preserve">., 34.17 </w:t>
      </w:r>
      <w:proofErr w:type="spellStart"/>
      <w:r w:rsidRPr="00F92A98">
        <w:rPr>
          <w:rFonts w:cs="Arial"/>
          <w:bCs/>
        </w:rPr>
        <w:t>Cás</w:t>
      </w:r>
      <w:proofErr w:type="spellEnd"/>
      <w:r w:rsidRPr="00F92A98">
        <w:rPr>
          <w:rFonts w:cs="Arial"/>
          <w:bCs/>
        </w:rPr>
        <w:t xml:space="preserve">., inscrito a la matrícula </w:t>
      </w:r>
      <w:r w:rsidR="00063684">
        <w:rPr>
          <w:rFonts w:cs="Arial"/>
          <w:bCs/>
        </w:rPr>
        <w:t xml:space="preserve">--- </w:t>
      </w:r>
      <w:r w:rsidRPr="00F92A98">
        <w:rPr>
          <w:bCs/>
        </w:rPr>
        <w:t xml:space="preserve">-00000. </w:t>
      </w:r>
      <w:r w:rsidRPr="00F92A98">
        <w:rPr>
          <w:rFonts w:cs="Arial"/>
        </w:rPr>
        <w:t>Aprobándose el valor de referencia de la zona</w:t>
      </w:r>
      <w:r w:rsidRPr="00F92A98">
        <w:t xml:space="preserve"> </w:t>
      </w:r>
      <w:r w:rsidRPr="00F92A98">
        <w:rPr>
          <w:rFonts w:cs="Arial"/>
        </w:rPr>
        <w:t>para los solares de vivienda de $4.88 por metro cuadrado,</w:t>
      </w:r>
      <w:r w:rsidRPr="007D448D">
        <w:rPr>
          <w:rFonts w:cs="Arial"/>
        </w:rPr>
        <w:t xml:space="preserve"> por lo que se recomienda el precio de venta</w:t>
      </w:r>
      <w:r w:rsidR="00063684">
        <w:rPr>
          <w:rFonts w:cs="Arial"/>
        </w:rPr>
        <w:t xml:space="preserve"> </w:t>
      </w:r>
      <w:r w:rsidRPr="00063684">
        <w:rPr>
          <w:rFonts w:cs="Arial"/>
        </w:rPr>
        <w:t>Para éste</w:t>
      </w:r>
      <w:r>
        <w:rPr>
          <w:rStyle w:val="Refdecomentario"/>
        </w:rPr>
        <w:t xml:space="preserve"> </w:t>
      </w:r>
      <w:r w:rsidRPr="00063684">
        <w:rPr>
          <w:rFonts w:cs="Arial"/>
        </w:rPr>
        <w:t xml:space="preserve">de $5.83. Lo anterior de conformidad al procedimiento establecido en el instructivo “Criterios de avalúos para la transferencia de inmuebles propiedad de ISTA”, aprobado en el punto XV del Acta de Sesión Ordinaria N° 03-2015 de fecha 21 de enero de 2015 y según valúo de fecha 03 de enero de 2023, inmueble para beneficiar a peticionaria calificada dentro del </w:t>
      </w:r>
      <w:r w:rsidRPr="00063684">
        <w:rPr>
          <w:rFonts w:cs="Arial"/>
          <w:b/>
        </w:rPr>
        <w:t xml:space="preserve">Programa Nuevas Opciones de Tenencia de la Tierra. </w:t>
      </w:r>
      <w:r w:rsidRPr="00063684">
        <w:rPr>
          <w:rFonts w:cs="Arial"/>
        </w:rPr>
        <w:t xml:space="preserve">  </w:t>
      </w:r>
    </w:p>
    <w:p w:rsidR="00E478FA" w:rsidRDefault="00E478FA" w:rsidP="00E478FA">
      <w:pPr>
        <w:pStyle w:val="Prrafodelista"/>
        <w:spacing w:after="0" w:line="240" w:lineRule="auto"/>
        <w:ind w:left="142"/>
        <w:jc w:val="both"/>
        <w:rPr>
          <w:rFonts w:cs="Arial"/>
        </w:rPr>
      </w:pPr>
    </w:p>
    <w:p w:rsidR="00E478FA" w:rsidRDefault="00E478FA" w:rsidP="00E478FA">
      <w:pPr>
        <w:pStyle w:val="Prrafodelista"/>
        <w:spacing w:after="0" w:line="240" w:lineRule="auto"/>
        <w:ind w:left="142"/>
        <w:jc w:val="both"/>
        <w:rPr>
          <w:rFonts w:cs="Arial"/>
        </w:rPr>
      </w:pPr>
    </w:p>
    <w:p w:rsidR="00E478FA" w:rsidRPr="00FC5E77" w:rsidRDefault="00E478FA" w:rsidP="00E478FA">
      <w:pPr>
        <w:pStyle w:val="Prrafodelista"/>
        <w:numPr>
          <w:ilvl w:val="0"/>
          <w:numId w:val="68"/>
        </w:numPr>
        <w:spacing w:after="0" w:line="240" w:lineRule="auto"/>
        <w:ind w:left="1134" w:hanging="708"/>
        <w:jc w:val="both"/>
        <w:rPr>
          <w:color w:val="000000" w:themeColor="text1"/>
          <w:szCs w:val="26"/>
        </w:rPr>
      </w:pPr>
      <w:r>
        <w:rPr>
          <w:szCs w:val="26"/>
        </w:rPr>
        <w:t>Es necesario advertir a la</w:t>
      </w:r>
      <w:r w:rsidRPr="00FC5E77">
        <w:rPr>
          <w:szCs w:val="26"/>
        </w:rPr>
        <w:t xml:space="preserve"> </w:t>
      </w:r>
      <w:r>
        <w:rPr>
          <w:szCs w:val="26"/>
        </w:rPr>
        <w:t>solicitante</w:t>
      </w:r>
      <w:r w:rsidRPr="00FC5E77">
        <w:rPr>
          <w:szCs w:val="26"/>
        </w:rPr>
        <w:t xml:space="preserve"> a través</w:t>
      </w:r>
      <w:r>
        <w:rPr>
          <w:szCs w:val="26"/>
        </w:rPr>
        <w:t xml:space="preserve"> de una cláusula especial en la escritura correspondiente de compraventa del inmueble que deberá</w:t>
      </w:r>
      <w:r w:rsidRPr="00FC5E77">
        <w:rPr>
          <w:szCs w:val="26"/>
        </w:rPr>
        <w:t xml:space="preserve"> cumplir las medidas ambientales emitidas por la Unidad Ambiental Institucional, referentes a</w:t>
      </w:r>
      <w:r w:rsidRPr="00FC5E77">
        <w:rPr>
          <w:color w:val="000000" w:themeColor="text1"/>
          <w:szCs w:val="26"/>
        </w:rPr>
        <w:t>:</w:t>
      </w:r>
    </w:p>
    <w:p w:rsidR="00E478FA" w:rsidRPr="00A04E78" w:rsidRDefault="00E478FA" w:rsidP="00E478FA">
      <w:pPr>
        <w:pStyle w:val="Prrafodelista"/>
        <w:ind w:left="0"/>
        <w:jc w:val="both"/>
        <w:rPr>
          <w:color w:val="000000" w:themeColor="text1"/>
          <w:szCs w:val="26"/>
        </w:rPr>
      </w:pP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Reforestar áreas aledañas a las viviendas;</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 xml:space="preserve">Buen manejo y disposición de los desechos sólidos; y </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 xml:space="preserve">Búsqueda de mecanismos de </w:t>
      </w:r>
      <w:proofErr w:type="spellStart"/>
      <w:r w:rsidRPr="00EA2451">
        <w:rPr>
          <w:color w:val="000000" w:themeColor="text1"/>
          <w:sz w:val="20"/>
          <w:szCs w:val="20"/>
        </w:rPr>
        <w:t>asociatividad</w:t>
      </w:r>
      <w:proofErr w:type="spellEnd"/>
      <w:r w:rsidRPr="00EA2451">
        <w:rPr>
          <w:color w:val="000000" w:themeColor="text1"/>
          <w:sz w:val="20"/>
          <w:szCs w:val="20"/>
        </w:rPr>
        <w:t xml:space="preserve"> para gestionar ante organismos cooperantes, recursos financieros y asistencia técnica para implementar proyectos de letrinas aboneras y sistemas de conducción de aguas negras.</w:t>
      </w:r>
    </w:p>
    <w:p w:rsidR="00E478FA" w:rsidRPr="00521C07" w:rsidRDefault="00E478FA" w:rsidP="00E478FA">
      <w:pPr>
        <w:spacing w:after="0" w:line="240" w:lineRule="auto"/>
        <w:ind w:left="1134"/>
        <w:contextualSpacing/>
        <w:jc w:val="both"/>
        <w:rPr>
          <w:color w:val="000000" w:themeColor="text1"/>
          <w:szCs w:val="26"/>
        </w:rPr>
      </w:pPr>
      <w:r w:rsidRPr="00521C07">
        <w:rPr>
          <w:color w:val="000000" w:themeColor="text1"/>
        </w:rPr>
        <w:t>Lo anterior, de conformidad a lo establecido en el Acuerdo Segundo del Punto XIII del Acta de Sesión Ordinaria 06-2020 de fecha 14 de febrero de 2020.</w:t>
      </w:r>
    </w:p>
    <w:p w:rsidR="00E478FA" w:rsidRDefault="00E478FA" w:rsidP="00E478FA">
      <w:pPr>
        <w:pStyle w:val="Prrafodelista"/>
        <w:spacing w:after="0" w:line="240" w:lineRule="auto"/>
        <w:ind w:left="0"/>
        <w:jc w:val="both"/>
        <w:rPr>
          <w:color w:val="000000" w:themeColor="text1"/>
          <w:sz w:val="10"/>
          <w:szCs w:val="26"/>
        </w:rPr>
      </w:pPr>
    </w:p>
    <w:p w:rsidR="00E478FA" w:rsidRDefault="00E478FA" w:rsidP="00E478FA">
      <w:pPr>
        <w:pStyle w:val="Prrafodelista"/>
        <w:spacing w:after="0" w:line="240" w:lineRule="auto"/>
        <w:ind w:left="0"/>
        <w:jc w:val="both"/>
        <w:rPr>
          <w:color w:val="000000" w:themeColor="text1"/>
          <w:sz w:val="10"/>
          <w:szCs w:val="26"/>
        </w:rPr>
      </w:pPr>
    </w:p>
    <w:p w:rsidR="00E478FA" w:rsidRPr="00521C07" w:rsidRDefault="00E478FA" w:rsidP="00E478FA">
      <w:pPr>
        <w:pStyle w:val="Prrafodelista"/>
        <w:spacing w:after="0" w:line="240" w:lineRule="auto"/>
        <w:ind w:left="0"/>
        <w:jc w:val="both"/>
        <w:rPr>
          <w:color w:val="000000" w:themeColor="text1"/>
          <w:sz w:val="10"/>
          <w:szCs w:val="26"/>
        </w:rPr>
      </w:pPr>
    </w:p>
    <w:p w:rsidR="00E478FA" w:rsidRDefault="00E478FA" w:rsidP="00E478FA">
      <w:pPr>
        <w:pStyle w:val="Prrafodelista"/>
        <w:numPr>
          <w:ilvl w:val="0"/>
          <w:numId w:val="67"/>
        </w:numPr>
        <w:spacing w:after="0" w:line="240" w:lineRule="auto"/>
        <w:ind w:left="1134" w:hanging="708"/>
        <w:contextualSpacing w:val="0"/>
        <w:jc w:val="both"/>
      </w:pPr>
      <w:r>
        <w:t xml:space="preserve">Conforme acta de posesión material de fecha 04 de mayo de 2022, elaborada por el técnico del Centro Estratégico de Transformación e Innovación Agropecuaria, CETIA IV-Usulután Sección de Transferencia de Tierras, señor Godofredo Hernández Cruz, la solicitante se encuentra poseyendo el inmueble de forma quieta, pacífica y sin interrupción desde hace 2 años.           </w:t>
      </w:r>
    </w:p>
    <w:p w:rsidR="00E478FA" w:rsidRDefault="00E478FA" w:rsidP="00E478FA">
      <w:pPr>
        <w:pStyle w:val="Prrafodelista"/>
        <w:spacing w:after="0" w:line="240" w:lineRule="auto"/>
        <w:ind w:left="0"/>
        <w:jc w:val="both"/>
      </w:pPr>
    </w:p>
    <w:p w:rsidR="00E478FA" w:rsidRDefault="00E478FA" w:rsidP="00E478FA">
      <w:pPr>
        <w:pStyle w:val="Prrafodelista"/>
        <w:numPr>
          <w:ilvl w:val="0"/>
          <w:numId w:val="67"/>
        </w:numPr>
        <w:spacing w:after="0" w:line="240" w:lineRule="auto"/>
        <w:ind w:left="1134" w:hanging="708"/>
        <w:contextualSpacing w:val="0"/>
        <w:jc w:val="both"/>
      </w:pPr>
      <w:r w:rsidRPr="00A401E2">
        <w:t xml:space="preserve">De </w:t>
      </w:r>
      <w:r>
        <w:t>acuerdo a declaración simple contenida en la solicitud</w:t>
      </w:r>
      <w:r w:rsidRPr="00A401E2">
        <w:t xml:space="preserve"> de adjudicación de inmueble</w:t>
      </w:r>
      <w:r>
        <w:t xml:space="preserve"> de fecha</w:t>
      </w:r>
      <w:r w:rsidRPr="00A401E2">
        <w:t xml:space="preserve"> </w:t>
      </w:r>
      <w:r>
        <w:t>04 de mayo de 2022, la</w:t>
      </w:r>
      <w:r w:rsidRPr="00A401E2">
        <w:t xml:space="preserve"> solic</w:t>
      </w:r>
      <w:r>
        <w:t>itante manifiesta que ni ella ni el integrante de su grupo familiar son empleados</w:t>
      </w:r>
      <w:r w:rsidRPr="00A401E2">
        <w:t xml:space="preserve"> de</w:t>
      </w:r>
      <w:r>
        <w:t>l</w:t>
      </w:r>
      <w:r w:rsidRPr="00A401E2">
        <w:t xml:space="preserve"> ISTA; situación verificada en el Sistema de Consulta de Solicitantes para Adjudicaciones que contiene la Base de Datos de Empleados de este Instituto.</w:t>
      </w:r>
    </w:p>
    <w:p w:rsidR="00E478FA" w:rsidRDefault="00E478FA" w:rsidP="00E478FA">
      <w:pPr>
        <w:spacing w:after="0" w:line="240" w:lineRule="auto"/>
        <w:jc w:val="both"/>
      </w:pPr>
    </w:p>
    <w:p w:rsidR="00E478FA" w:rsidRDefault="00E478FA" w:rsidP="00E478FA">
      <w:pPr>
        <w:spacing w:after="0" w:line="240" w:lineRule="auto"/>
        <w:jc w:val="both"/>
      </w:pPr>
    </w:p>
    <w:p w:rsidR="00E478FA" w:rsidRPr="00EA2451" w:rsidRDefault="00E478FA" w:rsidP="00E478FA">
      <w:pPr>
        <w:spacing w:after="0" w:line="240" w:lineRule="auto"/>
        <w:jc w:val="both"/>
        <w:rPr>
          <w:rFonts w:eastAsia="Times New Roman" w:cs="Times New Roman"/>
          <w:color w:val="000000" w:themeColor="text1"/>
          <w:lang w:val="es-ES" w:eastAsia="es-ES"/>
        </w:rPr>
      </w:pPr>
      <w:r w:rsidRPr="00490D7B">
        <w:t>Se ha tenido a la vista</w:t>
      </w:r>
      <w:r>
        <w:t>:</w:t>
      </w:r>
      <w:r w:rsidRPr="00A4750D">
        <w:rPr>
          <w:rFonts w:eastAsia="Times New Roman" w:cs="Times New Roman"/>
          <w:color w:val="000000" w:themeColor="text1"/>
          <w:lang w:val="es-ES" w:eastAsia="es-ES"/>
        </w:rPr>
        <w:t xml:space="preserve"> </w:t>
      </w:r>
      <w:r w:rsidRPr="0049587A">
        <w:rPr>
          <w:rFonts w:eastAsia="Times New Roman" w:cs="Times New Roman"/>
          <w:color w:val="000000" w:themeColor="text1"/>
          <w:lang w:val="es-ES" w:eastAsia="es-ES"/>
        </w:rPr>
        <w:t>Listado de Valores y Extension</w:t>
      </w:r>
      <w:r>
        <w:rPr>
          <w:rFonts w:eastAsia="Times New Roman" w:cs="Times New Roman"/>
          <w:color w:val="000000" w:themeColor="text1"/>
          <w:lang w:val="es-ES" w:eastAsia="es-ES"/>
        </w:rPr>
        <w:t>es, reporte</w:t>
      </w:r>
      <w:r w:rsidRPr="0049587A">
        <w:rPr>
          <w:rFonts w:eastAsia="Times New Roman" w:cs="Times New Roman"/>
          <w:color w:val="000000" w:themeColor="text1"/>
          <w:lang w:val="es-ES" w:eastAsia="es-ES"/>
        </w:rPr>
        <w:t xml:space="preserve"> de valúo por solar</w:t>
      </w:r>
      <w:r>
        <w:rPr>
          <w:rFonts w:eastAsia="Times New Roman" w:cs="Times New Roman"/>
          <w:color w:val="000000" w:themeColor="text1"/>
          <w:lang w:val="es-ES" w:eastAsia="es-ES"/>
        </w:rPr>
        <w:t>, solicitud de adjudicación de inmueble, acta</w:t>
      </w:r>
      <w:r w:rsidRPr="0049587A">
        <w:rPr>
          <w:rFonts w:eastAsia="Times New Roman" w:cs="Times New Roman"/>
          <w:color w:val="000000" w:themeColor="text1"/>
          <w:lang w:val="es-ES" w:eastAsia="es-ES"/>
        </w:rPr>
        <w:t xml:space="preserve"> d</w:t>
      </w:r>
      <w:r>
        <w:rPr>
          <w:rFonts w:eastAsia="Times New Roman" w:cs="Times New Roman"/>
          <w:color w:val="000000" w:themeColor="text1"/>
          <w:lang w:val="es-ES" w:eastAsia="es-ES"/>
        </w:rPr>
        <w:t>e posesión material, copias de Documento Único de Id</w:t>
      </w:r>
      <w:r w:rsidRPr="0049587A">
        <w:rPr>
          <w:rFonts w:eastAsia="Times New Roman" w:cs="Times New Roman"/>
          <w:color w:val="000000" w:themeColor="text1"/>
          <w:lang w:val="es-ES" w:eastAsia="es-ES"/>
        </w:rPr>
        <w:t>entidad</w:t>
      </w:r>
      <w:r>
        <w:rPr>
          <w:rFonts w:eastAsia="Times New Roman" w:cs="Times New Roman"/>
          <w:color w:val="000000" w:themeColor="text1"/>
          <w:lang w:val="es-ES" w:eastAsia="es-ES"/>
        </w:rPr>
        <w:t xml:space="preserve"> y de T</w:t>
      </w:r>
      <w:r w:rsidRPr="002D5BCD">
        <w:rPr>
          <w:rFonts w:eastAsia="Times New Roman" w:cs="Times New Roman"/>
          <w:color w:val="000000" w:themeColor="text1"/>
          <w:lang w:val="es-ES" w:eastAsia="es-ES"/>
        </w:rPr>
        <w:t xml:space="preserve">arjetas de </w:t>
      </w:r>
      <w:r>
        <w:rPr>
          <w:rFonts w:eastAsia="Times New Roman" w:cs="Times New Roman"/>
          <w:color w:val="000000" w:themeColor="text1"/>
          <w:lang w:val="es-ES" w:eastAsia="es-ES"/>
        </w:rPr>
        <w:t>I</w:t>
      </w:r>
      <w:r w:rsidRPr="002D5BCD">
        <w:rPr>
          <w:rFonts w:eastAsia="Times New Roman" w:cs="Times New Roman"/>
          <w:color w:val="000000" w:themeColor="text1"/>
          <w:lang w:val="es-ES" w:eastAsia="es-ES"/>
        </w:rPr>
        <w:t>dentific</w:t>
      </w:r>
      <w:r>
        <w:rPr>
          <w:rFonts w:eastAsia="Times New Roman" w:cs="Times New Roman"/>
          <w:color w:val="000000" w:themeColor="text1"/>
          <w:lang w:val="es-ES" w:eastAsia="es-ES"/>
        </w:rPr>
        <w:t xml:space="preserve">ación Tributaria, Certificación de Partida de Nacimiento, </w:t>
      </w:r>
      <w:r w:rsidRPr="00820B86">
        <w:rPr>
          <w:rFonts w:eastAsia="Times New Roman" w:cs="Times New Roman"/>
          <w:color w:val="000000" w:themeColor="text1"/>
          <w:lang w:val="es-ES" w:eastAsia="es-ES"/>
        </w:rPr>
        <w:t xml:space="preserve">Razón y Constancia de Inscripción de </w:t>
      </w:r>
      <w:r w:rsidRPr="00820B86">
        <w:rPr>
          <w:rFonts w:eastAsia="Times New Roman" w:cs="Times New Roman"/>
          <w:color w:val="000000" w:themeColor="text1"/>
          <w:lang w:val="es-ES" w:eastAsia="es-ES"/>
        </w:rPr>
        <w:lastRenderedPageBreak/>
        <w:t>Desmembración en Cabeza de su Dueño a favor de</w:t>
      </w:r>
      <w:r>
        <w:rPr>
          <w:rFonts w:eastAsia="Times New Roman" w:cs="Times New Roman"/>
          <w:color w:val="000000" w:themeColor="text1"/>
          <w:lang w:val="es-ES" w:eastAsia="es-ES"/>
        </w:rPr>
        <w:t>l</w:t>
      </w:r>
      <w:r w:rsidRPr="00820B86">
        <w:rPr>
          <w:rFonts w:eastAsia="Times New Roman" w:cs="Times New Roman"/>
          <w:color w:val="000000" w:themeColor="text1"/>
          <w:lang w:val="es-ES" w:eastAsia="es-ES"/>
        </w:rPr>
        <w:t xml:space="preserve"> ISTA</w:t>
      </w:r>
      <w:r>
        <w:rPr>
          <w:rFonts w:eastAsia="Times New Roman" w:cs="Times New Roman"/>
          <w:color w:val="000000" w:themeColor="text1"/>
          <w:lang w:val="es-ES" w:eastAsia="es-ES"/>
        </w:rPr>
        <w:t>, Listado de solicitantes de inmuebles, reporte de búsqueda de solicitantes</w:t>
      </w:r>
      <w:r w:rsidRPr="002D5BCD">
        <w:rPr>
          <w:rFonts w:eastAsia="Times New Roman" w:cs="Times New Roman"/>
          <w:color w:val="000000" w:themeColor="text1"/>
          <w:lang w:val="es-ES" w:eastAsia="es-ES"/>
        </w:rPr>
        <w:t xml:space="preserve"> para adjudicaciones generados por </w:t>
      </w:r>
      <w:r>
        <w:rPr>
          <w:rFonts w:eastAsia="Times New Roman" w:cs="Times New Roman"/>
          <w:color w:val="000000" w:themeColor="text1"/>
          <w:lang w:val="es-ES" w:eastAsia="es-ES"/>
        </w:rPr>
        <w:t xml:space="preserve">el </w:t>
      </w:r>
      <w:r w:rsidRPr="002D5BCD">
        <w:rPr>
          <w:rFonts w:eastAsia="Times New Roman" w:cs="Times New Roman"/>
          <w:color w:val="000000" w:themeColor="text1"/>
          <w:lang w:val="es-ES" w:eastAsia="es-ES"/>
        </w:rPr>
        <w:t>Centro Estratégico de Trans</w:t>
      </w:r>
      <w:r>
        <w:rPr>
          <w:rFonts w:eastAsia="Times New Roman" w:cs="Times New Roman"/>
          <w:color w:val="000000" w:themeColor="text1"/>
          <w:lang w:val="es-ES" w:eastAsia="es-ES"/>
        </w:rPr>
        <w:t xml:space="preserve">formación </w:t>
      </w:r>
      <w:r w:rsidRPr="002D5BCD">
        <w:rPr>
          <w:rFonts w:eastAsia="Times New Roman" w:cs="Times New Roman"/>
          <w:color w:val="000000" w:themeColor="text1"/>
          <w:lang w:val="es-ES" w:eastAsia="es-ES"/>
        </w:rPr>
        <w:t>e In</w:t>
      </w:r>
      <w:r>
        <w:rPr>
          <w:rFonts w:eastAsia="Times New Roman" w:cs="Times New Roman"/>
          <w:color w:val="000000" w:themeColor="text1"/>
          <w:lang w:val="es-ES" w:eastAsia="es-ES"/>
        </w:rPr>
        <w:t xml:space="preserve">novación Agropecuaria CETIA IV-Usulután, </w:t>
      </w:r>
      <w:r w:rsidRPr="002D5BCD">
        <w:rPr>
          <w:rFonts w:eastAsia="Times New Roman" w:cs="Times New Roman"/>
          <w:color w:val="000000" w:themeColor="text1"/>
          <w:lang w:val="es-ES" w:eastAsia="es-ES"/>
        </w:rPr>
        <w:t>Sección de Transferencia de Tierras</w:t>
      </w:r>
      <w:r w:rsidRPr="00490D7B">
        <w:t xml:space="preserve">, con lo que se justifican las circunstancias legales para sustentar dicha petición y que además </w:t>
      </w:r>
      <w:r>
        <w:t>la beneficiaria</w:t>
      </w:r>
      <w:r w:rsidRPr="00490D7B">
        <w:t xml:space="preserve"> cumple con los requisitos necesarios para la adjudicación, por lo que la Unidad de Adjudicación de Inmuebles recomienda aprobar lo solicitado. </w:t>
      </w:r>
    </w:p>
    <w:p w:rsidR="00E478FA" w:rsidRDefault="00E478FA" w:rsidP="00E478FA">
      <w:pPr>
        <w:spacing w:after="0" w:line="240" w:lineRule="auto"/>
        <w:jc w:val="both"/>
      </w:pPr>
    </w:p>
    <w:p w:rsidR="00E478FA" w:rsidRPr="00490D7B"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solar para vivienda </w:t>
      </w:r>
      <w:r w:rsidRPr="00490D7B">
        <w:t>a favor de</w:t>
      </w:r>
      <w:r>
        <w:t xml:space="preserve"> </w:t>
      </w:r>
      <w:r w:rsidRPr="00490D7B">
        <w:t>l</w:t>
      </w:r>
      <w:r>
        <w:t>a</w:t>
      </w:r>
      <w:r w:rsidRPr="00490D7B">
        <w:t xml:space="preserve"> señor</w:t>
      </w:r>
      <w:r>
        <w:t>a</w:t>
      </w:r>
      <w:r w:rsidRPr="00490D7B">
        <w:t>:</w:t>
      </w:r>
      <w:r w:rsidRPr="00A4750D">
        <w:rPr>
          <w:b/>
          <w:color w:val="000000" w:themeColor="text1"/>
        </w:rPr>
        <w:t xml:space="preserve"> </w:t>
      </w:r>
      <w:r>
        <w:rPr>
          <w:b/>
          <w:color w:val="000000" w:themeColor="text1"/>
        </w:rPr>
        <w:t xml:space="preserve">MILVIA ESTEFANIA HERNANDEZ ALEMAN, </w:t>
      </w:r>
      <w:r>
        <w:rPr>
          <w:color w:val="000000" w:themeColor="text1"/>
        </w:rPr>
        <w:t>y su menor hijo</w:t>
      </w:r>
      <w:r>
        <w:rPr>
          <w:b/>
          <w:color w:val="000000" w:themeColor="text1"/>
        </w:rPr>
        <w:t xml:space="preserve"> </w:t>
      </w:r>
      <w:r w:rsidR="00063684">
        <w:rPr>
          <w:b/>
          <w:color w:val="000000" w:themeColor="text1"/>
        </w:rPr>
        <w:t>---</w:t>
      </w:r>
      <w:r>
        <w:rPr>
          <w:rFonts w:cs="Times New Roman"/>
          <w:b/>
          <w:color w:val="000000" w:themeColor="text1"/>
        </w:rPr>
        <w:t xml:space="preserve">, </w:t>
      </w:r>
      <w:r w:rsidRPr="00191CD5">
        <w:rPr>
          <w:rFonts w:eastAsia="Times New Roman" w:cs="Times New Roman"/>
          <w:bCs/>
          <w:color w:val="000000" w:themeColor="text1"/>
        </w:rPr>
        <w:t>de generales</w:t>
      </w:r>
      <w:r>
        <w:rPr>
          <w:rFonts w:eastAsia="Times New Roman" w:cs="Times New Roman"/>
          <w:bCs/>
          <w:color w:val="000000" w:themeColor="text1"/>
        </w:rPr>
        <w:t xml:space="preserve"> antes relacionadas, inmueble</w:t>
      </w:r>
      <w:r w:rsidRPr="00441407">
        <w:rPr>
          <w:rFonts w:eastAsia="Times New Roman" w:cs="Times New Roman"/>
          <w:bCs/>
          <w:color w:val="000000" w:themeColor="text1"/>
        </w:rPr>
        <w:t xml:space="preserve"> </w:t>
      </w:r>
      <w:r>
        <w:t>ubicado</w:t>
      </w:r>
      <w:r w:rsidRPr="00441407">
        <w:t xml:space="preserve"> en el </w:t>
      </w:r>
      <w:r w:rsidRPr="00441407">
        <w:rPr>
          <w:bCs/>
          <w:lang w:eastAsia="es-SV"/>
        </w:rPr>
        <w:t xml:space="preserve">Proyecto de </w:t>
      </w:r>
      <w:r w:rsidRPr="00414E35">
        <w:rPr>
          <w:rFonts w:eastAsia="Times New Roman" w:cs="Times New Roman"/>
          <w:lang w:val="es-ES" w:eastAsia="es-ES"/>
        </w:rPr>
        <w:t>ASENTAMIENTO COMUNITARIO</w:t>
      </w:r>
      <w:r w:rsidRPr="00441407">
        <w:rPr>
          <w:rFonts w:eastAsia="Times New Roman" w:cs="Times New Roman"/>
          <w:bCs/>
          <w:lang w:eastAsia="es-SV"/>
        </w:rPr>
        <w:t>,</w:t>
      </w:r>
      <w:r w:rsidRPr="00414E35">
        <w:rPr>
          <w:rFonts w:eastAsia="Times New Roman" w:cs="Times New Roman"/>
          <w:bCs/>
          <w:lang w:eastAsia="es-SV"/>
        </w:rPr>
        <w:t xml:space="preserve"> </w:t>
      </w:r>
      <w:r>
        <w:rPr>
          <w:rFonts w:eastAsia="Times New Roman" w:cs="Times New Roman"/>
          <w:bCs/>
          <w:lang w:eastAsia="es-SV"/>
        </w:rPr>
        <w:t xml:space="preserve">denominado como </w:t>
      </w:r>
      <w:r w:rsidRPr="00EB4743">
        <w:rPr>
          <w:rFonts w:eastAsia="Times New Roman" w:cs="Times New Roman"/>
          <w:b/>
          <w:bCs/>
          <w:lang w:eastAsia="es-SV"/>
        </w:rPr>
        <w:t>HACIENDA CORRAL DE MULAS UNO, PORCIÓN TRES,</w:t>
      </w:r>
      <w:r w:rsidRPr="00414E35">
        <w:rPr>
          <w:rFonts w:eastAsia="Times New Roman" w:cs="Times New Roman"/>
          <w:lang w:val="es-ES" w:eastAsia="es-ES"/>
        </w:rPr>
        <w:t xml:space="preserve"> desarrollado en </w:t>
      </w:r>
      <w:r w:rsidRPr="00414E35">
        <w:rPr>
          <w:rFonts w:eastAsia="Times New Roman" w:cs="Times New Roman"/>
          <w:b/>
          <w:lang w:val="es-ES" w:eastAsia="es-ES"/>
        </w:rPr>
        <w:t xml:space="preserve">HACIENDA </w:t>
      </w:r>
      <w:r>
        <w:rPr>
          <w:rFonts w:eastAsia="Times New Roman" w:cs="Times New Roman"/>
          <w:b/>
          <w:lang w:val="es-ES" w:eastAsia="es-ES"/>
        </w:rPr>
        <w:t>CORRAL DE MULAS</w:t>
      </w:r>
      <w:r w:rsidRPr="00414E35">
        <w:rPr>
          <w:rFonts w:eastAsia="Times New Roman" w:cs="Times New Roman"/>
          <w:b/>
          <w:lang w:val="es-ES" w:eastAsia="es-ES"/>
        </w:rPr>
        <w:t xml:space="preserve">, </w:t>
      </w:r>
      <w:r>
        <w:rPr>
          <w:rFonts w:eastAsia="Times New Roman" w:cs="Times New Roman"/>
          <w:lang w:val="es-ES" w:eastAsia="es-ES"/>
        </w:rPr>
        <w:t>situ</w:t>
      </w:r>
      <w:r w:rsidRPr="00F624F3">
        <w:rPr>
          <w:rFonts w:eastAsia="Times New Roman" w:cs="Times New Roman"/>
          <w:lang w:val="es-ES" w:eastAsia="es-ES"/>
        </w:rPr>
        <w:t>ada en el cantón Corral de Mulas</w:t>
      </w:r>
      <w:r>
        <w:rPr>
          <w:rFonts w:eastAsia="Times New Roman" w:cs="Times New Roman"/>
          <w:b/>
          <w:lang w:val="es-ES" w:eastAsia="es-ES"/>
        </w:rPr>
        <w:t>,</w:t>
      </w:r>
      <w:r w:rsidRPr="00414E35">
        <w:rPr>
          <w:rFonts w:eastAsia="Times New Roman" w:cs="Times New Roman"/>
          <w:lang w:val="es-ES" w:eastAsia="es-ES"/>
        </w:rPr>
        <w:t xml:space="preserve"> jurisdicción de </w:t>
      </w:r>
      <w:r>
        <w:rPr>
          <w:rFonts w:eastAsia="Times New Roman" w:cs="Times New Roman"/>
          <w:lang w:val="es-ES" w:eastAsia="es-ES"/>
        </w:rPr>
        <w:t>Puerto El Triunfo</w:t>
      </w:r>
      <w:r w:rsidRPr="00414E35">
        <w:rPr>
          <w:rFonts w:eastAsia="Times New Roman" w:cs="Times New Roman"/>
          <w:lang w:val="es-ES" w:eastAsia="es-ES"/>
        </w:rPr>
        <w:t xml:space="preserve">, departamento de </w:t>
      </w:r>
      <w:r>
        <w:rPr>
          <w:rFonts w:eastAsia="Times New Roman" w:cs="Times New Roman"/>
          <w:lang w:val="es-ES" w:eastAsia="es-ES"/>
        </w:rPr>
        <w:t>Usulután</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RPr="007B67E9" w:rsidTr="00941C55">
        <w:tc>
          <w:tcPr>
            <w:tcW w:w="2600" w:type="dxa"/>
            <w:tcBorders>
              <w:top w:val="single" w:sz="2" w:space="0" w:color="auto"/>
              <w:left w:val="single" w:sz="2" w:space="0" w:color="auto"/>
              <w:bottom w:val="single" w:sz="2" w:space="0" w:color="auto"/>
              <w:right w:val="single" w:sz="2" w:space="0" w:color="auto"/>
            </w:tcBorders>
          </w:tcPr>
          <w:p w:rsidR="00E478FA" w:rsidRPr="007B67E9" w:rsidRDefault="00E478FA" w:rsidP="00941C55">
            <w:pPr>
              <w:widowControl w:val="0"/>
              <w:autoSpaceDE w:val="0"/>
              <w:autoSpaceDN w:val="0"/>
              <w:adjustRightInd w:val="0"/>
              <w:spacing w:after="0"/>
              <w:rPr>
                <w:rFonts w:ascii="Times New Roman" w:hAnsi="Times New Roman" w:cs="Times New Roman"/>
                <w:b/>
                <w:bCs/>
                <w:sz w:val="14"/>
                <w:szCs w:val="14"/>
              </w:rPr>
            </w:pPr>
            <w:r w:rsidRPr="007B67E9">
              <w:rPr>
                <w:rFonts w:ascii="Times New Roman" w:hAnsi="Times New Roman" w:cs="Times New Roman"/>
                <w:b/>
                <w:bCs/>
                <w:sz w:val="14"/>
                <w:szCs w:val="14"/>
              </w:rPr>
              <w:t xml:space="preserve">No DE ENTREGA: 08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063684"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063684"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063684"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063684"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433.79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2529.00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22128.75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433.79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2529.00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22128.75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433.79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2529.00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22128.75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433.79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2529.00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22128.75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Pr="00C77111" w:rsidRDefault="00E478FA" w:rsidP="00E478FA">
      <w:pPr>
        <w:spacing w:after="0" w:line="360" w:lineRule="auto"/>
        <w:jc w:val="both"/>
        <w:rPr>
          <w:rFonts w:eastAsia="Times New Roman" w:cs="Times New Roman"/>
          <w:b/>
          <w:color w:val="000000" w:themeColor="text1"/>
          <w:lang w:eastAsia="es-ES"/>
        </w:rPr>
      </w:pPr>
    </w:p>
    <w:p w:rsidR="00E478FA" w:rsidRDefault="00E478FA" w:rsidP="00E478FA">
      <w:pPr>
        <w:spacing w:after="0" w:line="240" w:lineRule="auto"/>
        <w:jc w:val="both"/>
      </w:pPr>
      <w:r w:rsidRPr="00EA2451">
        <w:rPr>
          <w:rFonts w:eastAsia="Times New Roman" w:cs="Times New Roman"/>
          <w:b/>
          <w:color w:val="000000" w:themeColor="text1"/>
          <w:u w:val="single"/>
          <w:lang w:eastAsia="es-ES"/>
        </w:rPr>
        <w:t>SEGUNDO:</w:t>
      </w:r>
      <w:r w:rsidRPr="00DE6160">
        <w:rPr>
          <w:rFonts w:eastAsia="Times New Roman" w:cs="Times New Roman"/>
          <w:color w:val="000000" w:themeColor="text1"/>
          <w:lang w:eastAsia="es-ES"/>
        </w:rPr>
        <w:t xml:space="preserve"> </w:t>
      </w:r>
      <w:r>
        <w:rPr>
          <w:rFonts w:eastAsia="Times New Roman" w:cs="Times New Roman"/>
          <w:color w:val="000000" w:themeColor="text1"/>
          <w:lang w:val="es-ES" w:eastAsia="es-ES"/>
        </w:rPr>
        <w:t>Advertir a la solicitante</w:t>
      </w:r>
      <w:r w:rsidRPr="00DE6160">
        <w:rPr>
          <w:rFonts w:eastAsia="Times New Roman" w:cs="Times New Roman"/>
          <w:color w:val="000000" w:themeColor="text1"/>
          <w:lang w:val="es-ES" w:eastAsia="es-ES"/>
        </w:rPr>
        <w:t>, a través</w:t>
      </w:r>
      <w:r>
        <w:rPr>
          <w:rFonts w:eastAsia="Times New Roman" w:cs="Times New Roman"/>
          <w:color w:val="000000" w:themeColor="text1"/>
          <w:lang w:val="es-ES" w:eastAsia="es-ES"/>
        </w:rPr>
        <w:t xml:space="preserve"> de una cláusula especial en la escritura correspondiente de compraventa del inmueble</w:t>
      </w:r>
      <w:r w:rsidRPr="00DE6160">
        <w:rPr>
          <w:rFonts w:eastAsia="Times New Roman" w:cs="Times New Roman"/>
          <w:color w:val="000000" w:themeColor="text1"/>
          <w:lang w:val="es-ES" w:eastAsia="es-ES"/>
        </w:rPr>
        <w:t xml:space="preserve">, que </w:t>
      </w:r>
      <w:r>
        <w:rPr>
          <w:rFonts w:cs="Times New Roman"/>
          <w:color w:val="000000" w:themeColor="text1"/>
        </w:rPr>
        <w:t>deberá</w:t>
      </w:r>
      <w:r w:rsidRPr="00DE6160">
        <w:rPr>
          <w:rFonts w:cs="Times New Roman"/>
          <w:color w:val="000000" w:themeColor="text1"/>
        </w:rPr>
        <w:t xml:space="preserve"> implementar las medidas </w:t>
      </w:r>
      <w:r w:rsidRPr="00DE6160">
        <w:rPr>
          <w:rFonts w:eastAsia="Times New Roman" w:cs="Times New Roman"/>
          <w:color w:val="000000" w:themeColor="text1"/>
          <w:lang w:val="es-ES" w:eastAsia="es-ES"/>
        </w:rPr>
        <w:t xml:space="preserve">emitidas por la Unidad Ambiental Institucional, relacionadas en el romano </w:t>
      </w:r>
      <w:r>
        <w:rPr>
          <w:rFonts w:eastAsia="Times New Roman" w:cs="Times New Roman"/>
          <w:color w:val="000000" w:themeColor="text1"/>
          <w:lang w:val="es-ES" w:eastAsia="es-ES"/>
        </w:rPr>
        <w:t>III del presente punto de acta.</w:t>
      </w:r>
      <w:r>
        <w:t xml:space="preserve"> </w:t>
      </w:r>
      <w:r>
        <w:rPr>
          <w:b/>
          <w:color w:val="000000" w:themeColor="text1"/>
          <w:u w:val="single"/>
        </w:rPr>
        <w:t>TERCER</w:t>
      </w:r>
      <w:r w:rsidRPr="00DD352C">
        <w:rPr>
          <w:b/>
          <w:color w:val="000000" w:themeColor="text1"/>
          <w:u w:val="single"/>
        </w:rPr>
        <w:t>O:</w:t>
      </w:r>
      <w: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w:t>
      </w:r>
      <w:r w:rsidRPr="00A771AD">
        <w:rPr>
          <w:rFonts w:cs="Arial"/>
          <w:b/>
          <w:u w:val="single"/>
        </w:rPr>
        <w:t>O</w:t>
      </w:r>
      <w:r w:rsidRPr="00A771AD">
        <w:rPr>
          <w:b/>
          <w:bCs/>
          <w:color w:val="000000" w:themeColor="text1"/>
          <w:u w:val="single"/>
        </w:rPr>
        <w:t>:</w:t>
      </w:r>
      <w:r w:rsidRPr="00A771AD">
        <w:rPr>
          <w:b/>
          <w:color w:val="000000" w:themeColor="text1"/>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TO:</w:t>
      </w:r>
      <w:r w:rsidRPr="00EA2451">
        <w:rPr>
          <w:b/>
          <w:color w:val="000000" w:themeColor="text1"/>
        </w:rPr>
        <w:t xml:space="preserve"> </w:t>
      </w:r>
      <w:r w:rsidRPr="00555271">
        <w:t xml:space="preserve">Autorizar a la Gerencia Legal para que a través del </w:t>
      </w:r>
      <w:r w:rsidRPr="00555271">
        <w:lastRenderedPageBreak/>
        <w:t xml:space="preserve">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Pr="009512A9" w:rsidRDefault="00E478FA" w:rsidP="00063684">
      <w:pPr>
        <w:spacing w:after="0" w:line="240" w:lineRule="auto"/>
        <w:rPr>
          <w:rFonts w:ascii="Bembo Std" w:hAnsi="Bembo Std"/>
        </w:rPr>
      </w:pPr>
    </w:p>
    <w:p w:rsidR="00E478FA" w:rsidRPr="00555271" w:rsidRDefault="00E478FA" w:rsidP="00E478FA">
      <w:pPr>
        <w:spacing w:after="0" w:line="240" w:lineRule="auto"/>
        <w:jc w:val="center"/>
        <w:rPr>
          <w:rFonts w:ascii="Bembo Std" w:hAnsi="Bembo Std"/>
        </w:rPr>
      </w:pPr>
    </w:p>
    <w:p w:rsidR="00E478FA" w:rsidRPr="00490D7B" w:rsidRDefault="00E478FA" w:rsidP="00E478FA">
      <w:pPr>
        <w:spacing w:after="0" w:line="240" w:lineRule="auto"/>
        <w:jc w:val="both"/>
      </w:pPr>
      <w:r>
        <w:t>“”””XXVII</w:t>
      </w:r>
      <w:r w:rsidRPr="00490D7B">
        <w:t>) A solicitud de</w:t>
      </w:r>
      <w:r>
        <w:t xml:space="preserve"> </w:t>
      </w:r>
      <w:r w:rsidRPr="00490D7B">
        <w:t>l</w:t>
      </w:r>
      <w:r>
        <w:t>a</w:t>
      </w:r>
      <w:r w:rsidRPr="00490D7B">
        <w:t xml:space="preserve"> señor</w:t>
      </w:r>
      <w:r>
        <w:t>a</w:t>
      </w:r>
      <w:r w:rsidRPr="00490D7B">
        <w:t>:</w:t>
      </w:r>
      <w:r w:rsidRPr="00E2074A">
        <w:rPr>
          <w:b/>
        </w:rPr>
        <w:t xml:space="preserve"> </w:t>
      </w:r>
      <w:r>
        <w:rPr>
          <w:b/>
        </w:rPr>
        <w:t>DEYSI DEL CARMEN MENDEZ ESCOBAR</w:t>
      </w:r>
      <w:r w:rsidRPr="00950832">
        <w:rPr>
          <w:b/>
        </w:rPr>
        <w:t xml:space="preserve">, </w:t>
      </w:r>
      <w:r w:rsidRPr="00950832">
        <w:t xml:space="preserve">de </w:t>
      </w:r>
      <w:r w:rsidR="00063684">
        <w:t>---</w:t>
      </w:r>
      <w:r>
        <w:t xml:space="preserve"> años de edad, </w:t>
      </w:r>
      <w:r w:rsidR="00063684">
        <w:t>---</w:t>
      </w:r>
      <w:r>
        <w:t xml:space="preserve">, del domicilio de </w:t>
      </w:r>
      <w:r w:rsidR="00063684">
        <w:t>---</w:t>
      </w:r>
      <w:r>
        <w:t xml:space="preserve"> departamento de </w:t>
      </w:r>
      <w:r w:rsidR="00063684">
        <w:t>---</w:t>
      </w:r>
      <w:r w:rsidRPr="005E4788">
        <w:t>,</w:t>
      </w:r>
      <w:r>
        <w:t xml:space="preserve"> </w:t>
      </w:r>
      <w:r w:rsidRPr="005E4788">
        <w:t>con Documento Único de Identidad número</w:t>
      </w:r>
      <w:r w:rsidRPr="00950832">
        <w:t xml:space="preserve"> </w:t>
      </w:r>
      <w:r w:rsidR="00063684">
        <w:t>---</w:t>
      </w:r>
      <w:r w:rsidRPr="00950832">
        <w:t xml:space="preserve">, </w:t>
      </w:r>
      <w:r>
        <w:t xml:space="preserve">y </w:t>
      </w:r>
      <w:r w:rsidRPr="00950832">
        <w:t xml:space="preserve">su </w:t>
      </w:r>
      <w:r>
        <w:t>menor hija</w:t>
      </w:r>
      <w:r w:rsidRPr="00950832">
        <w:t xml:space="preserve"> </w:t>
      </w:r>
      <w:r w:rsidR="00063684">
        <w:rPr>
          <w:b/>
        </w:rPr>
        <w:t>---</w:t>
      </w:r>
      <w:r w:rsidRPr="00490D7B">
        <w:t>, el señor Presidente somete a consideración de Junta Directiva dictamen técnico</w:t>
      </w:r>
      <w:r>
        <w:rPr>
          <w:b/>
          <w:color w:val="000000" w:themeColor="text1"/>
        </w:rPr>
        <w:t xml:space="preserve"> 68</w:t>
      </w:r>
      <w:r w:rsidRPr="00490D7B">
        <w:t xml:space="preserve">, relacionado con la adjudicación en venta de </w:t>
      </w:r>
      <w:r w:rsidRPr="00490D7B">
        <w:rPr>
          <w:b/>
        </w:rPr>
        <w:t>01</w:t>
      </w:r>
      <w:r>
        <w:rPr>
          <w:b/>
        </w:rPr>
        <w:t xml:space="preserve"> solar para vivienda</w:t>
      </w:r>
      <w:r w:rsidRPr="00490D7B">
        <w:t>, perteneciente al</w:t>
      </w:r>
      <w:r>
        <w:t xml:space="preserve"> </w:t>
      </w:r>
      <w:r w:rsidRPr="004F7198">
        <w:t xml:space="preserve">Proyecto de </w:t>
      </w:r>
      <w:r w:rsidRPr="009C55F6">
        <w:t>Asentamiento Comunitario y Lotificación Agrícola</w:t>
      </w:r>
      <w:r>
        <w:t xml:space="preserve">, desarrollado en la Hacienda denominada </w:t>
      </w:r>
      <w:r w:rsidRPr="006C6389">
        <w:rPr>
          <w:b/>
        </w:rPr>
        <w:t xml:space="preserve">EL CIPRÉS, </w:t>
      </w:r>
      <w:r w:rsidRPr="00EA2451">
        <w:t>registralmente como</w:t>
      </w:r>
      <w:r w:rsidRPr="006C6389">
        <w:rPr>
          <w:b/>
        </w:rPr>
        <w:t xml:space="preserve"> SIN DENOMINACIÓN, </w:t>
      </w:r>
      <w:r w:rsidRPr="00EA2451">
        <w:t xml:space="preserve">y administrativamente </w:t>
      </w:r>
      <w:r w:rsidRPr="006C6389">
        <w:rPr>
          <w:b/>
        </w:rPr>
        <w:t>HACIENDA EL CIPRÉS Y EL HAVILLAL</w:t>
      </w:r>
      <w:r>
        <w:t xml:space="preserve">, </w:t>
      </w:r>
      <w:r w:rsidRPr="009B4071">
        <w:rPr>
          <w:rFonts w:eastAsia="Calibri" w:cs="Arial"/>
          <w:lang w:val="es-MX"/>
        </w:rPr>
        <w:t xml:space="preserve">situada en </w:t>
      </w:r>
      <w:r>
        <w:rPr>
          <w:rFonts w:eastAsia="Calibri" w:cs="Arial"/>
          <w:lang w:val="es-MX"/>
        </w:rPr>
        <w:t xml:space="preserve">el cantones El Ciprés y </w:t>
      </w:r>
      <w:proofErr w:type="spellStart"/>
      <w:r>
        <w:rPr>
          <w:rFonts w:eastAsia="Calibri" w:cs="Arial"/>
          <w:lang w:val="es-MX"/>
        </w:rPr>
        <w:t>Maquigue</w:t>
      </w:r>
      <w:proofErr w:type="spellEnd"/>
      <w:r>
        <w:rPr>
          <w:rFonts w:eastAsia="Calibri" w:cs="Arial"/>
          <w:lang w:val="es-MX"/>
        </w:rPr>
        <w:t xml:space="preserve">, jurisdicción de </w:t>
      </w:r>
      <w:proofErr w:type="spellStart"/>
      <w:r>
        <w:rPr>
          <w:rFonts w:eastAsia="Calibri" w:cs="Arial"/>
          <w:lang w:val="es-MX"/>
        </w:rPr>
        <w:t>Conchagua</w:t>
      </w:r>
      <w:proofErr w:type="spellEnd"/>
      <w:r>
        <w:rPr>
          <w:rFonts w:eastAsia="Calibri" w:cs="Arial"/>
          <w:lang w:val="es-MX"/>
        </w:rPr>
        <w:t xml:space="preserve">, departamento de La Unión, y según el Centro Nacional de Registro, ubicado en </w:t>
      </w:r>
      <w:r w:rsidRPr="009B4071">
        <w:rPr>
          <w:rFonts w:eastAsia="Calibri" w:cs="Arial"/>
          <w:lang w:val="es-MX"/>
        </w:rPr>
        <w:t xml:space="preserve"> </w:t>
      </w:r>
      <w:r>
        <w:rPr>
          <w:rFonts w:eastAsia="Calibri" w:cs="Arial"/>
          <w:lang w:val="es-MX"/>
        </w:rPr>
        <w:t xml:space="preserve">jurisdicción de </w:t>
      </w:r>
      <w:proofErr w:type="spellStart"/>
      <w:r>
        <w:rPr>
          <w:rFonts w:eastAsia="Calibri" w:cs="Arial"/>
          <w:lang w:val="es-MX"/>
        </w:rPr>
        <w:t>Conchagua</w:t>
      </w:r>
      <w:proofErr w:type="spellEnd"/>
      <w:r>
        <w:rPr>
          <w:rFonts w:eastAsia="Calibri" w:cs="Arial"/>
          <w:lang w:val="es-MX"/>
        </w:rPr>
        <w:t>, departamento de La Unión</w:t>
      </w:r>
      <w:r w:rsidRPr="009B4071">
        <w:rPr>
          <w:rFonts w:eastAsia="Calibri" w:cs="Arial"/>
          <w:lang w:val="es-MX"/>
        </w:rPr>
        <w:t xml:space="preserve">, </w:t>
      </w:r>
      <w:r>
        <w:rPr>
          <w:rFonts w:eastAsia="Calibri" w:cs="Arial"/>
          <w:b/>
          <w:lang w:val="es-MX"/>
        </w:rPr>
        <w:t>c</w:t>
      </w:r>
      <w:r w:rsidRPr="00EA2451">
        <w:rPr>
          <w:rFonts w:eastAsia="Calibri" w:cs="Arial"/>
          <w:b/>
          <w:lang w:val="es-MX"/>
        </w:rPr>
        <w:t xml:space="preserve">ódigo SIIE </w:t>
      </w:r>
      <w:r w:rsidRPr="001739B5">
        <w:rPr>
          <w:rFonts w:eastAsia="Calibri" w:cs="Arial"/>
          <w:b/>
          <w:lang w:val="es-MX"/>
        </w:rPr>
        <w:t xml:space="preserve">140423, </w:t>
      </w:r>
      <w:r w:rsidRPr="00EA2451">
        <w:rPr>
          <w:rFonts w:eastAsia="Calibri" w:cs="Arial"/>
          <w:b/>
          <w:lang w:val="es-MX"/>
        </w:rPr>
        <w:t>SSE</w:t>
      </w:r>
      <w:r w:rsidRPr="001739B5">
        <w:rPr>
          <w:rFonts w:eastAsia="Calibri" w:cs="Arial"/>
          <w:b/>
          <w:lang w:val="es-MX"/>
        </w:rPr>
        <w:t xml:space="preserve"> 535</w:t>
      </w:r>
      <w:r>
        <w:rPr>
          <w:rFonts w:eastAsia="Calibri" w:cs="Arial"/>
          <w:b/>
          <w:lang w:val="es-MX"/>
        </w:rPr>
        <w:t>,</w:t>
      </w:r>
      <w:r w:rsidRPr="00EA2451">
        <w:rPr>
          <w:rFonts w:eastAsia="Times New Roman" w:cs="Times New Roman"/>
          <w:b/>
          <w:lang w:eastAsia="es-ES"/>
        </w:rPr>
        <w:t xml:space="preserve"> </w:t>
      </w:r>
      <w:r>
        <w:rPr>
          <w:rFonts w:eastAsia="Times New Roman" w:cs="Times New Roman"/>
          <w:b/>
          <w:lang w:eastAsia="es-ES"/>
        </w:rPr>
        <w:t>e</w:t>
      </w:r>
      <w:r w:rsidRPr="001739B5">
        <w:rPr>
          <w:rFonts w:eastAsia="Times New Roman" w:cs="Times New Roman"/>
          <w:b/>
          <w:lang w:eastAsia="es-ES"/>
        </w:rPr>
        <w:t>ntrega 25</w:t>
      </w:r>
      <w:r w:rsidRPr="00490D7B">
        <w:t>, en el cual la Unidad de Adjudicación de Inmuebles, hace las siguientes consideraciones:</w:t>
      </w:r>
    </w:p>
    <w:p w:rsidR="00E478FA" w:rsidRDefault="00E478FA" w:rsidP="00E478FA">
      <w:pPr>
        <w:spacing w:after="0" w:line="240" w:lineRule="auto"/>
        <w:jc w:val="both"/>
      </w:pPr>
    </w:p>
    <w:p w:rsidR="00E478FA" w:rsidRDefault="00E478FA" w:rsidP="00E478FA">
      <w:pPr>
        <w:pStyle w:val="Prrafodelista"/>
        <w:numPr>
          <w:ilvl w:val="0"/>
          <w:numId w:val="70"/>
        </w:numPr>
        <w:spacing w:after="0" w:line="240" w:lineRule="auto"/>
        <w:ind w:left="1134" w:hanging="708"/>
        <w:contextualSpacing w:val="0"/>
        <w:jc w:val="both"/>
      </w:pPr>
      <w:r w:rsidRPr="00275CF7">
        <w:t xml:space="preserve">La Hacienda El Ciprés fue adquirida por el ISTA, según el Punto IV-2 del Acta Ordinaria No. 31-89 de fecha 5 de octubre de 1989, mediante expropiación de conformidad a la Ley Básica de Reforma Agraria, realizada al señor Timoteo Varela Canales, con un área de 231 </w:t>
      </w:r>
      <w:proofErr w:type="spellStart"/>
      <w:r w:rsidRPr="00275CF7">
        <w:t>Hás</w:t>
      </w:r>
      <w:proofErr w:type="spellEnd"/>
      <w:r w:rsidRPr="00275CF7">
        <w:t xml:space="preserve">., 01 </w:t>
      </w:r>
      <w:proofErr w:type="spellStart"/>
      <w:r w:rsidRPr="00275CF7">
        <w:t>Ás</w:t>
      </w:r>
      <w:proofErr w:type="spellEnd"/>
      <w:r w:rsidRPr="00275CF7">
        <w:t xml:space="preserve">., 16.00 </w:t>
      </w:r>
      <w:proofErr w:type="spellStart"/>
      <w:r w:rsidRPr="00275CF7">
        <w:t>Cás</w:t>
      </w:r>
      <w:proofErr w:type="spellEnd"/>
      <w:r w:rsidRPr="00275CF7">
        <w:t xml:space="preserve">., y un precio de $35,611.43, no obstante, de acuerdo a Titulo de Dominio, inscrito al No. </w:t>
      </w:r>
      <w:r w:rsidR="00063684">
        <w:t>---</w:t>
      </w:r>
      <w:r w:rsidRPr="00275CF7">
        <w:t xml:space="preserve"> Libro </w:t>
      </w:r>
      <w:r w:rsidR="00063684">
        <w:t>---</w:t>
      </w:r>
      <w:r w:rsidRPr="00275CF7">
        <w:t xml:space="preserve">, el área correcta según </w:t>
      </w:r>
      <w:r w:rsidRPr="00275CF7">
        <w:rPr>
          <w:color w:val="000000"/>
        </w:rPr>
        <w:t xml:space="preserve">datos de Ingeniería, es de </w:t>
      </w:r>
      <w:r w:rsidRPr="00275CF7">
        <w:t xml:space="preserve">229 </w:t>
      </w:r>
      <w:proofErr w:type="spellStart"/>
      <w:r w:rsidRPr="00275CF7">
        <w:t>Hás</w:t>
      </w:r>
      <w:proofErr w:type="spellEnd"/>
      <w:r w:rsidRPr="00275CF7">
        <w:t xml:space="preserve">., 28 </w:t>
      </w:r>
      <w:proofErr w:type="spellStart"/>
      <w:r w:rsidRPr="00275CF7">
        <w:t>Ás</w:t>
      </w:r>
      <w:proofErr w:type="spellEnd"/>
      <w:r w:rsidRPr="00275CF7">
        <w:t xml:space="preserve">., 95.90 </w:t>
      </w:r>
      <w:proofErr w:type="spellStart"/>
      <w:r w:rsidRPr="00275CF7">
        <w:t>Cás</w:t>
      </w:r>
      <w:proofErr w:type="spellEnd"/>
      <w:r w:rsidRPr="00275CF7">
        <w:t>., a razón de $155.31 por Hectárea, y de $0.015531 por Metro Cuadrado.</w:t>
      </w:r>
    </w:p>
    <w:p w:rsidR="00E478FA" w:rsidRDefault="00E478FA" w:rsidP="00E478FA">
      <w:pPr>
        <w:pStyle w:val="Prrafodelista"/>
        <w:spacing w:after="0" w:line="240" w:lineRule="auto"/>
        <w:ind w:left="426"/>
        <w:contextualSpacing w:val="0"/>
        <w:jc w:val="both"/>
      </w:pPr>
    </w:p>
    <w:p w:rsidR="00E478FA" w:rsidRDefault="00E478FA" w:rsidP="00E478FA">
      <w:pPr>
        <w:pStyle w:val="Prrafodelista"/>
        <w:spacing w:after="0" w:line="240" w:lineRule="auto"/>
        <w:ind w:left="1134"/>
        <w:contextualSpacing w:val="0"/>
        <w:jc w:val="both"/>
      </w:pPr>
      <w:r w:rsidRPr="00275CF7">
        <w:t xml:space="preserve">La Hacienda El </w:t>
      </w:r>
      <w:proofErr w:type="spellStart"/>
      <w:r w:rsidRPr="00275CF7">
        <w:t>Havillal</w:t>
      </w:r>
      <w:proofErr w:type="spellEnd"/>
      <w:r w:rsidRPr="00275CF7">
        <w:t xml:space="preserve"> fue adquirida por el ISTA, por medio de compraventa ofrecida por la señora Amanda Guardado hoy Viuda de Varela, con un área de 120 </w:t>
      </w:r>
      <w:proofErr w:type="spellStart"/>
      <w:r w:rsidRPr="00275CF7">
        <w:t>Hás</w:t>
      </w:r>
      <w:proofErr w:type="spellEnd"/>
      <w:r w:rsidRPr="00275CF7">
        <w:t xml:space="preserve">., 67 </w:t>
      </w:r>
      <w:proofErr w:type="spellStart"/>
      <w:r w:rsidRPr="00275CF7">
        <w:t>Ás</w:t>
      </w:r>
      <w:proofErr w:type="spellEnd"/>
      <w:r w:rsidRPr="00275CF7">
        <w:t xml:space="preserve">., 92.67 </w:t>
      </w:r>
      <w:proofErr w:type="spellStart"/>
      <w:r w:rsidRPr="00275CF7">
        <w:t>Cás</w:t>
      </w:r>
      <w:proofErr w:type="spellEnd"/>
      <w:r w:rsidRPr="00275CF7">
        <w:t xml:space="preserve">., y un precio de $44,125.71, según consta el Punto IV-3 del Acta Ordinaria No. 31-90 de fecha 20 de septiembre de 1990, y según Escritura Publica No. </w:t>
      </w:r>
      <w:r w:rsidR="00063684">
        <w:t>---</w:t>
      </w:r>
      <w:r w:rsidRPr="00275CF7">
        <w:t xml:space="preserve">, inscrito al No. </w:t>
      </w:r>
      <w:r w:rsidR="00063684">
        <w:t>---</w:t>
      </w:r>
      <w:r w:rsidRPr="00275CF7">
        <w:t xml:space="preserve"> Libro </w:t>
      </w:r>
      <w:r w:rsidR="00063684">
        <w:t>---</w:t>
      </w:r>
      <w:r w:rsidRPr="00275CF7">
        <w:t>, a razón de $365.64 por Hectárea, y de $0.036564 por Metro Cuadrado.</w:t>
      </w:r>
    </w:p>
    <w:p w:rsidR="00E478FA" w:rsidRDefault="00E478FA" w:rsidP="00E478FA">
      <w:pPr>
        <w:pStyle w:val="Prrafodelista"/>
        <w:spacing w:after="0" w:line="240" w:lineRule="auto"/>
        <w:ind w:left="426"/>
        <w:contextualSpacing w:val="0"/>
        <w:jc w:val="both"/>
      </w:pPr>
    </w:p>
    <w:p w:rsidR="00E478FA" w:rsidRPr="001739B5" w:rsidRDefault="00E478FA" w:rsidP="00E478FA">
      <w:pPr>
        <w:pStyle w:val="Prrafodelista"/>
        <w:spacing w:after="0" w:line="240" w:lineRule="auto"/>
        <w:ind w:left="1134"/>
        <w:contextualSpacing w:val="0"/>
        <w:jc w:val="both"/>
      </w:pPr>
      <w:r w:rsidRPr="00EA2451">
        <w:rPr>
          <w:b/>
        </w:rPr>
        <w:t xml:space="preserve">Es importante mencionar, que aunque ambas propiedades fueron adquiridas de manera </w:t>
      </w:r>
      <w:r>
        <w:rPr>
          <w:b/>
        </w:rPr>
        <w:t>individual, administrativamente,</w:t>
      </w:r>
      <w:r w:rsidRPr="00EA2451">
        <w:rPr>
          <w:b/>
        </w:rPr>
        <w:t xml:space="preserve"> </w:t>
      </w:r>
      <w:r w:rsidRPr="00E765F9">
        <w:rPr>
          <w:b/>
        </w:rPr>
        <w:t>a nivel de inventario</w:t>
      </w:r>
      <w:r w:rsidRPr="001739B5">
        <w:rPr>
          <w:b/>
        </w:rPr>
        <w:t xml:space="preserve"> </w:t>
      </w:r>
      <w:r w:rsidRPr="00EA2451">
        <w:rPr>
          <w:b/>
        </w:rPr>
        <w:t>se maneja</w:t>
      </w:r>
      <w:r>
        <w:rPr>
          <w:b/>
        </w:rPr>
        <w:t>n</w:t>
      </w:r>
      <w:r w:rsidRPr="00EA2451">
        <w:rPr>
          <w:b/>
        </w:rPr>
        <w:t xml:space="preserve"> como una sola</w:t>
      </w:r>
      <w:r>
        <w:rPr>
          <w:b/>
        </w:rPr>
        <w:t>.</w:t>
      </w:r>
      <w:r w:rsidRPr="00EA2451">
        <w:rPr>
          <w:b/>
        </w:rPr>
        <w:t xml:space="preserve"> </w:t>
      </w:r>
    </w:p>
    <w:p w:rsidR="00E478FA" w:rsidRPr="00275CF7" w:rsidRDefault="00E478FA" w:rsidP="00E478FA">
      <w:pPr>
        <w:pStyle w:val="Prrafodelista"/>
        <w:spacing w:after="0" w:line="240" w:lineRule="auto"/>
        <w:ind w:left="284"/>
        <w:jc w:val="both"/>
      </w:pPr>
    </w:p>
    <w:p w:rsidR="00E478FA" w:rsidRDefault="00E478FA" w:rsidP="00E765F9">
      <w:pPr>
        <w:pStyle w:val="Prrafodelista"/>
        <w:numPr>
          <w:ilvl w:val="0"/>
          <w:numId w:val="70"/>
        </w:numPr>
        <w:spacing w:after="0" w:line="240" w:lineRule="auto"/>
        <w:ind w:left="1134" w:hanging="708"/>
        <w:contextualSpacing w:val="0"/>
        <w:jc w:val="both"/>
      </w:pPr>
      <w:r w:rsidRPr="00275CF7">
        <w:lastRenderedPageBreak/>
        <w:t>Mediante Puntos: IV-2 de Acta Ordinaria N° 1-91 de fecha 18 de junio de 1991, IX de Acta Ordinaria N° 28-94 de fecha 8 de septiembre de 1994, XXIX de Acta de Sesión Ordinaria N° 5-2002 de fecha 7 de febrero de 2002; se aprobaron proyectos de Asentamiento Comunitario y Lotificación Agrícola, los cuales según expedientes y planos antiguos, fueron desarrollados de manera general en ambos inmuebles relacionados. Posteriormente todos fueron modificados por el Punto XXIII de Acta de Sesión Ordinaria 24-20</w:t>
      </w:r>
      <w:r>
        <w:t>1</w:t>
      </w:r>
      <w:r w:rsidRPr="00275CF7">
        <w:t xml:space="preserve">6 de fecha 16 de agosto de 2016, por haberse aprobado nuevos planos en los inmuebles pendientes de transferir, específicamente, los ubicados en el </w:t>
      </w:r>
      <w:r w:rsidRPr="00E765F9">
        <w:rPr>
          <w:b/>
        </w:rPr>
        <w:t xml:space="preserve">inmueble identificado como El Ciprés, registralmente como Sin Denominación, y administrativamente como Hacienda El Ciprés y El </w:t>
      </w:r>
      <w:proofErr w:type="spellStart"/>
      <w:r w:rsidRPr="00E765F9">
        <w:rPr>
          <w:b/>
        </w:rPr>
        <w:t>Havillal</w:t>
      </w:r>
      <w:proofErr w:type="spellEnd"/>
      <w:r w:rsidRPr="00E765F9">
        <w:rPr>
          <w:b/>
        </w:rPr>
        <w:t>,</w:t>
      </w:r>
      <w:r w:rsidRPr="00275CF7">
        <w:t xml:space="preserve"> se aprobó el proyecto de Asentamiento Comunitario y Lotificación Agrícola, que comprende: </w:t>
      </w:r>
      <w:r w:rsidR="00E765F9">
        <w:t>---</w:t>
      </w:r>
      <w:r w:rsidRPr="00275CF7">
        <w:t xml:space="preserve"> lotes agrícolas (Polígonos 3, 11, 13, 14 y 18), </w:t>
      </w:r>
      <w:r w:rsidR="00E765F9">
        <w:t>---</w:t>
      </w:r>
      <w:r w:rsidRPr="00275CF7">
        <w:t xml:space="preserve"> solares para vivienda (Polígonos A, B1, C, C1, E, G, I, J, K, N, Ñ y O), zona comunal, campo deportivo, cementerio, iglesia 1 y 2, centro de nutrición comunitario, canaleta, hombro de borda, bordo de calle, zonas de protección (1 al 10), quebrada La Presa 1 y 2, y calles, en un área de 19 </w:t>
      </w:r>
      <w:proofErr w:type="spellStart"/>
      <w:r w:rsidRPr="00275CF7">
        <w:t>Hás</w:t>
      </w:r>
      <w:proofErr w:type="spellEnd"/>
      <w:r w:rsidRPr="00275CF7">
        <w:t xml:space="preserve">., 70 </w:t>
      </w:r>
      <w:proofErr w:type="spellStart"/>
      <w:r w:rsidRPr="00275CF7">
        <w:t>Ás</w:t>
      </w:r>
      <w:proofErr w:type="spellEnd"/>
      <w:r w:rsidRPr="00275CF7">
        <w:t xml:space="preserve">., 38.40 </w:t>
      </w:r>
      <w:proofErr w:type="spellStart"/>
      <w:r w:rsidRPr="00275CF7">
        <w:t>Cás</w:t>
      </w:r>
      <w:proofErr w:type="spellEnd"/>
      <w:r w:rsidRPr="00275CF7">
        <w:t xml:space="preserve">., inscrita a favor de este instituto bajo la matrícula </w:t>
      </w:r>
      <w:r w:rsidR="00E765F9">
        <w:t xml:space="preserve">--- </w:t>
      </w:r>
      <w:r w:rsidRPr="00275CF7">
        <w:t xml:space="preserve">-00000, quedando un resto registral de 16 </w:t>
      </w:r>
      <w:proofErr w:type="spellStart"/>
      <w:r w:rsidRPr="00275CF7">
        <w:t>Hás</w:t>
      </w:r>
      <w:proofErr w:type="spellEnd"/>
      <w:r w:rsidRPr="00275CF7">
        <w:t xml:space="preserve">., 59 </w:t>
      </w:r>
      <w:proofErr w:type="spellStart"/>
      <w:r w:rsidRPr="00275CF7">
        <w:t>Ás</w:t>
      </w:r>
      <w:proofErr w:type="spellEnd"/>
      <w:r w:rsidRPr="00275CF7">
        <w:t xml:space="preserve">., 92.52 </w:t>
      </w:r>
      <w:proofErr w:type="spellStart"/>
      <w:r w:rsidRPr="00275CF7">
        <w:t>Cás</w:t>
      </w:r>
      <w:proofErr w:type="spellEnd"/>
      <w:r w:rsidRPr="00275CF7">
        <w:t>.</w:t>
      </w:r>
      <w:r>
        <w:t xml:space="preserve"> Aprobándose el valor promedio de referencia de la zona de $4.92 por metro cuadrado para los solares para vivienda, por lo que se recomienda el precio de venta de $4.68. </w:t>
      </w:r>
      <w:r w:rsidRPr="00275CF7">
        <w:t>Lo anterior de conformidad al procedimiento establecido e</w:t>
      </w:r>
      <w:r>
        <w:t>n el instructivo "Criterios de Avalúos para la Transferencia de I</w:t>
      </w:r>
      <w:r w:rsidRPr="00275CF7">
        <w:t xml:space="preserve">nmuebles </w:t>
      </w:r>
      <w:r>
        <w:t>P</w:t>
      </w:r>
      <w:r w:rsidRPr="00275CF7">
        <w:t xml:space="preserve">ropiedad de ISTA", aprobado en el punto XV del Acta de Sesión Ordinaria 03-2015 de fecha 21 de enero de 2015, y según reporte de valúo de fecha </w:t>
      </w:r>
      <w:r>
        <w:t>22 de marzo de 2021</w:t>
      </w:r>
      <w:r w:rsidRPr="00275CF7">
        <w:t>, inmueble</w:t>
      </w:r>
      <w:r>
        <w:t xml:space="preserve"> para beneficiar a peticionaria calificada</w:t>
      </w:r>
      <w:r w:rsidRPr="00275CF7">
        <w:t xml:space="preserve"> dentro del Programa </w:t>
      </w:r>
      <w:r>
        <w:t>Nuevas Opciones de La Tenencia de la Tierra</w:t>
      </w:r>
      <w:r w:rsidRPr="00275CF7">
        <w:t>.</w:t>
      </w:r>
    </w:p>
    <w:p w:rsidR="00E478FA" w:rsidRDefault="00E478FA" w:rsidP="00E478FA">
      <w:pPr>
        <w:pStyle w:val="Prrafodelista"/>
        <w:spacing w:after="0" w:line="240" w:lineRule="auto"/>
        <w:ind w:left="1134"/>
        <w:contextualSpacing w:val="0"/>
        <w:jc w:val="both"/>
      </w:pPr>
    </w:p>
    <w:p w:rsidR="00E478FA" w:rsidRPr="00AE2E34" w:rsidRDefault="00E478FA" w:rsidP="00E478FA">
      <w:pPr>
        <w:pStyle w:val="Prrafodelista"/>
        <w:numPr>
          <w:ilvl w:val="0"/>
          <w:numId w:val="70"/>
        </w:numPr>
        <w:spacing w:after="0" w:line="240" w:lineRule="auto"/>
        <w:ind w:left="1134" w:hanging="708"/>
        <w:contextualSpacing w:val="0"/>
        <w:jc w:val="both"/>
      </w:pPr>
      <w:r>
        <w:t>Es necesario advertir a la</w:t>
      </w:r>
      <w:r w:rsidRPr="00AE2E34">
        <w:t xml:space="preserve"> </w:t>
      </w:r>
      <w:r>
        <w:t>solicitante</w:t>
      </w:r>
      <w:r w:rsidRPr="00AE2E34">
        <w:t>, a través de una cláusula especial en la escritura correspondiente</w:t>
      </w:r>
      <w:r>
        <w:t xml:space="preserve"> de compraventa del</w:t>
      </w:r>
      <w:r w:rsidRPr="00AE2E34">
        <w:t xml:space="preserve"> inmueble, que deberá cumplir las medidas ambientales emitidas por la Unidad Ambiental Institucional, referentes a:</w:t>
      </w:r>
    </w:p>
    <w:p w:rsidR="00E478FA" w:rsidRPr="00AE2E34" w:rsidRDefault="00E478FA" w:rsidP="00E478FA">
      <w:pPr>
        <w:spacing w:after="0" w:line="240" w:lineRule="auto"/>
        <w:contextualSpacing/>
        <w:jc w:val="both"/>
      </w:pP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Capacitación en el tema ambiental a los beneficiarios;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Capacitación sobre los instrumentos legales, para que los beneficiarios conozcan sobre las disposiciones de la Ley con relación a las obligaciones, deberes y derechos que deben cumplir en materia ambiental;</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Aplicación de la Ley;</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Controles para evitar la deforestación en los bosques existentes;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 para que no se cambie el uso del suelo de bosques naturales a cultivos anuales;</w:t>
      </w:r>
    </w:p>
    <w:p w:rsidR="00E478FA" w:rsidRPr="00E765F9" w:rsidRDefault="00E478FA" w:rsidP="00E765F9">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 xml:space="preserve">Implementación de buenas obras de conservación de suelos y métodos de labranza en las áreas utilizadas </w:t>
      </w:r>
      <w:r>
        <w:rPr>
          <w:sz w:val="20"/>
          <w:szCs w:val="20"/>
        </w:rPr>
        <w:t>para cultivos de granos básicos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lastRenderedPageBreak/>
        <w:t>Implementación de cultivos permanentes como frutales, forestales para evitar el deterioro del suelo;</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Regulación de las prácticas agrícolas;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Restauración del ecosistema que ha sufrido daños o alteraciones;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 para el uso de agroquímicos;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 de talas ilegales y extracción de leña;</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Evitar las quemas de rastrojos; y</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 de incendios forestales.</w:t>
      </w:r>
    </w:p>
    <w:p w:rsidR="00E478FA" w:rsidRDefault="00E478FA" w:rsidP="00E478FA">
      <w:pPr>
        <w:tabs>
          <w:tab w:val="left" w:pos="4802"/>
        </w:tabs>
        <w:spacing w:after="0" w:line="240" w:lineRule="auto"/>
        <w:ind w:left="1134" w:hanging="1134"/>
        <w:contextualSpacing/>
        <w:jc w:val="both"/>
      </w:pPr>
      <w:r w:rsidRPr="00AE2E34">
        <w:t xml:space="preserve">    </w:t>
      </w:r>
      <w:r>
        <w:t xml:space="preserve">   </w:t>
      </w:r>
      <w:r>
        <w:tab/>
      </w:r>
      <w:r w:rsidRPr="00AE2E34">
        <w:rPr>
          <w:lang w:eastAsia="es-ES"/>
        </w:rPr>
        <w:t xml:space="preserve">Lo anterior, de conformidad a lo establecido en el Acuerdo Segundo del </w:t>
      </w:r>
      <w:r w:rsidRPr="00AE2E34">
        <w:t>Punto XXIII de Acta de Sesión Ordinaria 24-20</w:t>
      </w:r>
      <w:r>
        <w:t>1</w:t>
      </w:r>
      <w:r w:rsidRPr="00AE2E34">
        <w:t>6 de fecha 16 de agosto de 2016.</w:t>
      </w:r>
    </w:p>
    <w:p w:rsidR="00E478FA" w:rsidRDefault="00E478FA" w:rsidP="00E478FA">
      <w:pPr>
        <w:spacing w:after="0" w:line="240" w:lineRule="auto"/>
        <w:jc w:val="both"/>
      </w:pPr>
    </w:p>
    <w:p w:rsidR="00E478FA" w:rsidRDefault="00E478FA" w:rsidP="00E478FA">
      <w:pPr>
        <w:pStyle w:val="Prrafodelista"/>
        <w:numPr>
          <w:ilvl w:val="0"/>
          <w:numId w:val="70"/>
        </w:numPr>
        <w:spacing w:after="0" w:line="240" w:lineRule="auto"/>
        <w:ind w:left="1134" w:hanging="708"/>
        <w:jc w:val="both"/>
        <w:rPr>
          <w:rFonts w:cs="Times New Roman"/>
        </w:rPr>
      </w:pPr>
      <w:r w:rsidRPr="00AD6FF0">
        <w:rPr>
          <w:rFonts w:cs="Times New Roman"/>
        </w:rPr>
        <w:t xml:space="preserve">Conforme acta de posesión material de fecha 8 de febrero de 2021, </w:t>
      </w:r>
      <w:r w:rsidRPr="00AD6FF0">
        <w:t>elaborada por la técnico del Centro Estratégico de Transformación e Innovación Agropecuaria, CETIA IV, Sección de Transferencia de Tierras, señora María Auxiliadora Torres</w:t>
      </w:r>
      <w:r w:rsidRPr="00AD6FF0">
        <w:rPr>
          <w:rFonts w:cs="Times New Roman"/>
        </w:rPr>
        <w:t>, la solicitante se encuentra poseyendo el inmueble de forma quieta, pacífica y sin interrupción desde hace 2 años.</w:t>
      </w:r>
    </w:p>
    <w:p w:rsidR="00E478FA" w:rsidRDefault="00E478FA" w:rsidP="00E478FA">
      <w:pPr>
        <w:pStyle w:val="Prrafodelista"/>
        <w:spacing w:after="0" w:line="240" w:lineRule="auto"/>
        <w:ind w:left="1134"/>
        <w:jc w:val="both"/>
        <w:rPr>
          <w:rFonts w:cs="Times New Roman"/>
        </w:rPr>
      </w:pPr>
    </w:p>
    <w:p w:rsidR="00E478FA" w:rsidRDefault="00E478FA" w:rsidP="00E478FA">
      <w:pPr>
        <w:pStyle w:val="Prrafodelista"/>
        <w:numPr>
          <w:ilvl w:val="0"/>
          <w:numId w:val="70"/>
        </w:numPr>
        <w:spacing w:after="0" w:line="240" w:lineRule="auto"/>
        <w:ind w:left="1134" w:hanging="708"/>
        <w:jc w:val="both"/>
        <w:rPr>
          <w:rFonts w:cs="Times New Roman"/>
        </w:rPr>
      </w:pPr>
      <w:r w:rsidRPr="00AD6FF0">
        <w:rPr>
          <w:rFonts w:cs="Times New Roman"/>
        </w:rPr>
        <w:t>De acuerdo a declaración simple contenida en la solicitud de adjudicación de inmueble de fecha 8 de febrero de 2021</w:t>
      </w:r>
      <w:r>
        <w:rPr>
          <w:rFonts w:cs="Times New Roman"/>
        </w:rPr>
        <w:t>, la</w:t>
      </w:r>
      <w:r w:rsidRPr="00AD6FF0">
        <w:rPr>
          <w:rFonts w:cs="Times New Roman"/>
        </w:rPr>
        <w:t xml:space="preserve"> solicitante manifiesta que </w:t>
      </w:r>
      <w:r>
        <w:rPr>
          <w:rFonts w:cs="Times New Roman"/>
        </w:rPr>
        <w:t>no es empleada</w:t>
      </w:r>
      <w:r w:rsidRPr="00AD6FF0">
        <w:rPr>
          <w:rFonts w:cs="Times New Roman"/>
        </w:rPr>
        <w:t xml:space="preserve"> de ISTA</w:t>
      </w:r>
      <w:r>
        <w:rPr>
          <w:rFonts w:cs="Times New Roman"/>
        </w:rPr>
        <w:t>,</w:t>
      </w:r>
      <w:r w:rsidRPr="00AD6FF0">
        <w:rPr>
          <w:rFonts w:cs="Times New Roman"/>
        </w:rPr>
        <w:t xml:space="preserve"> situación verificada en el Sistema de Consulta de Solicitantes para Adjudicaciones que contiene la Base de Datos de Empleados de este Instituto.</w:t>
      </w:r>
    </w:p>
    <w:p w:rsidR="00E478FA" w:rsidRDefault="00E478FA" w:rsidP="00E478FA">
      <w:pPr>
        <w:pStyle w:val="Prrafodelista"/>
        <w:spacing w:after="0" w:line="240" w:lineRule="auto"/>
        <w:ind w:left="426"/>
        <w:jc w:val="both"/>
        <w:rPr>
          <w:rFonts w:cs="Times New Roman"/>
        </w:rPr>
      </w:pPr>
    </w:p>
    <w:p w:rsidR="00E478FA" w:rsidRPr="005C584F" w:rsidRDefault="00E478FA" w:rsidP="00E478FA">
      <w:pPr>
        <w:pStyle w:val="Prrafodelista"/>
        <w:numPr>
          <w:ilvl w:val="0"/>
          <w:numId w:val="70"/>
        </w:numPr>
        <w:spacing w:after="0" w:line="240" w:lineRule="auto"/>
        <w:ind w:left="1134" w:hanging="708"/>
        <w:jc w:val="both"/>
        <w:rPr>
          <w:rFonts w:cs="Times New Roman"/>
          <w:sz w:val="28"/>
        </w:rPr>
      </w:pPr>
      <w:r w:rsidRPr="005C584F">
        <w:rPr>
          <w:lang w:val="es-CL"/>
        </w:rPr>
        <w:t xml:space="preserve">De acuerdo a la Solicitud de Adjudicación de Inmueble 3576 de fecha </w:t>
      </w:r>
      <w:r w:rsidRPr="005C584F">
        <w:rPr>
          <w:rFonts w:cs="Times New Roman"/>
        </w:rPr>
        <w:t>8 de febrero de 2021</w:t>
      </w:r>
      <w:r w:rsidRPr="005C584F">
        <w:rPr>
          <w:lang w:val="es-CL"/>
        </w:rPr>
        <w:t xml:space="preserve">, se encuentra anexa Declaración Jurada, otorgada en la ciudad y departamento de La Unión, el día </w:t>
      </w:r>
      <w:r w:rsidRPr="005C584F">
        <w:rPr>
          <w:rFonts w:cs="Times New Roman"/>
        </w:rPr>
        <w:t>5 de febrero de 2021</w:t>
      </w:r>
      <w:r w:rsidRPr="005C584F">
        <w:rPr>
          <w:lang w:val="es-CL"/>
        </w:rPr>
        <w:t xml:space="preserve">, ante los oficios notariales del Licenciado José Agustín Contreras Vásquez, por la señora DEYSI DEL CARMEN MÉNDEZ ESCOBAR, en la que manifiesta que </w:t>
      </w:r>
      <w:r w:rsidRPr="005C584F">
        <w:t xml:space="preserve">con el propósito de representar a su menor hija designada como </w:t>
      </w:r>
      <w:proofErr w:type="spellStart"/>
      <w:r w:rsidRPr="005C584F">
        <w:t>co</w:t>
      </w:r>
      <w:proofErr w:type="spellEnd"/>
      <w:r w:rsidRPr="005C584F">
        <w:t>-beneficiaria de su adjudicación y ante la ausencia del padre, declara que desconoce su paradero desde hace 3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5C584F">
        <w:rPr>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E478FA" w:rsidRPr="00490D7B" w:rsidRDefault="00E478FA" w:rsidP="00E478FA">
      <w:pPr>
        <w:spacing w:after="0" w:line="240" w:lineRule="auto"/>
        <w:jc w:val="both"/>
      </w:pPr>
    </w:p>
    <w:p w:rsidR="00E478FA" w:rsidRPr="00490D7B" w:rsidRDefault="00E478FA" w:rsidP="00E478FA">
      <w:pPr>
        <w:spacing w:after="0" w:line="240" w:lineRule="auto"/>
        <w:jc w:val="both"/>
      </w:pPr>
      <w:r w:rsidRPr="00490D7B">
        <w:lastRenderedPageBreak/>
        <w:t>Se ha tenido a la vista</w:t>
      </w:r>
      <w:r>
        <w:t>:</w:t>
      </w:r>
      <w:r w:rsidRPr="00EB6EA1">
        <w:rPr>
          <w:rFonts w:eastAsia="Times New Roman" w:cs="Times New Roman"/>
          <w:color w:val="000000" w:themeColor="text1"/>
          <w:lang w:val="es-ES" w:eastAsia="es-ES"/>
        </w:rPr>
        <w:t xml:space="preserve"> </w:t>
      </w:r>
      <w:r w:rsidRPr="00950832">
        <w:rPr>
          <w:rFonts w:eastAsia="Times New Roman" w:cs="Times New Roman"/>
          <w:color w:val="000000" w:themeColor="text1"/>
          <w:lang w:val="es-ES" w:eastAsia="es-ES"/>
        </w:rPr>
        <w:t>Listado de Valores y Extensiones,</w:t>
      </w:r>
      <w:r>
        <w:rPr>
          <w:rFonts w:eastAsia="Times New Roman" w:cs="Times New Roman"/>
          <w:color w:val="000000" w:themeColor="text1"/>
          <w:lang w:val="es-ES" w:eastAsia="es-ES"/>
        </w:rPr>
        <w:t xml:space="preserve"> </w:t>
      </w:r>
      <w:r w:rsidRPr="00950832">
        <w:rPr>
          <w:rFonts w:eastAsia="Times New Roman" w:cs="Times New Roman"/>
          <w:color w:val="000000" w:themeColor="text1"/>
          <w:lang w:val="es-ES" w:eastAsia="es-ES"/>
        </w:rPr>
        <w:t>reporte de valúo por solar, solicitud de adjudicación de inmueble, acta de posesión material,</w:t>
      </w:r>
      <w:r>
        <w:rPr>
          <w:rFonts w:eastAsia="Times New Roman" w:cs="Times New Roman"/>
          <w:color w:val="000000" w:themeColor="text1"/>
          <w:lang w:val="es-ES" w:eastAsia="es-ES"/>
        </w:rPr>
        <w:t xml:space="preserve"> Listado de Solicitantes de Inmueble,</w:t>
      </w:r>
      <w:r w:rsidRPr="00950832">
        <w:rPr>
          <w:rFonts w:eastAsia="Times New Roman" w:cs="Times New Roman"/>
          <w:color w:val="000000" w:themeColor="text1"/>
          <w:lang w:val="es-ES" w:eastAsia="es-ES"/>
        </w:rPr>
        <w:t xml:space="preserve"> copias de Documentos Únicos de Identidad y de Tarjetas de Identificación Tributaria, </w:t>
      </w:r>
      <w:r>
        <w:rPr>
          <w:rFonts w:eastAsia="Times New Roman" w:cs="Times New Roman"/>
          <w:color w:val="000000" w:themeColor="text1"/>
          <w:lang w:val="es-ES" w:eastAsia="es-ES"/>
        </w:rPr>
        <w:t xml:space="preserve">Certificación de Partida de Nacimiento, Declaración Jurada, </w:t>
      </w:r>
      <w:r w:rsidRPr="00950832">
        <w:rPr>
          <w:rFonts w:eastAsia="Times New Roman" w:cs="Times New Roman"/>
          <w:color w:val="000000" w:themeColor="text1"/>
          <w:lang w:val="es-ES" w:eastAsia="es-ES"/>
        </w:rPr>
        <w:t>Razón y Constancia de Inscripción de Desmembración e</w:t>
      </w:r>
      <w:r>
        <w:rPr>
          <w:rFonts w:eastAsia="Times New Roman" w:cs="Times New Roman"/>
          <w:color w:val="000000" w:themeColor="text1"/>
          <w:lang w:val="es-ES" w:eastAsia="es-ES"/>
        </w:rPr>
        <w:t>n Cabeza de su Dueño a favor de ISTA, reporte</w:t>
      </w:r>
      <w:r w:rsidRPr="00950832">
        <w:rPr>
          <w:rFonts w:eastAsia="Times New Roman" w:cs="Times New Roman"/>
          <w:color w:val="000000" w:themeColor="text1"/>
          <w:lang w:val="es-ES" w:eastAsia="es-ES"/>
        </w:rPr>
        <w:t xml:space="preserve"> de búsqueda de solicitantes para adjudicaciones generados por el Centro Estratégico de Transformación e Innovación Agropecuaria CETIA IV, Sección de Transferencia de Tierras</w:t>
      </w:r>
      <w:r w:rsidRPr="00490D7B">
        <w:t xml:space="preserve">, con lo que se justifican las circunstancias legales para sustentar dicha petición y que además </w:t>
      </w:r>
      <w:r>
        <w:t>la beneficiaria</w:t>
      </w:r>
      <w:r w:rsidRPr="00490D7B">
        <w:t xml:space="preserve"> cumple con los requisitos necesarios para la adjudicación, por lo que la Unidad de Adjudicación de Inmuebles recomienda aprobar lo solicitado. </w:t>
      </w:r>
    </w:p>
    <w:p w:rsidR="00E478FA" w:rsidRDefault="00E478FA" w:rsidP="00E478FA">
      <w:pPr>
        <w:spacing w:after="0" w:line="240" w:lineRule="auto"/>
        <w:jc w:val="both"/>
      </w:pPr>
    </w:p>
    <w:p w:rsidR="00E478FA" w:rsidRPr="00490D7B"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solar para vivienda </w:t>
      </w:r>
      <w:r w:rsidRPr="00490D7B">
        <w:t>a favor de</w:t>
      </w:r>
      <w:r>
        <w:t xml:space="preserve"> </w:t>
      </w:r>
      <w:r w:rsidRPr="00490D7B">
        <w:t>l</w:t>
      </w:r>
      <w:r>
        <w:t>a</w:t>
      </w:r>
      <w:r w:rsidRPr="00490D7B">
        <w:t xml:space="preserve"> señor</w:t>
      </w:r>
      <w:r>
        <w:t>a</w:t>
      </w:r>
      <w:r w:rsidRPr="00490D7B">
        <w:t>:</w:t>
      </w:r>
      <w:r w:rsidRPr="00EB6EA1">
        <w:rPr>
          <w:b/>
        </w:rPr>
        <w:t xml:space="preserve"> </w:t>
      </w:r>
      <w:r>
        <w:rPr>
          <w:b/>
        </w:rPr>
        <w:t>DEYSI DEL CARMEN MENDEZ ESCOBAR</w:t>
      </w:r>
      <w:r w:rsidRPr="00950832">
        <w:rPr>
          <w:b/>
        </w:rPr>
        <w:t xml:space="preserve">, </w:t>
      </w:r>
      <w:r>
        <w:t xml:space="preserve">y </w:t>
      </w:r>
      <w:r w:rsidRPr="00950832">
        <w:t xml:space="preserve">su </w:t>
      </w:r>
      <w:r>
        <w:t>menor hija</w:t>
      </w:r>
      <w:r w:rsidRPr="00950832">
        <w:t xml:space="preserve"> </w:t>
      </w:r>
      <w:r w:rsidR="00E765F9">
        <w:rPr>
          <w:b/>
        </w:rPr>
        <w:t>---</w:t>
      </w:r>
      <w:r w:rsidRPr="00950832">
        <w:rPr>
          <w:color w:val="000000" w:themeColor="text1"/>
        </w:rPr>
        <w:t>,</w:t>
      </w:r>
      <w:r w:rsidRPr="00950832">
        <w:rPr>
          <w:b/>
          <w:color w:val="000000" w:themeColor="text1"/>
        </w:rPr>
        <w:t xml:space="preserve"> </w:t>
      </w:r>
      <w:r w:rsidRPr="00950832">
        <w:rPr>
          <w:rFonts w:eastAsia="Times New Roman" w:cs="Times New Roman"/>
          <w:bCs/>
          <w:color w:val="000000" w:themeColor="text1"/>
        </w:rPr>
        <w:t xml:space="preserve">de generales antes </w:t>
      </w:r>
      <w:r>
        <w:rPr>
          <w:rFonts w:eastAsia="Times New Roman" w:cs="Times New Roman"/>
          <w:bCs/>
          <w:color w:val="000000" w:themeColor="text1"/>
        </w:rPr>
        <w:t xml:space="preserve">relacionadas; </w:t>
      </w:r>
      <w:r w:rsidRPr="00950832">
        <w:rPr>
          <w:rFonts w:eastAsia="Times New Roman" w:cs="Times New Roman"/>
          <w:bCs/>
          <w:color w:val="000000" w:themeColor="text1"/>
        </w:rPr>
        <w:t>inmueble</w:t>
      </w:r>
      <w:r>
        <w:rPr>
          <w:rFonts w:eastAsia="Times New Roman" w:cs="Times New Roman"/>
          <w:bCs/>
          <w:color w:val="000000" w:themeColor="text1"/>
        </w:rPr>
        <w:t xml:space="preserve"> </w:t>
      </w:r>
      <w:r w:rsidRPr="00950832">
        <w:t>ubicado en</w:t>
      </w:r>
      <w:r>
        <w:rPr>
          <w:rFonts w:eastAsia="Times New Roman" w:cs="Times New Roman"/>
          <w:lang w:val="es-ES" w:eastAsia="es-ES"/>
        </w:rPr>
        <w:t xml:space="preserve"> Proyecto de </w:t>
      </w:r>
      <w:r w:rsidRPr="009C55F6">
        <w:t>Asentamiento Comunitario y Lotificación Agrícola</w:t>
      </w:r>
      <w:r>
        <w:t xml:space="preserve">, desarrollado en la Hacienda denominada </w:t>
      </w:r>
      <w:r w:rsidRPr="006C6389">
        <w:rPr>
          <w:b/>
        </w:rPr>
        <w:t xml:space="preserve">EL CIPRÉS, </w:t>
      </w:r>
      <w:r w:rsidRPr="00EA2451">
        <w:t>registralmente como</w:t>
      </w:r>
      <w:r w:rsidRPr="006C6389">
        <w:rPr>
          <w:b/>
        </w:rPr>
        <w:t xml:space="preserve"> SIN DENOMINACIÓN, </w:t>
      </w:r>
      <w:r w:rsidRPr="00EA2451">
        <w:t xml:space="preserve">y administrativamente </w:t>
      </w:r>
      <w:r w:rsidRPr="006C6389">
        <w:rPr>
          <w:b/>
        </w:rPr>
        <w:t>HACIENDA EL CIPRÉS Y EL HAVILLAL</w:t>
      </w:r>
      <w:r>
        <w:t xml:space="preserve">, </w:t>
      </w:r>
      <w:r w:rsidRPr="009B4071">
        <w:rPr>
          <w:rFonts w:eastAsia="Calibri" w:cs="Arial"/>
          <w:lang w:val="es-MX"/>
        </w:rPr>
        <w:t xml:space="preserve">situada en </w:t>
      </w:r>
      <w:r>
        <w:rPr>
          <w:rFonts w:eastAsia="Calibri" w:cs="Arial"/>
          <w:lang w:val="es-MX"/>
        </w:rPr>
        <w:t xml:space="preserve">el cantones El Ciprés y </w:t>
      </w:r>
      <w:proofErr w:type="spellStart"/>
      <w:r>
        <w:rPr>
          <w:rFonts w:eastAsia="Calibri" w:cs="Arial"/>
          <w:lang w:val="es-MX"/>
        </w:rPr>
        <w:t>Maquigue</w:t>
      </w:r>
      <w:proofErr w:type="spellEnd"/>
      <w:r>
        <w:rPr>
          <w:rFonts w:eastAsia="Calibri" w:cs="Arial"/>
          <w:lang w:val="es-MX"/>
        </w:rPr>
        <w:t xml:space="preserve">, jurisdicción de </w:t>
      </w:r>
      <w:proofErr w:type="spellStart"/>
      <w:r>
        <w:rPr>
          <w:rFonts w:eastAsia="Calibri" w:cs="Arial"/>
          <w:lang w:val="es-MX"/>
        </w:rPr>
        <w:t>Conchagua</w:t>
      </w:r>
      <w:proofErr w:type="spellEnd"/>
      <w:r>
        <w:rPr>
          <w:rFonts w:eastAsia="Calibri" w:cs="Arial"/>
          <w:lang w:val="es-MX"/>
        </w:rPr>
        <w:t xml:space="preserve">, departamento de La Unión, y según Centro Nacional de Registro, ubicado en </w:t>
      </w:r>
      <w:r w:rsidRPr="009B4071">
        <w:rPr>
          <w:rFonts w:eastAsia="Calibri" w:cs="Arial"/>
          <w:lang w:val="es-MX"/>
        </w:rPr>
        <w:t xml:space="preserve"> </w:t>
      </w:r>
      <w:r>
        <w:rPr>
          <w:rFonts w:eastAsia="Calibri" w:cs="Arial"/>
          <w:lang w:val="es-MX"/>
        </w:rPr>
        <w:t xml:space="preserve">jurisdicción de </w:t>
      </w:r>
      <w:proofErr w:type="spellStart"/>
      <w:r>
        <w:rPr>
          <w:rFonts w:eastAsia="Calibri" w:cs="Arial"/>
          <w:lang w:val="es-MX"/>
        </w:rPr>
        <w:t>Conchagua</w:t>
      </w:r>
      <w:proofErr w:type="spellEnd"/>
      <w:r>
        <w:rPr>
          <w:rFonts w:eastAsia="Calibri" w:cs="Arial"/>
          <w:lang w:val="es-MX"/>
        </w:rPr>
        <w:t>, departamento de La Unión</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862" w:type="pct"/>
        <w:tblCellMar>
          <w:left w:w="25" w:type="dxa"/>
          <w:right w:w="0" w:type="dxa"/>
        </w:tblCellMar>
        <w:tblLook w:val="0000" w:firstRow="0" w:lastRow="0" w:firstColumn="0" w:lastColumn="0" w:noHBand="0" w:noVBand="0"/>
      </w:tblPr>
      <w:tblGrid>
        <w:gridCol w:w="1587"/>
      </w:tblGrid>
      <w:tr w:rsidR="00E478FA" w:rsidTr="00941C55">
        <w:trPr>
          <w:trHeight w:val="241"/>
        </w:trPr>
        <w:tc>
          <w:tcPr>
            <w:tcW w:w="5000"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25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E765F9"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E765F9"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EL CIPRES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765F9"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765F9"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233,76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1094,00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9572,50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233,76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1094,00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9572,50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233,76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1094,00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9572,50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233,76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1094,00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9572,50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spacing w:after="0" w:line="240" w:lineRule="auto"/>
        <w:jc w:val="both"/>
        <w:rPr>
          <w:rFonts w:eastAsia="Times New Roman" w:cs="Times New Roman"/>
          <w:b/>
          <w:color w:val="000000" w:themeColor="text1"/>
          <w:u w:val="single"/>
          <w:lang w:eastAsia="es-ES"/>
        </w:rPr>
      </w:pPr>
    </w:p>
    <w:p w:rsidR="00E478FA" w:rsidRDefault="00E478FA" w:rsidP="00E478FA">
      <w:pPr>
        <w:spacing w:after="0" w:line="240" w:lineRule="auto"/>
        <w:jc w:val="both"/>
      </w:pPr>
      <w:r w:rsidRPr="00EA2451">
        <w:rPr>
          <w:rFonts w:eastAsia="Times New Roman" w:cs="Times New Roman"/>
          <w:b/>
          <w:color w:val="000000" w:themeColor="text1"/>
          <w:u w:val="single"/>
          <w:lang w:eastAsia="es-ES"/>
        </w:rPr>
        <w:t>SEGUNDO:</w:t>
      </w:r>
      <w:r w:rsidRPr="00950832">
        <w:rPr>
          <w:rFonts w:eastAsia="Times New Roman" w:cs="Times New Roman"/>
          <w:color w:val="000000" w:themeColor="text1"/>
          <w:lang w:eastAsia="es-ES"/>
        </w:rPr>
        <w:t xml:space="preserve"> </w:t>
      </w:r>
      <w:r>
        <w:rPr>
          <w:rFonts w:eastAsia="Times New Roman" w:cs="Times New Roman"/>
          <w:color w:val="000000" w:themeColor="text1"/>
          <w:lang w:val="es-ES" w:eastAsia="es-ES"/>
        </w:rPr>
        <w:t xml:space="preserve">Advertir a la </w:t>
      </w:r>
      <w:r w:rsidRPr="00950832">
        <w:rPr>
          <w:rFonts w:eastAsia="Times New Roman" w:cs="Times New Roman"/>
          <w:color w:val="000000" w:themeColor="text1"/>
          <w:lang w:val="es-ES" w:eastAsia="es-ES"/>
        </w:rPr>
        <w:t>solicitante, a través</w:t>
      </w:r>
      <w:r>
        <w:rPr>
          <w:rFonts w:eastAsia="Times New Roman" w:cs="Times New Roman"/>
          <w:color w:val="000000" w:themeColor="text1"/>
          <w:lang w:val="es-ES" w:eastAsia="es-ES"/>
        </w:rPr>
        <w:t xml:space="preserve"> de una cláusula especial en la escritura correspondiente</w:t>
      </w:r>
      <w:r w:rsidRPr="00950832">
        <w:rPr>
          <w:rFonts w:eastAsia="Times New Roman" w:cs="Times New Roman"/>
          <w:color w:val="000000" w:themeColor="text1"/>
          <w:lang w:val="es-ES" w:eastAsia="es-ES"/>
        </w:rPr>
        <w:t xml:space="preserve"> de compraventa del</w:t>
      </w:r>
      <w:r>
        <w:rPr>
          <w:rFonts w:eastAsia="Times New Roman" w:cs="Times New Roman"/>
          <w:color w:val="000000" w:themeColor="text1"/>
          <w:lang w:val="es-ES" w:eastAsia="es-ES"/>
        </w:rPr>
        <w:t xml:space="preserve"> </w:t>
      </w:r>
      <w:r w:rsidRPr="00950832">
        <w:rPr>
          <w:rFonts w:eastAsia="Times New Roman" w:cs="Times New Roman"/>
          <w:color w:val="000000" w:themeColor="text1"/>
          <w:lang w:val="es-ES" w:eastAsia="es-ES"/>
        </w:rPr>
        <w:t xml:space="preserve">inmueble, que </w:t>
      </w:r>
      <w:r w:rsidRPr="00950832">
        <w:rPr>
          <w:rFonts w:cs="Times New Roman"/>
          <w:color w:val="000000" w:themeColor="text1"/>
        </w:rPr>
        <w:t xml:space="preserve">deberá implementar las medidas </w:t>
      </w:r>
      <w:r w:rsidRPr="00950832">
        <w:rPr>
          <w:rFonts w:eastAsia="Times New Roman" w:cs="Times New Roman"/>
          <w:color w:val="000000" w:themeColor="text1"/>
          <w:lang w:val="es-ES" w:eastAsia="es-ES"/>
        </w:rPr>
        <w:t>emitidas por la Unidad Ambiental Institucio</w:t>
      </w:r>
      <w:r>
        <w:rPr>
          <w:rFonts w:eastAsia="Times New Roman" w:cs="Times New Roman"/>
          <w:color w:val="000000" w:themeColor="text1"/>
          <w:lang w:val="es-ES" w:eastAsia="es-ES"/>
        </w:rPr>
        <w:t xml:space="preserve">nal, relacionadas en el romano </w:t>
      </w:r>
      <w:r w:rsidRPr="00950832">
        <w:rPr>
          <w:rFonts w:eastAsia="Times New Roman" w:cs="Times New Roman"/>
          <w:color w:val="000000" w:themeColor="text1"/>
          <w:lang w:val="es-ES" w:eastAsia="es-ES"/>
        </w:rPr>
        <w:t>III</w:t>
      </w:r>
      <w:r>
        <w:rPr>
          <w:rFonts w:eastAsia="Times New Roman" w:cs="Times New Roman"/>
          <w:color w:val="000000" w:themeColor="text1"/>
          <w:lang w:val="es-ES" w:eastAsia="es-ES"/>
        </w:rPr>
        <w:t xml:space="preserve"> del presente punto de acta. </w:t>
      </w:r>
      <w:r>
        <w:t xml:space="preserve"> </w:t>
      </w:r>
      <w:r>
        <w:rPr>
          <w:b/>
          <w:color w:val="000000" w:themeColor="text1"/>
          <w:u w:val="single"/>
        </w:rPr>
        <w:t>TERCER</w:t>
      </w:r>
      <w:r w:rsidRPr="00DD352C">
        <w:rPr>
          <w:b/>
          <w:color w:val="000000" w:themeColor="text1"/>
          <w:u w:val="single"/>
        </w:rPr>
        <w:t>O:</w:t>
      </w:r>
      <w:r>
        <w:t xml:space="preserve"> </w:t>
      </w:r>
      <w:r w:rsidRPr="00555271">
        <w:t xml:space="preserve">Comisionar al Departamento de Créditos de este Instituto, para que haga efectivas las aplicaciones de precios, plazos y forma de pago </w:t>
      </w:r>
      <w:r w:rsidRPr="00555271">
        <w:lastRenderedPageBreak/>
        <w:t>de conformidad al Acuerdo contenido en el Punto VII del Acta de Sesión Ordinaria Nº 39-99 de fecha 2 de diciembre del año 1999.</w:t>
      </w:r>
      <w:r w:rsidRPr="00555271">
        <w:rPr>
          <w:rFonts w:cs="Arial"/>
        </w:rPr>
        <w:t xml:space="preserve"> </w:t>
      </w:r>
      <w:r>
        <w:rPr>
          <w:rFonts w:cs="Arial"/>
          <w:b/>
          <w:u w:val="single"/>
        </w:rPr>
        <w:t>CUART</w:t>
      </w:r>
      <w:r w:rsidRPr="00A771AD">
        <w:rPr>
          <w:rFonts w:cs="Arial"/>
          <w:b/>
          <w:u w:val="single"/>
        </w:rPr>
        <w:t>O</w:t>
      </w:r>
      <w:r w:rsidRPr="00A771AD">
        <w:rPr>
          <w:b/>
          <w:bCs/>
          <w:color w:val="000000" w:themeColor="text1"/>
          <w:u w:val="single"/>
        </w:rPr>
        <w:t>:</w:t>
      </w:r>
      <w:r w:rsidRPr="00A771AD">
        <w:rPr>
          <w:b/>
          <w:color w:val="000000" w:themeColor="text1"/>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E478FA">
      <w:pPr>
        <w:spacing w:after="0" w:line="240" w:lineRule="auto"/>
        <w:jc w:val="both"/>
      </w:pPr>
    </w:p>
    <w:p w:rsidR="00E478FA" w:rsidRPr="00555271" w:rsidRDefault="00E478FA" w:rsidP="00756C72">
      <w:pPr>
        <w:spacing w:after="0" w:line="240" w:lineRule="auto"/>
        <w:rPr>
          <w:rFonts w:ascii="Bembo Std" w:hAnsi="Bembo Std"/>
        </w:rPr>
      </w:pPr>
    </w:p>
    <w:p w:rsidR="00E478FA" w:rsidRPr="00490D7B" w:rsidRDefault="00E478FA" w:rsidP="00E478FA">
      <w:pPr>
        <w:spacing w:after="0" w:line="240" w:lineRule="auto"/>
        <w:jc w:val="both"/>
      </w:pPr>
      <w:r w:rsidRPr="005C0389">
        <w:t>“”””</w:t>
      </w:r>
      <w:r w:rsidRPr="00881AA9">
        <w:t>XX</w:t>
      </w:r>
      <w:r>
        <w:t>VIII</w:t>
      </w:r>
      <w:r w:rsidRPr="005C0389">
        <w:t>)</w:t>
      </w:r>
      <w:r w:rsidRPr="00490D7B">
        <w:t xml:space="preserve"> A solicitud de</w:t>
      </w:r>
      <w:r>
        <w:t xml:space="preserve"> </w:t>
      </w:r>
      <w:r w:rsidRPr="00490D7B">
        <w:t>l</w:t>
      </w:r>
      <w:r>
        <w:t>a</w:t>
      </w:r>
      <w:r w:rsidRPr="00490D7B">
        <w:t xml:space="preserve"> señor</w:t>
      </w:r>
      <w:r>
        <w:t>a</w:t>
      </w:r>
      <w:r w:rsidRPr="00490D7B">
        <w:t>:</w:t>
      </w:r>
      <w:r w:rsidRPr="0051203D">
        <w:rPr>
          <w:rFonts w:cs="Times New Roman"/>
          <w:b/>
        </w:rPr>
        <w:t xml:space="preserve"> </w:t>
      </w:r>
      <w:r>
        <w:rPr>
          <w:rFonts w:cs="Times New Roman"/>
          <w:b/>
        </w:rPr>
        <w:t>ROSA IMELDA GOMEZ DE FUENTES,</w:t>
      </w:r>
      <w:r w:rsidRPr="005E7616">
        <w:rPr>
          <w:rFonts w:cs="Times New Roman"/>
        </w:rPr>
        <w:t xml:space="preserve"> de </w:t>
      </w:r>
      <w:r w:rsidR="00756C72">
        <w:rPr>
          <w:rFonts w:cs="Times New Roman"/>
        </w:rPr>
        <w:t>---</w:t>
      </w:r>
      <w:r>
        <w:rPr>
          <w:rFonts w:cs="Times New Roman"/>
        </w:rPr>
        <w:t xml:space="preserve"> </w:t>
      </w:r>
      <w:r w:rsidRPr="005E7616">
        <w:rPr>
          <w:rFonts w:cs="Times New Roman"/>
        </w:rPr>
        <w:t xml:space="preserve">años de edad, </w:t>
      </w:r>
      <w:r w:rsidR="00756C72">
        <w:rPr>
          <w:rFonts w:cs="Times New Roman"/>
        </w:rPr>
        <w:t>---</w:t>
      </w:r>
      <w:r w:rsidRPr="005E7616">
        <w:rPr>
          <w:rFonts w:cs="Times New Roman"/>
        </w:rPr>
        <w:t>, del domicilio</w:t>
      </w:r>
      <w:r>
        <w:rPr>
          <w:rFonts w:cs="Times New Roman"/>
        </w:rPr>
        <w:t xml:space="preserve"> y departamento de </w:t>
      </w:r>
      <w:r w:rsidR="00756C72">
        <w:rPr>
          <w:rFonts w:cs="Times New Roman"/>
        </w:rPr>
        <w:t>---</w:t>
      </w:r>
      <w:r w:rsidRPr="005E7616">
        <w:rPr>
          <w:rFonts w:cs="Times New Roman"/>
        </w:rPr>
        <w:t xml:space="preserve">, con Documento Único de Identidad número </w:t>
      </w:r>
      <w:r w:rsidR="00756C72">
        <w:rPr>
          <w:rFonts w:cs="Times New Roman"/>
        </w:rPr>
        <w:t>---</w:t>
      </w:r>
      <w:r w:rsidRPr="005E7616">
        <w:rPr>
          <w:rFonts w:cs="Times New Roman"/>
        </w:rPr>
        <w:t>, y su</w:t>
      </w:r>
      <w:r>
        <w:rPr>
          <w:rFonts w:cs="Times New Roman"/>
        </w:rPr>
        <w:t>s</w:t>
      </w:r>
      <w:r w:rsidRPr="005E7616">
        <w:rPr>
          <w:rFonts w:cs="Times New Roman"/>
        </w:rPr>
        <w:t xml:space="preserve"> </w:t>
      </w:r>
      <w:r>
        <w:rPr>
          <w:rFonts w:cs="Times New Roman"/>
        </w:rPr>
        <w:t xml:space="preserve">menores hijos: </w:t>
      </w:r>
      <w:r w:rsidR="00756C72">
        <w:rPr>
          <w:rFonts w:cs="Times New Roman"/>
          <w:b/>
        </w:rPr>
        <w:t>---</w:t>
      </w:r>
      <w:r w:rsidRPr="00490D7B">
        <w:t>, el señor Presidente somete a consideración de Junta Directiva dictamen técnico</w:t>
      </w:r>
      <w:r w:rsidRPr="00490D7B">
        <w:rPr>
          <w:b/>
          <w:color w:val="000000" w:themeColor="text1"/>
        </w:rPr>
        <w:t xml:space="preserve"> </w:t>
      </w:r>
      <w:r>
        <w:rPr>
          <w:b/>
          <w:color w:val="000000" w:themeColor="text1"/>
        </w:rPr>
        <w:t>69</w:t>
      </w:r>
      <w:r w:rsidRPr="00490D7B">
        <w:t xml:space="preserve">, relacionado con la adjudicación en venta de </w:t>
      </w:r>
      <w:r w:rsidRPr="00490D7B">
        <w:rPr>
          <w:b/>
        </w:rPr>
        <w:t>01</w:t>
      </w:r>
      <w:r>
        <w:rPr>
          <w:b/>
        </w:rPr>
        <w:t xml:space="preserve"> solar para vivienda</w:t>
      </w:r>
      <w:r w:rsidRPr="00490D7B">
        <w:t>, perteneciente al</w:t>
      </w:r>
      <w:r>
        <w:t xml:space="preserve"> </w:t>
      </w:r>
      <w:r w:rsidRPr="005A7CB1">
        <w:rPr>
          <w:b/>
        </w:rPr>
        <w:t>PROYECTO DE ASENTAMIENTO COMUNITARIO Y LOTIFICACIÓN AGRÍCOLA</w:t>
      </w:r>
      <w:r>
        <w:t>, desarrollado en el inmueble identificado como</w:t>
      </w:r>
      <w:r w:rsidRPr="003C3C0E">
        <w:rPr>
          <w:rFonts w:eastAsia="Calibri" w:cs="Arial"/>
        </w:rPr>
        <w:t xml:space="preserve"> </w:t>
      </w:r>
      <w:r w:rsidRPr="005A7CB1">
        <w:rPr>
          <w:b/>
        </w:rPr>
        <w:t>HACIENDA LA CAÑADA</w:t>
      </w:r>
      <w:r>
        <w:t xml:space="preserve">, </w:t>
      </w:r>
      <w:r w:rsidRPr="000E3AAD">
        <w:rPr>
          <w:rFonts w:eastAsia="Calibri" w:cs="Arial"/>
        </w:rPr>
        <w:t xml:space="preserve">ubicado en cantón Piedra Blanca, jurisdicción de </w:t>
      </w:r>
      <w:proofErr w:type="spellStart"/>
      <w:r w:rsidRPr="000E3AAD">
        <w:rPr>
          <w:rFonts w:eastAsia="Calibri" w:cs="Arial"/>
        </w:rPr>
        <w:t>Conchagua</w:t>
      </w:r>
      <w:proofErr w:type="spellEnd"/>
      <w:r w:rsidRPr="000E3AAD">
        <w:rPr>
          <w:rFonts w:eastAsia="Calibri" w:cs="Arial"/>
        </w:rPr>
        <w:t>, dep</w:t>
      </w:r>
      <w:r>
        <w:rPr>
          <w:rFonts w:eastAsia="Calibri" w:cs="Arial"/>
        </w:rPr>
        <w:t>artamento de La Unión, y según p</w:t>
      </w:r>
      <w:r w:rsidRPr="000E3AAD">
        <w:rPr>
          <w:rFonts w:eastAsia="Calibri" w:cs="Arial"/>
        </w:rPr>
        <w:t>lano como</w:t>
      </w:r>
      <w:r w:rsidRPr="000E3AAD">
        <w:rPr>
          <w:rFonts w:eastAsia="Calibri" w:cs="Arial"/>
          <w:b/>
        </w:rPr>
        <w:t xml:space="preserve"> PORCIÓN 9, COMÚN 15 DE SEPTIEMBRE HACIENDA LA CAÑADA, </w:t>
      </w:r>
      <w:r w:rsidRPr="00EA2451">
        <w:rPr>
          <w:rFonts w:eastAsia="Calibri" w:cs="Arial"/>
        </w:rPr>
        <w:t>situada</w:t>
      </w:r>
      <w:r w:rsidRPr="000E3AAD">
        <w:rPr>
          <w:rFonts w:eastAsia="Calibri" w:cs="Arial"/>
        </w:rPr>
        <w:t xml:space="preserve"> en jurisdicción de </w:t>
      </w:r>
      <w:proofErr w:type="spellStart"/>
      <w:r w:rsidRPr="000E3AAD">
        <w:rPr>
          <w:rFonts w:eastAsia="Calibri" w:cs="Arial"/>
        </w:rPr>
        <w:t>Conchagua</w:t>
      </w:r>
      <w:proofErr w:type="spellEnd"/>
      <w:r w:rsidRPr="000E3AAD">
        <w:rPr>
          <w:rFonts w:eastAsia="Calibri" w:cs="Arial"/>
        </w:rPr>
        <w:t>,</w:t>
      </w:r>
      <w:r>
        <w:rPr>
          <w:rFonts w:eastAsia="Calibri" w:cs="Arial"/>
        </w:rPr>
        <w:t xml:space="preserve"> </w:t>
      </w:r>
      <w:r w:rsidRPr="000E3AAD">
        <w:rPr>
          <w:rFonts w:eastAsia="Calibri" w:cs="Arial"/>
        </w:rPr>
        <w:t>dep</w:t>
      </w:r>
      <w:r>
        <w:rPr>
          <w:rFonts w:eastAsia="Calibri" w:cs="Arial"/>
        </w:rPr>
        <w:t>artamento de La Unión</w:t>
      </w:r>
      <w:r>
        <w:t xml:space="preserve">, </w:t>
      </w:r>
      <w:r>
        <w:rPr>
          <w:b/>
        </w:rPr>
        <w:t>código SIIE 140427, SSE 1281</w:t>
      </w:r>
      <w:r w:rsidRPr="00382D24">
        <w:rPr>
          <w:rFonts w:eastAsia="Times New Roman" w:cs="Times New Roman"/>
          <w:b/>
          <w:lang w:val="es-ES" w:eastAsia="es-ES"/>
        </w:rPr>
        <w:t xml:space="preserve">, </w:t>
      </w:r>
      <w:r>
        <w:rPr>
          <w:rFonts w:eastAsia="Times New Roman" w:cs="Times New Roman"/>
          <w:b/>
          <w:lang w:val="es-ES" w:eastAsia="es-ES"/>
        </w:rPr>
        <w:t>e</w:t>
      </w:r>
      <w:r w:rsidRPr="009B68CB">
        <w:rPr>
          <w:rFonts w:eastAsia="Times New Roman" w:cs="Times New Roman"/>
          <w:b/>
          <w:lang w:val="es-ES" w:eastAsia="es-ES"/>
        </w:rPr>
        <w:t>ntrega 16</w:t>
      </w:r>
      <w:r w:rsidRPr="00490D7B">
        <w:t>, en el cual la Unidad de Adjudicación de Inmuebles, hace las siguientes consideraciones:</w:t>
      </w:r>
    </w:p>
    <w:p w:rsidR="00E478FA" w:rsidRDefault="00E478FA" w:rsidP="00E478FA">
      <w:pPr>
        <w:spacing w:after="0" w:line="240" w:lineRule="auto"/>
        <w:jc w:val="both"/>
      </w:pPr>
    </w:p>
    <w:p w:rsidR="00E478FA" w:rsidRPr="00892441" w:rsidRDefault="00E478FA" w:rsidP="00E478FA">
      <w:pPr>
        <w:pStyle w:val="Prrafodelista"/>
        <w:numPr>
          <w:ilvl w:val="0"/>
          <w:numId w:val="72"/>
        </w:numPr>
        <w:spacing w:after="0" w:line="240" w:lineRule="auto"/>
        <w:ind w:left="1134" w:hanging="708"/>
        <w:contextualSpacing w:val="0"/>
        <w:jc w:val="both"/>
      </w:pPr>
      <w:r w:rsidRPr="00892441">
        <w:rPr>
          <w:rFonts w:cs="Arial"/>
        </w:rPr>
        <w:t xml:space="preserve">La Hacienda LA CAÑADA fue adquirida por el extinto Instituto de Colonización Rural el día 13 de mayo de 1969, según Testimonio de Escritura Compraventa No. </w:t>
      </w:r>
      <w:r w:rsidR="00756C72">
        <w:rPr>
          <w:rFonts w:cs="Arial"/>
        </w:rPr>
        <w:t>---</w:t>
      </w:r>
      <w:r w:rsidRPr="00892441">
        <w:rPr>
          <w:rFonts w:cs="Arial"/>
        </w:rPr>
        <w:t xml:space="preserve"> del Libro </w:t>
      </w:r>
      <w:r w:rsidR="00756C72">
        <w:rPr>
          <w:rFonts w:cs="Arial"/>
        </w:rPr>
        <w:t>---</w:t>
      </w:r>
      <w:r w:rsidRPr="00892441">
        <w:rPr>
          <w:rFonts w:cs="Arial"/>
        </w:rPr>
        <w:t xml:space="preserve"> de Protocolo otorgada por el señor Francisco Ovidio Bertrand, ante los oficios del Notario Carlos </w:t>
      </w:r>
      <w:proofErr w:type="spellStart"/>
      <w:r w:rsidRPr="00892441">
        <w:rPr>
          <w:rFonts w:cs="Arial"/>
        </w:rPr>
        <w:t>Kafie</w:t>
      </w:r>
      <w:proofErr w:type="spellEnd"/>
      <w:r w:rsidRPr="00892441">
        <w:rPr>
          <w:rFonts w:cs="Arial"/>
        </w:rPr>
        <w:t xml:space="preserve"> Parada, con un área de 361 </w:t>
      </w:r>
      <w:proofErr w:type="spellStart"/>
      <w:r w:rsidRPr="00892441">
        <w:rPr>
          <w:rFonts w:cs="Arial"/>
        </w:rPr>
        <w:t>Hás</w:t>
      </w:r>
      <w:proofErr w:type="spellEnd"/>
      <w:r w:rsidRPr="00892441">
        <w:rPr>
          <w:rFonts w:cs="Arial"/>
        </w:rPr>
        <w:t xml:space="preserve">. 85 </w:t>
      </w:r>
      <w:proofErr w:type="spellStart"/>
      <w:r w:rsidRPr="00892441">
        <w:rPr>
          <w:rFonts w:cs="Arial"/>
        </w:rPr>
        <w:t>Ás</w:t>
      </w:r>
      <w:proofErr w:type="spellEnd"/>
      <w:r w:rsidRPr="00892441">
        <w:rPr>
          <w:rFonts w:cs="Arial"/>
        </w:rPr>
        <w:t xml:space="preserve">. 97.75 </w:t>
      </w:r>
      <w:proofErr w:type="spellStart"/>
      <w:r w:rsidRPr="00892441">
        <w:rPr>
          <w:rFonts w:cs="Arial"/>
        </w:rPr>
        <w:t>Cás</w:t>
      </w:r>
      <w:proofErr w:type="spellEnd"/>
      <w:r w:rsidRPr="00892441">
        <w:rPr>
          <w:rFonts w:cs="Arial"/>
        </w:rPr>
        <w:t xml:space="preserve">., por un precio de </w:t>
      </w:r>
      <w:r w:rsidRPr="00892441">
        <w:rPr>
          <w:rFonts w:eastAsia="Batang" w:cs="Batang"/>
        </w:rPr>
        <w:t xml:space="preserve">$13,714.29, </w:t>
      </w:r>
      <w:r w:rsidRPr="00892441">
        <w:t xml:space="preserve">a razón de $ 37.90 por hectárea y de $ </w:t>
      </w:r>
      <w:r w:rsidRPr="00892441">
        <w:rPr>
          <w:rFonts w:cs="Arial"/>
        </w:rPr>
        <w:t>0.003790</w:t>
      </w:r>
      <w:r w:rsidRPr="00892441">
        <w:t xml:space="preserve"> por metro cuadrado, </w:t>
      </w:r>
      <w:r w:rsidRPr="00892441">
        <w:rPr>
          <w:rFonts w:eastAsia="Batang" w:cs="Batang"/>
        </w:rPr>
        <w:t xml:space="preserve">e inscrita al número </w:t>
      </w:r>
      <w:r w:rsidR="00756C72">
        <w:rPr>
          <w:rFonts w:eastAsia="Batang" w:cs="Batang"/>
        </w:rPr>
        <w:t>---</w:t>
      </w:r>
      <w:r w:rsidRPr="00892441">
        <w:rPr>
          <w:rFonts w:eastAsia="Batang" w:cs="Batang"/>
        </w:rPr>
        <w:t xml:space="preserve"> del Libro </w:t>
      </w:r>
      <w:r w:rsidR="00756C72">
        <w:rPr>
          <w:rFonts w:eastAsia="Batang" w:cs="Batang"/>
        </w:rPr>
        <w:t>---</w:t>
      </w:r>
      <w:r w:rsidRPr="00892441">
        <w:rPr>
          <w:rFonts w:eastAsia="Batang" w:cs="Batang"/>
        </w:rPr>
        <w:t xml:space="preserve"> PLU, repetida a los números </w:t>
      </w:r>
      <w:r w:rsidR="00756C72">
        <w:rPr>
          <w:rFonts w:eastAsia="Batang" w:cs="Batang"/>
        </w:rPr>
        <w:t>---</w:t>
      </w:r>
      <w:r w:rsidRPr="00892441">
        <w:rPr>
          <w:rFonts w:eastAsia="Batang" w:cs="Batang"/>
        </w:rPr>
        <w:t xml:space="preserve"> del Libro </w:t>
      </w:r>
      <w:r w:rsidR="00756C72">
        <w:rPr>
          <w:rFonts w:eastAsia="Batang" w:cs="Batang"/>
        </w:rPr>
        <w:t>---</w:t>
      </w:r>
      <w:r w:rsidRPr="00892441">
        <w:rPr>
          <w:rFonts w:eastAsia="Batang" w:cs="Batang"/>
        </w:rPr>
        <w:t xml:space="preserve"> PLU y </w:t>
      </w:r>
      <w:r w:rsidR="00756C72">
        <w:rPr>
          <w:rFonts w:eastAsia="Batang" w:cs="Batang"/>
        </w:rPr>
        <w:t>---</w:t>
      </w:r>
      <w:r w:rsidRPr="00892441">
        <w:rPr>
          <w:rFonts w:eastAsia="Batang" w:cs="Batang"/>
        </w:rPr>
        <w:t xml:space="preserve"> del Libro </w:t>
      </w:r>
      <w:r w:rsidR="00756C72">
        <w:rPr>
          <w:rFonts w:eastAsia="Batang" w:cs="Batang"/>
        </w:rPr>
        <w:t>---</w:t>
      </w:r>
      <w:r w:rsidRPr="00892441">
        <w:rPr>
          <w:rFonts w:eastAsia="Batang" w:cs="Batang"/>
        </w:rPr>
        <w:t xml:space="preserve"> PLU, todas del Registro de la Propiedad Raíz e Hipotecas de la Tercera Sección de Oriente, del departamento de La Unión y Punto Tercero, de Acta No. 7 de fecha 17 de febrero de 1969.</w:t>
      </w:r>
    </w:p>
    <w:p w:rsidR="00E478FA" w:rsidRPr="00892441" w:rsidRDefault="00E478FA" w:rsidP="00E478FA">
      <w:pPr>
        <w:pStyle w:val="Prrafodelista"/>
        <w:spacing w:after="0" w:line="240" w:lineRule="auto"/>
        <w:ind w:left="0"/>
        <w:jc w:val="both"/>
        <w:rPr>
          <w:rFonts w:eastAsia="Batang" w:cs="Batang"/>
        </w:rPr>
      </w:pPr>
    </w:p>
    <w:p w:rsidR="00E478FA" w:rsidRDefault="00E478FA" w:rsidP="00E478FA">
      <w:pPr>
        <w:pStyle w:val="Prrafodelista"/>
        <w:spacing w:after="0" w:line="240" w:lineRule="auto"/>
        <w:ind w:left="1134"/>
        <w:jc w:val="both"/>
        <w:rPr>
          <w:rFonts w:eastAsia="Batang" w:cs="Batang"/>
        </w:rPr>
      </w:pPr>
      <w:r w:rsidRPr="00892441">
        <w:rPr>
          <w:rFonts w:eastAsia="Batang" w:cs="Batang"/>
        </w:rPr>
        <w:t xml:space="preserve">Posteriormente, se determinó que existe un total de </w:t>
      </w:r>
      <w:r w:rsidR="00756C72">
        <w:rPr>
          <w:rFonts w:eastAsia="Batang" w:cs="Batang"/>
        </w:rPr>
        <w:t>---</w:t>
      </w:r>
      <w:r w:rsidRPr="00892441">
        <w:rPr>
          <w:rFonts w:eastAsia="Batang" w:cs="Batang"/>
        </w:rPr>
        <w:t xml:space="preserve"> segregaciones del inmueble que corresponden a los</w:t>
      </w:r>
      <w:r>
        <w:rPr>
          <w:rFonts w:eastAsia="Batang" w:cs="Batang"/>
        </w:rPr>
        <w:t xml:space="preserve"> Asentamientos Comunitarios 15 </w:t>
      </w:r>
      <w:r w:rsidRPr="00892441">
        <w:rPr>
          <w:rFonts w:eastAsia="Batang" w:cs="Batang"/>
        </w:rPr>
        <w:t>de septiembre, La Colorada y Los Ma</w:t>
      </w:r>
      <w:r>
        <w:rPr>
          <w:rFonts w:eastAsia="Batang" w:cs="Batang"/>
        </w:rPr>
        <w:t>n</w:t>
      </w:r>
      <w:r w:rsidRPr="00892441">
        <w:rPr>
          <w:rFonts w:eastAsia="Batang" w:cs="Batang"/>
        </w:rPr>
        <w:t xml:space="preserve">gos pertenecientes al Sector Tradicional, efectuándose </w:t>
      </w:r>
      <w:r>
        <w:rPr>
          <w:rFonts w:eastAsia="Batang" w:cs="Batang"/>
        </w:rPr>
        <w:t xml:space="preserve">el </w:t>
      </w:r>
      <w:r w:rsidRPr="00892441">
        <w:rPr>
          <w:rFonts w:eastAsia="Batang" w:cs="Batang"/>
        </w:rPr>
        <w:t xml:space="preserve">traslado correspondiente de la inscripción No. </w:t>
      </w:r>
      <w:r w:rsidR="00756C72">
        <w:rPr>
          <w:rFonts w:eastAsia="Batang" w:cs="Batang"/>
        </w:rPr>
        <w:t>--</w:t>
      </w:r>
      <w:r w:rsidRPr="00892441">
        <w:rPr>
          <w:rFonts w:eastAsia="Batang" w:cs="Batang"/>
        </w:rPr>
        <w:t xml:space="preserve"> libro </w:t>
      </w:r>
      <w:r w:rsidR="00756C72">
        <w:rPr>
          <w:rFonts w:eastAsia="Batang" w:cs="Batang"/>
        </w:rPr>
        <w:t>--</w:t>
      </w:r>
      <w:r w:rsidRPr="00892441">
        <w:rPr>
          <w:rFonts w:eastAsia="Batang" w:cs="Batang"/>
        </w:rPr>
        <w:t xml:space="preserve"> de Propiedad, al Sistema Integrado Registral y Catastral (SIRYC) </w:t>
      </w:r>
      <w:r w:rsidRPr="00892441">
        <w:rPr>
          <w:rFonts w:eastAsia="Batang" w:cs="Batang"/>
        </w:rPr>
        <w:lastRenderedPageBreak/>
        <w:t xml:space="preserve">bajo la matrícula </w:t>
      </w:r>
      <w:r w:rsidR="00756C72">
        <w:rPr>
          <w:rFonts w:eastAsia="Batang" w:cs="Batang"/>
        </w:rPr>
        <w:t xml:space="preserve">--- </w:t>
      </w:r>
      <w:r w:rsidRPr="00892441">
        <w:rPr>
          <w:rFonts w:eastAsia="Batang" w:cs="Batang"/>
        </w:rPr>
        <w:t xml:space="preserve">-00000, de la cual se han realizado nuevas segregaciones al inmueble para el desarrollo de proyectos, de la siguiente manera: </w:t>
      </w:r>
    </w:p>
    <w:p w:rsidR="00E478FA" w:rsidRPr="00756C72" w:rsidRDefault="00E478FA" w:rsidP="00756C72">
      <w:pPr>
        <w:spacing w:after="0" w:line="240" w:lineRule="auto"/>
        <w:jc w:val="both"/>
        <w:rPr>
          <w:rFonts w:eastAsia="Batang" w:cs="Batang"/>
        </w:rPr>
      </w:pPr>
    </w:p>
    <w:tbl>
      <w:tblPr>
        <w:tblStyle w:val="Tablaconcuadrcula"/>
        <w:tblpPr w:leftFromText="141" w:rightFromText="141" w:vertAnchor="text" w:horzAnchor="margin" w:tblpXSpec="right" w:tblpY="183"/>
        <w:tblW w:w="0" w:type="auto"/>
        <w:tblLook w:val="04A0" w:firstRow="1" w:lastRow="0" w:firstColumn="1" w:lastColumn="0" w:noHBand="0" w:noVBand="1"/>
      </w:tblPr>
      <w:tblGrid>
        <w:gridCol w:w="2499"/>
        <w:gridCol w:w="1388"/>
        <w:gridCol w:w="1664"/>
        <w:gridCol w:w="1128"/>
        <w:gridCol w:w="1132"/>
      </w:tblGrid>
      <w:tr w:rsidR="00E478FA" w:rsidRPr="00973AED" w:rsidTr="00941C55">
        <w:trPr>
          <w:trHeight w:val="20"/>
        </w:trPr>
        <w:tc>
          <w:tcPr>
            <w:tcW w:w="2499"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Descripción</w:t>
            </w:r>
          </w:p>
        </w:tc>
        <w:tc>
          <w:tcPr>
            <w:tcW w:w="1388"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Proyecto</w:t>
            </w:r>
          </w:p>
        </w:tc>
        <w:tc>
          <w:tcPr>
            <w:tcW w:w="1664"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Matricula</w:t>
            </w:r>
          </w:p>
        </w:tc>
        <w:tc>
          <w:tcPr>
            <w:tcW w:w="1128"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No. De Inmuebles</w:t>
            </w:r>
          </w:p>
        </w:tc>
        <w:tc>
          <w:tcPr>
            <w:tcW w:w="1132"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Área (Mt</w:t>
            </w:r>
            <w:r w:rsidRPr="00973AED">
              <w:rPr>
                <w:rFonts w:eastAsia="Batang" w:cs="Batang"/>
                <w:sz w:val="18"/>
                <w:szCs w:val="20"/>
                <w:vertAlign w:val="superscript"/>
              </w:rPr>
              <w:t>2</w:t>
            </w:r>
            <w:r w:rsidRPr="00973AED">
              <w:rPr>
                <w:rFonts w:eastAsia="Batang" w:cs="Batang"/>
                <w:sz w:val="18"/>
                <w:szCs w:val="20"/>
              </w:rPr>
              <w:t>)</w:t>
            </w:r>
          </w:p>
        </w:tc>
      </w:tr>
      <w:tr w:rsidR="00E478FA" w:rsidRPr="00973AED" w:rsidTr="00941C55">
        <w:trPr>
          <w:trHeight w:val="20"/>
        </w:trPr>
        <w:tc>
          <w:tcPr>
            <w:tcW w:w="2499" w:type="dxa"/>
            <w:shd w:val="clear" w:color="auto" w:fill="auto"/>
          </w:tcPr>
          <w:p w:rsidR="00E478FA" w:rsidRPr="00973AED" w:rsidRDefault="00E478FA" w:rsidP="00941C55">
            <w:pPr>
              <w:autoSpaceDE w:val="0"/>
              <w:autoSpaceDN w:val="0"/>
              <w:adjustRightInd w:val="0"/>
              <w:jc w:val="both"/>
              <w:rPr>
                <w:rFonts w:eastAsia="Batang" w:cs="Batang"/>
                <w:sz w:val="18"/>
                <w:szCs w:val="20"/>
              </w:rPr>
            </w:pPr>
            <w:r w:rsidRPr="00973AED">
              <w:rPr>
                <w:rFonts w:eastAsia="Batang" w:cs="Batang"/>
                <w:sz w:val="18"/>
                <w:szCs w:val="20"/>
              </w:rPr>
              <w:t>Hacienda La Cañada, Porción El Plan</w:t>
            </w:r>
          </w:p>
        </w:tc>
        <w:tc>
          <w:tcPr>
            <w:tcW w:w="1388"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Asentamiento Comunitario</w:t>
            </w:r>
          </w:p>
        </w:tc>
        <w:tc>
          <w:tcPr>
            <w:tcW w:w="1664" w:type="dxa"/>
            <w:shd w:val="clear" w:color="auto" w:fill="auto"/>
            <w:vAlign w:val="center"/>
          </w:tcPr>
          <w:p w:rsidR="00E478FA" w:rsidRPr="00973AED" w:rsidRDefault="00756C72" w:rsidP="00941C55">
            <w:pPr>
              <w:autoSpaceDE w:val="0"/>
              <w:autoSpaceDN w:val="0"/>
              <w:adjustRightInd w:val="0"/>
              <w:jc w:val="center"/>
              <w:rPr>
                <w:rFonts w:eastAsia="Batang" w:cs="Batang"/>
                <w:sz w:val="18"/>
                <w:szCs w:val="20"/>
              </w:rPr>
            </w:pPr>
            <w:r>
              <w:rPr>
                <w:rFonts w:eastAsia="Batang" w:cs="Batang"/>
                <w:sz w:val="18"/>
                <w:szCs w:val="20"/>
              </w:rPr>
              <w:t xml:space="preserve">--- </w:t>
            </w:r>
            <w:r w:rsidR="00E478FA" w:rsidRPr="00973AED">
              <w:rPr>
                <w:rFonts w:eastAsia="Batang" w:cs="Batang"/>
                <w:sz w:val="18"/>
                <w:szCs w:val="20"/>
              </w:rPr>
              <w:t>-00000</w:t>
            </w:r>
          </w:p>
        </w:tc>
        <w:tc>
          <w:tcPr>
            <w:tcW w:w="1128" w:type="dxa"/>
            <w:shd w:val="clear" w:color="auto" w:fill="auto"/>
            <w:vAlign w:val="center"/>
          </w:tcPr>
          <w:p w:rsidR="00E478FA" w:rsidRPr="00973AED" w:rsidRDefault="00756C72" w:rsidP="00941C55">
            <w:pPr>
              <w:autoSpaceDE w:val="0"/>
              <w:autoSpaceDN w:val="0"/>
              <w:adjustRightInd w:val="0"/>
              <w:jc w:val="center"/>
              <w:rPr>
                <w:rFonts w:eastAsia="Batang" w:cs="Batang"/>
                <w:sz w:val="18"/>
                <w:szCs w:val="20"/>
              </w:rPr>
            </w:pPr>
            <w:r>
              <w:rPr>
                <w:rFonts w:eastAsia="Batang" w:cs="Batang"/>
                <w:sz w:val="18"/>
                <w:szCs w:val="20"/>
              </w:rPr>
              <w:t>---</w:t>
            </w:r>
          </w:p>
        </w:tc>
        <w:tc>
          <w:tcPr>
            <w:tcW w:w="1132"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67,966.19</w:t>
            </w:r>
          </w:p>
        </w:tc>
      </w:tr>
      <w:tr w:rsidR="00E478FA" w:rsidRPr="00973AED" w:rsidTr="00941C55">
        <w:trPr>
          <w:trHeight w:val="20"/>
        </w:trPr>
        <w:tc>
          <w:tcPr>
            <w:tcW w:w="2499" w:type="dxa"/>
            <w:shd w:val="clear" w:color="auto" w:fill="auto"/>
          </w:tcPr>
          <w:p w:rsidR="00E478FA" w:rsidRPr="00973AED" w:rsidRDefault="00E478FA" w:rsidP="00941C55">
            <w:pPr>
              <w:autoSpaceDE w:val="0"/>
              <w:autoSpaceDN w:val="0"/>
              <w:adjustRightInd w:val="0"/>
              <w:jc w:val="both"/>
              <w:rPr>
                <w:rFonts w:eastAsia="Batang" w:cs="Batang"/>
                <w:sz w:val="18"/>
                <w:szCs w:val="20"/>
              </w:rPr>
            </w:pPr>
            <w:r w:rsidRPr="00973AED">
              <w:rPr>
                <w:rFonts w:eastAsia="Batang" w:cs="Batang"/>
                <w:sz w:val="18"/>
                <w:szCs w:val="20"/>
              </w:rPr>
              <w:t>Hacienda La Cañada, Porción Uno, Común 15 de septiembre</w:t>
            </w:r>
          </w:p>
        </w:tc>
        <w:tc>
          <w:tcPr>
            <w:tcW w:w="1388"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Lotificación Agrícola</w:t>
            </w:r>
          </w:p>
        </w:tc>
        <w:tc>
          <w:tcPr>
            <w:tcW w:w="1664" w:type="dxa"/>
            <w:shd w:val="clear" w:color="auto" w:fill="auto"/>
            <w:vAlign w:val="center"/>
          </w:tcPr>
          <w:p w:rsidR="00E478FA" w:rsidRPr="00973AED" w:rsidRDefault="00756C72" w:rsidP="00941C55">
            <w:pPr>
              <w:autoSpaceDE w:val="0"/>
              <w:autoSpaceDN w:val="0"/>
              <w:adjustRightInd w:val="0"/>
              <w:jc w:val="center"/>
              <w:rPr>
                <w:rFonts w:eastAsia="Batang" w:cs="Batang"/>
                <w:sz w:val="18"/>
                <w:szCs w:val="20"/>
              </w:rPr>
            </w:pPr>
            <w:r>
              <w:rPr>
                <w:rFonts w:eastAsia="Batang" w:cs="Batang"/>
                <w:sz w:val="18"/>
                <w:szCs w:val="20"/>
              </w:rPr>
              <w:t xml:space="preserve">--- </w:t>
            </w:r>
            <w:r w:rsidR="00E478FA" w:rsidRPr="00973AED">
              <w:rPr>
                <w:rFonts w:eastAsia="Batang" w:cs="Batang"/>
                <w:sz w:val="18"/>
                <w:szCs w:val="20"/>
              </w:rPr>
              <w:t>-00000</w:t>
            </w:r>
          </w:p>
        </w:tc>
        <w:tc>
          <w:tcPr>
            <w:tcW w:w="1128" w:type="dxa"/>
            <w:shd w:val="clear" w:color="auto" w:fill="auto"/>
            <w:vAlign w:val="center"/>
          </w:tcPr>
          <w:p w:rsidR="00E478FA" w:rsidRPr="00973AED" w:rsidRDefault="00756C72" w:rsidP="00941C55">
            <w:pPr>
              <w:autoSpaceDE w:val="0"/>
              <w:autoSpaceDN w:val="0"/>
              <w:adjustRightInd w:val="0"/>
              <w:jc w:val="center"/>
              <w:rPr>
                <w:rFonts w:eastAsia="Batang" w:cs="Batang"/>
                <w:sz w:val="18"/>
                <w:szCs w:val="20"/>
              </w:rPr>
            </w:pPr>
            <w:r>
              <w:rPr>
                <w:rFonts w:eastAsia="Batang" w:cs="Batang"/>
                <w:sz w:val="18"/>
                <w:szCs w:val="20"/>
              </w:rPr>
              <w:t>---</w:t>
            </w:r>
          </w:p>
        </w:tc>
        <w:tc>
          <w:tcPr>
            <w:tcW w:w="1132"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 xml:space="preserve">  2,666.38</w:t>
            </w:r>
          </w:p>
          <w:p w:rsidR="00E478FA" w:rsidRPr="00973AED" w:rsidRDefault="00E478FA" w:rsidP="00941C55">
            <w:pPr>
              <w:autoSpaceDE w:val="0"/>
              <w:autoSpaceDN w:val="0"/>
              <w:adjustRightInd w:val="0"/>
              <w:jc w:val="center"/>
              <w:rPr>
                <w:rFonts w:eastAsia="Batang" w:cs="Batang"/>
                <w:sz w:val="18"/>
                <w:szCs w:val="20"/>
              </w:rPr>
            </w:pPr>
          </w:p>
        </w:tc>
      </w:tr>
      <w:tr w:rsidR="00E478FA" w:rsidRPr="00973AED" w:rsidTr="00941C55">
        <w:trPr>
          <w:trHeight w:val="20"/>
        </w:trPr>
        <w:tc>
          <w:tcPr>
            <w:tcW w:w="2499" w:type="dxa"/>
            <w:shd w:val="clear" w:color="auto" w:fill="auto"/>
          </w:tcPr>
          <w:p w:rsidR="00E478FA" w:rsidRPr="00973AED" w:rsidRDefault="00E478FA" w:rsidP="00941C55">
            <w:pPr>
              <w:autoSpaceDE w:val="0"/>
              <w:autoSpaceDN w:val="0"/>
              <w:adjustRightInd w:val="0"/>
              <w:jc w:val="both"/>
              <w:rPr>
                <w:rFonts w:eastAsia="Batang" w:cs="Batang"/>
                <w:sz w:val="18"/>
                <w:szCs w:val="20"/>
              </w:rPr>
            </w:pPr>
            <w:r w:rsidRPr="00973AED">
              <w:rPr>
                <w:rFonts w:eastAsia="Batang" w:cs="Batang"/>
                <w:sz w:val="18"/>
                <w:szCs w:val="20"/>
              </w:rPr>
              <w:t>Hacienda La Cañada, Porción 2, Común 15 de septiembre</w:t>
            </w:r>
          </w:p>
        </w:tc>
        <w:tc>
          <w:tcPr>
            <w:tcW w:w="1388"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Lotificación Agrícola</w:t>
            </w:r>
          </w:p>
        </w:tc>
        <w:tc>
          <w:tcPr>
            <w:tcW w:w="1664" w:type="dxa"/>
            <w:shd w:val="clear" w:color="auto" w:fill="auto"/>
            <w:vAlign w:val="center"/>
          </w:tcPr>
          <w:p w:rsidR="00E478FA" w:rsidRPr="00973AED" w:rsidRDefault="00756C72" w:rsidP="00941C55">
            <w:pPr>
              <w:autoSpaceDE w:val="0"/>
              <w:autoSpaceDN w:val="0"/>
              <w:adjustRightInd w:val="0"/>
              <w:jc w:val="center"/>
              <w:rPr>
                <w:rFonts w:eastAsia="Batang" w:cs="Batang"/>
                <w:sz w:val="18"/>
                <w:szCs w:val="20"/>
              </w:rPr>
            </w:pPr>
            <w:r>
              <w:rPr>
                <w:rFonts w:eastAsia="Batang" w:cs="Batang"/>
                <w:sz w:val="18"/>
                <w:szCs w:val="20"/>
              </w:rPr>
              <w:t xml:space="preserve">--- </w:t>
            </w:r>
            <w:r w:rsidR="00E478FA" w:rsidRPr="00973AED">
              <w:rPr>
                <w:rFonts w:eastAsia="Batang" w:cs="Batang"/>
                <w:sz w:val="18"/>
                <w:szCs w:val="20"/>
              </w:rPr>
              <w:t>-00000</w:t>
            </w:r>
          </w:p>
        </w:tc>
        <w:tc>
          <w:tcPr>
            <w:tcW w:w="1128" w:type="dxa"/>
            <w:shd w:val="clear" w:color="auto" w:fill="auto"/>
            <w:vAlign w:val="center"/>
          </w:tcPr>
          <w:p w:rsidR="00E478FA" w:rsidRPr="00973AED" w:rsidRDefault="00756C72" w:rsidP="00941C55">
            <w:pPr>
              <w:autoSpaceDE w:val="0"/>
              <w:autoSpaceDN w:val="0"/>
              <w:adjustRightInd w:val="0"/>
              <w:jc w:val="center"/>
              <w:rPr>
                <w:rFonts w:eastAsia="Batang" w:cs="Batang"/>
                <w:sz w:val="18"/>
                <w:szCs w:val="20"/>
              </w:rPr>
            </w:pPr>
            <w:r>
              <w:rPr>
                <w:rFonts w:eastAsia="Batang" w:cs="Batang"/>
                <w:sz w:val="18"/>
                <w:szCs w:val="20"/>
              </w:rPr>
              <w:t>---</w:t>
            </w:r>
          </w:p>
        </w:tc>
        <w:tc>
          <w:tcPr>
            <w:tcW w:w="1132" w:type="dxa"/>
            <w:shd w:val="clear" w:color="auto" w:fill="auto"/>
            <w:vAlign w:val="center"/>
          </w:tcPr>
          <w:p w:rsidR="00E478FA" w:rsidRPr="00973AED" w:rsidRDefault="00E478FA" w:rsidP="00941C55">
            <w:pPr>
              <w:autoSpaceDE w:val="0"/>
              <w:autoSpaceDN w:val="0"/>
              <w:adjustRightInd w:val="0"/>
              <w:jc w:val="center"/>
              <w:rPr>
                <w:rFonts w:eastAsia="Batang" w:cs="Batang"/>
                <w:sz w:val="18"/>
                <w:szCs w:val="20"/>
              </w:rPr>
            </w:pPr>
            <w:r w:rsidRPr="00973AED">
              <w:rPr>
                <w:rFonts w:eastAsia="Batang" w:cs="Batang"/>
                <w:sz w:val="18"/>
                <w:szCs w:val="20"/>
              </w:rPr>
              <w:t xml:space="preserve">  4,154.66</w:t>
            </w:r>
          </w:p>
        </w:tc>
      </w:tr>
      <w:tr w:rsidR="00E478FA" w:rsidRPr="00973AED" w:rsidTr="00941C55">
        <w:trPr>
          <w:trHeight w:val="20"/>
        </w:trPr>
        <w:tc>
          <w:tcPr>
            <w:tcW w:w="5551" w:type="dxa"/>
            <w:gridSpan w:val="3"/>
            <w:shd w:val="clear" w:color="auto" w:fill="auto"/>
          </w:tcPr>
          <w:p w:rsidR="00E478FA" w:rsidRPr="00973AED" w:rsidRDefault="00E478FA" w:rsidP="00941C55">
            <w:pPr>
              <w:autoSpaceDE w:val="0"/>
              <w:autoSpaceDN w:val="0"/>
              <w:adjustRightInd w:val="0"/>
              <w:jc w:val="center"/>
              <w:rPr>
                <w:rFonts w:eastAsia="Batang" w:cs="Batang"/>
                <w:b/>
                <w:sz w:val="18"/>
                <w:szCs w:val="20"/>
              </w:rPr>
            </w:pPr>
            <w:r w:rsidRPr="00973AED">
              <w:rPr>
                <w:rFonts w:eastAsia="Batang" w:cs="Batang"/>
                <w:b/>
                <w:sz w:val="18"/>
                <w:szCs w:val="20"/>
              </w:rPr>
              <w:t>TOTAL</w:t>
            </w:r>
          </w:p>
        </w:tc>
        <w:tc>
          <w:tcPr>
            <w:tcW w:w="1128" w:type="dxa"/>
            <w:shd w:val="clear" w:color="auto" w:fill="auto"/>
            <w:vAlign w:val="center"/>
          </w:tcPr>
          <w:p w:rsidR="00E478FA" w:rsidRPr="00973AED" w:rsidRDefault="00E478FA" w:rsidP="00941C55">
            <w:pPr>
              <w:autoSpaceDE w:val="0"/>
              <w:autoSpaceDN w:val="0"/>
              <w:adjustRightInd w:val="0"/>
              <w:jc w:val="center"/>
              <w:rPr>
                <w:rFonts w:eastAsia="Batang" w:cs="Batang"/>
                <w:b/>
                <w:sz w:val="18"/>
                <w:szCs w:val="20"/>
              </w:rPr>
            </w:pPr>
            <w:r w:rsidRPr="00973AED">
              <w:rPr>
                <w:rFonts w:eastAsia="Batang" w:cs="Batang"/>
                <w:b/>
                <w:sz w:val="18"/>
                <w:szCs w:val="20"/>
              </w:rPr>
              <w:t>199</w:t>
            </w:r>
          </w:p>
        </w:tc>
        <w:tc>
          <w:tcPr>
            <w:tcW w:w="1132" w:type="dxa"/>
            <w:shd w:val="clear" w:color="auto" w:fill="auto"/>
            <w:vAlign w:val="center"/>
          </w:tcPr>
          <w:p w:rsidR="00E478FA" w:rsidRPr="00973AED" w:rsidRDefault="00E478FA" w:rsidP="00941C55">
            <w:pPr>
              <w:autoSpaceDE w:val="0"/>
              <w:autoSpaceDN w:val="0"/>
              <w:adjustRightInd w:val="0"/>
              <w:jc w:val="center"/>
              <w:rPr>
                <w:rFonts w:eastAsia="Batang" w:cs="Batang"/>
                <w:b/>
                <w:sz w:val="18"/>
                <w:szCs w:val="20"/>
              </w:rPr>
            </w:pPr>
            <w:r w:rsidRPr="00973AED">
              <w:rPr>
                <w:rFonts w:eastAsia="Batang" w:cs="Batang"/>
                <w:b/>
                <w:sz w:val="18"/>
                <w:szCs w:val="20"/>
              </w:rPr>
              <w:t>74,787.23</w:t>
            </w:r>
          </w:p>
        </w:tc>
      </w:tr>
    </w:tbl>
    <w:p w:rsidR="00E478FA" w:rsidRPr="00AF1484" w:rsidRDefault="00E478FA" w:rsidP="00E478FA">
      <w:pPr>
        <w:pStyle w:val="Prrafodelista"/>
        <w:ind w:left="360"/>
        <w:jc w:val="both"/>
        <w:rPr>
          <w:rFonts w:eastAsia="Batang" w:cs="Batang"/>
          <w:sz w:val="12"/>
        </w:rPr>
      </w:pPr>
    </w:p>
    <w:p w:rsidR="00E478FA" w:rsidRDefault="00E478FA" w:rsidP="00756C72">
      <w:pPr>
        <w:spacing w:after="0" w:line="240" w:lineRule="auto"/>
        <w:jc w:val="both"/>
        <w:rPr>
          <w:rFonts w:eastAsia="Batang" w:cs="Batang"/>
        </w:rPr>
      </w:pPr>
    </w:p>
    <w:p w:rsidR="00756C72" w:rsidRPr="00756C72" w:rsidRDefault="00756C72" w:rsidP="00756C72">
      <w:pPr>
        <w:spacing w:after="0" w:line="240" w:lineRule="auto"/>
        <w:jc w:val="both"/>
        <w:rPr>
          <w:rFonts w:eastAsia="Batang" w:cs="Batang"/>
          <w:szCs w:val="20"/>
        </w:rPr>
      </w:pPr>
    </w:p>
    <w:p w:rsidR="00E478FA" w:rsidRDefault="00E478FA" w:rsidP="00E478FA">
      <w:pPr>
        <w:pStyle w:val="Prrafodelista"/>
        <w:spacing w:after="0" w:line="240" w:lineRule="auto"/>
        <w:ind w:left="1134"/>
        <w:jc w:val="both"/>
        <w:rPr>
          <w:rFonts w:eastAsia="Batang" w:cs="Batang"/>
          <w:szCs w:val="20"/>
        </w:rPr>
      </w:pPr>
    </w:p>
    <w:p w:rsidR="00E478FA" w:rsidRPr="00AF1484" w:rsidRDefault="00E478FA" w:rsidP="00E478FA">
      <w:pPr>
        <w:pStyle w:val="Prrafodelista"/>
        <w:spacing w:after="0" w:line="240" w:lineRule="auto"/>
        <w:ind w:left="1134"/>
        <w:jc w:val="both"/>
        <w:rPr>
          <w:rFonts w:eastAsia="Batang" w:cs="Batang"/>
          <w:szCs w:val="20"/>
        </w:rPr>
      </w:pPr>
      <w:r w:rsidRPr="00892441">
        <w:rPr>
          <w:rFonts w:eastAsia="Batang" w:cs="Batang"/>
          <w:szCs w:val="20"/>
        </w:rPr>
        <w:t>Consecutivamente, se realizaron 2 desmembracione</w:t>
      </w:r>
      <w:r>
        <w:rPr>
          <w:rFonts w:eastAsia="Batang" w:cs="Batang"/>
          <w:szCs w:val="20"/>
        </w:rPr>
        <w:t>s más, en donde se desarrollaron</w:t>
      </w:r>
      <w:r w:rsidRPr="00892441">
        <w:rPr>
          <w:rFonts w:eastAsia="Batang" w:cs="Batang"/>
          <w:szCs w:val="20"/>
        </w:rPr>
        <w:t xml:space="preserve"> dos proyectos, los cuales se identifican de la siguiente manera: </w:t>
      </w:r>
    </w:p>
    <w:tbl>
      <w:tblPr>
        <w:tblStyle w:val="Tablaconcuadrcula"/>
        <w:tblpPr w:leftFromText="141" w:rightFromText="141" w:vertAnchor="text" w:horzAnchor="margin" w:tblpXSpec="right" w:tblpY="121"/>
        <w:tblW w:w="0" w:type="auto"/>
        <w:tblLook w:val="04A0" w:firstRow="1" w:lastRow="0" w:firstColumn="1" w:lastColumn="0" w:noHBand="0" w:noVBand="1"/>
      </w:tblPr>
      <w:tblGrid>
        <w:gridCol w:w="2441"/>
        <w:gridCol w:w="1927"/>
        <w:gridCol w:w="1539"/>
        <w:gridCol w:w="977"/>
        <w:gridCol w:w="967"/>
      </w:tblGrid>
      <w:tr w:rsidR="00E478FA" w:rsidRPr="00892441" w:rsidTr="00941C55">
        <w:trPr>
          <w:trHeight w:val="364"/>
        </w:trPr>
        <w:tc>
          <w:tcPr>
            <w:tcW w:w="2441"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Descripción</w:t>
            </w:r>
          </w:p>
        </w:tc>
        <w:tc>
          <w:tcPr>
            <w:tcW w:w="1927"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Proyecto</w:t>
            </w:r>
          </w:p>
        </w:tc>
        <w:tc>
          <w:tcPr>
            <w:tcW w:w="1539"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Matricula</w:t>
            </w:r>
          </w:p>
        </w:tc>
        <w:tc>
          <w:tcPr>
            <w:tcW w:w="977"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No. De Inmuebles</w:t>
            </w:r>
          </w:p>
        </w:tc>
        <w:tc>
          <w:tcPr>
            <w:tcW w:w="967"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Área (Mt</w:t>
            </w:r>
            <w:r w:rsidRPr="006C279F">
              <w:rPr>
                <w:rFonts w:eastAsia="Batang" w:cs="Batang"/>
                <w:sz w:val="16"/>
                <w:szCs w:val="16"/>
                <w:vertAlign w:val="superscript"/>
              </w:rPr>
              <w:t>2</w:t>
            </w:r>
            <w:r w:rsidRPr="006C279F">
              <w:rPr>
                <w:rFonts w:eastAsia="Batang" w:cs="Batang"/>
                <w:sz w:val="16"/>
                <w:szCs w:val="16"/>
              </w:rPr>
              <w:t>)</w:t>
            </w:r>
          </w:p>
        </w:tc>
      </w:tr>
      <w:tr w:rsidR="00E478FA" w:rsidRPr="00892441" w:rsidTr="00941C55">
        <w:trPr>
          <w:trHeight w:val="378"/>
        </w:trPr>
        <w:tc>
          <w:tcPr>
            <w:tcW w:w="2441" w:type="dxa"/>
            <w:shd w:val="clear" w:color="auto" w:fill="auto"/>
          </w:tcPr>
          <w:p w:rsidR="00E478FA" w:rsidRPr="006C279F" w:rsidRDefault="00E478FA" w:rsidP="00941C55">
            <w:pPr>
              <w:autoSpaceDE w:val="0"/>
              <w:autoSpaceDN w:val="0"/>
              <w:adjustRightInd w:val="0"/>
              <w:jc w:val="both"/>
              <w:rPr>
                <w:rFonts w:eastAsia="Batang" w:cs="Batang"/>
                <w:sz w:val="16"/>
                <w:szCs w:val="16"/>
              </w:rPr>
            </w:pPr>
            <w:r w:rsidRPr="006C279F">
              <w:rPr>
                <w:rFonts w:eastAsia="Batang" w:cs="Batang"/>
                <w:sz w:val="16"/>
                <w:szCs w:val="16"/>
              </w:rPr>
              <w:t>Hacienda La Cañada, Porción Tres, Común 15 de septiembre</w:t>
            </w:r>
          </w:p>
        </w:tc>
        <w:tc>
          <w:tcPr>
            <w:tcW w:w="1927"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Lotificación Agrícola</w:t>
            </w:r>
          </w:p>
        </w:tc>
        <w:tc>
          <w:tcPr>
            <w:tcW w:w="1539" w:type="dxa"/>
            <w:shd w:val="clear" w:color="auto" w:fill="auto"/>
            <w:vAlign w:val="center"/>
          </w:tcPr>
          <w:p w:rsidR="00E478FA" w:rsidRPr="006C279F" w:rsidRDefault="00756C72" w:rsidP="00941C55">
            <w:pPr>
              <w:autoSpaceDE w:val="0"/>
              <w:autoSpaceDN w:val="0"/>
              <w:adjustRightInd w:val="0"/>
              <w:jc w:val="center"/>
              <w:rPr>
                <w:rFonts w:eastAsia="Batang" w:cs="Batang"/>
                <w:sz w:val="16"/>
                <w:szCs w:val="16"/>
              </w:rPr>
            </w:pPr>
            <w:r>
              <w:rPr>
                <w:rFonts w:eastAsia="Batang" w:cs="Batang"/>
                <w:sz w:val="16"/>
                <w:szCs w:val="16"/>
              </w:rPr>
              <w:t xml:space="preserve">--- </w:t>
            </w:r>
            <w:r w:rsidR="00E478FA" w:rsidRPr="006C279F">
              <w:rPr>
                <w:rFonts w:eastAsia="Batang" w:cs="Batang"/>
                <w:sz w:val="16"/>
                <w:szCs w:val="16"/>
              </w:rPr>
              <w:t>-00000</w:t>
            </w:r>
          </w:p>
        </w:tc>
        <w:tc>
          <w:tcPr>
            <w:tcW w:w="977" w:type="dxa"/>
            <w:shd w:val="clear" w:color="auto" w:fill="auto"/>
            <w:vAlign w:val="center"/>
          </w:tcPr>
          <w:p w:rsidR="00E478FA" w:rsidRPr="006C279F" w:rsidRDefault="00756C72" w:rsidP="00941C55">
            <w:pPr>
              <w:autoSpaceDE w:val="0"/>
              <w:autoSpaceDN w:val="0"/>
              <w:adjustRightInd w:val="0"/>
              <w:jc w:val="center"/>
              <w:rPr>
                <w:rFonts w:eastAsia="Batang" w:cs="Batang"/>
                <w:sz w:val="16"/>
                <w:szCs w:val="16"/>
              </w:rPr>
            </w:pPr>
            <w:r>
              <w:rPr>
                <w:rFonts w:eastAsia="Batang" w:cs="Batang"/>
                <w:sz w:val="16"/>
                <w:szCs w:val="16"/>
              </w:rPr>
              <w:t>---</w:t>
            </w:r>
          </w:p>
        </w:tc>
        <w:tc>
          <w:tcPr>
            <w:tcW w:w="967"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 xml:space="preserve">  3,009.75</w:t>
            </w:r>
          </w:p>
        </w:tc>
      </w:tr>
      <w:tr w:rsidR="00E478FA" w:rsidRPr="00892441" w:rsidTr="00941C55">
        <w:trPr>
          <w:trHeight w:val="553"/>
        </w:trPr>
        <w:tc>
          <w:tcPr>
            <w:tcW w:w="2441" w:type="dxa"/>
            <w:shd w:val="clear" w:color="auto" w:fill="auto"/>
            <w:vAlign w:val="center"/>
          </w:tcPr>
          <w:p w:rsidR="00E478FA" w:rsidRPr="006C279F" w:rsidRDefault="00E478FA" w:rsidP="00941C55">
            <w:pPr>
              <w:autoSpaceDE w:val="0"/>
              <w:autoSpaceDN w:val="0"/>
              <w:adjustRightInd w:val="0"/>
              <w:rPr>
                <w:rFonts w:eastAsia="Batang" w:cs="Batang"/>
                <w:sz w:val="16"/>
                <w:szCs w:val="16"/>
              </w:rPr>
            </w:pPr>
            <w:r w:rsidRPr="006C279F">
              <w:rPr>
                <w:rFonts w:eastAsia="Batang" w:cs="Batang"/>
                <w:sz w:val="16"/>
                <w:szCs w:val="16"/>
              </w:rPr>
              <w:t>Hacienda La Cañada, Porción Nueve, Común 15 de septiembre</w:t>
            </w:r>
          </w:p>
        </w:tc>
        <w:tc>
          <w:tcPr>
            <w:tcW w:w="1927"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Lotificación Agrícola y Asentamiento Comunitario</w:t>
            </w:r>
          </w:p>
        </w:tc>
        <w:tc>
          <w:tcPr>
            <w:tcW w:w="1539" w:type="dxa"/>
            <w:shd w:val="clear" w:color="auto" w:fill="auto"/>
            <w:vAlign w:val="center"/>
          </w:tcPr>
          <w:p w:rsidR="00E478FA" w:rsidRPr="006C279F" w:rsidRDefault="00756C72" w:rsidP="00941C55">
            <w:pPr>
              <w:autoSpaceDE w:val="0"/>
              <w:autoSpaceDN w:val="0"/>
              <w:adjustRightInd w:val="0"/>
              <w:jc w:val="center"/>
              <w:rPr>
                <w:rFonts w:eastAsia="Batang" w:cs="Batang"/>
                <w:sz w:val="16"/>
                <w:szCs w:val="16"/>
              </w:rPr>
            </w:pPr>
            <w:r>
              <w:rPr>
                <w:rFonts w:eastAsia="Batang" w:cs="Batang"/>
                <w:sz w:val="16"/>
                <w:szCs w:val="16"/>
              </w:rPr>
              <w:t xml:space="preserve">--- </w:t>
            </w:r>
            <w:r w:rsidR="00E478FA" w:rsidRPr="006C279F">
              <w:rPr>
                <w:rFonts w:eastAsia="Batang" w:cs="Batang"/>
                <w:sz w:val="16"/>
                <w:szCs w:val="16"/>
              </w:rPr>
              <w:t>-00000</w:t>
            </w:r>
          </w:p>
        </w:tc>
        <w:tc>
          <w:tcPr>
            <w:tcW w:w="977" w:type="dxa"/>
            <w:shd w:val="clear" w:color="auto" w:fill="auto"/>
            <w:vAlign w:val="center"/>
          </w:tcPr>
          <w:p w:rsidR="00E478FA" w:rsidRPr="006C279F" w:rsidRDefault="00756C72" w:rsidP="00941C55">
            <w:pPr>
              <w:autoSpaceDE w:val="0"/>
              <w:autoSpaceDN w:val="0"/>
              <w:adjustRightInd w:val="0"/>
              <w:jc w:val="center"/>
              <w:rPr>
                <w:rFonts w:eastAsia="Batang" w:cs="Batang"/>
                <w:sz w:val="16"/>
                <w:szCs w:val="16"/>
              </w:rPr>
            </w:pPr>
            <w:r>
              <w:rPr>
                <w:rFonts w:eastAsia="Batang" w:cs="Batang"/>
                <w:sz w:val="16"/>
                <w:szCs w:val="16"/>
              </w:rPr>
              <w:t>---</w:t>
            </w:r>
          </w:p>
        </w:tc>
        <w:tc>
          <w:tcPr>
            <w:tcW w:w="967" w:type="dxa"/>
            <w:shd w:val="clear" w:color="auto" w:fill="auto"/>
            <w:vAlign w:val="center"/>
          </w:tcPr>
          <w:p w:rsidR="00E478FA" w:rsidRPr="006C279F" w:rsidRDefault="00E478FA" w:rsidP="00941C55">
            <w:pPr>
              <w:autoSpaceDE w:val="0"/>
              <w:autoSpaceDN w:val="0"/>
              <w:adjustRightInd w:val="0"/>
              <w:jc w:val="center"/>
              <w:rPr>
                <w:rFonts w:eastAsia="Batang" w:cs="Batang"/>
                <w:sz w:val="16"/>
                <w:szCs w:val="16"/>
              </w:rPr>
            </w:pPr>
            <w:r w:rsidRPr="006C279F">
              <w:rPr>
                <w:rFonts w:eastAsia="Batang" w:cs="Batang"/>
                <w:sz w:val="16"/>
                <w:szCs w:val="16"/>
              </w:rPr>
              <w:t xml:space="preserve">  39,784.52</w:t>
            </w:r>
          </w:p>
          <w:p w:rsidR="00E478FA" w:rsidRPr="006C279F" w:rsidRDefault="00E478FA" w:rsidP="00941C55">
            <w:pPr>
              <w:autoSpaceDE w:val="0"/>
              <w:autoSpaceDN w:val="0"/>
              <w:adjustRightInd w:val="0"/>
              <w:jc w:val="center"/>
              <w:rPr>
                <w:rFonts w:eastAsia="Batang" w:cs="Batang"/>
                <w:sz w:val="16"/>
                <w:szCs w:val="16"/>
              </w:rPr>
            </w:pPr>
          </w:p>
        </w:tc>
      </w:tr>
      <w:tr w:rsidR="00E478FA" w:rsidRPr="00892441" w:rsidTr="00941C55">
        <w:trPr>
          <w:trHeight w:val="174"/>
        </w:trPr>
        <w:tc>
          <w:tcPr>
            <w:tcW w:w="6884" w:type="dxa"/>
            <w:gridSpan w:val="4"/>
            <w:shd w:val="clear" w:color="auto" w:fill="auto"/>
          </w:tcPr>
          <w:p w:rsidR="00E478FA" w:rsidRPr="006C279F" w:rsidRDefault="00E478FA" w:rsidP="00941C55">
            <w:pPr>
              <w:autoSpaceDE w:val="0"/>
              <w:autoSpaceDN w:val="0"/>
              <w:adjustRightInd w:val="0"/>
              <w:jc w:val="center"/>
              <w:rPr>
                <w:rFonts w:eastAsia="Batang" w:cs="Batang"/>
                <w:b/>
                <w:sz w:val="16"/>
                <w:szCs w:val="16"/>
              </w:rPr>
            </w:pPr>
            <w:r w:rsidRPr="006C279F">
              <w:rPr>
                <w:rFonts w:eastAsia="Batang" w:cs="Batang"/>
                <w:b/>
                <w:sz w:val="16"/>
                <w:szCs w:val="16"/>
              </w:rPr>
              <w:t>TOTAL DE AREAS</w:t>
            </w:r>
          </w:p>
        </w:tc>
        <w:tc>
          <w:tcPr>
            <w:tcW w:w="967" w:type="dxa"/>
            <w:shd w:val="clear" w:color="auto" w:fill="auto"/>
            <w:vAlign w:val="center"/>
          </w:tcPr>
          <w:p w:rsidR="00E478FA" w:rsidRPr="006C279F" w:rsidRDefault="00E478FA" w:rsidP="00941C55">
            <w:pPr>
              <w:autoSpaceDE w:val="0"/>
              <w:autoSpaceDN w:val="0"/>
              <w:adjustRightInd w:val="0"/>
              <w:jc w:val="center"/>
              <w:rPr>
                <w:rFonts w:eastAsia="Batang" w:cs="Batang"/>
                <w:b/>
                <w:sz w:val="16"/>
                <w:szCs w:val="16"/>
              </w:rPr>
            </w:pPr>
            <w:r w:rsidRPr="006C279F">
              <w:rPr>
                <w:rFonts w:eastAsia="Batang" w:cs="Batang"/>
                <w:b/>
                <w:sz w:val="16"/>
                <w:szCs w:val="16"/>
              </w:rPr>
              <w:t>42,794.27</w:t>
            </w:r>
          </w:p>
        </w:tc>
      </w:tr>
    </w:tbl>
    <w:p w:rsidR="00E478FA" w:rsidRDefault="00E478FA" w:rsidP="00E478FA">
      <w:pPr>
        <w:pStyle w:val="Prrafodelista"/>
        <w:spacing w:after="0" w:line="240" w:lineRule="auto"/>
        <w:ind w:left="1134"/>
        <w:contextualSpacing w:val="0"/>
        <w:jc w:val="both"/>
      </w:pPr>
    </w:p>
    <w:p w:rsidR="00E478FA" w:rsidRDefault="00E478FA" w:rsidP="00E478FA">
      <w:pPr>
        <w:pStyle w:val="Prrafodelista"/>
        <w:spacing w:after="0" w:line="240" w:lineRule="auto"/>
        <w:ind w:left="1134"/>
        <w:contextualSpacing w:val="0"/>
        <w:jc w:val="both"/>
      </w:pPr>
    </w:p>
    <w:p w:rsidR="00E478FA" w:rsidRDefault="00E478FA" w:rsidP="00E478FA">
      <w:pPr>
        <w:pStyle w:val="Prrafodelista"/>
        <w:spacing w:after="0" w:line="240" w:lineRule="auto"/>
        <w:ind w:left="1134"/>
        <w:contextualSpacing w:val="0"/>
        <w:jc w:val="both"/>
      </w:pPr>
    </w:p>
    <w:p w:rsidR="00E478FA" w:rsidRDefault="00E478FA" w:rsidP="00E478FA">
      <w:pPr>
        <w:pStyle w:val="Prrafodelista"/>
        <w:spacing w:after="0" w:line="240" w:lineRule="auto"/>
        <w:ind w:left="1134"/>
        <w:contextualSpacing w:val="0"/>
        <w:jc w:val="both"/>
      </w:pPr>
    </w:p>
    <w:p w:rsidR="00E478FA" w:rsidRDefault="00E478FA" w:rsidP="00E478FA">
      <w:pPr>
        <w:pStyle w:val="Prrafodelista"/>
        <w:spacing w:after="0" w:line="240" w:lineRule="auto"/>
        <w:ind w:left="1134"/>
        <w:contextualSpacing w:val="0"/>
        <w:jc w:val="both"/>
      </w:pPr>
    </w:p>
    <w:p w:rsidR="00E478FA" w:rsidRDefault="00E478FA" w:rsidP="00E478FA">
      <w:pPr>
        <w:pStyle w:val="Prrafodelista"/>
        <w:spacing w:after="0" w:line="240" w:lineRule="auto"/>
        <w:ind w:left="1134"/>
        <w:contextualSpacing w:val="0"/>
        <w:jc w:val="both"/>
      </w:pPr>
    </w:p>
    <w:p w:rsidR="00E478FA" w:rsidRDefault="00E478FA" w:rsidP="00E478FA">
      <w:pPr>
        <w:pStyle w:val="Prrafodelista"/>
        <w:spacing w:after="0" w:line="240" w:lineRule="auto"/>
        <w:ind w:left="1134"/>
        <w:contextualSpacing w:val="0"/>
        <w:jc w:val="both"/>
      </w:pPr>
    </w:p>
    <w:p w:rsidR="00E478FA" w:rsidRDefault="00E478FA" w:rsidP="00E478FA">
      <w:pPr>
        <w:pStyle w:val="Prrafodelista"/>
        <w:numPr>
          <w:ilvl w:val="0"/>
          <w:numId w:val="73"/>
        </w:numPr>
        <w:spacing w:after="0" w:line="240" w:lineRule="auto"/>
        <w:ind w:left="1134" w:hanging="708"/>
        <w:contextualSpacing w:val="0"/>
        <w:jc w:val="both"/>
        <w:rPr>
          <w:rFonts w:cs="Arial"/>
        </w:rPr>
      </w:pPr>
      <w:r w:rsidRPr="00FD443A">
        <w:t xml:space="preserve">Mediante el Punto </w:t>
      </w:r>
      <w:r w:rsidRPr="00FD443A">
        <w:rPr>
          <w:rFonts w:cs="Arial"/>
        </w:rPr>
        <w:t>LVII, de</w:t>
      </w:r>
      <w:r>
        <w:rPr>
          <w:rFonts w:cs="Arial"/>
        </w:rPr>
        <w:t>l</w:t>
      </w:r>
      <w:r w:rsidRPr="00FD443A">
        <w:rPr>
          <w:rFonts w:cs="Arial"/>
        </w:rPr>
        <w:t xml:space="preserve"> Acta de Sesión Ordinaria 16-2017 de fecha 15 de junio de 2017 se aprobó entre otros, el Proyecto denominado </w:t>
      </w:r>
      <w:r w:rsidRPr="00FD443A">
        <w:rPr>
          <w:rFonts w:eastAsia="Calibri" w:cs="Arial"/>
        </w:rPr>
        <w:t>Asentamiento Comunitario y Lotificación Agrícola,</w:t>
      </w:r>
      <w:r w:rsidRPr="00FD443A">
        <w:rPr>
          <w:rFonts w:eastAsia="Calibri" w:cs="Arial"/>
          <w:b/>
        </w:rPr>
        <w:t xml:space="preserve"> </w:t>
      </w:r>
      <w:r w:rsidRPr="00FD443A">
        <w:rPr>
          <w:rFonts w:eastAsia="Calibri" w:cs="Arial"/>
        </w:rPr>
        <w:t>desarrollado en el inmueble</w:t>
      </w:r>
      <w:r w:rsidRPr="00FD443A">
        <w:rPr>
          <w:rFonts w:eastAsia="Calibri" w:cs="Arial"/>
          <w:b/>
        </w:rPr>
        <w:t xml:space="preserve"> </w:t>
      </w:r>
      <w:r w:rsidRPr="00FD443A">
        <w:rPr>
          <w:rFonts w:eastAsia="Calibri" w:cs="Arial"/>
        </w:rPr>
        <w:t>identificado como</w:t>
      </w:r>
      <w:r w:rsidRPr="00FD443A">
        <w:rPr>
          <w:rFonts w:eastAsia="Calibri" w:cs="Arial"/>
          <w:b/>
        </w:rPr>
        <w:t xml:space="preserve"> PORCIÓN 9, COMÚN 15 DE SEPTIEMBRE HACIENDA LA CAÑADA,</w:t>
      </w:r>
      <w:r w:rsidRPr="00FD443A">
        <w:rPr>
          <w:rFonts w:cs="Arial"/>
        </w:rPr>
        <w:t xml:space="preserve"> </w:t>
      </w:r>
      <w:r w:rsidRPr="00FD443A">
        <w:t xml:space="preserve">que incluye </w:t>
      </w:r>
      <w:r w:rsidR="00756C72">
        <w:t>---</w:t>
      </w:r>
      <w:r w:rsidRPr="00FD443A">
        <w:t xml:space="preserve"> solares para vivi</w:t>
      </w:r>
      <w:r>
        <w:t>enda en los Polígonos del A al E</w:t>
      </w:r>
      <w:r w:rsidRPr="00FD443A">
        <w:t xml:space="preserve">, </w:t>
      </w:r>
      <w:r w:rsidR="00756C72">
        <w:t>---</w:t>
      </w:r>
      <w:r w:rsidRPr="00FD443A">
        <w:t xml:space="preserve"> lotes agrícolas en los Polígonos 1 y 2, y calles, en un área de 03 </w:t>
      </w:r>
      <w:proofErr w:type="spellStart"/>
      <w:r w:rsidRPr="00FD443A">
        <w:t>Hás</w:t>
      </w:r>
      <w:proofErr w:type="spellEnd"/>
      <w:r w:rsidRPr="00FD443A">
        <w:t xml:space="preserve">., 97 </w:t>
      </w:r>
      <w:proofErr w:type="spellStart"/>
      <w:r w:rsidRPr="00FD443A">
        <w:t>Ás</w:t>
      </w:r>
      <w:proofErr w:type="spellEnd"/>
      <w:r w:rsidRPr="00FD443A">
        <w:t xml:space="preserve">., 84.52 </w:t>
      </w:r>
      <w:proofErr w:type="spellStart"/>
      <w:r w:rsidRPr="00FD443A">
        <w:t>Cás</w:t>
      </w:r>
      <w:proofErr w:type="spellEnd"/>
      <w:r w:rsidRPr="00FD443A">
        <w:t xml:space="preserve">., inscrito a la matrícula </w:t>
      </w:r>
      <w:r w:rsidR="00756C72">
        <w:t xml:space="preserve">--- </w:t>
      </w:r>
      <w:r w:rsidRPr="00FD443A">
        <w:t>-00000.</w:t>
      </w:r>
      <w:r>
        <w:t xml:space="preserve"> </w:t>
      </w:r>
      <w:r w:rsidRPr="008911AF">
        <w:rPr>
          <w:rFonts w:cs="Arial"/>
        </w:rPr>
        <w:t>Aprobándose el valor promedio de referencia de la zona</w:t>
      </w:r>
      <w:r w:rsidRPr="008911AF">
        <w:t xml:space="preserve"> p</w:t>
      </w:r>
      <w:r w:rsidRPr="008911AF">
        <w:rPr>
          <w:rFonts w:cs="Arial"/>
        </w:rPr>
        <w:t xml:space="preserve">ara los solares de vivienda </w:t>
      </w:r>
      <w:r w:rsidRPr="0055551D">
        <w:rPr>
          <w:rFonts w:cs="Arial"/>
        </w:rPr>
        <w:t xml:space="preserve">de </w:t>
      </w:r>
      <w:r w:rsidRPr="009E25BD">
        <w:rPr>
          <w:rFonts w:cs="Arial"/>
        </w:rPr>
        <w:t>$5.22</w:t>
      </w:r>
      <w:r w:rsidRPr="008911AF">
        <w:rPr>
          <w:rFonts w:cs="Arial"/>
        </w:rPr>
        <w:t xml:space="preserve"> por metro cuadrado, por lo que se recomienda el precio de venta para </w:t>
      </w:r>
      <w:r>
        <w:rPr>
          <w:rFonts w:cs="Arial"/>
        </w:rPr>
        <w:t xml:space="preserve">éste de </w:t>
      </w:r>
      <w:r w:rsidRPr="00514C66">
        <w:rPr>
          <w:rFonts w:cs="Arial"/>
        </w:rPr>
        <w:t>$3.</w:t>
      </w:r>
      <w:r>
        <w:rPr>
          <w:rFonts w:cs="Arial"/>
        </w:rPr>
        <w:t>2</w:t>
      </w:r>
      <w:r w:rsidRPr="00514C66">
        <w:rPr>
          <w:rFonts w:cs="Arial"/>
        </w:rPr>
        <w:t>4</w:t>
      </w:r>
      <w:r w:rsidRPr="00C428E1">
        <w:rPr>
          <w:rFonts w:cs="Arial"/>
        </w:rPr>
        <w:t>.</w:t>
      </w:r>
      <w:r w:rsidRPr="007646D8">
        <w:rPr>
          <w:rFonts w:cs="Arial"/>
        </w:rPr>
        <w:t xml:space="preserve"> Lo anterior de conformidad al procedimiento establecido e</w:t>
      </w:r>
      <w:r>
        <w:rPr>
          <w:rFonts w:cs="Arial"/>
        </w:rPr>
        <w:t>n el instructivo “Criterios de A</w:t>
      </w:r>
      <w:r w:rsidRPr="007646D8">
        <w:rPr>
          <w:rFonts w:cs="Arial"/>
        </w:rPr>
        <w:t xml:space="preserve">valúos para la </w:t>
      </w:r>
      <w:r>
        <w:rPr>
          <w:rFonts w:cs="Arial"/>
        </w:rPr>
        <w:t>T</w:t>
      </w:r>
      <w:r w:rsidRPr="007646D8">
        <w:rPr>
          <w:rFonts w:cs="Arial"/>
        </w:rPr>
        <w:t>ransferencia d</w:t>
      </w:r>
      <w:r>
        <w:rPr>
          <w:rFonts w:cs="Arial"/>
        </w:rPr>
        <w:t>e Inmuebles P</w:t>
      </w:r>
      <w:r w:rsidRPr="007646D8">
        <w:rPr>
          <w:rFonts w:cs="Arial"/>
        </w:rPr>
        <w:t xml:space="preserve">ropiedad de ISTA”, aprobado en el punto XV de Acta de Sesión Ordinaria 03-2015 de fecha 21 de enero de 2015, y según reporte de valúo de </w:t>
      </w:r>
      <w:r w:rsidRPr="00C428E1">
        <w:rPr>
          <w:rFonts w:cs="Arial"/>
        </w:rPr>
        <w:t xml:space="preserve">fecha </w:t>
      </w:r>
      <w:r>
        <w:rPr>
          <w:rFonts w:cs="Arial"/>
        </w:rPr>
        <w:t>3</w:t>
      </w:r>
      <w:r w:rsidRPr="00707EF4">
        <w:rPr>
          <w:rFonts w:cs="Arial"/>
        </w:rPr>
        <w:t xml:space="preserve"> de </w:t>
      </w:r>
      <w:r>
        <w:rPr>
          <w:rFonts w:cs="Arial"/>
        </w:rPr>
        <w:t>enero</w:t>
      </w:r>
      <w:r w:rsidRPr="00C428E1">
        <w:rPr>
          <w:rFonts w:cs="Arial"/>
        </w:rPr>
        <w:t xml:space="preserve"> de 202</w:t>
      </w:r>
      <w:r>
        <w:rPr>
          <w:rFonts w:cs="Arial"/>
        </w:rPr>
        <w:t>3</w:t>
      </w:r>
      <w:r w:rsidRPr="00C428E1">
        <w:rPr>
          <w:rFonts w:cs="Arial"/>
        </w:rPr>
        <w:t>, inmueble para beneficiar a peticionari</w:t>
      </w:r>
      <w:r>
        <w:rPr>
          <w:rFonts w:cs="Arial"/>
        </w:rPr>
        <w:t>a</w:t>
      </w:r>
      <w:r w:rsidRPr="00C428E1">
        <w:rPr>
          <w:rFonts w:cs="Arial"/>
        </w:rPr>
        <w:t xml:space="preserve"> calificad</w:t>
      </w:r>
      <w:r>
        <w:rPr>
          <w:rFonts w:cs="Arial"/>
        </w:rPr>
        <w:t>a</w:t>
      </w:r>
      <w:r w:rsidRPr="00C428E1">
        <w:rPr>
          <w:rFonts w:cs="Arial"/>
        </w:rPr>
        <w:t xml:space="preserve"> dentro del </w:t>
      </w:r>
      <w:r w:rsidRPr="00A0040B">
        <w:rPr>
          <w:rFonts w:cs="Arial"/>
          <w:b/>
        </w:rPr>
        <w:t xml:space="preserve">programa del </w:t>
      </w:r>
      <w:r w:rsidRPr="00A0040B">
        <w:rPr>
          <w:rFonts w:cs="Arial"/>
          <w:b/>
          <w:bCs/>
        </w:rPr>
        <w:t>Sector</w:t>
      </w:r>
      <w:r w:rsidRPr="007646D8">
        <w:rPr>
          <w:rFonts w:cs="Arial"/>
          <w:b/>
          <w:bCs/>
        </w:rPr>
        <w:t xml:space="preserve"> Tradicional</w:t>
      </w:r>
      <w:r w:rsidRPr="007646D8">
        <w:rPr>
          <w:b/>
        </w:rPr>
        <w:t>.</w:t>
      </w:r>
    </w:p>
    <w:p w:rsidR="00E478FA" w:rsidRDefault="00E478FA" w:rsidP="00E478FA">
      <w:pPr>
        <w:pStyle w:val="Prrafodelista"/>
        <w:spacing w:after="0" w:line="240" w:lineRule="auto"/>
        <w:ind w:left="357"/>
        <w:jc w:val="both"/>
        <w:rPr>
          <w:rFonts w:cs="Arial"/>
        </w:rPr>
      </w:pPr>
    </w:p>
    <w:p w:rsidR="00E478FA" w:rsidRPr="00EA2451" w:rsidRDefault="00E478FA" w:rsidP="00E478FA">
      <w:pPr>
        <w:pStyle w:val="Prrafodelista"/>
        <w:numPr>
          <w:ilvl w:val="0"/>
          <w:numId w:val="74"/>
        </w:numPr>
        <w:spacing w:after="0" w:line="240" w:lineRule="auto"/>
        <w:ind w:left="1134" w:hanging="708"/>
        <w:contextualSpacing w:val="0"/>
        <w:jc w:val="both"/>
        <w:rPr>
          <w:rFonts w:cs="Arial"/>
        </w:rPr>
      </w:pPr>
      <w:r w:rsidRPr="0059676B">
        <w:t>Es necesario advertir a</w:t>
      </w:r>
      <w:r>
        <w:t xml:space="preserve"> </w:t>
      </w:r>
      <w:r w:rsidRPr="0059676B">
        <w:t>l</w:t>
      </w:r>
      <w:r>
        <w:t>a</w:t>
      </w:r>
      <w:r w:rsidRPr="00804B70">
        <w:t xml:space="preserve"> solicitante, a través de una cláusula especial en la escritura correspondiente de compraventa de inmueble que deberá </w:t>
      </w:r>
      <w:r w:rsidRPr="00804B70">
        <w:lastRenderedPageBreak/>
        <w:t>cumplir las medidas ambientales emitidas por la Unidad Ambiental Institucional, referentes a:</w:t>
      </w:r>
    </w:p>
    <w:p w:rsidR="00E478FA" w:rsidRPr="00756C72" w:rsidRDefault="00E478FA" w:rsidP="00756C72">
      <w:pPr>
        <w:spacing w:after="0" w:line="240" w:lineRule="auto"/>
        <w:jc w:val="both"/>
        <w:rPr>
          <w:rFonts w:cs="Arial"/>
        </w:rPr>
      </w:pPr>
    </w:p>
    <w:p w:rsidR="00E478FA" w:rsidRPr="00EA2451" w:rsidRDefault="00E478FA" w:rsidP="00E478FA">
      <w:pPr>
        <w:pStyle w:val="Prrafodelista"/>
        <w:numPr>
          <w:ilvl w:val="0"/>
          <w:numId w:val="12"/>
        </w:numPr>
        <w:spacing w:after="0" w:line="240" w:lineRule="auto"/>
        <w:ind w:left="1418" w:hanging="284"/>
        <w:jc w:val="both"/>
        <w:rPr>
          <w:rFonts w:cs="Arial"/>
          <w:sz w:val="20"/>
          <w:szCs w:val="20"/>
        </w:rPr>
      </w:pPr>
      <w:r w:rsidRPr="00EA2451">
        <w:rPr>
          <w:rFonts w:cs="Arial"/>
          <w:sz w:val="20"/>
          <w:szCs w:val="20"/>
        </w:rPr>
        <w:t>Evitar la deforestación del bosque natural</w:t>
      </w:r>
    </w:p>
    <w:p w:rsidR="00E478FA" w:rsidRPr="00EA2451" w:rsidRDefault="00E478FA" w:rsidP="00E478FA">
      <w:pPr>
        <w:pStyle w:val="Prrafodelista"/>
        <w:numPr>
          <w:ilvl w:val="0"/>
          <w:numId w:val="12"/>
        </w:numPr>
        <w:spacing w:after="0" w:line="240" w:lineRule="auto"/>
        <w:ind w:left="1418" w:hanging="284"/>
        <w:jc w:val="both"/>
        <w:rPr>
          <w:rFonts w:cs="Arial"/>
          <w:sz w:val="20"/>
          <w:szCs w:val="20"/>
        </w:rPr>
      </w:pPr>
      <w:r w:rsidRPr="00EA2451">
        <w:rPr>
          <w:rFonts w:cs="Arial"/>
          <w:sz w:val="20"/>
          <w:szCs w:val="20"/>
        </w:rPr>
        <w:t>Implementar obras de conservación de suelos.</w:t>
      </w:r>
    </w:p>
    <w:p w:rsidR="00E478FA" w:rsidRPr="00EA2451" w:rsidRDefault="00E478FA" w:rsidP="00E478FA">
      <w:pPr>
        <w:pStyle w:val="Prrafodelista"/>
        <w:numPr>
          <w:ilvl w:val="0"/>
          <w:numId w:val="12"/>
        </w:numPr>
        <w:spacing w:after="0" w:line="240" w:lineRule="auto"/>
        <w:ind w:left="1418" w:hanging="284"/>
        <w:jc w:val="both"/>
        <w:rPr>
          <w:rFonts w:cs="Arial"/>
          <w:sz w:val="20"/>
          <w:szCs w:val="20"/>
        </w:rPr>
      </w:pPr>
      <w:r w:rsidRPr="00EA2451">
        <w:rPr>
          <w:rFonts w:cs="Arial"/>
          <w:sz w:val="20"/>
          <w:szCs w:val="20"/>
        </w:rPr>
        <w:t>Reforestar áreas circundantes a las viviendas.</w:t>
      </w:r>
    </w:p>
    <w:p w:rsidR="00E478FA" w:rsidRPr="00EA2451" w:rsidRDefault="00E478FA" w:rsidP="00E478FA">
      <w:pPr>
        <w:pStyle w:val="Prrafodelista"/>
        <w:numPr>
          <w:ilvl w:val="0"/>
          <w:numId w:val="12"/>
        </w:numPr>
        <w:spacing w:after="0" w:line="240" w:lineRule="auto"/>
        <w:ind w:left="1418" w:hanging="284"/>
        <w:jc w:val="both"/>
        <w:rPr>
          <w:rFonts w:cs="Arial"/>
          <w:sz w:val="20"/>
          <w:szCs w:val="20"/>
        </w:rPr>
      </w:pPr>
      <w:r w:rsidRPr="00EA2451">
        <w:rPr>
          <w:rFonts w:cs="Arial"/>
          <w:sz w:val="20"/>
          <w:szCs w:val="20"/>
        </w:rPr>
        <w:t>Buen manejo y disminución de los residuos sólidos.</w:t>
      </w:r>
    </w:p>
    <w:p w:rsidR="00E478FA" w:rsidRPr="00EA2451" w:rsidRDefault="00E478FA" w:rsidP="00E478FA">
      <w:pPr>
        <w:pStyle w:val="Prrafodelista"/>
        <w:numPr>
          <w:ilvl w:val="0"/>
          <w:numId w:val="12"/>
        </w:numPr>
        <w:spacing w:after="0" w:line="240" w:lineRule="auto"/>
        <w:ind w:left="1418" w:hanging="284"/>
        <w:jc w:val="both"/>
        <w:rPr>
          <w:rFonts w:cs="Arial"/>
          <w:sz w:val="20"/>
          <w:szCs w:val="20"/>
        </w:rPr>
      </w:pPr>
      <w:r w:rsidRPr="00EA2451">
        <w:rPr>
          <w:rFonts w:cs="Arial"/>
          <w:sz w:val="20"/>
          <w:szCs w:val="20"/>
        </w:rPr>
        <w:t>Utilización de letrinas aboneras.</w:t>
      </w:r>
    </w:p>
    <w:p w:rsidR="00E478FA" w:rsidRDefault="00E478FA" w:rsidP="00E478FA">
      <w:pPr>
        <w:tabs>
          <w:tab w:val="left" w:pos="4802"/>
        </w:tabs>
        <w:spacing w:after="0" w:line="240" w:lineRule="auto"/>
        <w:ind w:left="1134"/>
        <w:jc w:val="both"/>
      </w:pPr>
      <w:r w:rsidRPr="00AD6F3C">
        <w:t xml:space="preserve">Lo anterior, de conformidad a lo establecido en el Acuerdo Segundo del Punto </w:t>
      </w:r>
      <w:r>
        <w:t>L</w:t>
      </w:r>
      <w:r w:rsidRPr="00AD6F3C">
        <w:t>VII del Act</w:t>
      </w:r>
      <w:r>
        <w:t>a de Sesión Ordinaria 16-2017 de fecha 15</w:t>
      </w:r>
      <w:r w:rsidRPr="00AD6F3C">
        <w:t xml:space="preserve"> de </w:t>
      </w:r>
      <w:r>
        <w:t>junio de 2017</w:t>
      </w:r>
      <w:r w:rsidRPr="00AD6F3C">
        <w:t>.</w:t>
      </w:r>
    </w:p>
    <w:p w:rsidR="00E478FA" w:rsidRPr="00FC5E77" w:rsidRDefault="00E478FA" w:rsidP="00E478FA">
      <w:pPr>
        <w:pStyle w:val="Prrafodelista"/>
        <w:spacing w:after="0" w:line="240" w:lineRule="auto"/>
        <w:ind w:left="0"/>
        <w:jc w:val="both"/>
        <w:rPr>
          <w:color w:val="000000" w:themeColor="text1"/>
          <w:szCs w:val="26"/>
        </w:rPr>
      </w:pPr>
    </w:p>
    <w:p w:rsidR="00E478FA" w:rsidRPr="00B90EA1" w:rsidRDefault="00E478FA" w:rsidP="00E478FA">
      <w:pPr>
        <w:pStyle w:val="Prrafodelista"/>
        <w:numPr>
          <w:ilvl w:val="0"/>
          <w:numId w:val="74"/>
        </w:numPr>
        <w:spacing w:after="0" w:line="240" w:lineRule="auto"/>
        <w:ind w:left="1134" w:hanging="708"/>
        <w:jc w:val="both"/>
      </w:pPr>
      <w:r>
        <w:t xml:space="preserve">Conforme </w:t>
      </w:r>
      <w:r w:rsidRPr="00B90EA1">
        <w:t>acta de posesión material de fecha</w:t>
      </w:r>
      <w:r>
        <w:t>s</w:t>
      </w:r>
      <w:r w:rsidRPr="00B90EA1">
        <w:t xml:space="preserve"> </w:t>
      </w:r>
      <w:r>
        <w:t>30 de agosto de 2022</w:t>
      </w:r>
      <w:r w:rsidRPr="00B90EA1">
        <w:t>, elaborada por el técnico del Centro Estratégico de Transformación e Innovación Agropecuaria, CETIA I</w:t>
      </w:r>
      <w:r>
        <w:t>V</w:t>
      </w:r>
      <w:r w:rsidRPr="00B90EA1">
        <w:t xml:space="preserve">, Sección de Transferencia de </w:t>
      </w:r>
      <w:r w:rsidRPr="00ED63EE">
        <w:t xml:space="preserve">Tierras, </w:t>
      </w:r>
      <w:r>
        <w:t>Señor Juan Antonio Serpas Moreira</w:t>
      </w:r>
      <w:r w:rsidRPr="00B90EA1">
        <w:t xml:space="preserve">, </w:t>
      </w:r>
      <w:r>
        <w:t>la solicitante</w:t>
      </w:r>
      <w:r w:rsidRPr="00B90EA1">
        <w:t xml:space="preserve"> se encuentra</w:t>
      </w:r>
      <w:r>
        <w:t xml:space="preserve"> poseyendo el </w:t>
      </w:r>
      <w:r w:rsidRPr="00B90EA1">
        <w:t xml:space="preserve"> inmueble de forma quieta, pacífica y sin</w:t>
      </w:r>
      <w:r>
        <w:t xml:space="preserve"> interrupción desde hace 1 año</w:t>
      </w:r>
      <w:r w:rsidRPr="00B90EA1">
        <w:t>.</w:t>
      </w:r>
    </w:p>
    <w:p w:rsidR="00E478FA" w:rsidRPr="00ED63EE" w:rsidRDefault="00E478FA" w:rsidP="00E478FA">
      <w:pPr>
        <w:pStyle w:val="Prrafodelista"/>
        <w:spacing w:after="0" w:line="240" w:lineRule="auto"/>
        <w:ind w:left="284"/>
        <w:jc w:val="both"/>
      </w:pPr>
    </w:p>
    <w:p w:rsidR="00E478FA" w:rsidRPr="00894675" w:rsidRDefault="00E478FA" w:rsidP="00E478FA">
      <w:pPr>
        <w:pStyle w:val="Prrafodelista"/>
        <w:numPr>
          <w:ilvl w:val="0"/>
          <w:numId w:val="74"/>
        </w:numPr>
        <w:spacing w:after="0" w:line="240" w:lineRule="auto"/>
        <w:ind w:left="1134" w:hanging="708"/>
        <w:jc w:val="both"/>
      </w:pPr>
      <w:r w:rsidRPr="0059676B">
        <w:t xml:space="preserve">De acuerdo a </w:t>
      </w:r>
      <w:r>
        <w:t>declaración</w:t>
      </w:r>
      <w:r w:rsidRPr="0059676B">
        <w:t xml:space="preserve"> simple contenida en la</w:t>
      </w:r>
      <w:r>
        <w:t>s</w:t>
      </w:r>
      <w:r w:rsidRPr="0059676B">
        <w:t xml:space="preserve"> Solicitud de Adjudicación de Inmueble de fecha </w:t>
      </w:r>
      <w:r>
        <w:t>30 de agosto de 2022</w:t>
      </w:r>
      <w:r w:rsidRPr="0059676B">
        <w:t xml:space="preserve">, </w:t>
      </w:r>
      <w:r>
        <w:t xml:space="preserve">la </w:t>
      </w:r>
      <w:r w:rsidRPr="0059676B">
        <w:t>solicitante manifiesta</w:t>
      </w:r>
      <w:r>
        <w:t xml:space="preserve"> que</w:t>
      </w:r>
      <w:r w:rsidRPr="0059676B">
        <w:t xml:space="preserve"> n</w:t>
      </w:r>
      <w:r>
        <w:t>o es empleada</w:t>
      </w:r>
      <w:r w:rsidRPr="0059676B">
        <w:t xml:space="preserve"> de ISTA; </w:t>
      </w:r>
      <w:r w:rsidRPr="0059676B">
        <w:rPr>
          <w:color w:val="000000" w:themeColor="text1"/>
        </w:rPr>
        <w:t xml:space="preserve">situación verificada </w:t>
      </w:r>
      <w:r w:rsidRPr="0059676B">
        <w:t xml:space="preserve">en el Sistema de Consulta de Solicitantes para Adjudicaciones que contiene </w:t>
      </w:r>
      <w:r w:rsidRPr="0059676B">
        <w:rPr>
          <w:color w:val="000000" w:themeColor="text1"/>
        </w:rPr>
        <w:t>la Base de Datos de Empleados de este Instituto.</w:t>
      </w:r>
    </w:p>
    <w:p w:rsidR="00E478FA" w:rsidRDefault="00E478FA" w:rsidP="00E478FA">
      <w:pPr>
        <w:spacing w:after="0" w:line="240" w:lineRule="auto"/>
        <w:jc w:val="both"/>
      </w:pPr>
    </w:p>
    <w:p w:rsidR="00E478FA" w:rsidRPr="00490D7B" w:rsidRDefault="00E478FA" w:rsidP="00E478FA">
      <w:pPr>
        <w:spacing w:after="0" w:line="240" w:lineRule="auto"/>
        <w:jc w:val="both"/>
      </w:pPr>
      <w:r>
        <w:t>Se ha tenido a la vista:</w:t>
      </w:r>
      <w:r w:rsidRPr="00D45F25">
        <w:rPr>
          <w:rFonts w:eastAsia="Times New Roman" w:cs="Times New Roman"/>
        </w:rPr>
        <w:t xml:space="preserve"> </w:t>
      </w:r>
      <w:r>
        <w:rPr>
          <w:rFonts w:eastAsia="Times New Roman" w:cs="Times New Roman"/>
        </w:rPr>
        <w:t>Listado</w:t>
      </w:r>
      <w:r w:rsidRPr="00CB6652">
        <w:rPr>
          <w:rFonts w:eastAsia="Times New Roman" w:cs="Times New Roman"/>
        </w:rPr>
        <w:t xml:space="preserve"> de</w:t>
      </w:r>
      <w:r>
        <w:rPr>
          <w:rFonts w:eastAsia="Times New Roman" w:cs="Times New Roman"/>
        </w:rPr>
        <w:t xml:space="preserve"> valores y extensiones, reporte de valúo por solar, solicitud de adjudicación de inmueble</w:t>
      </w:r>
      <w:r w:rsidRPr="00CB6652">
        <w:rPr>
          <w:rFonts w:eastAsia="Times New Roman" w:cs="Times New Roman"/>
        </w:rPr>
        <w:t xml:space="preserve">, </w:t>
      </w:r>
      <w:r>
        <w:rPr>
          <w:color w:val="000000" w:themeColor="text1"/>
        </w:rPr>
        <w:t>acta de posesión material, copias de Documentos Únicos de Identidad y de Tarjetas de Identificación Tributaria</w:t>
      </w:r>
      <w:r w:rsidRPr="00BB3919">
        <w:rPr>
          <w:color w:val="000000" w:themeColor="text1"/>
        </w:rPr>
        <w:t xml:space="preserve">, </w:t>
      </w:r>
      <w:r>
        <w:rPr>
          <w:color w:val="000000" w:themeColor="text1"/>
        </w:rPr>
        <w:t xml:space="preserve">Certificaciones de Partidas de Nacimiento, Razón y Constancia de </w:t>
      </w:r>
      <w:r w:rsidRPr="00BB3919">
        <w:rPr>
          <w:color w:val="000000" w:themeColor="text1"/>
        </w:rPr>
        <w:t xml:space="preserve">Inscripción de Desmembración en Cabeza de </w:t>
      </w:r>
      <w:r>
        <w:rPr>
          <w:color w:val="000000" w:themeColor="text1"/>
        </w:rPr>
        <w:t xml:space="preserve">su Dueño a favor de ISTA, Listado de solicitantes de inmueble, </w:t>
      </w:r>
      <w:r w:rsidRPr="00BB3919">
        <w:rPr>
          <w:color w:val="000000" w:themeColor="text1"/>
        </w:rPr>
        <w:t>rep</w:t>
      </w:r>
      <w:r>
        <w:rPr>
          <w:color w:val="000000" w:themeColor="text1"/>
        </w:rPr>
        <w:t>orte de búsqueda de solicitante para adjudicación generado</w:t>
      </w:r>
      <w:r w:rsidRPr="00BB3919">
        <w:rPr>
          <w:color w:val="000000" w:themeColor="text1"/>
        </w:rPr>
        <w:t xml:space="preserve"> por </w:t>
      </w:r>
      <w:r>
        <w:rPr>
          <w:color w:val="000000" w:themeColor="text1"/>
        </w:rPr>
        <w:t>el</w:t>
      </w:r>
      <w:r w:rsidRPr="00BB3919">
        <w:rPr>
          <w:color w:val="000000" w:themeColor="text1"/>
        </w:rPr>
        <w:t xml:space="preserve"> Centro Estratégico de Transformación e Innovaci</w:t>
      </w:r>
      <w:r>
        <w:rPr>
          <w:color w:val="000000" w:themeColor="text1"/>
        </w:rPr>
        <w:t>ón Agropecuaria CETIA IV</w:t>
      </w:r>
      <w:r w:rsidRPr="00BB3919">
        <w:rPr>
          <w:color w:val="000000" w:themeColor="text1"/>
        </w:rPr>
        <w:t>, Sección de Transferencia de Tierras</w:t>
      </w:r>
      <w:r w:rsidRPr="00490D7B">
        <w:t>, con lo que se justifican las circunstancias legales para sustenta</w:t>
      </w:r>
      <w:r>
        <w:t>r dicha petición y que además la beneficiaria</w:t>
      </w:r>
      <w:r w:rsidRPr="00490D7B">
        <w:t xml:space="preserve"> cumple con los requisitos necesarios para la adjudicación, por lo que la Unidad de Adjudicación de Inmuebles recomienda aprobar lo solicitado. </w:t>
      </w:r>
    </w:p>
    <w:p w:rsidR="00E478FA" w:rsidRPr="00490D7B" w:rsidRDefault="00E478FA" w:rsidP="00E478FA">
      <w:pPr>
        <w:spacing w:after="0" w:line="240" w:lineRule="auto"/>
        <w:jc w:val="both"/>
      </w:pPr>
    </w:p>
    <w:p w:rsidR="00E478FA" w:rsidRPr="00756C72" w:rsidRDefault="00E478FA" w:rsidP="00E478FA">
      <w:pPr>
        <w:spacing w:after="0" w:line="240" w:lineRule="auto"/>
        <w:jc w:val="both"/>
        <w:rPr>
          <w:rFonts w:cs="Times New Roman"/>
          <w:b/>
        </w:rPr>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solar para vivienda </w:t>
      </w:r>
      <w:r w:rsidRPr="00490D7B">
        <w:t>a favor de</w:t>
      </w:r>
      <w:r>
        <w:t xml:space="preserve"> </w:t>
      </w:r>
      <w:r w:rsidRPr="00490D7B">
        <w:t>l</w:t>
      </w:r>
      <w:r>
        <w:t>a</w:t>
      </w:r>
      <w:r w:rsidRPr="00490D7B">
        <w:t xml:space="preserve"> señor</w:t>
      </w:r>
      <w:r>
        <w:t>a</w:t>
      </w:r>
      <w:r w:rsidRPr="00490D7B">
        <w:t>:</w:t>
      </w:r>
      <w:r w:rsidRPr="00D45F25">
        <w:rPr>
          <w:rFonts w:cs="Times New Roman"/>
          <w:b/>
        </w:rPr>
        <w:t xml:space="preserve"> </w:t>
      </w:r>
      <w:r w:rsidR="00756C72">
        <w:rPr>
          <w:rFonts w:cs="Times New Roman"/>
          <w:b/>
        </w:rPr>
        <w:lastRenderedPageBreak/>
        <w:t xml:space="preserve">ROSA </w:t>
      </w:r>
      <w:r>
        <w:rPr>
          <w:rFonts w:cs="Times New Roman"/>
          <w:b/>
        </w:rPr>
        <w:t>IMELDA GOMEZ DE FUENTES,</w:t>
      </w:r>
      <w:r>
        <w:rPr>
          <w:rFonts w:cs="Times New Roman"/>
        </w:rPr>
        <w:t xml:space="preserve"> y sus menores hijos: </w:t>
      </w:r>
      <w:r w:rsidR="00756C72">
        <w:rPr>
          <w:rFonts w:cs="Times New Roman"/>
          <w:b/>
        </w:rPr>
        <w:t>---</w:t>
      </w:r>
      <w:r>
        <w:rPr>
          <w:rFonts w:cs="Times New Roman"/>
          <w:b/>
        </w:rPr>
        <w:t>,</w:t>
      </w:r>
      <w:r>
        <w:rPr>
          <w:rFonts w:cs="Times New Roman"/>
        </w:rPr>
        <w:t xml:space="preserve"> </w:t>
      </w:r>
      <w:r>
        <w:rPr>
          <w:rFonts w:eastAsia="Times New Roman" w:cs="Times New Roman"/>
          <w:bCs/>
        </w:rPr>
        <w:t>de las  gene</w:t>
      </w:r>
      <w:r w:rsidRPr="006C0F22">
        <w:rPr>
          <w:rFonts w:eastAsia="Times New Roman" w:cs="Times New Roman"/>
          <w:bCs/>
        </w:rPr>
        <w:t>ral</w:t>
      </w:r>
      <w:r>
        <w:rPr>
          <w:rFonts w:eastAsia="Times New Roman" w:cs="Times New Roman"/>
          <w:bCs/>
        </w:rPr>
        <w:t>es antes relacionadas</w:t>
      </w:r>
      <w:r>
        <w:t>,</w:t>
      </w:r>
      <w:r w:rsidRPr="00CB6652">
        <w:t xml:space="preserve"> </w:t>
      </w:r>
      <w:r>
        <w:t>inmueble ubicado</w:t>
      </w:r>
      <w:r w:rsidRPr="00CB6652">
        <w:t xml:space="preserve"> en el </w:t>
      </w:r>
      <w:r w:rsidRPr="005A7CB1">
        <w:rPr>
          <w:b/>
        </w:rPr>
        <w:t>PROYECTO DE ASENTAMIENTO COMUNITARIO Y LOTIFICACION AGRÍCOLA</w:t>
      </w:r>
      <w:r>
        <w:t xml:space="preserve"> </w:t>
      </w:r>
      <w:r w:rsidRPr="006352E2">
        <w:t xml:space="preserve">denominado </w:t>
      </w:r>
      <w:r w:rsidRPr="006352E2">
        <w:rPr>
          <w:rFonts w:eastAsia="Calibri" w:cs="Arial"/>
          <w:b/>
        </w:rPr>
        <w:t>PORCIÓN 9, COMÚN 15 DE SEPTIEMBRE HACIENDA LA CAÑADA</w:t>
      </w:r>
      <w:r w:rsidRPr="006352E2">
        <w:rPr>
          <w:b/>
          <w:bCs/>
        </w:rPr>
        <w:t>,</w:t>
      </w:r>
      <w:r w:rsidRPr="006352E2">
        <w:t xml:space="preserve"> desarrollado en la </w:t>
      </w:r>
      <w:r w:rsidRPr="003B03B5">
        <w:rPr>
          <w:b/>
        </w:rPr>
        <w:t>HACIENDA LA CAÑADA,</w:t>
      </w:r>
      <w:r w:rsidRPr="006352E2">
        <w:t xml:space="preserve"> situada </w:t>
      </w:r>
      <w:r w:rsidRPr="000E3AAD">
        <w:rPr>
          <w:rFonts w:eastAsia="Calibri" w:cs="Arial"/>
        </w:rPr>
        <w:t xml:space="preserve">en cantón Piedra Blanca, jurisdicción de </w:t>
      </w:r>
      <w:proofErr w:type="spellStart"/>
      <w:r w:rsidRPr="000E3AAD">
        <w:rPr>
          <w:rFonts w:eastAsia="Calibri" w:cs="Arial"/>
        </w:rPr>
        <w:t>Conchagua</w:t>
      </w:r>
      <w:proofErr w:type="spellEnd"/>
      <w:r w:rsidRPr="000E3AAD">
        <w:rPr>
          <w:rFonts w:eastAsia="Calibri" w:cs="Arial"/>
        </w:rPr>
        <w:t>, dep</w:t>
      </w:r>
      <w:r>
        <w:rPr>
          <w:rFonts w:eastAsia="Calibri" w:cs="Arial"/>
        </w:rPr>
        <w:t>artamento de La Unión, y según p</w:t>
      </w:r>
      <w:r w:rsidRPr="000E3AAD">
        <w:rPr>
          <w:rFonts w:eastAsia="Calibri" w:cs="Arial"/>
        </w:rPr>
        <w:t>lano</w:t>
      </w:r>
      <w:r>
        <w:rPr>
          <w:rFonts w:eastAsia="Calibri" w:cs="Arial"/>
        </w:rPr>
        <w:t xml:space="preserve">, en </w:t>
      </w:r>
      <w:r w:rsidRPr="000E3AAD">
        <w:rPr>
          <w:rFonts w:eastAsia="Calibri" w:cs="Arial"/>
        </w:rPr>
        <w:t xml:space="preserve">jurisdicción de </w:t>
      </w:r>
      <w:proofErr w:type="spellStart"/>
      <w:r w:rsidRPr="000E3AAD">
        <w:rPr>
          <w:rFonts w:eastAsia="Calibri" w:cs="Arial"/>
        </w:rPr>
        <w:t>Conchagua</w:t>
      </w:r>
      <w:proofErr w:type="spellEnd"/>
      <w:r w:rsidRPr="000E3AAD">
        <w:rPr>
          <w:rFonts w:eastAsia="Calibri" w:cs="Arial"/>
        </w:rPr>
        <w:t>,</w:t>
      </w:r>
      <w:r>
        <w:rPr>
          <w:rFonts w:eastAsia="Calibri" w:cs="Arial"/>
        </w:rPr>
        <w:t xml:space="preserve"> </w:t>
      </w:r>
      <w:r w:rsidRPr="000E3AAD">
        <w:rPr>
          <w:rFonts w:eastAsia="Calibri" w:cs="Arial"/>
        </w:rPr>
        <w:t>dep</w:t>
      </w:r>
      <w:r>
        <w:rPr>
          <w:rFonts w:eastAsia="Calibri" w:cs="Arial"/>
        </w:rPr>
        <w:t>artamento de La Unión</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16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756C7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756C7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756C7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756C7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5953.50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5953.50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210.00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680.40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5953.50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680.40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5953.50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spacing w:after="0"/>
      </w:pPr>
    </w:p>
    <w:p w:rsidR="00E478FA" w:rsidRDefault="00E478FA" w:rsidP="00E478FA">
      <w:pPr>
        <w:spacing w:after="0" w:line="240" w:lineRule="auto"/>
        <w:jc w:val="both"/>
      </w:pPr>
      <w:r w:rsidRPr="00EA2451">
        <w:rPr>
          <w:b/>
          <w:color w:val="000000" w:themeColor="text1"/>
          <w:u w:val="single"/>
        </w:rPr>
        <w:t>SEGUNDO:</w:t>
      </w:r>
      <w:r>
        <w:rPr>
          <w:color w:val="000000" w:themeColor="text1"/>
        </w:rPr>
        <w:t xml:space="preserve"> Advertir a la solicitante, a través de una cláusula especial en la escritura correspondiente de compraventa de inmueble, que deberá</w:t>
      </w:r>
      <w:r w:rsidRPr="00CB7EFF">
        <w:rPr>
          <w:color w:val="000000" w:themeColor="text1"/>
        </w:rPr>
        <w:t xml:space="preserve"> implementar las medidas emitidas por la Unidad Ambiental Instituci</w:t>
      </w:r>
      <w:r>
        <w:rPr>
          <w:color w:val="000000" w:themeColor="text1"/>
        </w:rPr>
        <w:t xml:space="preserve">onal, relacionada en el romano III del presente punto de acta. </w:t>
      </w:r>
      <w:r>
        <w:rPr>
          <w:b/>
          <w:color w:val="000000" w:themeColor="text1"/>
          <w:u w:val="single"/>
        </w:rPr>
        <w:t>TERCER</w:t>
      </w:r>
      <w:r w:rsidRPr="00DD352C">
        <w:rPr>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CUARTO:</w:t>
      </w:r>
      <w:r w:rsidRPr="00555271">
        <w:rPr>
          <w:b/>
          <w:color w:val="000000" w:themeColor="text1"/>
          <w:u w:val="single"/>
        </w:rPr>
        <w:t xml:space="preserve"> </w:t>
      </w:r>
      <w:r w:rsidRPr="00555271">
        <w:t xml:space="preserve">Instruir a la Gerencia de 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756C72">
      <w:pPr>
        <w:spacing w:after="0" w:line="240" w:lineRule="auto"/>
      </w:pPr>
    </w:p>
    <w:p w:rsidR="00756C72" w:rsidRPr="00555271" w:rsidRDefault="00756C72" w:rsidP="00756C72">
      <w:pPr>
        <w:spacing w:after="0" w:line="240" w:lineRule="auto"/>
        <w:rPr>
          <w:rFonts w:ascii="Bembo Std" w:hAnsi="Bembo Std"/>
        </w:rPr>
      </w:pPr>
    </w:p>
    <w:p w:rsidR="00E478FA" w:rsidRPr="00490D7B" w:rsidRDefault="00E478FA" w:rsidP="00E478FA">
      <w:pPr>
        <w:spacing w:after="0" w:line="240" w:lineRule="auto"/>
        <w:jc w:val="both"/>
      </w:pPr>
      <w:r w:rsidRPr="005C0389">
        <w:t>“”””</w:t>
      </w:r>
      <w:r w:rsidRPr="00881AA9">
        <w:t>XX</w:t>
      </w:r>
      <w:r>
        <w:t>IX</w:t>
      </w:r>
      <w:r w:rsidRPr="005C0389">
        <w:t>)</w:t>
      </w:r>
      <w:r w:rsidRPr="00490D7B">
        <w:t xml:space="preserve"> A solicitud del señor:</w:t>
      </w:r>
      <w:r w:rsidRPr="00EE53CA">
        <w:rPr>
          <w:rFonts w:cs="Times New Roman"/>
          <w:b/>
          <w:color w:val="000000" w:themeColor="text1"/>
        </w:rPr>
        <w:t xml:space="preserve"> </w:t>
      </w:r>
      <w:r>
        <w:rPr>
          <w:rFonts w:cs="Times New Roman"/>
          <w:b/>
          <w:color w:val="000000" w:themeColor="text1"/>
        </w:rPr>
        <w:t xml:space="preserve">OSCAR OSMIN REYES </w:t>
      </w:r>
      <w:proofErr w:type="spellStart"/>
      <w:r>
        <w:rPr>
          <w:rFonts w:cs="Times New Roman"/>
          <w:b/>
          <w:color w:val="000000" w:themeColor="text1"/>
        </w:rPr>
        <w:t>REYES</w:t>
      </w:r>
      <w:proofErr w:type="spellEnd"/>
      <w:r w:rsidRPr="002A1EBB">
        <w:rPr>
          <w:rFonts w:cs="Times New Roman"/>
          <w:b/>
          <w:color w:val="000000" w:themeColor="text1"/>
        </w:rPr>
        <w:t>,</w:t>
      </w:r>
      <w:r w:rsidRPr="002A1EBB">
        <w:rPr>
          <w:rFonts w:cs="Times New Roman"/>
          <w:color w:val="000000" w:themeColor="text1"/>
        </w:rPr>
        <w:t xml:space="preserve"> de </w:t>
      </w:r>
      <w:r w:rsidR="00756C72">
        <w:rPr>
          <w:rFonts w:cs="Times New Roman"/>
          <w:color w:val="000000" w:themeColor="text1"/>
        </w:rPr>
        <w:t>---</w:t>
      </w:r>
      <w:r w:rsidRPr="002A1EBB">
        <w:rPr>
          <w:rFonts w:cs="Times New Roman"/>
          <w:color w:val="000000" w:themeColor="text1"/>
        </w:rPr>
        <w:t xml:space="preserve"> años de edad, </w:t>
      </w:r>
      <w:r w:rsidR="00756C72">
        <w:rPr>
          <w:rFonts w:cs="Times New Roman"/>
          <w:color w:val="000000" w:themeColor="text1"/>
        </w:rPr>
        <w:t>---</w:t>
      </w:r>
      <w:r w:rsidRPr="002A1EBB">
        <w:rPr>
          <w:rFonts w:cs="Times New Roman"/>
          <w:color w:val="000000" w:themeColor="text1"/>
        </w:rPr>
        <w:t xml:space="preserve">, del domicilio de </w:t>
      </w:r>
      <w:r w:rsidR="00756C72">
        <w:rPr>
          <w:rFonts w:cs="Times New Roman"/>
          <w:color w:val="000000" w:themeColor="text1"/>
        </w:rPr>
        <w:t>---</w:t>
      </w:r>
      <w:r w:rsidRPr="002A1EBB">
        <w:rPr>
          <w:rFonts w:cs="Times New Roman"/>
          <w:color w:val="000000" w:themeColor="text1"/>
        </w:rPr>
        <w:t xml:space="preserve">, departamento de </w:t>
      </w:r>
      <w:r w:rsidR="00756C72">
        <w:rPr>
          <w:rFonts w:cs="Times New Roman"/>
          <w:color w:val="000000" w:themeColor="text1"/>
        </w:rPr>
        <w:t>---</w:t>
      </w:r>
      <w:r w:rsidRPr="002A1EBB">
        <w:rPr>
          <w:rFonts w:cs="Times New Roman"/>
          <w:color w:val="000000" w:themeColor="text1"/>
        </w:rPr>
        <w:t xml:space="preserve">, con Documento Único de Identidad número </w:t>
      </w:r>
      <w:r w:rsidR="00756C72">
        <w:rPr>
          <w:rFonts w:cs="Times New Roman"/>
          <w:color w:val="000000" w:themeColor="text1"/>
        </w:rPr>
        <w:t>---</w:t>
      </w:r>
      <w:r w:rsidRPr="002A1EBB">
        <w:rPr>
          <w:rFonts w:cs="Times New Roman"/>
          <w:color w:val="000000" w:themeColor="text1"/>
        </w:rPr>
        <w:t xml:space="preserve">, y </w:t>
      </w:r>
      <w:r w:rsidR="00756C72">
        <w:rPr>
          <w:rFonts w:cs="Times New Roman"/>
          <w:color w:val="000000" w:themeColor="text1"/>
        </w:rPr>
        <w:t>---</w:t>
      </w:r>
      <w:r w:rsidRPr="002A1EBB">
        <w:rPr>
          <w:rFonts w:cs="Times New Roman"/>
          <w:color w:val="000000" w:themeColor="text1"/>
        </w:rPr>
        <w:t xml:space="preserve"> </w:t>
      </w:r>
      <w:r>
        <w:rPr>
          <w:rFonts w:cs="Times New Roman"/>
          <w:b/>
          <w:color w:val="000000" w:themeColor="text1"/>
        </w:rPr>
        <w:t>IMELDA SOFIA HERNANDEZ DE REYES</w:t>
      </w:r>
      <w:r w:rsidRPr="002A1EBB">
        <w:rPr>
          <w:rFonts w:cs="Times New Roman"/>
          <w:b/>
          <w:color w:val="000000" w:themeColor="text1"/>
        </w:rPr>
        <w:t xml:space="preserve">, </w:t>
      </w:r>
      <w:r w:rsidRPr="002A1EBB">
        <w:rPr>
          <w:rFonts w:cs="Times New Roman"/>
          <w:color w:val="000000" w:themeColor="text1"/>
        </w:rPr>
        <w:t xml:space="preserve">de </w:t>
      </w:r>
      <w:r w:rsidR="00756C72">
        <w:rPr>
          <w:rFonts w:cs="Times New Roman"/>
          <w:color w:val="000000" w:themeColor="text1"/>
        </w:rPr>
        <w:t>---</w:t>
      </w:r>
      <w:r>
        <w:rPr>
          <w:rFonts w:cs="Times New Roman"/>
          <w:color w:val="000000" w:themeColor="text1"/>
        </w:rPr>
        <w:t xml:space="preserve"> años de edad,</w:t>
      </w:r>
      <w:r w:rsidRPr="002A1EBB">
        <w:rPr>
          <w:rFonts w:cs="Times New Roman"/>
          <w:color w:val="000000" w:themeColor="text1"/>
        </w:rPr>
        <w:t xml:space="preserve"> </w:t>
      </w:r>
      <w:r w:rsidR="00756C72">
        <w:rPr>
          <w:rFonts w:cs="Times New Roman"/>
          <w:color w:val="000000" w:themeColor="text1"/>
        </w:rPr>
        <w:t>---</w:t>
      </w:r>
      <w:r w:rsidRPr="002A1EBB">
        <w:rPr>
          <w:rFonts w:cs="Times New Roman"/>
          <w:color w:val="000000" w:themeColor="text1"/>
        </w:rPr>
        <w:t xml:space="preserve">, del domicilio de </w:t>
      </w:r>
      <w:r w:rsidR="00756C72">
        <w:rPr>
          <w:rFonts w:cs="Times New Roman"/>
          <w:color w:val="000000" w:themeColor="text1"/>
        </w:rPr>
        <w:t>---</w:t>
      </w:r>
      <w:r w:rsidRPr="002A1EBB">
        <w:rPr>
          <w:rFonts w:cs="Times New Roman"/>
          <w:color w:val="000000" w:themeColor="text1"/>
        </w:rPr>
        <w:t xml:space="preserve">, departamento de </w:t>
      </w:r>
      <w:r w:rsidR="00756C72">
        <w:rPr>
          <w:rFonts w:cs="Times New Roman"/>
          <w:color w:val="000000" w:themeColor="text1"/>
        </w:rPr>
        <w:t>---</w:t>
      </w:r>
      <w:r w:rsidRPr="002A1EBB">
        <w:rPr>
          <w:rFonts w:cs="Times New Roman"/>
          <w:color w:val="000000" w:themeColor="text1"/>
        </w:rPr>
        <w:t xml:space="preserve">, con Documento Único de Identidad número </w:t>
      </w:r>
      <w:r w:rsidR="00756C72">
        <w:rPr>
          <w:rFonts w:cs="Times New Roman"/>
          <w:color w:val="000000" w:themeColor="text1"/>
        </w:rPr>
        <w:t>---</w:t>
      </w:r>
      <w:r w:rsidRPr="00490D7B">
        <w:t>, el señor Presidente somete a consideración de Junta Directiva dictamen técnico</w:t>
      </w:r>
      <w:r w:rsidRPr="00490D7B">
        <w:rPr>
          <w:b/>
          <w:color w:val="000000" w:themeColor="text1"/>
        </w:rPr>
        <w:t xml:space="preserve"> </w:t>
      </w:r>
      <w:r>
        <w:rPr>
          <w:b/>
          <w:color w:val="000000" w:themeColor="text1"/>
        </w:rPr>
        <w:t>70</w:t>
      </w:r>
      <w:r w:rsidRPr="00490D7B">
        <w:t xml:space="preserve">, relacionado con la adjudicación en venta de </w:t>
      </w:r>
      <w:r w:rsidRPr="00490D7B">
        <w:rPr>
          <w:b/>
        </w:rPr>
        <w:t>01</w:t>
      </w:r>
      <w:r>
        <w:rPr>
          <w:b/>
        </w:rPr>
        <w:t xml:space="preserve"> lote agrícola</w:t>
      </w:r>
      <w:r w:rsidRPr="00490D7B">
        <w:t>, perteneciente al</w:t>
      </w:r>
      <w:r>
        <w:t xml:space="preserve"> </w:t>
      </w:r>
      <w:r w:rsidRPr="00280AE3">
        <w:t xml:space="preserve">Proyecto de Asentamiento Comunitario y Lotificación Agrícola, </w:t>
      </w:r>
      <w:r w:rsidRPr="00280AE3">
        <w:lastRenderedPageBreak/>
        <w:t xml:space="preserve">denominado </w:t>
      </w:r>
      <w:r w:rsidRPr="00280AE3">
        <w:rPr>
          <w:b/>
        </w:rPr>
        <w:t xml:space="preserve">HACIENDA SANTA ELENA, PORCION UNO, </w:t>
      </w:r>
      <w:r w:rsidRPr="00280AE3">
        <w:t>desarrollado en el inmueble identificado</w:t>
      </w:r>
      <w:r w:rsidRPr="00280AE3">
        <w:rPr>
          <w:b/>
        </w:rPr>
        <w:t xml:space="preserve"> </w:t>
      </w:r>
      <w:r w:rsidRPr="00280AE3">
        <w:t xml:space="preserve">como </w:t>
      </w:r>
      <w:r w:rsidRPr="00280AE3">
        <w:rPr>
          <w:b/>
        </w:rPr>
        <w:t>HACIENDA SANTA ELENA,</w:t>
      </w:r>
      <w:r w:rsidRPr="00280AE3">
        <w:t xml:space="preserve"> situado en el </w:t>
      </w:r>
      <w:r w:rsidRPr="00280AE3">
        <w:rPr>
          <w:rFonts w:eastAsia="Times New Roman" w:cs="Times New Roman"/>
          <w:lang w:eastAsia="es-ES"/>
        </w:rPr>
        <w:t xml:space="preserve">cantón San Jerónimo, jurisdicción de San Alejo y </w:t>
      </w:r>
      <w:proofErr w:type="spellStart"/>
      <w:r w:rsidRPr="00280AE3">
        <w:rPr>
          <w:rFonts w:eastAsia="Times New Roman" w:cs="Times New Roman"/>
          <w:lang w:eastAsia="es-ES"/>
        </w:rPr>
        <w:t>Yayantique</w:t>
      </w:r>
      <w:proofErr w:type="spellEnd"/>
      <w:r w:rsidRPr="00280AE3">
        <w:rPr>
          <w:rFonts w:eastAsia="Times New Roman" w:cs="Times New Roman"/>
          <w:lang w:eastAsia="es-ES"/>
        </w:rPr>
        <w:t xml:space="preserve">, departamento de La Unión, </w:t>
      </w:r>
      <w:r w:rsidRPr="00EA2451">
        <w:rPr>
          <w:rFonts w:eastAsia="Times New Roman" w:cs="Times New Roman"/>
          <w:b/>
          <w:lang w:eastAsia="es-ES"/>
        </w:rPr>
        <w:t>código de proyecto: 141404, SSE 599, e</w:t>
      </w:r>
      <w:r>
        <w:rPr>
          <w:rFonts w:eastAsia="Times New Roman" w:cs="Times New Roman"/>
          <w:b/>
          <w:lang w:eastAsia="es-ES"/>
        </w:rPr>
        <w:t>ntrega</w:t>
      </w:r>
      <w:r w:rsidRPr="00EA2451">
        <w:rPr>
          <w:rFonts w:eastAsia="Times New Roman" w:cs="Times New Roman"/>
          <w:b/>
          <w:lang w:eastAsia="es-ES"/>
        </w:rPr>
        <w:t xml:space="preserve"> 69</w:t>
      </w:r>
      <w:r w:rsidRPr="00490D7B">
        <w:t>, en el cual la Unidad de Adjudicación de Inmuebles, hace las siguientes consideraciones:</w:t>
      </w:r>
    </w:p>
    <w:p w:rsidR="00E478FA" w:rsidRDefault="00E478FA" w:rsidP="00E478FA">
      <w:pPr>
        <w:spacing w:after="0" w:line="240" w:lineRule="auto"/>
        <w:jc w:val="both"/>
      </w:pPr>
    </w:p>
    <w:tbl>
      <w:tblPr>
        <w:tblpPr w:leftFromText="141" w:rightFromText="141" w:vertAnchor="text" w:horzAnchor="margin" w:tblpXSpec="right" w:tblpY="5765"/>
        <w:tblW w:w="7875" w:type="dxa"/>
        <w:tblCellMar>
          <w:left w:w="70" w:type="dxa"/>
          <w:right w:w="70" w:type="dxa"/>
        </w:tblCellMar>
        <w:tblLook w:val="04A0" w:firstRow="1" w:lastRow="0" w:firstColumn="1" w:lastColumn="0" w:noHBand="0" w:noVBand="1"/>
      </w:tblPr>
      <w:tblGrid>
        <w:gridCol w:w="3310"/>
        <w:gridCol w:w="1974"/>
        <w:gridCol w:w="2591"/>
      </w:tblGrid>
      <w:tr w:rsidR="00E478FA" w:rsidRPr="00EA4649" w:rsidTr="00941C55">
        <w:trPr>
          <w:trHeight w:val="213"/>
        </w:trPr>
        <w:tc>
          <w:tcPr>
            <w:tcW w:w="33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78FA" w:rsidRPr="00EE7DCE" w:rsidRDefault="00E478FA" w:rsidP="00941C55">
            <w:pPr>
              <w:spacing w:after="0"/>
              <w:jc w:val="center"/>
              <w:rPr>
                <w:b/>
                <w:bCs/>
                <w:color w:val="000000"/>
                <w:sz w:val="18"/>
                <w:szCs w:val="18"/>
              </w:rPr>
            </w:pPr>
            <w:r w:rsidRPr="00EE7DCE">
              <w:rPr>
                <w:b/>
                <w:bCs/>
                <w:color w:val="000000"/>
                <w:sz w:val="18"/>
                <w:szCs w:val="18"/>
              </w:rPr>
              <w:t>DESCRIPCIÓN</w:t>
            </w:r>
          </w:p>
        </w:tc>
        <w:tc>
          <w:tcPr>
            <w:tcW w:w="1974" w:type="dxa"/>
            <w:tcBorders>
              <w:top w:val="single" w:sz="8" w:space="0" w:color="000000"/>
              <w:left w:val="nil"/>
              <w:bottom w:val="single" w:sz="8" w:space="0" w:color="000000"/>
              <w:right w:val="single" w:sz="8" w:space="0" w:color="000000"/>
            </w:tcBorders>
            <w:shd w:val="clear" w:color="auto" w:fill="auto"/>
            <w:vAlign w:val="center"/>
            <w:hideMark/>
          </w:tcPr>
          <w:p w:rsidR="00E478FA" w:rsidRPr="00EE7DCE" w:rsidRDefault="00E478FA" w:rsidP="00941C55">
            <w:pPr>
              <w:spacing w:after="0"/>
              <w:jc w:val="center"/>
              <w:rPr>
                <w:b/>
                <w:bCs/>
                <w:color w:val="000000"/>
                <w:sz w:val="18"/>
                <w:szCs w:val="18"/>
              </w:rPr>
            </w:pPr>
            <w:r w:rsidRPr="00EE7DCE">
              <w:rPr>
                <w:b/>
                <w:bCs/>
                <w:color w:val="000000"/>
                <w:sz w:val="18"/>
                <w:szCs w:val="18"/>
              </w:rPr>
              <w:t>MATRÍCULA</w:t>
            </w:r>
          </w:p>
        </w:tc>
        <w:tc>
          <w:tcPr>
            <w:tcW w:w="2591" w:type="dxa"/>
            <w:tcBorders>
              <w:top w:val="single" w:sz="8" w:space="0" w:color="000000"/>
              <w:left w:val="nil"/>
              <w:bottom w:val="single" w:sz="8" w:space="0" w:color="000000"/>
              <w:right w:val="single" w:sz="8" w:space="0" w:color="000000"/>
            </w:tcBorders>
            <w:shd w:val="clear" w:color="auto" w:fill="auto"/>
            <w:vAlign w:val="center"/>
            <w:hideMark/>
          </w:tcPr>
          <w:p w:rsidR="00E478FA" w:rsidRPr="00EE7DCE" w:rsidRDefault="00E478FA" w:rsidP="00941C55">
            <w:pPr>
              <w:spacing w:after="0"/>
              <w:jc w:val="center"/>
              <w:rPr>
                <w:b/>
                <w:bCs/>
                <w:color w:val="000000"/>
                <w:sz w:val="18"/>
                <w:szCs w:val="18"/>
              </w:rPr>
            </w:pPr>
            <w:r w:rsidRPr="00EE7DCE">
              <w:rPr>
                <w:b/>
                <w:bCs/>
                <w:color w:val="000000"/>
                <w:sz w:val="18"/>
                <w:szCs w:val="18"/>
              </w:rPr>
              <w:t>ÁREA ADQUIRIDA (Has)</w:t>
            </w:r>
          </w:p>
        </w:tc>
      </w:tr>
      <w:tr w:rsidR="00E478FA" w:rsidRPr="00EA4649" w:rsidTr="00941C55">
        <w:trPr>
          <w:trHeight w:val="213"/>
        </w:trPr>
        <w:tc>
          <w:tcPr>
            <w:tcW w:w="3310" w:type="dxa"/>
            <w:tcBorders>
              <w:top w:val="nil"/>
              <w:left w:val="single" w:sz="8" w:space="0" w:color="000000"/>
              <w:bottom w:val="single" w:sz="8" w:space="0" w:color="000000"/>
              <w:right w:val="single" w:sz="8" w:space="0" w:color="000000"/>
            </w:tcBorders>
            <w:shd w:val="clear" w:color="auto" w:fill="auto"/>
            <w:vAlign w:val="bottom"/>
            <w:hideMark/>
          </w:tcPr>
          <w:p w:rsidR="00E478FA" w:rsidRPr="00EE7DCE" w:rsidRDefault="00E478FA" w:rsidP="00941C55">
            <w:pPr>
              <w:spacing w:after="0"/>
              <w:jc w:val="center"/>
              <w:rPr>
                <w:color w:val="000000"/>
                <w:sz w:val="18"/>
                <w:szCs w:val="18"/>
              </w:rPr>
            </w:pPr>
            <w:r w:rsidRPr="00EE7DCE">
              <w:rPr>
                <w:color w:val="000000"/>
                <w:sz w:val="18"/>
                <w:szCs w:val="18"/>
              </w:rPr>
              <w:t>HDA. SANTA ELENA PORCIÓN 1</w:t>
            </w:r>
          </w:p>
        </w:tc>
        <w:tc>
          <w:tcPr>
            <w:tcW w:w="1974" w:type="dxa"/>
            <w:tcBorders>
              <w:top w:val="nil"/>
              <w:left w:val="nil"/>
              <w:bottom w:val="single" w:sz="8" w:space="0" w:color="000000"/>
              <w:right w:val="single" w:sz="8" w:space="0" w:color="000000"/>
            </w:tcBorders>
            <w:shd w:val="clear" w:color="auto" w:fill="auto"/>
            <w:vAlign w:val="bottom"/>
            <w:hideMark/>
          </w:tcPr>
          <w:p w:rsidR="00E478FA" w:rsidRPr="00EE7DCE" w:rsidRDefault="00372D9A" w:rsidP="00941C55">
            <w:pPr>
              <w:spacing w:after="0"/>
              <w:jc w:val="center"/>
              <w:rPr>
                <w:color w:val="000000"/>
                <w:sz w:val="18"/>
                <w:szCs w:val="18"/>
              </w:rPr>
            </w:pPr>
            <w:r>
              <w:rPr>
                <w:color w:val="000000"/>
                <w:sz w:val="18"/>
                <w:szCs w:val="18"/>
              </w:rPr>
              <w:t xml:space="preserve">--- </w:t>
            </w:r>
            <w:r w:rsidR="00E478FA" w:rsidRPr="00EE7DCE">
              <w:rPr>
                <w:color w:val="000000"/>
                <w:sz w:val="18"/>
                <w:szCs w:val="18"/>
              </w:rPr>
              <w:t>-00000</w:t>
            </w:r>
          </w:p>
        </w:tc>
        <w:tc>
          <w:tcPr>
            <w:tcW w:w="2591" w:type="dxa"/>
            <w:tcBorders>
              <w:top w:val="nil"/>
              <w:left w:val="nil"/>
              <w:bottom w:val="single" w:sz="8" w:space="0" w:color="000000"/>
              <w:right w:val="single" w:sz="8" w:space="0" w:color="000000"/>
            </w:tcBorders>
            <w:shd w:val="clear" w:color="auto" w:fill="auto"/>
            <w:vAlign w:val="bottom"/>
            <w:hideMark/>
          </w:tcPr>
          <w:p w:rsidR="00E478FA" w:rsidRPr="00EE7DCE" w:rsidRDefault="00E478FA" w:rsidP="00941C55">
            <w:pPr>
              <w:spacing w:after="0"/>
              <w:jc w:val="right"/>
              <w:rPr>
                <w:color w:val="000000"/>
                <w:sz w:val="18"/>
                <w:szCs w:val="18"/>
              </w:rPr>
            </w:pPr>
            <w:r w:rsidRPr="00EE7DCE">
              <w:rPr>
                <w:color w:val="000000"/>
                <w:sz w:val="18"/>
                <w:szCs w:val="18"/>
              </w:rPr>
              <w:t xml:space="preserve">243 </w:t>
            </w:r>
            <w:proofErr w:type="spellStart"/>
            <w:r w:rsidRPr="00EE7DCE">
              <w:rPr>
                <w:color w:val="000000"/>
                <w:sz w:val="18"/>
                <w:szCs w:val="18"/>
              </w:rPr>
              <w:t>Hás</w:t>
            </w:r>
            <w:proofErr w:type="spellEnd"/>
            <w:r w:rsidRPr="00EE7DCE">
              <w:rPr>
                <w:color w:val="000000"/>
                <w:sz w:val="18"/>
                <w:szCs w:val="18"/>
              </w:rPr>
              <w:t xml:space="preserve">. 60 </w:t>
            </w:r>
            <w:proofErr w:type="spellStart"/>
            <w:r w:rsidRPr="00EE7DCE">
              <w:rPr>
                <w:color w:val="000000"/>
                <w:sz w:val="18"/>
                <w:szCs w:val="18"/>
              </w:rPr>
              <w:t>Ás</w:t>
            </w:r>
            <w:proofErr w:type="spellEnd"/>
            <w:r w:rsidRPr="00EE7DCE">
              <w:rPr>
                <w:color w:val="000000"/>
                <w:sz w:val="18"/>
                <w:szCs w:val="18"/>
              </w:rPr>
              <w:t xml:space="preserve">. 42.51 </w:t>
            </w:r>
            <w:proofErr w:type="spellStart"/>
            <w:r w:rsidRPr="00EE7DCE">
              <w:rPr>
                <w:color w:val="000000"/>
                <w:sz w:val="18"/>
                <w:szCs w:val="18"/>
              </w:rPr>
              <w:t>Cás</w:t>
            </w:r>
            <w:proofErr w:type="spellEnd"/>
            <w:r w:rsidRPr="00EE7DCE">
              <w:rPr>
                <w:color w:val="000000"/>
                <w:sz w:val="18"/>
                <w:szCs w:val="18"/>
              </w:rPr>
              <w:t>.</w:t>
            </w:r>
          </w:p>
        </w:tc>
      </w:tr>
      <w:tr w:rsidR="00E478FA" w:rsidRPr="00EA4649" w:rsidTr="00941C55">
        <w:trPr>
          <w:trHeight w:val="213"/>
        </w:trPr>
        <w:tc>
          <w:tcPr>
            <w:tcW w:w="3310" w:type="dxa"/>
            <w:tcBorders>
              <w:top w:val="nil"/>
              <w:left w:val="single" w:sz="8" w:space="0" w:color="000000"/>
              <w:bottom w:val="single" w:sz="8" w:space="0" w:color="000000"/>
              <w:right w:val="single" w:sz="8" w:space="0" w:color="000000"/>
            </w:tcBorders>
            <w:shd w:val="clear" w:color="auto" w:fill="auto"/>
            <w:vAlign w:val="bottom"/>
            <w:hideMark/>
          </w:tcPr>
          <w:p w:rsidR="00E478FA" w:rsidRPr="00EE7DCE" w:rsidRDefault="00E478FA" w:rsidP="00941C55">
            <w:pPr>
              <w:spacing w:after="0"/>
              <w:jc w:val="center"/>
              <w:rPr>
                <w:color w:val="000000"/>
                <w:sz w:val="18"/>
                <w:szCs w:val="18"/>
              </w:rPr>
            </w:pPr>
            <w:r w:rsidRPr="00EE7DCE">
              <w:rPr>
                <w:color w:val="000000"/>
                <w:sz w:val="18"/>
                <w:szCs w:val="18"/>
              </w:rPr>
              <w:t>HDA. SANTA ELENA PORCIÓN 2</w:t>
            </w:r>
          </w:p>
        </w:tc>
        <w:tc>
          <w:tcPr>
            <w:tcW w:w="1974" w:type="dxa"/>
            <w:tcBorders>
              <w:top w:val="nil"/>
              <w:left w:val="nil"/>
              <w:bottom w:val="single" w:sz="8" w:space="0" w:color="000000"/>
              <w:right w:val="single" w:sz="8" w:space="0" w:color="000000"/>
            </w:tcBorders>
            <w:shd w:val="clear" w:color="auto" w:fill="auto"/>
            <w:vAlign w:val="bottom"/>
            <w:hideMark/>
          </w:tcPr>
          <w:p w:rsidR="00E478FA" w:rsidRPr="00EE7DCE" w:rsidRDefault="00372D9A" w:rsidP="00941C55">
            <w:pPr>
              <w:spacing w:after="0"/>
              <w:jc w:val="center"/>
              <w:rPr>
                <w:color w:val="000000"/>
                <w:sz w:val="18"/>
                <w:szCs w:val="18"/>
              </w:rPr>
            </w:pPr>
            <w:r>
              <w:rPr>
                <w:color w:val="000000"/>
                <w:sz w:val="18"/>
                <w:szCs w:val="18"/>
              </w:rPr>
              <w:t xml:space="preserve">--- </w:t>
            </w:r>
            <w:r w:rsidR="00E478FA" w:rsidRPr="00EE7DCE">
              <w:rPr>
                <w:color w:val="000000"/>
                <w:sz w:val="18"/>
                <w:szCs w:val="18"/>
              </w:rPr>
              <w:t>-00000</w:t>
            </w:r>
          </w:p>
        </w:tc>
        <w:tc>
          <w:tcPr>
            <w:tcW w:w="2591" w:type="dxa"/>
            <w:tcBorders>
              <w:top w:val="nil"/>
              <w:left w:val="nil"/>
              <w:bottom w:val="single" w:sz="8" w:space="0" w:color="000000"/>
              <w:right w:val="single" w:sz="8" w:space="0" w:color="000000"/>
            </w:tcBorders>
            <w:shd w:val="clear" w:color="auto" w:fill="auto"/>
            <w:vAlign w:val="bottom"/>
            <w:hideMark/>
          </w:tcPr>
          <w:p w:rsidR="00E478FA" w:rsidRPr="00EE7DCE" w:rsidRDefault="00E478FA" w:rsidP="00941C55">
            <w:pPr>
              <w:spacing w:after="0"/>
              <w:jc w:val="right"/>
              <w:rPr>
                <w:color w:val="000000"/>
                <w:sz w:val="18"/>
                <w:szCs w:val="18"/>
              </w:rPr>
            </w:pPr>
            <w:r w:rsidRPr="00EE7DCE">
              <w:rPr>
                <w:color w:val="000000"/>
                <w:sz w:val="18"/>
                <w:szCs w:val="18"/>
              </w:rPr>
              <w:t xml:space="preserve">124 </w:t>
            </w:r>
            <w:proofErr w:type="spellStart"/>
            <w:r w:rsidRPr="00EE7DCE">
              <w:rPr>
                <w:color w:val="000000"/>
                <w:sz w:val="18"/>
                <w:szCs w:val="18"/>
              </w:rPr>
              <w:t>Hás</w:t>
            </w:r>
            <w:proofErr w:type="spellEnd"/>
            <w:r w:rsidRPr="00EE7DCE">
              <w:rPr>
                <w:color w:val="000000"/>
                <w:sz w:val="18"/>
                <w:szCs w:val="18"/>
              </w:rPr>
              <w:t xml:space="preserve">. 92 </w:t>
            </w:r>
            <w:proofErr w:type="spellStart"/>
            <w:r w:rsidRPr="00EE7DCE">
              <w:rPr>
                <w:color w:val="000000"/>
                <w:sz w:val="18"/>
                <w:szCs w:val="18"/>
              </w:rPr>
              <w:t>Ás</w:t>
            </w:r>
            <w:proofErr w:type="spellEnd"/>
            <w:r w:rsidRPr="00EE7DCE">
              <w:rPr>
                <w:color w:val="000000"/>
                <w:sz w:val="18"/>
                <w:szCs w:val="18"/>
              </w:rPr>
              <w:t xml:space="preserve">. 27.15 </w:t>
            </w:r>
            <w:proofErr w:type="spellStart"/>
            <w:r w:rsidRPr="00EE7DCE">
              <w:rPr>
                <w:color w:val="000000"/>
                <w:sz w:val="18"/>
                <w:szCs w:val="18"/>
              </w:rPr>
              <w:t>Cás</w:t>
            </w:r>
            <w:proofErr w:type="spellEnd"/>
            <w:r w:rsidRPr="00EE7DCE">
              <w:rPr>
                <w:color w:val="000000"/>
                <w:sz w:val="18"/>
                <w:szCs w:val="18"/>
              </w:rPr>
              <w:t>.</w:t>
            </w:r>
          </w:p>
        </w:tc>
      </w:tr>
      <w:tr w:rsidR="00E478FA" w:rsidRPr="00EA4649" w:rsidTr="00941C55">
        <w:trPr>
          <w:trHeight w:val="213"/>
        </w:trPr>
        <w:tc>
          <w:tcPr>
            <w:tcW w:w="3310" w:type="dxa"/>
            <w:tcBorders>
              <w:top w:val="nil"/>
              <w:left w:val="single" w:sz="8" w:space="0" w:color="000000"/>
              <w:bottom w:val="single" w:sz="8" w:space="0" w:color="000000"/>
              <w:right w:val="single" w:sz="8" w:space="0" w:color="000000"/>
            </w:tcBorders>
            <w:shd w:val="clear" w:color="auto" w:fill="auto"/>
            <w:vAlign w:val="bottom"/>
            <w:hideMark/>
          </w:tcPr>
          <w:p w:rsidR="00E478FA" w:rsidRPr="00EE7DCE" w:rsidRDefault="00E478FA" w:rsidP="00941C55">
            <w:pPr>
              <w:spacing w:after="0"/>
              <w:jc w:val="center"/>
              <w:rPr>
                <w:color w:val="000000"/>
                <w:sz w:val="18"/>
                <w:szCs w:val="18"/>
              </w:rPr>
            </w:pPr>
            <w:r w:rsidRPr="00EE7DCE">
              <w:rPr>
                <w:color w:val="000000"/>
                <w:sz w:val="18"/>
                <w:szCs w:val="18"/>
              </w:rPr>
              <w:t>HDA. SANTA ELENA PORCIÓN 3</w:t>
            </w:r>
          </w:p>
        </w:tc>
        <w:tc>
          <w:tcPr>
            <w:tcW w:w="1974" w:type="dxa"/>
            <w:tcBorders>
              <w:top w:val="nil"/>
              <w:left w:val="nil"/>
              <w:bottom w:val="single" w:sz="8" w:space="0" w:color="000000"/>
              <w:right w:val="single" w:sz="8" w:space="0" w:color="000000"/>
            </w:tcBorders>
            <w:shd w:val="clear" w:color="auto" w:fill="auto"/>
            <w:vAlign w:val="bottom"/>
            <w:hideMark/>
          </w:tcPr>
          <w:p w:rsidR="00E478FA" w:rsidRPr="00EE7DCE" w:rsidRDefault="00372D9A" w:rsidP="00941C55">
            <w:pPr>
              <w:spacing w:after="0"/>
              <w:jc w:val="center"/>
              <w:rPr>
                <w:color w:val="000000"/>
                <w:sz w:val="18"/>
                <w:szCs w:val="18"/>
              </w:rPr>
            </w:pPr>
            <w:r>
              <w:rPr>
                <w:color w:val="000000"/>
                <w:sz w:val="18"/>
                <w:szCs w:val="18"/>
              </w:rPr>
              <w:t xml:space="preserve">--- </w:t>
            </w:r>
            <w:r w:rsidR="00E478FA" w:rsidRPr="00EE7DCE">
              <w:rPr>
                <w:color w:val="000000"/>
                <w:sz w:val="18"/>
                <w:szCs w:val="18"/>
              </w:rPr>
              <w:t>-00000</w:t>
            </w:r>
          </w:p>
        </w:tc>
        <w:tc>
          <w:tcPr>
            <w:tcW w:w="2591" w:type="dxa"/>
            <w:tcBorders>
              <w:top w:val="nil"/>
              <w:left w:val="nil"/>
              <w:bottom w:val="single" w:sz="8" w:space="0" w:color="000000"/>
              <w:right w:val="single" w:sz="8" w:space="0" w:color="000000"/>
            </w:tcBorders>
            <w:shd w:val="clear" w:color="auto" w:fill="auto"/>
            <w:vAlign w:val="bottom"/>
            <w:hideMark/>
          </w:tcPr>
          <w:p w:rsidR="00E478FA" w:rsidRPr="00EE7DCE" w:rsidRDefault="00E478FA" w:rsidP="00941C55">
            <w:pPr>
              <w:spacing w:after="0"/>
              <w:jc w:val="right"/>
              <w:rPr>
                <w:color w:val="000000"/>
                <w:sz w:val="18"/>
                <w:szCs w:val="18"/>
              </w:rPr>
            </w:pPr>
            <w:r w:rsidRPr="00EE7DCE">
              <w:rPr>
                <w:color w:val="000000"/>
                <w:sz w:val="18"/>
                <w:szCs w:val="18"/>
              </w:rPr>
              <w:t xml:space="preserve">49 </w:t>
            </w:r>
            <w:proofErr w:type="spellStart"/>
            <w:r w:rsidRPr="00EE7DCE">
              <w:rPr>
                <w:color w:val="000000"/>
                <w:sz w:val="18"/>
                <w:szCs w:val="18"/>
              </w:rPr>
              <w:t>Hás</w:t>
            </w:r>
            <w:proofErr w:type="spellEnd"/>
            <w:r w:rsidRPr="00EE7DCE">
              <w:rPr>
                <w:color w:val="000000"/>
                <w:sz w:val="18"/>
                <w:szCs w:val="18"/>
              </w:rPr>
              <w:t xml:space="preserve">. 99 </w:t>
            </w:r>
            <w:proofErr w:type="spellStart"/>
            <w:r w:rsidRPr="00EE7DCE">
              <w:rPr>
                <w:color w:val="000000"/>
                <w:sz w:val="18"/>
                <w:szCs w:val="18"/>
              </w:rPr>
              <w:t>Ás</w:t>
            </w:r>
            <w:proofErr w:type="spellEnd"/>
            <w:r w:rsidRPr="00EE7DCE">
              <w:rPr>
                <w:color w:val="000000"/>
                <w:sz w:val="18"/>
                <w:szCs w:val="18"/>
              </w:rPr>
              <w:t xml:space="preserve">. 67.43 </w:t>
            </w:r>
            <w:proofErr w:type="spellStart"/>
            <w:r w:rsidRPr="00EE7DCE">
              <w:rPr>
                <w:color w:val="000000"/>
                <w:sz w:val="18"/>
                <w:szCs w:val="18"/>
              </w:rPr>
              <w:t>Cás</w:t>
            </w:r>
            <w:proofErr w:type="spellEnd"/>
            <w:r w:rsidRPr="00EE7DCE">
              <w:rPr>
                <w:color w:val="000000"/>
                <w:sz w:val="18"/>
                <w:szCs w:val="18"/>
              </w:rPr>
              <w:t>.</w:t>
            </w:r>
          </w:p>
        </w:tc>
      </w:tr>
      <w:tr w:rsidR="00E478FA" w:rsidRPr="00EA4649" w:rsidTr="00941C55">
        <w:trPr>
          <w:trHeight w:val="213"/>
        </w:trPr>
        <w:tc>
          <w:tcPr>
            <w:tcW w:w="3310" w:type="dxa"/>
            <w:tcBorders>
              <w:top w:val="nil"/>
              <w:left w:val="single" w:sz="8" w:space="0" w:color="000000"/>
              <w:bottom w:val="single" w:sz="8" w:space="0" w:color="000000"/>
              <w:right w:val="single" w:sz="8" w:space="0" w:color="000000"/>
            </w:tcBorders>
            <w:shd w:val="clear" w:color="auto" w:fill="auto"/>
            <w:vAlign w:val="bottom"/>
            <w:hideMark/>
          </w:tcPr>
          <w:p w:rsidR="00E478FA" w:rsidRPr="00EE7DCE" w:rsidRDefault="00E478FA" w:rsidP="00941C55">
            <w:pPr>
              <w:spacing w:after="0"/>
              <w:jc w:val="center"/>
              <w:rPr>
                <w:color w:val="000000"/>
                <w:sz w:val="18"/>
                <w:szCs w:val="18"/>
              </w:rPr>
            </w:pPr>
            <w:r w:rsidRPr="00EE7DCE">
              <w:rPr>
                <w:color w:val="000000"/>
                <w:sz w:val="18"/>
                <w:szCs w:val="18"/>
              </w:rPr>
              <w:t>HDA. SANTA ELENA PORCIÓN 4</w:t>
            </w:r>
          </w:p>
        </w:tc>
        <w:tc>
          <w:tcPr>
            <w:tcW w:w="1974" w:type="dxa"/>
            <w:tcBorders>
              <w:top w:val="nil"/>
              <w:left w:val="nil"/>
              <w:bottom w:val="single" w:sz="8" w:space="0" w:color="000000"/>
              <w:right w:val="single" w:sz="8" w:space="0" w:color="000000"/>
            </w:tcBorders>
            <w:shd w:val="clear" w:color="auto" w:fill="auto"/>
            <w:vAlign w:val="bottom"/>
            <w:hideMark/>
          </w:tcPr>
          <w:p w:rsidR="00E478FA" w:rsidRPr="00EE7DCE" w:rsidRDefault="00372D9A" w:rsidP="00941C55">
            <w:pPr>
              <w:spacing w:after="0"/>
              <w:jc w:val="center"/>
              <w:rPr>
                <w:color w:val="000000"/>
                <w:sz w:val="18"/>
                <w:szCs w:val="18"/>
              </w:rPr>
            </w:pPr>
            <w:r>
              <w:rPr>
                <w:color w:val="000000"/>
                <w:sz w:val="18"/>
                <w:szCs w:val="18"/>
              </w:rPr>
              <w:t xml:space="preserve">--- </w:t>
            </w:r>
            <w:r w:rsidR="00E478FA" w:rsidRPr="00EE7DCE">
              <w:rPr>
                <w:color w:val="000000"/>
                <w:sz w:val="18"/>
                <w:szCs w:val="18"/>
              </w:rPr>
              <w:t>-00000</w:t>
            </w:r>
          </w:p>
        </w:tc>
        <w:tc>
          <w:tcPr>
            <w:tcW w:w="2591" w:type="dxa"/>
            <w:tcBorders>
              <w:top w:val="nil"/>
              <w:left w:val="nil"/>
              <w:bottom w:val="single" w:sz="8" w:space="0" w:color="000000"/>
              <w:right w:val="single" w:sz="8" w:space="0" w:color="000000"/>
            </w:tcBorders>
            <w:shd w:val="clear" w:color="auto" w:fill="auto"/>
            <w:vAlign w:val="bottom"/>
            <w:hideMark/>
          </w:tcPr>
          <w:p w:rsidR="00E478FA" w:rsidRPr="00EE7DCE" w:rsidRDefault="00E478FA" w:rsidP="00941C55">
            <w:pPr>
              <w:spacing w:after="0"/>
              <w:jc w:val="right"/>
              <w:rPr>
                <w:color w:val="000000"/>
                <w:sz w:val="18"/>
                <w:szCs w:val="18"/>
              </w:rPr>
            </w:pPr>
            <w:r w:rsidRPr="00EE7DCE">
              <w:rPr>
                <w:color w:val="000000"/>
                <w:sz w:val="18"/>
                <w:szCs w:val="18"/>
              </w:rPr>
              <w:t xml:space="preserve">191 </w:t>
            </w:r>
            <w:proofErr w:type="spellStart"/>
            <w:r w:rsidRPr="00EE7DCE">
              <w:rPr>
                <w:color w:val="000000"/>
                <w:sz w:val="18"/>
                <w:szCs w:val="18"/>
              </w:rPr>
              <w:t>Hás</w:t>
            </w:r>
            <w:proofErr w:type="spellEnd"/>
            <w:r w:rsidRPr="00EE7DCE">
              <w:rPr>
                <w:color w:val="000000"/>
                <w:sz w:val="18"/>
                <w:szCs w:val="18"/>
              </w:rPr>
              <w:t xml:space="preserve">. 93 </w:t>
            </w:r>
            <w:proofErr w:type="spellStart"/>
            <w:r w:rsidRPr="00EE7DCE">
              <w:rPr>
                <w:color w:val="000000"/>
                <w:sz w:val="18"/>
                <w:szCs w:val="18"/>
              </w:rPr>
              <w:t>Ás</w:t>
            </w:r>
            <w:proofErr w:type="spellEnd"/>
            <w:r w:rsidRPr="00EE7DCE">
              <w:rPr>
                <w:color w:val="000000"/>
                <w:sz w:val="18"/>
                <w:szCs w:val="18"/>
              </w:rPr>
              <w:t xml:space="preserve">. 08.18 </w:t>
            </w:r>
            <w:proofErr w:type="spellStart"/>
            <w:r w:rsidRPr="00EE7DCE">
              <w:rPr>
                <w:color w:val="000000"/>
                <w:sz w:val="18"/>
                <w:szCs w:val="18"/>
              </w:rPr>
              <w:t>Cás</w:t>
            </w:r>
            <w:proofErr w:type="spellEnd"/>
          </w:p>
        </w:tc>
      </w:tr>
      <w:tr w:rsidR="00E478FA" w:rsidRPr="00EA4649" w:rsidTr="00941C55">
        <w:trPr>
          <w:trHeight w:val="143"/>
        </w:trPr>
        <w:tc>
          <w:tcPr>
            <w:tcW w:w="5284"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478FA" w:rsidRPr="00EE7DCE" w:rsidRDefault="00E478FA" w:rsidP="00941C55">
            <w:pPr>
              <w:spacing w:after="0"/>
              <w:jc w:val="right"/>
              <w:rPr>
                <w:b/>
                <w:bCs/>
                <w:color w:val="000000"/>
                <w:sz w:val="18"/>
                <w:szCs w:val="18"/>
              </w:rPr>
            </w:pPr>
            <w:r w:rsidRPr="00EE7DCE">
              <w:rPr>
                <w:b/>
                <w:bCs/>
                <w:color w:val="000000"/>
                <w:sz w:val="18"/>
                <w:szCs w:val="18"/>
              </w:rPr>
              <w:t>TOTAL</w:t>
            </w:r>
          </w:p>
        </w:tc>
        <w:tc>
          <w:tcPr>
            <w:tcW w:w="2591" w:type="dxa"/>
            <w:tcBorders>
              <w:top w:val="nil"/>
              <w:left w:val="nil"/>
              <w:bottom w:val="single" w:sz="8" w:space="0" w:color="000000"/>
              <w:right w:val="single" w:sz="8" w:space="0" w:color="000000"/>
            </w:tcBorders>
            <w:shd w:val="clear" w:color="auto" w:fill="auto"/>
            <w:vAlign w:val="bottom"/>
            <w:hideMark/>
          </w:tcPr>
          <w:p w:rsidR="00E478FA" w:rsidRPr="00EE7DCE" w:rsidRDefault="00E478FA" w:rsidP="00941C55">
            <w:pPr>
              <w:spacing w:after="0"/>
              <w:jc w:val="right"/>
              <w:rPr>
                <w:b/>
                <w:bCs/>
                <w:color w:val="000000"/>
                <w:sz w:val="18"/>
                <w:szCs w:val="18"/>
              </w:rPr>
            </w:pPr>
            <w:r w:rsidRPr="00EE7DCE">
              <w:rPr>
                <w:b/>
                <w:bCs/>
                <w:color w:val="000000"/>
                <w:sz w:val="18"/>
                <w:szCs w:val="18"/>
              </w:rPr>
              <w:t xml:space="preserve">610 </w:t>
            </w:r>
            <w:proofErr w:type="spellStart"/>
            <w:r w:rsidRPr="00EE7DCE">
              <w:rPr>
                <w:b/>
                <w:bCs/>
                <w:color w:val="000000"/>
                <w:sz w:val="18"/>
                <w:szCs w:val="18"/>
              </w:rPr>
              <w:t>Hás</w:t>
            </w:r>
            <w:proofErr w:type="spellEnd"/>
            <w:r w:rsidRPr="00EE7DCE">
              <w:rPr>
                <w:b/>
                <w:bCs/>
                <w:color w:val="000000"/>
                <w:sz w:val="18"/>
                <w:szCs w:val="18"/>
              </w:rPr>
              <w:t xml:space="preserve">. 45 </w:t>
            </w:r>
            <w:proofErr w:type="spellStart"/>
            <w:r w:rsidRPr="00EE7DCE">
              <w:rPr>
                <w:b/>
                <w:bCs/>
                <w:color w:val="000000"/>
                <w:sz w:val="18"/>
                <w:szCs w:val="18"/>
              </w:rPr>
              <w:t>Ás</w:t>
            </w:r>
            <w:proofErr w:type="spellEnd"/>
            <w:r w:rsidRPr="00EE7DCE">
              <w:rPr>
                <w:b/>
                <w:bCs/>
                <w:color w:val="000000"/>
                <w:sz w:val="18"/>
                <w:szCs w:val="18"/>
              </w:rPr>
              <w:t xml:space="preserve">. 45.27 </w:t>
            </w:r>
            <w:proofErr w:type="spellStart"/>
            <w:r w:rsidRPr="00EE7DCE">
              <w:rPr>
                <w:b/>
                <w:bCs/>
                <w:color w:val="000000"/>
                <w:sz w:val="18"/>
                <w:szCs w:val="18"/>
              </w:rPr>
              <w:t>Cás</w:t>
            </w:r>
            <w:proofErr w:type="spellEnd"/>
          </w:p>
        </w:tc>
      </w:tr>
    </w:tbl>
    <w:p w:rsidR="00E478FA" w:rsidRPr="00D55DFA" w:rsidRDefault="00E478FA" w:rsidP="00E478FA">
      <w:pPr>
        <w:pStyle w:val="Prrafodelista"/>
        <w:numPr>
          <w:ilvl w:val="0"/>
          <w:numId w:val="76"/>
        </w:numPr>
        <w:spacing w:after="0" w:line="240" w:lineRule="auto"/>
        <w:ind w:left="1134" w:hanging="708"/>
        <w:contextualSpacing w:val="0"/>
        <w:jc w:val="both"/>
        <w:rPr>
          <w:bCs/>
        </w:rPr>
      </w:pPr>
      <w:r w:rsidRPr="00280AE3">
        <w:t xml:space="preserve">La Hacienda Santa Elena, fue adquirida por el ISTA mediante Expropiación, en virtud de los decretos leyes 153 y 154 de la Junta Revolucionaria de Gobierno, con un área de 590 </w:t>
      </w:r>
      <w:proofErr w:type="spellStart"/>
      <w:r w:rsidRPr="00280AE3">
        <w:t>Hás</w:t>
      </w:r>
      <w:proofErr w:type="spellEnd"/>
      <w:r w:rsidRPr="00280AE3">
        <w:t xml:space="preserve">. 52 </w:t>
      </w:r>
      <w:proofErr w:type="spellStart"/>
      <w:r w:rsidRPr="00280AE3">
        <w:t>Ás</w:t>
      </w:r>
      <w:proofErr w:type="spellEnd"/>
      <w:r w:rsidRPr="00280AE3">
        <w:t xml:space="preserve">. 15.00 </w:t>
      </w:r>
      <w:proofErr w:type="spellStart"/>
      <w:r w:rsidRPr="00280AE3">
        <w:t>Cás</w:t>
      </w:r>
      <w:proofErr w:type="spellEnd"/>
      <w:r w:rsidRPr="00280AE3">
        <w:t xml:space="preserve">., y un precio de $229,188.57, según consta en el Acuerdo contenido en </w:t>
      </w:r>
      <w:r w:rsidRPr="00A636F7">
        <w:t>el Punto II del Acta Ordinaria N° 39-92, de fecha</w:t>
      </w:r>
      <w:r w:rsidRPr="00280AE3">
        <w:t xml:space="preserve"> 10 de diciembre del año 1992. No obstante la expropiación referida, el mencionado inmueble fue inscrito con un área de 590 </w:t>
      </w:r>
      <w:proofErr w:type="spellStart"/>
      <w:r w:rsidRPr="00280AE3">
        <w:t>Hás</w:t>
      </w:r>
      <w:proofErr w:type="spellEnd"/>
      <w:r w:rsidRPr="00280AE3">
        <w:t xml:space="preserve">. 52 </w:t>
      </w:r>
      <w:proofErr w:type="spellStart"/>
      <w:r w:rsidRPr="00280AE3">
        <w:t>Ás</w:t>
      </w:r>
      <w:proofErr w:type="spellEnd"/>
      <w:r w:rsidRPr="00280AE3">
        <w:t xml:space="preserve">. 00.15 </w:t>
      </w:r>
      <w:proofErr w:type="spellStart"/>
      <w:r w:rsidRPr="00280AE3">
        <w:t>Cás</w:t>
      </w:r>
      <w:proofErr w:type="spellEnd"/>
      <w:r w:rsidRPr="00280AE3">
        <w:t xml:space="preserve">., según Título de Dominio, número </w:t>
      </w:r>
      <w:r w:rsidR="00756C72">
        <w:t>---</w:t>
      </w:r>
      <w:r w:rsidRPr="00280AE3">
        <w:t xml:space="preserve"> del Libro </w:t>
      </w:r>
      <w:r w:rsidR="00756C72">
        <w:t>---</w:t>
      </w:r>
      <w:r w:rsidRPr="00280AE3">
        <w:t xml:space="preserve">, del Registro de la Propiedad Raíz e Hipotecas de la Tercera Sección de Oriente, departamento de La Unión; asimismo, cuando fue aprobado inicialmente el Proyecto en mención, según el Acuerdo contenido en el Punto XIII-8 del Acta Ordinaria N° 16-94, de fecha 9 de junio de 1994, se estableció un área de 622 </w:t>
      </w:r>
      <w:proofErr w:type="spellStart"/>
      <w:r w:rsidRPr="00280AE3">
        <w:t>Hás</w:t>
      </w:r>
      <w:proofErr w:type="spellEnd"/>
      <w:r w:rsidRPr="00280AE3">
        <w:t xml:space="preserve">. 50 </w:t>
      </w:r>
      <w:proofErr w:type="spellStart"/>
      <w:r w:rsidRPr="00280AE3">
        <w:t>Ás</w:t>
      </w:r>
      <w:proofErr w:type="spellEnd"/>
      <w:r w:rsidRPr="00280AE3">
        <w:t xml:space="preserve">. 96.80 </w:t>
      </w:r>
      <w:proofErr w:type="spellStart"/>
      <w:r w:rsidRPr="00280AE3">
        <w:t>Cás</w:t>
      </w:r>
      <w:proofErr w:type="spellEnd"/>
      <w:r w:rsidRPr="00280AE3">
        <w:t xml:space="preserve">., el cual fue modificado por el Punto IV del Acta de Sesión Ordinaria N° 18-2006, de fecha 11 de mayo de 2006, en el sentido de reducir su área a 610 </w:t>
      </w:r>
      <w:proofErr w:type="spellStart"/>
      <w:r w:rsidRPr="00280AE3">
        <w:t>Hás</w:t>
      </w:r>
      <w:proofErr w:type="spellEnd"/>
      <w:r w:rsidRPr="00280AE3">
        <w:t xml:space="preserve">. 45 </w:t>
      </w:r>
      <w:proofErr w:type="spellStart"/>
      <w:r w:rsidRPr="00280AE3">
        <w:t>Ás</w:t>
      </w:r>
      <w:proofErr w:type="spellEnd"/>
      <w:r w:rsidRPr="00280AE3">
        <w:t xml:space="preserve">. 45.27 </w:t>
      </w:r>
      <w:proofErr w:type="spellStart"/>
      <w:r w:rsidRPr="00280AE3">
        <w:t>Cás</w:t>
      </w:r>
      <w:proofErr w:type="spellEnd"/>
      <w:r w:rsidRPr="00280AE3">
        <w:t xml:space="preserve">, por ser esta el área correcta, </w:t>
      </w:r>
      <w:r w:rsidRPr="009D70FC">
        <w:rPr>
          <w:rFonts w:cs="Arial"/>
        </w:rPr>
        <w:t>a razón de un preci</w:t>
      </w:r>
      <w:r>
        <w:rPr>
          <w:rFonts w:cs="Arial"/>
        </w:rPr>
        <w:t>o por hectárea de $375.44</w:t>
      </w:r>
      <w:r w:rsidRPr="009D70FC">
        <w:rPr>
          <w:rFonts w:cs="Arial"/>
        </w:rPr>
        <w:t xml:space="preserve"> y por metro cuadrado de $0.</w:t>
      </w:r>
      <w:r>
        <w:rPr>
          <w:rFonts w:cs="Arial"/>
        </w:rPr>
        <w:t>037544; sin contarse a esa fecha con planos aprobados por el Centro Nacional de Registro. Razón por</w:t>
      </w:r>
      <w:r>
        <w:t xml:space="preserve"> la cual</w:t>
      </w:r>
      <w:r w:rsidRPr="00280AE3">
        <w:t xml:space="preserve"> se procedió a realizar acto de remedición y segregación del referido inmueble, quedando formado por cuatro porciones de la siguiente manera:</w:t>
      </w:r>
    </w:p>
    <w:p w:rsidR="00E478FA" w:rsidRPr="00280AE3" w:rsidRDefault="00E478FA" w:rsidP="00E478FA">
      <w:pPr>
        <w:pStyle w:val="Prrafodelista"/>
        <w:ind w:left="360"/>
        <w:jc w:val="right"/>
        <w:rPr>
          <w:bCs/>
        </w:rPr>
      </w:pPr>
    </w:p>
    <w:p w:rsidR="00E478FA" w:rsidRDefault="00E478FA" w:rsidP="00E478FA">
      <w:pPr>
        <w:jc w:val="both"/>
        <w:rPr>
          <w:bCs/>
          <w:szCs w:val="26"/>
        </w:rPr>
      </w:pPr>
    </w:p>
    <w:p w:rsidR="00E478FA" w:rsidRDefault="00E478FA" w:rsidP="00E478FA">
      <w:pPr>
        <w:jc w:val="both"/>
        <w:rPr>
          <w:bCs/>
          <w:szCs w:val="26"/>
        </w:rPr>
      </w:pPr>
    </w:p>
    <w:p w:rsidR="00E478FA" w:rsidRDefault="00E478FA" w:rsidP="00E478FA">
      <w:pPr>
        <w:spacing w:after="0" w:line="240" w:lineRule="auto"/>
        <w:jc w:val="both"/>
        <w:rPr>
          <w:bCs/>
          <w:szCs w:val="26"/>
        </w:rPr>
      </w:pPr>
    </w:p>
    <w:p w:rsidR="00372D9A" w:rsidRDefault="00372D9A" w:rsidP="00E478FA">
      <w:pPr>
        <w:spacing w:after="0" w:line="240" w:lineRule="auto"/>
        <w:jc w:val="both"/>
        <w:rPr>
          <w:bCs/>
          <w:szCs w:val="26"/>
        </w:rPr>
      </w:pPr>
    </w:p>
    <w:p w:rsidR="00E478FA" w:rsidRPr="001D1796" w:rsidRDefault="00E478FA" w:rsidP="00E478FA">
      <w:pPr>
        <w:pStyle w:val="Prrafodelista"/>
        <w:numPr>
          <w:ilvl w:val="0"/>
          <w:numId w:val="76"/>
        </w:numPr>
        <w:spacing w:after="0" w:line="240" w:lineRule="auto"/>
        <w:ind w:left="1134" w:hanging="708"/>
        <w:contextualSpacing w:val="0"/>
        <w:jc w:val="both"/>
        <w:rPr>
          <w:rFonts w:cs="Arial"/>
        </w:rPr>
      </w:pPr>
      <w:r w:rsidRPr="00E04005">
        <w:t xml:space="preserve">Mediante Acuerdo contenido en el Punto V del Acta de Sesión Ordinaria N° 18-2006, de fecha 11 de mayo de 2006, se aprobó el Proyecto de Lotificación Agrícola y Asentamiento Comunitario en el inmueble en mención, pero en razón de haberse reducido el área por la aprobación de nuevos planos por parte del Centro Nacional de Registros, fue modificado por el acuerdo contenido en el Punto VI de Sesión Ordinaria N° 41-2014 de fecha 12 de noviembre de 2014, en donde se aprobó el desarrollo del Proyecto de Lotificación Agrícola y Asentamiento Comunitario de la porción identificada como </w:t>
      </w:r>
      <w:r w:rsidRPr="00E04005">
        <w:rPr>
          <w:b/>
        </w:rPr>
        <w:t xml:space="preserve">HACIENDA SANTA ELENA, PORCION UNO, </w:t>
      </w:r>
      <w:r w:rsidRPr="00E04005">
        <w:lastRenderedPageBreak/>
        <w:t xml:space="preserve">que incluye: </w:t>
      </w:r>
      <w:r w:rsidR="00372D9A">
        <w:t>---</w:t>
      </w:r>
      <w:r w:rsidRPr="00E04005">
        <w:t xml:space="preserve"> lotes agrícolas (Polígonos 1, 3 y 4), </w:t>
      </w:r>
      <w:r w:rsidR="00372D9A">
        <w:t>---</w:t>
      </w:r>
      <w:r w:rsidRPr="00E04005">
        <w:t xml:space="preserve"> solares para vivienda (Polígonos A y B), área comunal, escuela, iglesia, farallón, bosques (1 al 4), talud (1 y 2), zonas de protección (1 al 8), </w:t>
      </w:r>
      <w:r>
        <w:t>quebradas (1 y</w:t>
      </w:r>
      <w:r w:rsidRPr="00E04005">
        <w:t xml:space="preserve"> 2), y calles, en un área de 243 </w:t>
      </w:r>
      <w:proofErr w:type="spellStart"/>
      <w:r w:rsidRPr="00E04005">
        <w:t>Hás</w:t>
      </w:r>
      <w:proofErr w:type="spellEnd"/>
      <w:r w:rsidRPr="00E04005">
        <w:t xml:space="preserve">., 60 </w:t>
      </w:r>
      <w:proofErr w:type="spellStart"/>
      <w:r w:rsidRPr="00E04005">
        <w:t>Ás</w:t>
      </w:r>
      <w:proofErr w:type="spellEnd"/>
      <w:r w:rsidRPr="00E04005">
        <w:t xml:space="preserve">., 42.51 </w:t>
      </w:r>
      <w:proofErr w:type="spellStart"/>
      <w:r w:rsidRPr="00E04005">
        <w:t>Cás</w:t>
      </w:r>
      <w:proofErr w:type="spellEnd"/>
      <w:r w:rsidRPr="00E04005">
        <w:t xml:space="preserve">., inscrito a la matrícula </w:t>
      </w:r>
      <w:r w:rsidR="00372D9A">
        <w:t xml:space="preserve">--- </w:t>
      </w:r>
      <w:r w:rsidRPr="00E04005">
        <w:t xml:space="preserve">-00000. </w:t>
      </w:r>
      <w:r>
        <w:t>Aprobándose</w:t>
      </w:r>
      <w:r w:rsidRPr="00E04005">
        <w:t xml:space="preserve"> el precio de venta </w:t>
      </w:r>
      <w:r>
        <w:t xml:space="preserve">para el lote agrícola </w:t>
      </w:r>
      <w:r w:rsidRPr="00801D96">
        <w:t>de $</w:t>
      </w:r>
      <w:r>
        <w:t>0.41493</w:t>
      </w:r>
      <w:r w:rsidRPr="00E04005">
        <w:t xml:space="preserve"> por </w:t>
      </w:r>
      <w:r>
        <w:t>metro cuadrado, por lo que se recomienda el precio de venta para este de $4,647.21</w:t>
      </w:r>
      <w:r w:rsidRPr="00E04005">
        <w:t>.</w:t>
      </w:r>
      <w:r>
        <w:t xml:space="preserve"> por hectárea.</w:t>
      </w:r>
      <w:r w:rsidRPr="00E04005">
        <w:t xml:space="preserve"> </w:t>
      </w:r>
      <w:r w:rsidRPr="00E04005">
        <w:rPr>
          <w:rFonts w:cs="Arial"/>
        </w:rPr>
        <w:t xml:space="preserve">Lo anterior de conformidad </w:t>
      </w:r>
      <w:r w:rsidRPr="0000328F">
        <w:t xml:space="preserve">a los criterios de </w:t>
      </w:r>
      <w:proofErr w:type="spellStart"/>
      <w:r w:rsidRPr="0000328F">
        <w:t>v</w:t>
      </w:r>
      <w:r>
        <w:t>alú</w:t>
      </w:r>
      <w:r w:rsidRPr="0000328F">
        <w:t>os</w:t>
      </w:r>
      <w:proofErr w:type="spellEnd"/>
      <w:r w:rsidRPr="0000328F">
        <w:t xml:space="preserve"> aprobados en el</w:t>
      </w:r>
      <w:r w:rsidRPr="00A07B0A">
        <w:t xml:space="preserve"> punto </w:t>
      </w:r>
      <w:r w:rsidRPr="00A07B0A">
        <w:rPr>
          <w:b/>
          <w:color w:val="000000" w:themeColor="text1"/>
        </w:rPr>
        <w:t>IX de Sesión Ordinaria 42-2007, de fecha 7 de noviembre de 2007</w:t>
      </w:r>
      <w:r w:rsidRPr="00A07B0A">
        <w:rPr>
          <w:color w:val="000000" w:themeColor="text1"/>
        </w:rPr>
        <w:t xml:space="preserve">, dichos criterios no obstante de estar modificados se siguen aplicando para los inmuebles ubicados en los proyectos aprobados con anterioridad, </w:t>
      </w:r>
      <w:r>
        <w:rPr>
          <w:color w:val="000000" w:themeColor="text1"/>
        </w:rPr>
        <w:t xml:space="preserve">a </w:t>
      </w:r>
      <w:r w:rsidRPr="00A07B0A">
        <w:rPr>
          <w:color w:val="000000" w:themeColor="text1"/>
        </w:rPr>
        <w:t xml:space="preserve">que éstos se modificaran por la </w:t>
      </w:r>
      <w:r>
        <w:rPr>
          <w:color w:val="000000" w:themeColor="text1"/>
        </w:rPr>
        <w:t>J</w:t>
      </w:r>
      <w:r w:rsidRPr="00A07B0A">
        <w:rPr>
          <w:color w:val="000000" w:themeColor="text1"/>
        </w:rPr>
        <w:t xml:space="preserve">unta </w:t>
      </w:r>
      <w:r>
        <w:rPr>
          <w:color w:val="000000" w:themeColor="text1"/>
        </w:rPr>
        <w:t>D</w:t>
      </w:r>
      <w:r w:rsidRPr="00A07B0A">
        <w:rPr>
          <w:color w:val="000000" w:themeColor="text1"/>
        </w:rPr>
        <w:t xml:space="preserve">irectiva, </w:t>
      </w:r>
      <w:r w:rsidRPr="00AC7029">
        <w:rPr>
          <w:rFonts w:cs="Arial"/>
        </w:rPr>
        <w:t xml:space="preserve">y según reporte de </w:t>
      </w:r>
      <w:r>
        <w:rPr>
          <w:rFonts w:cs="Arial"/>
        </w:rPr>
        <w:t>valúo de fecha 26</w:t>
      </w:r>
      <w:r w:rsidRPr="00AC7029">
        <w:rPr>
          <w:rFonts w:cs="Arial"/>
        </w:rPr>
        <w:t xml:space="preserve"> </w:t>
      </w:r>
      <w:r w:rsidRPr="00801D96">
        <w:rPr>
          <w:rFonts w:cs="Arial"/>
        </w:rPr>
        <w:t>de enero</w:t>
      </w:r>
      <w:r w:rsidRPr="00AC7029">
        <w:rPr>
          <w:rFonts w:cs="Arial"/>
        </w:rPr>
        <w:t xml:space="preserve"> de 202</w:t>
      </w:r>
      <w:r>
        <w:rPr>
          <w:rFonts w:cs="Arial"/>
        </w:rPr>
        <w:t>3</w:t>
      </w:r>
      <w:r w:rsidRPr="00AC7029">
        <w:rPr>
          <w:rFonts w:cs="Arial"/>
        </w:rPr>
        <w:t>,</w:t>
      </w:r>
      <w:r w:rsidRPr="00E04005">
        <w:rPr>
          <w:rFonts w:cs="Arial"/>
        </w:rPr>
        <w:t xml:space="preserve"> inmueble destinado para beneficiar a </w:t>
      </w:r>
      <w:r>
        <w:rPr>
          <w:rFonts w:cs="Arial"/>
        </w:rPr>
        <w:t>peticionario calificado</w:t>
      </w:r>
      <w:r w:rsidRPr="00E04005">
        <w:rPr>
          <w:rFonts w:cs="Arial"/>
        </w:rPr>
        <w:t xml:space="preserve"> dentro del </w:t>
      </w:r>
      <w:r w:rsidRPr="00E40447">
        <w:rPr>
          <w:rFonts w:cs="Arial"/>
          <w:b/>
          <w:bCs/>
        </w:rPr>
        <w:t>Programa</w:t>
      </w:r>
      <w:r w:rsidRPr="00E40447">
        <w:rPr>
          <w:b/>
          <w:bCs/>
        </w:rPr>
        <w:t xml:space="preserve"> </w:t>
      </w:r>
      <w:r w:rsidRPr="00E40447">
        <w:rPr>
          <w:b/>
        </w:rPr>
        <w:t>Nuevas Opciones de Tenencia de la Tierra.</w:t>
      </w:r>
    </w:p>
    <w:p w:rsidR="00E478FA" w:rsidRPr="003D6B04" w:rsidRDefault="00E478FA" w:rsidP="00E478FA">
      <w:pPr>
        <w:pStyle w:val="Prrafodelista"/>
        <w:spacing w:after="0" w:line="240" w:lineRule="auto"/>
        <w:ind w:left="360"/>
        <w:jc w:val="both"/>
        <w:rPr>
          <w:rFonts w:cs="Arial"/>
        </w:rPr>
      </w:pPr>
    </w:p>
    <w:p w:rsidR="00E478FA" w:rsidRPr="00EA2451" w:rsidRDefault="00E478FA" w:rsidP="00E478FA">
      <w:pPr>
        <w:pStyle w:val="Prrafodelista"/>
        <w:numPr>
          <w:ilvl w:val="0"/>
          <w:numId w:val="76"/>
        </w:numPr>
        <w:spacing w:after="0" w:line="240" w:lineRule="auto"/>
        <w:ind w:left="1134" w:hanging="708"/>
        <w:contextualSpacing w:val="0"/>
        <w:jc w:val="both"/>
        <w:rPr>
          <w:rFonts w:cs="Arial"/>
        </w:rPr>
      </w:pPr>
      <w:r w:rsidRPr="00077CF0">
        <w:t>Es necesario advertir al solicitante, a través de una cláusula especial en la escritura correspondiente de compraventa del inmueble que deberá cumplir las medidas ambientales emitidas por la Unidad Ambiental Institucional, referentes a:</w:t>
      </w:r>
    </w:p>
    <w:p w:rsidR="00E478FA" w:rsidRPr="00EA2451" w:rsidRDefault="00E478FA" w:rsidP="00E478FA">
      <w:pPr>
        <w:spacing w:after="0" w:line="240" w:lineRule="auto"/>
        <w:jc w:val="both"/>
        <w:rPr>
          <w:rFonts w:cs="Arial"/>
        </w:rPr>
      </w:pPr>
    </w:p>
    <w:p w:rsidR="00E478FA" w:rsidRPr="00EA2451" w:rsidRDefault="00E478FA" w:rsidP="00E478FA">
      <w:pPr>
        <w:numPr>
          <w:ilvl w:val="0"/>
          <w:numId w:val="75"/>
        </w:numPr>
        <w:tabs>
          <w:tab w:val="left" w:pos="4802"/>
        </w:tabs>
        <w:spacing w:after="0" w:line="240" w:lineRule="auto"/>
        <w:ind w:left="1418" w:hanging="284"/>
        <w:contextualSpacing/>
        <w:jc w:val="both"/>
        <w:rPr>
          <w:sz w:val="20"/>
          <w:szCs w:val="20"/>
        </w:rPr>
      </w:pPr>
      <w:r w:rsidRPr="00EA2451">
        <w:rPr>
          <w:sz w:val="20"/>
          <w:szCs w:val="20"/>
        </w:rPr>
        <w:t>Implementar obras de conservación de suelos en áreas de laderas, para una mejor agricultura y protección.</w:t>
      </w:r>
    </w:p>
    <w:p w:rsidR="00E478FA" w:rsidRPr="00EA2451" w:rsidRDefault="00E478FA" w:rsidP="00E478FA">
      <w:pPr>
        <w:numPr>
          <w:ilvl w:val="0"/>
          <w:numId w:val="75"/>
        </w:numPr>
        <w:tabs>
          <w:tab w:val="left" w:pos="4802"/>
        </w:tabs>
        <w:spacing w:after="0" w:line="240" w:lineRule="auto"/>
        <w:ind w:left="1418" w:hanging="284"/>
        <w:contextualSpacing/>
        <w:jc w:val="both"/>
        <w:rPr>
          <w:sz w:val="20"/>
          <w:szCs w:val="20"/>
        </w:rPr>
      </w:pPr>
      <w:r w:rsidRPr="00EA2451">
        <w:rPr>
          <w:sz w:val="20"/>
          <w:szCs w:val="20"/>
        </w:rPr>
        <w:t>Mantener las partes más inclinadas que contienen vegetación como bosque natural que corresponde al 10% del total del inmueble.</w:t>
      </w:r>
    </w:p>
    <w:p w:rsidR="00E478FA" w:rsidRDefault="00E478FA" w:rsidP="00E478FA">
      <w:pPr>
        <w:tabs>
          <w:tab w:val="left" w:pos="4802"/>
        </w:tabs>
        <w:spacing w:after="0" w:line="240" w:lineRule="auto"/>
        <w:ind w:left="1134" w:hanging="709"/>
        <w:jc w:val="both"/>
      </w:pPr>
      <w:r>
        <w:tab/>
      </w:r>
      <w:r w:rsidRPr="00280AE3">
        <w:t xml:space="preserve">Lo anterior, de conformidad a lo establecido en el Acuerdo Segundo del Punto VI del Acta de Sesión Ordinaria 41-2014 de fecha 12 de </w:t>
      </w:r>
      <w:r>
        <w:t>noviembre de</w:t>
      </w:r>
      <w:r w:rsidRPr="00280AE3">
        <w:t xml:space="preserve"> 2014.</w:t>
      </w:r>
    </w:p>
    <w:p w:rsidR="00E478FA" w:rsidRPr="007507B7" w:rsidRDefault="00E478FA" w:rsidP="00E478FA">
      <w:pPr>
        <w:tabs>
          <w:tab w:val="left" w:pos="4802"/>
        </w:tabs>
        <w:spacing w:after="0" w:line="240" w:lineRule="auto"/>
        <w:ind w:left="1134" w:hanging="709"/>
        <w:jc w:val="both"/>
      </w:pPr>
    </w:p>
    <w:p w:rsidR="00E478FA" w:rsidRPr="001D1796" w:rsidRDefault="00E478FA" w:rsidP="00372D9A">
      <w:pPr>
        <w:pStyle w:val="Prrafodelista"/>
        <w:numPr>
          <w:ilvl w:val="0"/>
          <w:numId w:val="76"/>
        </w:numPr>
        <w:tabs>
          <w:tab w:val="left" w:pos="4802"/>
        </w:tabs>
        <w:spacing w:after="0" w:line="240" w:lineRule="auto"/>
        <w:ind w:left="1134" w:hanging="709"/>
        <w:contextualSpacing w:val="0"/>
        <w:jc w:val="both"/>
      </w:pPr>
      <w:r w:rsidRPr="001D1796">
        <w:rPr>
          <w:shd w:val="clear" w:color="auto" w:fill="FFFFFF"/>
        </w:rPr>
        <w:t xml:space="preserve">En fecha, 19 de enero de 2023, la Sección de Transferencia de Tierras del Centro Estratégico de Transformación e Innovación Agropecuaria CETIA IV, manifiesta que según inspección de campo realizada existe </w:t>
      </w:r>
      <w:r w:rsidRPr="00372D9A">
        <w:rPr>
          <w:shd w:val="clear" w:color="auto" w:fill="FFFFFF"/>
        </w:rPr>
        <w:t>disponibilidad de inmuebles en </w:t>
      </w:r>
      <w:r w:rsidRPr="00372D9A">
        <w:rPr>
          <w:b/>
          <w:bCs/>
          <w:shd w:val="clear" w:color="auto" w:fill="FFFFFF"/>
        </w:rPr>
        <w:t>HACIENDA SANTA ELENA</w:t>
      </w:r>
      <w:r w:rsidRPr="00372D9A">
        <w:rPr>
          <w:shd w:val="clear" w:color="auto" w:fill="FFFFFF"/>
        </w:rPr>
        <w:t>, por lo que se verifico en los sistemas informáticos de registro de beneficiarios que lleva la Institución y se constató que el lote 45, Polígono 3, Porción 1, no ha sido adjudicado a favor de ninguna persona, encontrándose disponible</w:t>
      </w:r>
    </w:p>
    <w:p w:rsidR="00E478FA" w:rsidRPr="00A404F4" w:rsidRDefault="00E478FA" w:rsidP="00E478FA">
      <w:pPr>
        <w:spacing w:after="0" w:line="240" w:lineRule="auto"/>
        <w:ind w:left="1134" w:hanging="709"/>
        <w:jc w:val="both"/>
        <w:rPr>
          <w:color w:val="000000" w:themeColor="text1"/>
        </w:rPr>
      </w:pPr>
    </w:p>
    <w:p w:rsidR="00E478FA" w:rsidRPr="00280AE3" w:rsidRDefault="00E478FA" w:rsidP="00E478FA">
      <w:pPr>
        <w:pStyle w:val="Prrafodelista"/>
        <w:numPr>
          <w:ilvl w:val="0"/>
          <w:numId w:val="76"/>
        </w:numPr>
        <w:spacing w:after="0" w:line="240" w:lineRule="auto"/>
        <w:ind w:left="1134" w:hanging="709"/>
        <w:contextualSpacing w:val="0"/>
        <w:jc w:val="both"/>
        <w:rPr>
          <w:color w:val="000000" w:themeColor="text1"/>
        </w:rPr>
      </w:pPr>
      <w:r w:rsidRPr="00280AE3">
        <w:t xml:space="preserve">De acuerdo a declaración simple contenida en la Solicitud de Adjudicación de Inmueble de fecha </w:t>
      </w:r>
      <w:r>
        <w:t>3</w:t>
      </w:r>
      <w:r w:rsidRPr="00280AE3">
        <w:t xml:space="preserve"> de </w:t>
      </w:r>
      <w:r>
        <w:t>mayo</w:t>
      </w:r>
      <w:r w:rsidRPr="00280AE3">
        <w:t xml:space="preserve"> del año 202</w:t>
      </w:r>
      <w:r>
        <w:t>2</w:t>
      </w:r>
      <w:r w:rsidRPr="00280AE3">
        <w:t>, el solic</w:t>
      </w:r>
      <w:r>
        <w:t>itante manifiesta que ni él ni la</w:t>
      </w:r>
      <w:r w:rsidRPr="00280AE3">
        <w:t xml:space="preserve"> integrante d</w:t>
      </w:r>
      <w:r>
        <w:t>e su grupo familiar son empleados de</w:t>
      </w:r>
      <w:r w:rsidRPr="00280AE3">
        <w:t xml:space="preserve"> ISTA; </w:t>
      </w:r>
      <w:r w:rsidRPr="00280AE3">
        <w:rPr>
          <w:color w:val="000000" w:themeColor="text1"/>
        </w:rPr>
        <w:t xml:space="preserve">situación verificada </w:t>
      </w:r>
      <w:r w:rsidRPr="00280AE3">
        <w:t xml:space="preserve">en el Sistema de Consulta de Solicitantes para Adjudicaciones que contiene </w:t>
      </w:r>
      <w:r w:rsidRPr="00280AE3">
        <w:rPr>
          <w:color w:val="000000" w:themeColor="text1"/>
        </w:rPr>
        <w:t>en la Base de Datos de Empleados de este Instituto.</w:t>
      </w:r>
    </w:p>
    <w:p w:rsidR="00E478FA" w:rsidRDefault="00E478FA" w:rsidP="00E478FA">
      <w:pPr>
        <w:spacing w:after="0" w:line="240" w:lineRule="auto"/>
        <w:ind w:left="1134" w:hanging="709"/>
        <w:jc w:val="both"/>
      </w:pPr>
    </w:p>
    <w:p w:rsidR="00E478FA" w:rsidRPr="00490D7B" w:rsidRDefault="00E478FA" w:rsidP="00E478FA">
      <w:pPr>
        <w:spacing w:after="0" w:line="240" w:lineRule="auto"/>
        <w:jc w:val="both"/>
      </w:pPr>
      <w:r>
        <w:lastRenderedPageBreak/>
        <w:t>Se ha tenido a la vista:</w:t>
      </w:r>
      <w:r w:rsidRPr="00EE53CA">
        <w:rPr>
          <w:rFonts w:eastAsia="Times New Roman" w:cs="Times New Roman"/>
        </w:rPr>
        <w:t xml:space="preserve"> </w:t>
      </w:r>
      <w:r w:rsidRPr="00280AE3">
        <w:rPr>
          <w:rFonts w:eastAsia="Times New Roman" w:cs="Times New Roman"/>
        </w:rPr>
        <w:t>listado de valores y</w:t>
      </w:r>
      <w:r>
        <w:rPr>
          <w:rFonts w:eastAsia="Times New Roman" w:cs="Times New Roman"/>
        </w:rPr>
        <w:t xml:space="preserve"> extensiones, reporte</w:t>
      </w:r>
      <w:r w:rsidRPr="00280AE3">
        <w:rPr>
          <w:rFonts w:eastAsia="Times New Roman" w:cs="Times New Roman"/>
        </w:rPr>
        <w:t xml:space="preserve"> de valúo por </w:t>
      </w:r>
      <w:r>
        <w:rPr>
          <w:rFonts w:eastAsia="Times New Roman" w:cs="Times New Roman"/>
        </w:rPr>
        <w:t>lote</w:t>
      </w:r>
      <w:r w:rsidRPr="00280AE3">
        <w:rPr>
          <w:rFonts w:eastAsia="Times New Roman" w:cs="Times New Roman"/>
        </w:rPr>
        <w:t>, Solicitud de Adjudicación de Inmueble, copias simples de Documentos Únicos de Identidad</w:t>
      </w:r>
      <w:r>
        <w:rPr>
          <w:rFonts w:eastAsia="Times New Roman" w:cs="Times New Roman"/>
        </w:rPr>
        <w:t xml:space="preserve"> y </w:t>
      </w:r>
      <w:r w:rsidRPr="00280AE3">
        <w:rPr>
          <w:rFonts w:eastAsia="Times New Roman" w:cs="Times New Roman"/>
        </w:rPr>
        <w:t>de Tarjetas de Identificación Tributaria,</w:t>
      </w:r>
      <w:r>
        <w:rPr>
          <w:rFonts w:eastAsia="Times New Roman" w:cs="Times New Roman"/>
          <w:lang w:eastAsia="es-ES"/>
        </w:rPr>
        <w:t xml:space="preserve"> </w:t>
      </w:r>
      <w:r>
        <w:rPr>
          <w:rFonts w:eastAsia="Times New Roman" w:cs="Times New Roman"/>
        </w:rPr>
        <w:t>propuestas de adjudicación</w:t>
      </w:r>
      <w:r w:rsidRPr="00280AE3">
        <w:rPr>
          <w:rFonts w:eastAsia="Times New Roman" w:cs="Times New Roman"/>
        </w:rPr>
        <w:t xml:space="preserve">, </w:t>
      </w:r>
      <w:r>
        <w:rPr>
          <w:rFonts w:eastAsia="Times New Roman" w:cs="Times New Roman"/>
        </w:rPr>
        <w:t xml:space="preserve">Listado de Solicitantes de inmueble, </w:t>
      </w:r>
      <w:r w:rsidRPr="00280AE3">
        <w:rPr>
          <w:rFonts w:eastAsia="Times New Roman" w:cs="Times New Roman"/>
        </w:rPr>
        <w:t>Razón y Constancia de Inscripción de Desmembración en Cabeza de su Dueño a favor de ISTA, reporte de búsqueda de solicitantes para adjudicaciones emitidos por el</w:t>
      </w:r>
      <w:r w:rsidRPr="00280AE3">
        <w:rPr>
          <w:rFonts w:eastAsia="Times New Roman" w:cs="Times New Roman"/>
          <w:color w:val="000000" w:themeColor="text1"/>
          <w:lang w:val="es-ES" w:eastAsia="es-ES"/>
        </w:rPr>
        <w:t xml:space="preserve"> Centro Estratégico de Transformación e Innovación Agropecuaria CETIA IV, Sección de Transferencia de Tierras</w:t>
      </w:r>
      <w:r w:rsidRPr="00490D7B">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rsidR="00E478FA" w:rsidRPr="00490D7B" w:rsidRDefault="00E478FA" w:rsidP="00E478FA">
      <w:pPr>
        <w:spacing w:after="0" w:line="240" w:lineRule="auto"/>
        <w:ind w:left="1134" w:hanging="709"/>
        <w:jc w:val="both"/>
      </w:pPr>
    </w:p>
    <w:p w:rsidR="00E478FA" w:rsidRPr="00490D7B" w:rsidRDefault="00E478FA" w:rsidP="00E478FA">
      <w:pPr>
        <w:spacing w:after="0" w:line="240" w:lineRule="auto"/>
        <w:jc w:val="both"/>
      </w:pPr>
      <w:r w:rsidRPr="00490D7B">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0D7B">
        <w:rPr>
          <w:bCs/>
        </w:rPr>
        <w:t>Ley del Régimen Especial de la Tierra en Propiedad de Las Asociaciones Cooperativas, Comunales y Comunitarias Campesinas  Beneficiarios de la Reforma Agraria</w:t>
      </w:r>
      <w:r w:rsidRPr="00490D7B">
        <w:t xml:space="preserve">, la Junta Directiva, </w:t>
      </w:r>
      <w:r w:rsidRPr="00490D7B">
        <w:rPr>
          <w:b/>
          <w:u w:val="single"/>
        </w:rPr>
        <w:t>ACUERDA: PRIMERO:</w:t>
      </w:r>
      <w:r w:rsidRPr="00490D7B">
        <w:rPr>
          <w:b/>
        </w:rPr>
        <w:t xml:space="preserve"> </w:t>
      </w:r>
      <w:r w:rsidRPr="00490D7B">
        <w:t xml:space="preserve">Aprobar la adjudicación y transferencia por compraventa de </w:t>
      </w:r>
      <w:r w:rsidRPr="00490D7B">
        <w:rPr>
          <w:b/>
        </w:rPr>
        <w:t xml:space="preserve">01 </w:t>
      </w:r>
      <w:r>
        <w:rPr>
          <w:b/>
        </w:rPr>
        <w:t xml:space="preserve">lote agrícola </w:t>
      </w:r>
      <w:r>
        <w:t>a favor del señor</w:t>
      </w:r>
      <w:r w:rsidRPr="00EE53CA">
        <w:rPr>
          <w:rFonts w:cs="Times New Roman"/>
          <w:b/>
          <w:color w:val="000000" w:themeColor="text1"/>
        </w:rPr>
        <w:t xml:space="preserve"> </w:t>
      </w:r>
      <w:r>
        <w:rPr>
          <w:rFonts w:cs="Times New Roman"/>
          <w:b/>
          <w:color w:val="000000" w:themeColor="text1"/>
        </w:rPr>
        <w:t xml:space="preserve">OSCAR OSMIN REYES </w:t>
      </w:r>
      <w:proofErr w:type="spellStart"/>
      <w:r>
        <w:rPr>
          <w:rFonts w:cs="Times New Roman"/>
          <w:b/>
          <w:color w:val="000000" w:themeColor="text1"/>
        </w:rPr>
        <w:t>REYES</w:t>
      </w:r>
      <w:proofErr w:type="spellEnd"/>
      <w:r w:rsidRPr="002A1EBB">
        <w:rPr>
          <w:rFonts w:cs="Times New Roman"/>
          <w:b/>
          <w:color w:val="000000" w:themeColor="text1"/>
        </w:rPr>
        <w:t>,</w:t>
      </w:r>
      <w:r w:rsidRPr="002A1EBB">
        <w:rPr>
          <w:rFonts w:cs="Times New Roman"/>
          <w:color w:val="000000" w:themeColor="text1"/>
        </w:rPr>
        <w:t xml:space="preserve"> </w:t>
      </w:r>
      <w:r>
        <w:rPr>
          <w:rFonts w:cs="Times New Roman"/>
          <w:color w:val="000000" w:themeColor="text1"/>
        </w:rPr>
        <w:t xml:space="preserve">y </w:t>
      </w:r>
      <w:r w:rsidR="00372D9A">
        <w:rPr>
          <w:rFonts w:cs="Times New Roman"/>
          <w:color w:val="000000" w:themeColor="text1"/>
        </w:rPr>
        <w:t>---</w:t>
      </w:r>
      <w:r>
        <w:rPr>
          <w:rFonts w:cs="Times New Roman"/>
          <w:color w:val="000000" w:themeColor="text1"/>
        </w:rPr>
        <w:t xml:space="preserve"> </w:t>
      </w:r>
      <w:r>
        <w:rPr>
          <w:rFonts w:cs="Times New Roman"/>
          <w:b/>
          <w:color w:val="000000" w:themeColor="text1"/>
        </w:rPr>
        <w:t>IMELDA SOFIA HERNANDEZ DE REYES</w:t>
      </w:r>
      <w:r w:rsidRPr="00D106C9">
        <w:rPr>
          <w:rFonts w:cs="Times New Roman"/>
          <w:b/>
        </w:rPr>
        <w:t>,</w:t>
      </w:r>
      <w:r w:rsidRPr="00D106C9">
        <w:rPr>
          <w:rFonts w:cs="Times New Roman"/>
        </w:rPr>
        <w:t xml:space="preserve"> </w:t>
      </w:r>
      <w:r>
        <w:rPr>
          <w:rFonts w:eastAsia="Times New Roman" w:cs="Times New Roman"/>
          <w:bCs/>
        </w:rPr>
        <w:t>de las generales antes relacionadas,</w:t>
      </w:r>
      <w:r w:rsidRPr="00D106C9">
        <w:rPr>
          <w:rFonts w:eastAsia="Times New Roman" w:cs="Times New Roman"/>
          <w:bCs/>
        </w:rPr>
        <w:t xml:space="preserve"> inmueble </w:t>
      </w:r>
      <w:r w:rsidRPr="00D106C9">
        <w:t xml:space="preserve">ubicado en </w:t>
      </w:r>
      <w:r w:rsidRPr="0000328F">
        <w:t xml:space="preserve">el Proyecto de Lotificación Agrícola y Asentamiento Comunitario desarrollado en la </w:t>
      </w:r>
      <w:r w:rsidRPr="0000328F">
        <w:rPr>
          <w:b/>
        </w:rPr>
        <w:t xml:space="preserve">HACIENDA </w:t>
      </w:r>
      <w:r w:rsidRPr="00280AE3">
        <w:rPr>
          <w:b/>
        </w:rPr>
        <w:t>SANTA ELENA, PORCION UNO,</w:t>
      </w:r>
      <w:r w:rsidRPr="00280AE3">
        <w:rPr>
          <w:rFonts w:eastAsia="Times New Roman" w:cs="Times New Roman"/>
          <w:bCs/>
          <w:lang w:val="es-ES" w:eastAsia="es-ES"/>
        </w:rPr>
        <w:t xml:space="preserve"> </w:t>
      </w:r>
      <w:r w:rsidRPr="00280AE3">
        <w:t>situad</w:t>
      </w:r>
      <w:r>
        <w:t>a</w:t>
      </w:r>
      <w:r w:rsidRPr="00280AE3">
        <w:rPr>
          <w:rFonts w:eastAsia="Times New Roman" w:cs="Times New Roman"/>
          <w:lang w:val="es-ES" w:eastAsia="es-ES"/>
        </w:rPr>
        <w:t xml:space="preserve"> en el </w:t>
      </w:r>
      <w:r w:rsidRPr="00280AE3">
        <w:rPr>
          <w:rFonts w:eastAsia="Times New Roman" w:cs="Times New Roman"/>
          <w:lang w:eastAsia="es-ES"/>
        </w:rPr>
        <w:t xml:space="preserve">cantón San Jerónimo, jurisdicción de San Alejo y </w:t>
      </w:r>
      <w:proofErr w:type="spellStart"/>
      <w:r w:rsidRPr="00280AE3">
        <w:rPr>
          <w:rFonts w:eastAsia="Times New Roman" w:cs="Times New Roman"/>
          <w:lang w:eastAsia="es-ES"/>
        </w:rPr>
        <w:t>Yayantique</w:t>
      </w:r>
      <w:proofErr w:type="spellEnd"/>
      <w:r w:rsidRPr="00280AE3">
        <w:rPr>
          <w:rFonts w:eastAsia="Times New Roman" w:cs="Times New Roman"/>
          <w:lang w:eastAsia="es-ES"/>
        </w:rPr>
        <w:t>, departamento de La Unión</w:t>
      </w:r>
      <w:r w:rsidRPr="00490D7B">
        <w:rPr>
          <w:b/>
        </w:rPr>
        <w:t>,</w:t>
      </w:r>
      <w:r w:rsidRPr="00490D7B">
        <w:rPr>
          <w:b/>
          <w:color w:val="000000" w:themeColor="text1"/>
        </w:rPr>
        <w:t xml:space="preserve"> </w:t>
      </w:r>
      <w:r w:rsidRPr="00490D7B">
        <w:t>quedando la adjudicación conforme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69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72D9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372D9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72D9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72D9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19126.40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8888.44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77773.85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19126.40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8888.44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77773.85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19126.40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8888.44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77773.85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19126.40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8888.44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77773.85 </w:t>
            </w:r>
          </w:p>
        </w:tc>
      </w:tr>
    </w:tbl>
    <w:p w:rsidR="00E478FA" w:rsidRDefault="00E478FA" w:rsidP="00E478FA">
      <w:pPr>
        <w:spacing w:after="0"/>
      </w:pPr>
    </w:p>
    <w:p w:rsidR="00E478FA" w:rsidRDefault="00E478FA" w:rsidP="00E478FA">
      <w:pPr>
        <w:spacing w:after="0" w:line="240" w:lineRule="auto"/>
        <w:jc w:val="both"/>
      </w:pPr>
      <w:r w:rsidRPr="00EA2451">
        <w:rPr>
          <w:rFonts w:eastAsia="Times New Roman" w:cs="Times New Roman"/>
          <w:b/>
          <w:color w:val="000000" w:themeColor="text1"/>
          <w:u w:val="single"/>
          <w:lang w:eastAsia="es-ES"/>
        </w:rPr>
        <w:t>SEGUNDO:</w:t>
      </w:r>
      <w:r w:rsidRPr="00280AE3">
        <w:rPr>
          <w:rFonts w:eastAsia="Times New Roman" w:cs="Times New Roman"/>
          <w:color w:val="000000" w:themeColor="text1"/>
          <w:lang w:eastAsia="es-ES"/>
        </w:rPr>
        <w:t xml:space="preserve"> </w:t>
      </w:r>
      <w:r>
        <w:rPr>
          <w:rFonts w:eastAsia="Times New Roman" w:cs="Times New Roman"/>
          <w:color w:val="000000" w:themeColor="text1"/>
          <w:lang w:val="es-ES" w:eastAsia="es-ES"/>
        </w:rPr>
        <w:t>Advertir al solicitante</w:t>
      </w:r>
      <w:r w:rsidRPr="00280AE3">
        <w:rPr>
          <w:rFonts w:eastAsia="Times New Roman" w:cs="Times New Roman"/>
          <w:color w:val="000000" w:themeColor="text1"/>
          <w:lang w:val="es-ES" w:eastAsia="es-ES"/>
        </w:rPr>
        <w:t>, a través</w:t>
      </w:r>
      <w:r>
        <w:rPr>
          <w:rFonts w:eastAsia="Times New Roman" w:cs="Times New Roman"/>
          <w:color w:val="000000" w:themeColor="text1"/>
          <w:lang w:val="es-ES" w:eastAsia="es-ES"/>
        </w:rPr>
        <w:t xml:space="preserve"> de una cláusula especial en la escritura correspondiente de compraventa del inmueble</w:t>
      </w:r>
      <w:r w:rsidRPr="00280AE3">
        <w:rPr>
          <w:rFonts w:eastAsia="Times New Roman" w:cs="Times New Roman"/>
          <w:color w:val="000000" w:themeColor="text1"/>
          <w:lang w:val="es-ES" w:eastAsia="es-ES"/>
        </w:rPr>
        <w:t xml:space="preserve">, que </w:t>
      </w:r>
      <w:r w:rsidRPr="00280AE3">
        <w:rPr>
          <w:rFonts w:cs="Times New Roman"/>
          <w:color w:val="000000" w:themeColor="text1"/>
        </w:rPr>
        <w:t xml:space="preserve">deberá implementar las medidas </w:t>
      </w:r>
      <w:r w:rsidRPr="00280AE3">
        <w:rPr>
          <w:rFonts w:eastAsia="Times New Roman" w:cs="Times New Roman"/>
          <w:color w:val="000000" w:themeColor="text1"/>
          <w:lang w:val="es-ES" w:eastAsia="es-ES"/>
        </w:rPr>
        <w:t>emitidas por la Unidad Ambiental Institucional, relacionadas en el romano II</w:t>
      </w:r>
      <w:r>
        <w:rPr>
          <w:rFonts w:eastAsia="Times New Roman" w:cs="Times New Roman"/>
          <w:color w:val="000000" w:themeColor="text1"/>
          <w:lang w:val="es-ES" w:eastAsia="es-ES"/>
        </w:rPr>
        <w:t xml:space="preserve">I del presente punto de acta. </w:t>
      </w:r>
      <w:r>
        <w:rPr>
          <w:b/>
          <w:color w:val="000000" w:themeColor="text1"/>
          <w:u w:val="single"/>
        </w:rPr>
        <w:t>TERCER</w:t>
      </w:r>
      <w:r w:rsidRPr="00DD352C">
        <w:rPr>
          <w:b/>
          <w:color w:val="000000" w:themeColor="text1"/>
          <w:u w:val="single"/>
        </w:rPr>
        <w:t>O:</w:t>
      </w:r>
      <w:r w:rsidRPr="00555271">
        <w:rPr>
          <w:rFonts w:eastAsia="Times New Roman"/>
          <w:color w:val="000000" w:themeColor="text1"/>
        </w:rPr>
        <w:t xml:space="preserve"> </w:t>
      </w:r>
      <w:r w:rsidRPr="00555271">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555271">
        <w:rPr>
          <w:rFonts w:cs="Arial"/>
        </w:rPr>
        <w:t xml:space="preserve"> </w:t>
      </w:r>
      <w:r>
        <w:rPr>
          <w:rFonts w:cs="Arial"/>
          <w:b/>
          <w:u w:val="single"/>
        </w:rPr>
        <w:t>CUARTO:</w:t>
      </w:r>
      <w:r w:rsidRPr="00555271">
        <w:rPr>
          <w:b/>
          <w:color w:val="000000" w:themeColor="text1"/>
          <w:u w:val="single"/>
        </w:rPr>
        <w:t xml:space="preserve"> </w:t>
      </w:r>
      <w:r w:rsidRPr="00555271">
        <w:t xml:space="preserve">Instruir a la Gerencia de </w:t>
      </w:r>
      <w:r w:rsidRPr="00555271">
        <w:lastRenderedPageBreak/>
        <w:t xml:space="preserve">Desarrollo Rural para que, a través de la Sección de Cobros, realice las gestiones correspondientes para el cobro en concepto de gastos administrativos y de escrituración. </w:t>
      </w:r>
      <w:r>
        <w:rPr>
          <w:b/>
          <w:color w:val="000000" w:themeColor="text1"/>
          <w:u w:val="single"/>
        </w:rPr>
        <w:t>QUIN</w:t>
      </w:r>
      <w:r w:rsidRPr="00555271">
        <w:rPr>
          <w:b/>
          <w:color w:val="000000" w:themeColor="text1"/>
          <w:u w:val="single"/>
        </w:rPr>
        <w:t xml:space="preserve">TO: </w:t>
      </w:r>
      <w:r w:rsidRPr="00555271">
        <w:t xml:space="preserve">Autorizar a la Gerencia Legal para que a través del Departamento de Escrituración elabore la respectiva escritura y al Departamento de Registro para que realice los trámites de inscripción de la misma. </w:t>
      </w:r>
      <w:r>
        <w:rPr>
          <w:b/>
          <w:color w:val="000000" w:themeColor="text1"/>
          <w:u w:val="single"/>
        </w:rPr>
        <w:t>SEX</w:t>
      </w:r>
      <w:r w:rsidRPr="00555271">
        <w:rPr>
          <w:b/>
          <w:color w:val="000000" w:themeColor="text1"/>
          <w:u w:val="single"/>
        </w:rPr>
        <w:t>TO:</w:t>
      </w:r>
      <w:r w:rsidRPr="00555271">
        <w:t xml:space="preserve"> Facultar al señor Presidente para que por sí, o por medio de Apoderado Especial, comparezca al otorgamiento de la correspondiente escritura. Este Acuerdo, queda aprobado y ratificado. NOTIFÍQUESE. “””””</w:t>
      </w:r>
    </w:p>
    <w:p w:rsidR="00E478FA" w:rsidRDefault="00E478FA" w:rsidP="00E478FA">
      <w:pPr>
        <w:spacing w:after="0" w:line="240" w:lineRule="auto"/>
      </w:pPr>
    </w:p>
    <w:p w:rsidR="00E478FA" w:rsidRPr="000067F5" w:rsidRDefault="00E478FA" w:rsidP="00372D9A">
      <w:pPr>
        <w:tabs>
          <w:tab w:val="left" w:pos="1440"/>
        </w:tabs>
        <w:spacing w:after="0" w:line="240" w:lineRule="auto"/>
        <w:rPr>
          <w:rFonts w:ascii="Bembo Std" w:hAnsi="Bembo Std"/>
        </w:rPr>
      </w:pPr>
    </w:p>
    <w:p w:rsidR="00E478FA" w:rsidRPr="00444799" w:rsidRDefault="00E478FA" w:rsidP="00E478FA">
      <w:pPr>
        <w:spacing w:after="0" w:line="240" w:lineRule="auto"/>
        <w:jc w:val="both"/>
      </w:pPr>
      <w:r w:rsidRPr="00444799">
        <w:t>“””””</w:t>
      </w:r>
      <w:r>
        <w:t>XXX</w:t>
      </w:r>
      <w:r w:rsidRPr="00444799">
        <w:t>) A solicitud de los señores:</w:t>
      </w:r>
      <w:r w:rsidRPr="00481BEB">
        <w:rPr>
          <w:rFonts w:eastAsia="Calibri" w:cs="Arial"/>
          <w:b/>
          <w:bCs/>
        </w:rPr>
        <w:t xml:space="preserve"> </w:t>
      </w:r>
      <w:r w:rsidRPr="006423C9">
        <w:rPr>
          <w:rFonts w:eastAsia="Calibri" w:cs="Arial"/>
          <w:b/>
          <w:bCs/>
        </w:rPr>
        <w:t>1)</w:t>
      </w:r>
      <w:r>
        <w:rPr>
          <w:rFonts w:eastAsia="Calibri" w:cs="Arial"/>
          <w:bCs/>
        </w:rPr>
        <w:t xml:space="preserve"> </w:t>
      </w:r>
      <w:r>
        <w:rPr>
          <w:rFonts w:eastAsia="Calibri" w:cs="Arial"/>
          <w:b/>
          <w:bCs/>
        </w:rPr>
        <w:t xml:space="preserve">OSCAR OSMIN REYES </w:t>
      </w:r>
      <w:proofErr w:type="spellStart"/>
      <w:r>
        <w:rPr>
          <w:rFonts w:eastAsia="Calibri" w:cs="Arial"/>
          <w:b/>
          <w:bCs/>
        </w:rPr>
        <w:t>REYES</w:t>
      </w:r>
      <w:proofErr w:type="spellEnd"/>
      <w:r w:rsidRPr="00F56DFA">
        <w:rPr>
          <w:b/>
          <w:color w:val="000000" w:themeColor="text1"/>
        </w:rPr>
        <w:t xml:space="preserve">, </w:t>
      </w:r>
      <w:r w:rsidRPr="00F56DFA">
        <w:rPr>
          <w:color w:val="000000" w:themeColor="text1"/>
        </w:rPr>
        <w:t xml:space="preserve">de </w:t>
      </w:r>
      <w:r w:rsidR="00372D9A">
        <w:rPr>
          <w:color w:val="000000" w:themeColor="text1"/>
        </w:rPr>
        <w:t>---</w:t>
      </w:r>
      <w:r w:rsidRPr="00F56DFA">
        <w:rPr>
          <w:color w:val="000000" w:themeColor="text1"/>
        </w:rPr>
        <w:t xml:space="preserve"> años de edad, </w:t>
      </w:r>
      <w:r w:rsidR="00372D9A">
        <w:rPr>
          <w:color w:val="000000" w:themeColor="text1"/>
        </w:rPr>
        <w:t>---</w:t>
      </w:r>
      <w:r w:rsidRPr="00F56DFA">
        <w:rPr>
          <w:color w:val="000000" w:themeColor="text1"/>
        </w:rPr>
        <w:t>, d</w:t>
      </w:r>
      <w:r>
        <w:rPr>
          <w:color w:val="000000" w:themeColor="text1"/>
        </w:rPr>
        <w:t xml:space="preserve">el domicilio de </w:t>
      </w:r>
      <w:r w:rsidR="00372D9A">
        <w:rPr>
          <w:color w:val="000000" w:themeColor="text1"/>
        </w:rPr>
        <w:t>---</w:t>
      </w:r>
      <w:r w:rsidRPr="00F56DFA">
        <w:rPr>
          <w:color w:val="000000" w:themeColor="text1"/>
        </w:rPr>
        <w:t xml:space="preserve">, departamento de </w:t>
      </w:r>
      <w:r w:rsidR="00372D9A">
        <w:rPr>
          <w:color w:val="000000" w:themeColor="text1"/>
        </w:rPr>
        <w:t>---</w:t>
      </w:r>
      <w:r w:rsidRPr="00F56DFA">
        <w:rPr>
          <w:color w:val="000000" w:themeColor="text1"/>
        </w:rPr>
        <w:t xml:space="preserve">, con Documento Único de Identidad número </w:t>
      </w:r>
      <w:r w:rsidR="00372D9A">
        <w:rPr>
          <w:color w:val="000000" w:themeColor="text1"/>
        </w:rPr>
        <w:t>---</w:t>
      </w:r>
      <w:r w:rsidRPr="00F56DFA">
        <w:rPr>
          <w:color w:val="000000" w:themeColor="text1"/>
        </w:rPr>
        <w:t xml:space="preserve">, y </w:t>
      </w:r>
      <w:r w:rsidR="00372D9A">
        <w:rPr>
          <w:color w:val="000000" w:themeColor="text1"/>
        </w:rPr>
        <w:t>---</w:t>
      </w:r>
      <w:r w:rsidRPr="00F56DFA">
        <w:rPr>
          <w:color w:val="000000" w:themeColor="text1"/>
        </w:rPr>
        <w:t xml:space="preserve"> </w:t>
      </w:r>
      <w:r>
        <w:rPr>
          <w:b/>
          <w:color w:val="000000" w:themeColor="text1"/>
        </w:rPr>
        <w:t xml:space="preserve">IMELDA SOFIA HERNANDEZ DE REYES, </w:t>
      </w:r>
      <w:r>
        <w:rPr>
          <w:color w:val="000000" w:themeColor="text1"/>
        </w:rPr>
        <w:t xml:space="preserve">de </w:t>
      </w:r>
      <w:r w:rsidR="00372D9A">
        <w:rPr>
          <w:color w:val="000000" w:themeColor="text1"/>
        </w:rPr>
        <w:t>---</w:t>
      </w:r>
      <w:r>
        <w:rPr>
          <w:color w:val="000000" w:themeColor="text1"/>
        </w:rPr>
        <w:t xml:space="preserve"> años de edad, </w:t>
      </w:r>
      <w:r w:rsidR="00372D9A">
        <w:rPr>
          <w:color w:val="000000" w:themeColor="text1"/>
        </w:rPr>
        <w:t>---</w:t>
      </w:r>
      <w:r>
        <w:rPr>
          <w:color w:val="000000" w:themeColor="text1"/>
        </w:rPr>
        <w:t xml:space="preserve">, del domicilio de </w:t>
      </w:r>
      <w:r w:rsidR="00372D9A">
        <w:rPr>
          <w:color w:val="000000" w:themeColor="text1"/>
        </w:rPr>
        <w:t>---</w:t>
      </w:r>
      <w:r>
        <w:rPr>
          <w:color w:val="000000" w:themeColor="text1"/>
        </w:rPr>
        <w:t xml:space="preserve">, departamento de </w:t>
      </w:r>
      <w:r w:rsidR="00372D9A">
        <w:rPr>
          <w:color w:val="000000" w:themeColor="text1"/>
        </w:rPr>
        <w:t>---</w:t>
      </w:r>
      <w:r>
        <w:rPr>
          <w:color w:val="000000" w:themeColor="text1"/>
        </w:rPr>
        <w:t xml:space="preserve">, con Documento Único de Identidad número </w:t>
      </w:r>
      <w:r w:rsidR="00372D9A">
        <w:rPr>
          <w:color w:val="000000" w:themeColor="text1"/>
        </w:rPr>
        <w:t>---</w:t>
      </w:r>
      <w:r>
        <w:rPr>
          <w:b/>
          <w:color w:val="000000" w:themeColor="text1"/>
        </w:rPr>
        <w:t xml:space="preserve">; 2) VICTORIA ARELI VIGIL AMAYA, </w:t>
      </w:r>
      <w:r>
        <w:rPr>
          <w:color w:val="000000" w:themeColor="text1"/>
        </w:rPr>
        <w:t xml:space="preserve">de </w:t>
      </w:r>
      <w:r w:rsidR="00372D9A">
        <w:rPr>
          <w:color w:val="000000" w:themeColor="text1"/>
        </w:rPr>
        <w:t>---</w:t>
      </w:r>
      <w:r>
        <w:rPr>
          <w:color w:val="000000" w:themeColor="text1"/>
        </w:rPr>
        <w:t xml:space="preserve"> años de edad, </w:t>
      </w:r>
      <w:r w:rsidR="00372D9A">
        <w:rPr>
          <w:color w:val="000000" w:themeColor="text1"/>
        </w:rPr>
        <w:t>---</w:t>
      </w:r>
      <w:r>
        <w:rPr>
          <w:color w:val="000000" w:themeColor="text1"/>
        </w:rPr>
        <w:t xml:space="preserve">, del domicilio de </w:t>
      </w:r>
      <w:r w:rsidR="00372D9A">
        <w:rPr>
          <w:color w:val="000000" w:themeColor="text1"/>
        </w:rPr>
        <w:t>---</w:t>
      </w:r>
      <w:r>
        <w:rPr>
          <w:color w:val="000000" w:themeColor="text1"/>
        </w:rPr>
        <w:t xml:space="preserve">, departamento de </w:t>
      </w:r>
      <w:r w:rsidR="00372D9A">
        <w:rPr>
          <w:color w:val="000000" w:themeColor="text1"/>
        </w:rPr>
        <w:t>---</w:t>
      </w:r>
      <w:r>
        <w:rPr>
          <w:color w:val="000000" w:themeColor="text1"/>
        </w:rPr>
        <w:t xml:space="preserve">, con Documento Único de Identidad número </w:t>
      </w:r>
      <w:r w:rsidR="00372D9A">
        <w:rPr>
          <w:color w:val="000000" w:themeColor="text1"/>
        </w:rPr>
        <w:t>---</w:t>
      </w:r>
      <w:r>
        <w:rPr>
          <w:color w:val="000000" w:themeColor="text1"/>
        </w:rPr>
        <w:t xml:space="preserve">, y </w:t>
      </w:r>
      <w:r w:rsidR="00372D9A">
        <w:rPr>
          <w:color w:val="000000" w:themeColor="text1"/>
        </w:rPr>
        <w:t>---</w:t>
      </w:r>
      <w:r>
        <w:rPr>
          <w:color w:val="000000" w:themeColor="text1"/>
        </w:rPr>
        <w:t xml:space="preserve"> </w:t>
      </w:r>
      <w:r>
        <w:rPr>
          <w:b/>
          <w:color w:val="000000" w:themeColor="text1"/>
        </w:rPr>
        <w:t xml:space="preserve">CRISTIAN ARMANDO PEREZ RIVAS, </w:t>
      </w:r>
      <w:r>
        <w:rPr>
          <w:color w:val="000000" w:themeColor="text1"/>
        </w:rPr>
        <w:t xml:space="preserve">de </w:t>
      </w:r>
      <w:r w:rsidR="00372D9A">
        <w:rPr>
          <w:color w:val="000000" w:themeColor="text1"/>
        </w:rPr>
        <w:t>---</w:t>
      </w:r>
      <w:r>
        <w:rPr>
          <w:color w:val="000000" w:themeColor="text1"/>
        </w:rPr>
        <w:t xml:space="preserve"> años de edad, </w:t>
      </w:r>
      <w:r w:rsidR="00372D9A">
        <w:rPr>
          <w:color w:val="000000" w:themeColor="text1"/>
        </w:rPr>
        <w:t>---</w:t>
      </w:r>
      <w:r>
        <w:rPr>
          <w:color w:val="000000" w:themeColor="text1"/>
        </w:rPr>
        <w:t xml:space="preserve">, del domicilio de </w:t>
      </w:r>
      <w:r w:rsidR="00372D9A">
        <w:rPr>
          <w:color w:val="000000" w:themeColor="text1"/>
        </w:rPr>
        <w:t>---</w:t>
      </w:r>
      <w:r>
        <w:rPr>
          <w:color w:val="000000" w:themeColor="text1"/>
        </w:rPr>
        <w:t xml:space="preserve">, departamento de </w:t>
      </w:r>
      <w:r w:rsidR="00372D9A">
        <w:rPr>
          <w:color w:val="000000" w:themeColor="text1"/>
        </w:rPr>
        <w:t>---</w:t>
      </w:r>
      <w:r>
        <w:rPr>
          <w:color w:val="000000" w:themeColor="text1"/>
        </w:rPr>
        <w:t xml:space="preserve">, con Documento Único de Identidad número </w:t>
      </w:r>
      <w:r w:rsidR="00372D9A">
        <w:rPr>
          <w:color w:val="000000" w:themeColor="text1"/>
        </w:rPr>
        <w:t>---</w:t>
      </w:r>
      <w:r>
        <w:rPr>
          <w:color w:val="000000" w:themeColor="text1"/>
        </w:rPr>
        <w:t xml:space="preserve">; y </w:t>
      </w:r>
      <w:r>
        <w:rPr>
          <w:b/>
          <w:color w:val="000000" w:themeColor="text1"/>
        </w:rPr>
        <w:t xml:space="preserve">3) XOCHIL EVELYN ULLOA CONTRERAS, </w:t>
      </w:r>
      <w:r>
        <w:rPr>
          <w:color w:val="000000" w:themeColor="text1"/>
        </w:rPr>
        <w:t xml:space="preserve">de </w:t>
      </w:r>
      <w:r w:rsidR="00372D9A">
        <w:rPr>
          <w:color w:val="000000" w:themeColor="text1"/>
        </w:rPr>
        <w:t>---</w:t>
      </w:r>
      <w:r>
        <w:rPr>
          <w:color w:val="000000" w:themeColor="text1"/>
        </w:rPr>
        <w:t xml:space="preserve"> años de edad, </w:t>
      </w:r>
      <w:r w:rsidR="00372D9A">
        <w:rPr>
          <w:color w:val="000000" w:themeColor="text1"/>
        </w:rPr>
        <w:t>---</w:t>
      </w:r>
      <w:r>
        <w:rPr>
          <w:color w:val="000000" w:themeColor="text1"/>
        </w:rPr>
        <w:t xml:space="preserve">, del domicilio de </w:t>
      </w:r>
      <w:r w:rsidR="00372D9A">
        <w:rPr>
          <w:color w:val="000000" w:themeColor="text1"/>
        </w:rPr>
        <w:t>---</w:t>
      </w:r>
      <w:r>
        <w:rPr>
          <w:color w:val="000000" w:themeColor="text1"/>
        </w:rPr>
        <w:t xml:space="preserve">, departamento de </w:t>
      </w:r>
      <w:r w:rsidR="00372D9A">
        <w:rPr>
          <w:color w:val="000000" w:themeColor="text1"/>
        </w:rPr>
        <w:t>---</w:t>
      </w:r>
      <w:r>
        <w:rPr>
          <w:color w:val="000000" w:themeColor="text1"/>
        </w:rPr>
        <w:t xml:space="preserve">, con Documento Unido de Identidad número </w:t>
      </w:r>
      <w:r w:rsidR="00372D9A">
        <w:rPr>
          <w:color w:val="000000" w:themeColor="text1"/>
        </w:rPr>
        <w:t>---</w:t>
      </w:r>
      <w:r>
        <w:rPr>
          <w:color w:val="000000" w:themeColor="text1"/>
        </w:rPr>
        <w:t xml:space="preserve">, </w:t>
      </w:r>
      <w:r w:rsidR="00372D9A">
        <w:rPr>
          <w:color w:val="000000" w:themeColor="text1"/>
        </w:rPr>
        <w:t>---</w:t>
      </w:r>
      <w:r>
        <w:rPr>
          <w:color w:val="000000" w:themeColor="text1"/>
        </w:rPr>
        <w:t xml:space="preserve"> </w:t>
      </w:r>
      <w:r>
        <w:rPr>
          <w:b/>
          <w:color w:val="000000" w:themeColor="text1"/>
        </w:rPr>
        <w:t xml:space="preserve">HERMIS NOEL GRANADINO MEJIA, </w:t>
      </w:r>
      <w:r>
        <w:rPr>
          <w:color w:val="000000" w:themeColor="text1"/>
        </w:rPr>
        <w:t xml:space="preserve">de </w:t>
      </w:r>
      <w:r w:rsidR="00372D9A">
        <w:rPr>
          <w:color w:val="000000" w:themeColor="text1"/>
        </w:rPr>
        <w:t>---</w:t>
      </w:r>
      <w:r>
        <w:rPr>
          <w:color w:val="000000" w:themeColor="text1"/>
        </w:rPr>
        <w:t xml:space="preserve"> años de edad, </w:t>
      </w:r>
      <w:r w:rsidR="00372D9A">
        <w:rPr>
          <w:color w:val="000000" w:themeColor="text1"/>
        </w:rPr>
        <w:t>---</w:t>
      </w:r>
      <w:r>
        <w:rPr>
          <w:color w:val="000000" w:themeColor="text1"/>
        </w:rPr>
        <w:t xml:space="preserve">, del domicilio de </w:t>
      </w:r>
      <w:r w:rsidR="00372D9A">
        <w:rPr>
          <w:color w:val="000000" w:themeColor="text1"/>
        </w:rPr>
        <w:t>---</w:t>
      </w:r>
      <w:r>
        <w:rPr>
          <w:color w:val="000000" w:themeColor="text1"/>
        </w:rPr>
        <w:t xml:space="preserve">, departamento de </w:t>
      </w:r>
      <w:r w:rsidR="00372D9A">
        <w:rPr>
          <w:color w:val="000000" w:themeColor="text1"/>
        </w:rPr>
        <w:t>---</w:t>
      </w:r>
      <w:r>
        <w:rPr>
          <w:color w:val="000000" w:themeColor="text1"/>
        </w:rPr>
        <w:t xml:space="preserve">, con Documento Único de Identidad número </w:t>
      </w:r>
      <w:r w:rsidR="00372D9A">
        <w:rPr>
          <w:color w:val="000000" w:themeColor="text1"/>
        </w:rPr>
        <w:t>---</w:t>
      </w:r>
      <w:r>
        <w:rPr>
          <w:color w:val="000000" w:themeColor="text1"/>
        </w:rPr>
        <w:t>,</w:t>
      </w:r>
      <w:r w:rsidRPr="00CD5C74">
        <w:t xml:space="preserve"> </w:t>
      </w:r>
      <w:r>
        <w:t xml:space="preserve">y sus menores hijas: </w:t>
      </w:r>
      <w:r w:rsidR="00372D9A">
        <w:rPr>
          <w:b/>
        </w:rPr>
        <w:t>---</w:t>
      </w:r>
      <w:r w:rsidRPr="00444799">
        <w:t>, el señor Presidente somete a consideración de Junta Directiva, dictamen técnico</w:t>
      </w:r>
      <w:r>
        <w:rPr>
          <w:b/>
          <w:color w:val="000000" w:themeColor="text1"/>
        </w:rPr>
        <w:t xml:space="preserve"> 71</w:t>
      </w:r>
      <w:r w:rsidRPr="00444799">
        <w:t xml:space="preserve">, relacionado con la adjudicación en venta de </w:t>
      </w:r>
      <w:r>
        <w:rPr>
          <w:b/>
        </w:rPr>
        <w:t>03 solares para vivienda</w:t>
      </w:r>
      <w:r w:rsidRPr="00444799">
        <w:t>, pertenecientes al</w:t>
      </w:r>
      <w:r>
        <w:t xml:space="preserve"> </w:t>
      </w:r>
      <w:r w:rsidRPr="00544B0C">
        <w:t xml:space="preserve">Proyecto de Asentamiento Comunitario y Lotificación Agrícola, </w:t>
      </w:r>
      <w:r>
        <w:rPr>
          <w:rFonts w:eastAsia="Calibri" w:cs="Arial"/>
        </w:rPr>
        <w:t>denominado</w:t>
      </w:r>
      <w:r w:rsidRPr="006724AA">
        <w:rPr>
          <w:rFonts w:eastAsia="Calibri" w:cs="Arial"/>
        </w:rPr>
        <w:t xml:space="preserve"> </w:t>
      </w:r>
      <w:r>
        <w:rPr>
          <w:b/>
        </w:rPr>
        <w:t xml:space="preserve">HACIENDA SANTA ELENA, </w:t>
      </w:r>
      <w:r w:rsidRPr="00544B0C">
        <w:rPr>
          <w:b/>
        </w:rPr>
        <w:t>PORCION CUATRO,</w:t>
      </w:r>
      <w:r w:rsidRPr="00544B0C">
        <w:rPr>
          <w:rFonts w:cs="Arial"/>
        </w:rPr>
        <w:t xml:space="preserve"> </w:t>
      </w:r>
      <w:r w:rsidRPr="00544B0C">
        <w:rPr>
          <w:rFonts w:eastAsia="Calibri" w:cs="Arial"/>
        </w:rPr>
        <w:t xml:space="preserve">desarrollado en el inmueble denominado </w:t>
      </w:r>
      <w:r w:rsidRPr="00544B0C">
        <w:rPr>
          <w:b/>
        </w:rPr>
        <w:t xml:space="preserve">HACIENDA SANTA ELENA, </w:t>
      </w:r>
      <w:r w:rsidRPr="00544B0C">
        <w:t xml:space="preserve">situado en el cantón San Jerónimo, jurisdicción de San Alejo y </w:t>
      </w:r>
      <w:proofErr w:type="spellStart"/>
      <w:r w:rsidRPr="00544B0C">
        <w:t>Yayantique</w:t>
      </w:r>
      <w:proofErr w:type="spellEnd"/>
      <w:r w:rsidRPr="00544B0C">
        <w:t xml:space="preserve">, departamento de La Unión, Código de Proyecto: 141408, Código de SSE 140, </w:t>
      </w:r>
      <w:r w:rsidRPr="00710245">
        <w:t>Entrega:</w:t>
      </w:r>
      <w:r>
        <w:t xml:space="preserve"> 50</w:t>
      </w:r>
      <w:r w:rsidRPr="00F23C65">
        <w:t xml:space="preserve">, </w:t>
      </w:r>
      <w:r w:rsidRPr="00444799">
        <w:t>en el cual la Unidad de Adjudicación de Inmuebles, hace las siguientes consideraciones:</w:t>
      </w:r>
    </w:p>
    <w:p w:rsidR="00E478FA" w:rsidRDefault="00E478FA" w:rsidP="00E478FA">
      <w:pPr>
        <w:spacing w:after="0" w:line="240" w:lineRule="auto"/>
        <w:jc w:val="both"/>
      </w:pPr>
    </w:p>
    <w:p w:rsidR="00E478FA" w:rsidRPr="00372D9A" w:rsidRDefault="00E478FA" w:rsidP="00372D9A">
      <w:pPr>
        <w:pStyle w:val="Prrafodelista"/>
        <w:numPr>
          <w:ilvl w:val="0"/>
          <w:numId w:val="78"/>
        </w:numPr>
        <w:spacing w:after="0" w:line="240" w:lineRule="auto"/>
        <w:ind w:left="1134" w:hanging="708"/>
        <w:contextualSpacing w:val="0"/>
        <w:jc w:val="both"/>
        <w:rPr>
          <w:bCs/>
        </w:rPr>
      </w:pPr>
      <w:r w:rsidRPr="0004072F">
        <w:t xml:space="preserve">La Hacienda Santa Elena, fue adquirida por el ISTA mediante Expropiación, en virtud de los decretos leyes 153 y 154 de la Junta Revolucionaria de Gobierno, con un área de 590 </w:t>
      </w:r>
      <w:proofErr w:type="spellStart"/>
      <w:r w:rsidRPr="0004072F">
        <w:t>Hás</w:t>
      </w:r>
      <w:proofErr w:type="spellEnd"/>
      <w:r w:rsidRPr="0004072F">
        <w:t xml:space="preserve">. 52 </w:t>
      </w:r>
      <w:proofErr w:type="spellStart"/>
      <w:r w:rsidRPr="0004072F">
        <w:t>Ás</w:t>
      </w:r>
      <w:proofErr w:type="spellEnd"/>
      <w:r w:rsidRPr="0004072F">
        <w:t xml:space="preserve">. 15.00 </w:t>
      </w:r>
      <w:proofErr w:type="spellStart"/>
      <w:r w:rsidRPr="0004072F">
        <w:t>Cás</w:t>
      </w:r>
      <w:proofErr w:type="spellEnd"/>
      <w:r w:rsidRPr="0004072F">
        <w:t xml:space="preserve">., y un precio de $229,188.57, según consta en el Acuerdo contenido </w:t>
      </w:r>
      <w:r w:rsidRPr="00DB4C41">
        <w:t>en el Punto II del Acta Ordinaria N° 39-92, de fecha 10 de diciembre del año 1992. No obstante la expropiación referida, el mencionado inmueble fue inscrito con un área</w:t>
      </w:r>
      <w:r w:rsidRPr="0004072F">
        <w:t xml:space="preserve"> de 590 </w:t>
      </w:r>
      <w:proofErr w:type="spellStart"/>
      <w:r w:rsidRPr="0004072F">
        <w:t>Hás</w:t>
      </w:r>
      <w:proofErr w:type="spellEnd"/>
      <w:r w:rsidRPr="0004072F">
        <w:t xml:space="preserve">. 52 </w:t>
      </w:r>
      <w:proofErr w:type="spellStart"/>
      <w:r w:rsidRPr="0004072F">
        <w:t>Ás</w:t>
      </w:r>
      <w:proofErr w:type="spellEnd"/>
      <w:r w:rsidRPr="0004072F">
        <w:t xml:space="preserve">. 00.15 </w:t>
      </w:r>
      <w:proofErr w:type="spellStart"/>
      <w:r w:rsidRPr="0004072F">
        <w:t>Cás</w:t>
      </w:r>
      <w:proofErr w:type="spellEnd"/>
      <w:r w:rsidRPr="0004072F">
        <w:t xml:space="preserve">., según Título de Dominio, número </w:t>
      </w:r>
      <w:r w:rsidR="00372D9A">
        <w:t>---</w:t>
      </w:r>
      <w:r w:rsidRPr="0004072F">
        <w:t xml:space="preserve"> del Libro </w:t>
      </w:r>
      <w:r w:rsidR="00372D9A">
        <w:t>---</w:t>
      </w:r>
      <w:r w:rsidRPr="0004072F">
        <w:t xml:space="preserve">, del Registro de la Propiedad Raíz e Hipotecas de la Tercera Sección de Oriente, departamento de La Unión; asimismo, cuando fue aprobado inicialmente el Proyecto en mención, según el Acuerdo contenido en el </w:t>
      </w:r>
      <w:r w:rsidRPr="00DB4C41">
        <w:t xml:space="preserve">Punto XIII-8 del Acta Ordinaria N° 16-94, de fecha 9 de </w:t>
      </w:r>
      <w:r w:rsidRPr="00DB4C41">
        <w:lastRenderedPageBreak/>
        <w:t xml:space="preserve">junio de 1994, se estableció un área de 622 </w:t>
      </w:r>
      <w:proofErr w:type="spellStart"/>
      <w:r w:rsidRPr="00DB4C41">
        <w:t>Hás</w:t>
      </w:r>
      <w:proofErr w:type="spellEnd"/>
      <w:r w:rsidRPr="00DB4C41">
        <w:t xml:space="preserve">. 50 </w:t>
      </w:r>
      <w:proofErr w:type="spellStart"/>
      <w:r w:rsidRPr="00DB4C41">
        <w:t>Ás</w:t>
      </w:r>
      <w:proofErr w:type="spellEnd"/>
      <w:r w:rsidRPr="00DB4C41">
        <w:t xml:space="preserve">. 96.80 </w:t>
      </w:r>
      <w:proofErr w:type="spellStart"/>
      <w:r w:rsidRPr="00DB4C41">
        <w:t>Cás</w:t>
      </w:r>
      <w:proofErr w:type="spellEnd"/>
      <w:r w:rsidRPr="00DB4C41">
        <w:t>., el cual fue modificado por el Punto IV del Acta de Sesión Ordinaria N° 18-2006, de fecha 11 de mayo de 2006, en el sentido de reducir su área</w:t>
      </w:r>
      <w:r w:rsidRPr="0004072F">
        <w:t xml:space="preserve"> a 610 </w:t>
      </w:r>
      <w:proofErr w:type="spellStart"/>
      <w:r w:rsidRPr="0004072F">
        <w:t>Hás</w:t>
      </w:r>
      <w:proofErr w:type="spellEnd"/>
      <w:r w:rsidRPr="0004072F">
        <w:t xml:space="preserve">. 45 </w:t>
      </w:r>
      <w:proofErr w:type="spellStart"/>
      <w:r w:rsidRPr="0004072F">
        <w:t>Ás</w:t>
      </w:r>
      <w:proofErr w:type="spellEnd"/>
      <w:r w:rsidRPr="0004072F">
        <w:t xml:space="preserve">. 45.27 </w:t>
      </w:r>
      <w:proofErr w:type="spellStart"/>
      <w:r w:rsidRPr="0004072F">
        <w:t>Cás</w:t>
      </w:r>
      <w:proofErr w:type="spellEnd"/>
      <w:r w:rsidRPr="0004072F">
        <w:t xml:space="preserve">, por ser esta el área correcta, </w:t>
      </w:r>
      <w:r w:rsidRPr="00372D9A">
        <w:rPr>
          <w:rFonts w:cs="Arial"/>
        </w:rPr>
        <w:t>a razón de un precio por hectárea de $375.44 y por metro cuadrado de $0.037544; sin contarse a esa fecha con planos aprobados por el Centro Nacional de Registro. Razón por</w:t>
      </w:r>
      <w:r w:rsidRPr="0004072F">
        <w:t xml:space="preserve"> la cual se procedió a realizar acto de remedición y segregación del referido inmueble, quedando formado por cuatro porciones de la siguiente manera:</w:t>
      </w:r>
    </w:p>
    <w:p w:rsidR="00E478FA" w:rsidRPr="005032F7" w:rsidRDefault="00E478FA" w:rsidP="00E478FA">
      <w:pPr>
        <w:pStyle w:val="Prrafodelista"/>
        <w:tabs>
          <w:tab w:val="left" w:pos="870"/>
        </w:tabs>
        <w:ind w:left="360"/>
        <w:rPr>
          <w:bCs/>
          <w:sz w:val="14"/>
        </w:rPr>
      </w:pPr>
      <w:r>
        <w:rPr>
          <w:bCs/>
        </w:rPr>
        <w:tab/>
      </w:r>
    </w:p>
    <w:tbl>
      <w:tblPr>
        <w:tblW w:w="8340" w:type="dxa"/>
        <w:tblInd w:w="863" w:type="dxa"/>
        <w:tblCellMar>
          <w:left w:w="70" w:type="dxa"/>
          <w:right w:w="70" w:type="dxa"/>
        </w:tblCellMar>
        <w:tblLook w:val="04A0" w:firstRow="1" w:lastRow="0" w:firstColumn="1" w:lastColumn="0" w:noHBand="0" w:noVBand="1"/>
      </w:tblPr>
      <w:tblGrid>
        <w:gridCol w:w="3505"/>
        <w:gridCol w:w="2091"/>
        <w:gridCol w:w="2744"/>
      </w:tblGrid>
      <w:tr w:rsidR="00E478FA" w:rsidRPr="00EA4649" w:rsidTr="00941C55">
        <w:trPr>
          <w:trHeight w:val="229"/>
        </w:trPr>
        <w:tc>
          <w:tcPr>
            <w:tcW w:w="350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478FA" w:rsidRPr="00EA2451" w:rsidRDefault="00E478FA" w:rsidP="00941C55">
            <w:pPr>
              <w:spacing w:after="0"/>
              <w:jc w:val="center"/>
              <w:rPr>
                <w:b/>
                <w:bCs/>
                <w:color w:val="000000"/>
                <w:sz w:val="18"/>
                <w:szCs w:val="18"/>
              </w:rPr>
            </w:pPr>
            <w:r w:rsidRPr="00EA2451">
              <w:rPr>
                <w:b/>
                <w:bCs/>
                <w:color w:val="000000"/>
                <w:sz w:val="18"/>
                <w:szCs w:val="18"/>
              </w:rPr>
              <w:t>DESCRIPCIÓN</w:t>
            </w:r>
          </w:p>
        </w:tc>
        <w:tc>
          <w:tcPr>
            <w:tcW w:w="2091" w:type="dxa"/>
            <w:tcBorders>
              <w:top w:val="single" w:sz="8" w:space="0" w:color="000000"/>
              <w:left w:val="nil"/>
              <w:bottom w:val="single" w:sz="8" w:space="0" w:color="000000"/>
              <w:right w:val="single" w:sz="8" w:space="0" w:color="000000"/>
            </w:tcBorders>
            <w:shd w:val="clear" w:color="auto" w:fill="auto"/>
            <w:vAlign w:val="center"/>
            <w:hideMark/>
          </w:tcPr>
          <w:p w:rsidR="00E478FA" w:rsidRPr="00EA2451" w:rsidRDefault="00E478FA" w:rsidP="00941C55">
            <w:pPr>
              <w:spacing w:after="0"/>
              <w:jc w:val="center"/>
              <w:rPr>
                <w:b/>
                <w:bCs/>
                <w:color w:val="000000"/>
                <w:sz w:val="18"/>
                <w:szCs w:val="18"/>
              </w:rPr>
            </w:pPr>
            <w:r w:rsidRPr="00EA2451">
              <w:rPr>
                <w:b/>
                <w:bCs/>
                <w:color w:val="000000"/>
                <w:sz w:val="18"/>
                <w:szCs w:val="18"/>
              </w:rPr>
              <w:t>MATRÍCULA</w:t>
            </w:r>
          </w:p>
        </w:tc>
        <w:tc>
          <w:tcPr>
            <w:tcW w:w="2744" w:type="dxa"/>
            <w:tcBorders>
              <w:top w:val="single" w:sz="8" w:space="0" w:color="000000"/>
              <w:left w:val="nil"/>
              <w:bottom w:val="single" w:sz="8" w:space="0" w:color="000000"/>
              <w:right w:val="single" w:sz="8" w:space="0" w:color="000000"/>
            </w:tcBorders>
            <w:shd w:val="clear" w:color="auto" w:fill="auto"/>
            <w:vAlign w:val="center"/>
            <w:hideMark/>
          </w:tcPr>
          <w:p w:rsidR="00E478FA" w:rsidRPr="00EA2451" w:rsidRDefault="00E478FA" w:rsidP="00941C55">
            <w:pPr>
              <w:spacing w:after="0"/>
              <w:jc w:val="center"/>
              <w:rPr>
                <w:b/>
                <w:bCs/>
                <w:color w:val="000000"/>
                <w:sz w:val="18"/>
                <w:szCs w:val="18"/>
              </w:rPr>
            </w:pPr>
            <w:r w:rsidRPr="00EA2451">
              <w:rPr>
                <w:b/>
                <w:bCs/>
                <w:color w:val="000000"/>
                <w:sz w:val="18"/>
                <w:szCs w:val="18"/>
              </w:rPr>
              <w:t>ÁREA ADQUIRIDA (Has)</w:t>
            </w:r>
          </w:p>
        </w:tc>
      </w:tr>
      <w:tr w:rsidR="00E478FA" w:rsidRPr="00EA4649" w:rsidTr="00941C55">
        <w:trPr>
          <w:trHeight w:val="229"/>
        </w:trPr>
        <w:tc>
          <w:tcPr>
            <w:tcW w:w="3505" w:type="dxa"/>
            <w:tcBorders>
              <w:top w:val="nil"/>
              <w:left w:val="single" w:sz="8" w:space="0" w:color="000000"/>
              <w:bottom w:val="single" w:sz="8" w:space="0" w:color="000000"/>
              <w:right w:val="single" w:sz="8" w:space="0" w:color="000000"/>
            </w:tcBorders>
            <w:shd w:val="clear" w:color="auto" w:fill="auto"/>
            <w:vAlign w:val="bottom"/>
            <w:hideMark/>
          </w:tcPr>
          <w:p w:rsidR="00E478FA" w:rsidRPr="00EA2451" w:rsidRDefault="00E478FA" w:rsidP="00941C55">
            <w:pPr>
              <w:spacing w:after="0"/>
              <w:jc w:val="center"/>
              <w:rPr>
                <w:color w:val="000000"/>
                <w:sz w:val="18"/>
                <w:szCs w:val="18"/>
              </w:rPr>
            </w:pPr>
            <w:r w:rsidRPr="00EA2451">
              <w:rPr>
                <w:color w:val="000000"/>
                <w:sz w:val="18"/>
                <w:szCs w:val="18"/>
              </w:rPr>
              <w:t>HDA. SANTA ELENA PORCIÓN 1</w:t>
            </w:r>
          </w:p>
        </w:tc>
        <w:tc>
          <w:tcPr>
            <w:tcW w:w="2091" w:type="dxa"/>
            <w:tcBorders>
              <w:top w:val="nil"/>
              <w:left w:val="nil"/>
              <w:bottom w:val="single" w:sz="8" w:space="0" w:color="000000"/>
              <w:right w:val="single" w:sz="8" w:space="0" w:color="000000"/>
            </w:tcBorders>
            <w:shd w:val="clear" w:color="auto" w:fill="auto"/>
            <w:vAlign w:val="bottom"/>
            <w:hideMark/>
          </w:tcPr>
          <w:p w:rsidR="00E478FA" w:rsidRPr="00EA2451" w:rsidRDefault="00372D9A" w:rsidP="00941C55">
            <w:pPr>
              <w:spacing w:after="0"/>
              <w:jc w:val="center"/>
              <w:rPr>
                <w:color w:val="000000"/>
                <w:sz w:val="18"/>
                <w:szCs w:val="18"/>
              </w:rPr>
            </w:pPr>
            <w:r>
              <w:rPr>
                <w:color w:val="000000"/>
                <w:sz w:val="18"/>
                <w:szCs w:val="18"/>
              </w:rPr>
              <w:t xml:space="preserve">--- </w:t>
            </w:r>
            <w:r w:rsidR="00E478FA" w:rsidRPr="00EA2451">
              <w:rPr>
                <w:color w:val="000000"/>
                <w:sz w:val="18"/>
                <w:szCs w:val="18"/>
              </w:rPr>
              <w:t>-00000</w:t>
            </w:r>
          </w:p>
        </w:tc>
        <w:tc>
          <w:tcPr>
            <w:tcW w:w="2744" w:type="dxa"/>
            <w:tcBorders>
              <w:top w:val="nil"/>
              <w:left w:val="nil"/>
              <w:bottom w:val="single" w:sz="8" w:space="0" w:color="000000"/>
              <w:right w:val="single" w:sz="8" w:space="0" w:color="000000"/>
            </w:tcBorders>
            <w:shd w:val="clear" w:color="auto" w:fill="auto"/>
            <w:vAlign w:val="bottom"/>
            <w:hideMark/>
          </w:tcPr>
          <w:p w:rsidR="00E478FA" w:rsidRPr="00EA2451" w:rsidRDefault="00E478FA" w:rsidP="00941C55">
            <w:pPr>
              <w:spacing w:after="0"/>
              <w:jc w:val="right"/>
              <w:rPr>
                <w:color w:val="000000"/>
                <w:sz w:val="16"/>
                <w:szCs w:val="16"/>
              </w:rPr>
            </w:pPr>
            <w:r w:rsidRPr="00EA2451">
              <w:rPr>
                <w:color w:val="000000"/>
                <w:sz w:val="16"/>
                <w:szCs w:val="16"/>
              </w:rPr>
              <w:t xml:space="preserve">243 </w:t>
            </w:r>
            <w:proofErr w:type="spellStart"/>
            <w:r w:rsidRPr="00EA2451">
              <w:rPr>
                <w:color w:val="000000"/>
                <w:sz w:val="16"/>
                <w:szCs w:val="16"/>
              </w:rPr>
              <w:t>Hás</w:t>
            </w:r>
            <w:proofErr w:type="spellEnd"/>
            <w:r w:rsidRPr="00EA2451">
              <w:rPr>
                <w:color w:val="000000"/>
                <w:sz w:val="16"/>
                <w:szCs w:val="16"/>
              </w:rPr>
              <w:t xml:space="preserve">. 60 </w:t>
            </w:r>
            <w:proofErr w:type="spellStart"/>
            <w:r w:rsidRPr="00EA2451">
              <w:rPr>
                <w:color w:val="000000"/>
                <w:sz w:val="16"/>
                <w:szCs w:val="16"/>
              </w:rPr>
              <w:t>Ás</w:t>
            </w:r>
            <w:proofErr w:type="spellEnd"/>
            <w:r w:rsidRPr="00EA2451">
              <w:rPr>
                <w:color w:val="000000"/>
                <w:sz w:val="16"/>
                <w:szCs w:val="16"/>
              </w:rPr>
              <w:t xml:space="preserve">. 42.51 </w:t>
            </w:r>
            <w:proofErr w:type="spellStart"/>
            <w:r w:rsidRPr="00EA2451">
              <w:rPr>
                <w:color w:val="000000"/>
                <w:sz w:val="16"/>
                <w:szCs w:val="16"/>
              </w:rPr>
              <w:t>Cás</w:t>
            </w:r>
            <w:proofErr w:type="spellEnd"/>
            <w:r w:rsidRPr="00EA2451">
              <w:rPr>
                <w:color w:val="000000"/>
                <w:sz w:val="16"/>
                <w:szCs w:val="16"/>
              </w:rPr>
              <w:t>.</w:t>
            </w:r>
          </w:p>
        </w:tc>
      </w:tr>
      <w:tr w:rsidR="00E478FA" w:rsidRPr="00EA4649" w:rsidTr="00941C55">
        <w:trPr>
          <w:trHeight w:val="229"/>
        </w:trPr>
        <w:tc>
          <w:tcPr>
            <w:tcW w:w="3505" w:type="dxa"/>
            <w:tcBorders>
              <w:top w:val="nil"/>
              <w:left w:val="single" w:sz="8" w:space="0" w:color="000000"/>
              <w:bottom w:val="single" w:sz="8" w:space="0" w:color="000000"/>
              <w:right w:val="single" w:sz="8" w:space="0" w:color="000000"/>
            </w:tcBorders>
            <w:shd w:val="clear" w:color="auto" w:fill="auto"/>
            <w:vAlign w:val="bottom"/>
            <w:hideMark/>
          </w:tcPr>
          <w:p w:rsidR="00E478FA" w:rsidRPr="00EA2451" w:rsidRDefault="00E478FA" w:rsidP="00941C55">
            <w:pPr>
              <w:spacing w:after="0"/>
              <w:jc w:val="center"/>
              <w:rPr>
                <w:color w:val="000000"/>
                <w:sz w:val="18"/>
                <w:szCs w:val="18"/>
              </w:rPr>
            </w:pPr>
            <w:r w:rsidRPr="00EA2451">
              <w:rPr>
                <w:color w:val="000000"/>
                <w:sz w:val="18"/>
                <w:szCs w:val="18"/>
              </w:rPr>
              <w:t>HDA. SANTA ELENA PORCIÓN 2</w:t>
            </w:r>
          </w:p>
        </w:tc>
        <w:tc>
          <w:tcPr>
            <w:tcW w:w="2091" w:type="dxa"/>
            <w:tcBorders>
              <w:top w:val="nil"/>
              <w:left w:val="nil"/>
              <w:bottom w:val="single" w:sz="8" w:space="0" w:color="000000"/>
              <w:right w:val="single" w:sz="8" w:space="0" w:color="000000"/>
            </w:tcBorders>
            <w:shd w:val="clear" w:color="auto" w:fill="auto"/>
            <w:vAlign w:val="bottom"/>
            <w:hideMark/>
          </w:tcPr>
          <w:p w:rsidR="00E478FA" w:rsidRPr="00EA2451" w:rsidRDefault="00372D9A" w:rsidP="00941C55">
            <w:pPr>
              <w:spacing w:after="0"/>
              <w:jc w:val="center"/>
              <w:rPr>
                <w:color w:val="000000"/>
                <w:sz w:val="18"/>
                <w:szCs w:val="18"/>
              </w:rPr>
            </w:pPr>
            <w:r>
              <w:rPr>
                <w:color w:val="000000"/>
                <w:sz w:val="18"/>
                <w:szCs w:val="18"/>
              </w:rPr>
              <w:t xml:space="preserve">--- </w:t>
            </w:r>
            <w:r w:rsidR="00E478FA" w:rsidRPr="00EA2451">
              <w:rPr>
                <w:color w:val="000000"/>
                <w:sz w:val="18"/>
                <w:szCs w:val="18"/>
              </w:rPr>
              <w:t>-00000</w:t>
            </w:r>
          </w:p>
        </w:tc>
        <w:tc>
          <w:tcPr>
            <w:tcW w:w="2744" w:type="dxa"/>
            <w:tcBorders>
              <w:top w:val="nil"/>
              <w:left w:val="nil"/>
              <w:bottom w:val="single" w:sz="8" w:space="0" w:color="000000"/>
              <w:right w:val="single" w:sz="8" w:space="0" w:color="000000"/>
            </w:tcBorders>
            <w:shd w:val="clear" w:color="auto" w:fill="auto"/>
            <w:vAlign w:val="bottom"/>
            <w:hideMark/>
          </w:tcPr>
          <w:p w:rsidR="00E478FA" w:rsidRPr="00EA2451" w:rsidRDefault="00E478FA" w:rsidP="00941C55">
            <w:pPr>
              <w:spacing w:after="0"/>
              <w:jc w:val="right"/>
              <w:rPr>
                <w:color w:val="000000"/>
                <w:sz w:val="16"/>
                <w:szCs w:val="16"/>
              </w:rPr>
            </w:pPr>
            <w:r w:rsidRPr="00EA2451">
              <w:rPr>
                <w:color w:val="000000"/>
                <w:sz w:val="16"/>
                <w:szCs w:val="16"/>
              </w:rPr>
              <w:t xml:space="preserve">124 </w:t>
            </w:r>
            <w:proofErr w:type="spellStart"/>
            <w:r w:rsidRPr="00EA2451">
              <w:rPr>
                <w:color w:val="000000"/>
                <w:sz w:val="16"/>
                <w:szCs w:val="16"/>
              </w:rPr>
              <w:t>Hás</w:t>
            </w:r>
            <w:proofErr w:type="spellEnd"/>
            <w:r w:rsidRPr="00EA2451">
              <w:rPr>
                <w:color w:val="000000"/>
                <w:sz w:val="16"/>
                <w:szCs w:val="16"/>
              </w:rPr>
              <w:t xml:space="preserve">. 92 </w:t>
            </w:r>
            <w:proofErr w:type="spellStart"/>
            <w:r w:rsidRPr="00EA2451">
              <w:rPr>
                <w:color w:val="000000"/>
                <w:sz w:val="16"/>
                <w:szCs w:val="16"/>
              </w:rPr>
              <w:t>Ás</w:t>
            </w:r>
            <w:proofErr w:type="spellEnd"/>
            <w:r w:rsidRPr="00EA2451">
              <w:rPr>
                <w:color w:val="000000"/>
                <w:sz w:val="16"/>
                <w:szCs w:val="16"/>
              </w:rPr>
              <w:t xml:space="preserve">. 27.15 </w:t>
            </w:r>
            <w:proofErr w:type="spellStart"/>
            <w:r w:rsidRPr="00EA2451">
              <w:rPr>
                <w:color w:val="000000"/>
                <w:sz w:val="16"/>
                <w:szCs w:val="16"/>
              </w:rPr>
              <w:t>Cás</w:t>
            </w:r>
            <w:proofErr w:type="spellEnd"/>
            <w:r w:rsidRPr="00EA2451">
              <w:rPr>
                <w:color w:val="000000"/>
                <w:sz w:val="16"/>
                <w:szCs w:val="16"/>
              </w:rPr>
              <w:t>.</w:t>
            </w:r>
          </w:p>
        </w:tc>
      </w:tr>
      <w:tr w:rsidR="00E478FA" w:rsidRPr="00EA4649" w:rsidTr="00941C55">
        <w:trPr>
          <w:trHeight w:val="229"/>
        </w:trPr>
        <w:tc>
          <w:tcPr>
            <w:tcW w:w="3505" w:type="dxa"/>
            <w:tcBorders>
              <w:top w:val="nil"/>
              <w:left w:val="single" w:sz="8" w:space="0" w:color="000000"/>
              <w:bottom w:val="single" w:sz="8" w:space="0" w:color="000000"/>
              <w:right w:val="single" w:sz="8" w:space="0" w:color="000000"/>
            </w:tcBorders>
            <w:shd w:val="clear" w:color="auto" w:fill="auto"/>
            <w:vAlign w:val="bottom"/>
            <w:hideMark/>
          </w:tcPr>
          <w:p w:rsidR="00E478FA" w:rsidRPr="00EA2451" w:rsidRDefault="00E478FA" w:rsidP="00941C55">
            <w:pPr>
              <w:spacing w:after="0"/>
              <w:jc w:val="center"/>
              <w:rPr>
                <w:color w:val="000000"/>
                <w:sz w:val="18"/>
                <w:szCs w:val="18"/>
              </w:rPr>
            </w:pPr>
            <w:r w:rsidRPr="00EA2451">
              <w:rPr>
                <w:color w:val="000000"/>
                <w:sz w:val="18"/>
                <w:szCs w:val="18"/>
              </w:rPr>
              <w:t>HDA. SANTA ELENA PORCIÓN 3</w:t>
            </w:r>
          </w:p>
        </w:tc>
        <w:tc>
          <w:tcPr>
            <w:tcW w:w="2091" w:type="dxa"/>
            <w:tcBorders>
              <w:top w:val="nil"/>
              <w:left w:val="nil"/>
              <w:bottom w:val="single" w:sz="8" w:space="0" w:color="000000"/>
              <w:right w:val="single" w:sz="8" w:space="0" w:color="000000"/>
            </w:tcBorders>
            <w:shd w:val="clear" w:color="auto" w:fill="auto"/>
            <w:vAlign w:val="bottom"/>
            <w:hideMark/>
          </w:tcPr>
          <w:p w:rsidR="00E478FA" w:rsidRPr="00EA2451" w:rsidRDefault="00372D9A" w:rsidP="00941C55">
            <w:pPr>
              <w:spacing w:after="0"/>
              <w:jc w:val="center"/>
              <w:rPr>
                <w:color w:val="000000"/>
                <w:sz w:val="18"/>
                <w:szCs w:val="18"/>
              </w:rPr>
            </w:pPr>
            <w:r>
              <w:rPr>
                <w:color w:val="000000"/>
                <w:sz w:val="18"/>
                <w:szCs w:val="18"/>
              </w:rPr>
              <w:t xml:space="preserve">--- </w:t>
            </w:r>
            <w:r w:rsidR="00E478FA" w:rsidRPr="00EA2451">
              <w:rPr>
                <w:color w:val="000000"/>
                <w:sz w:val="18"/>
                <w:szCs w:val="18"/>
              </w:rPr>
              <w:t>-00000</w:t>
            </w:r>
          </w:p>
        </w:tc>
        <w:tc>
          <w:tcPr>
            <w:tcW w:w="2744" w:type="dxa"/>
            <w:tcBorders>
              <w:top w:val="nil"/>
              <w:left w:val="nil"/>
              <w:bottom w:val="single" w:sz="8" w:space="0" w:color="000000"/>
              <w:right w:val="single" w:sz="8" w:space="0" w:color="000000"/>
            </w:tcBorders>
            <w:shd w:val="clear" w:color="auto" w:fill="auto"/>
            <w:vAlign w:val="bottom"/>
            <w:hideMark/>
          </w:tcPr>
          <w:p w:rsidR="00E478FA" w:rsidRPr="00EA2451" w:rsidRDefault="00E478FA" w:rsidP="00941C55">
            <w:pPr>
              <w:spacing w:after="0"/>
              <w:jc w:val="right"/>
              <w:rPr>
                <w:color w:val="000000"/>
                <w:sz w:val="16"/>
                <w:szCs w:val="16"/>
              </w:rPr>
            </w:pPr>
            <w:r w:rsidRPr="00EA2451">
              <w:rPr>
                <w:color w:val="000000"/>
                <w:sz w:val="16"/>
                <w:szCs w:val="16"/>
              </w:rPr>
              <w:t xml:space="preserve">49 </w:t>
            </w:r>
            <w:proofErr w:type="spellStart"/>
            <w:r w:rsidRPr="00EA2451">
              <w:rPr>
                <w:color w:val="000000"/>
                <w:sz w:val="16"/>
                <w:szCs w:val="16"/>
              </w:rPr>
              <w:t>Hás</w:t>
            </w:r>
            <w:proofErr w:type="spellEnd"/>
            <w:r w:rsidRPr="00EA2451">
              <w:rPr>
                <w:color w:val="000000"/>
                <w:sz w:val="16"/>
                <w:szCs w:val="16"/>
              </w:rPr>
              <w:t xml:space="preserve">. 99 </w:t>
            </w:r>
            <w:proofErr w:type="spellStart"/>
            <w:r w:rsidRPr="00EA2451">
              <w:rPr>
                <w:color w:val="000000"/>
                <w:sz w:val="16"/>
                <w:szCs w:val="16"/>
              </w:rPr>
              <w:t>Ás</w:t>
            </w:r>
            <w:proofErr w:type="spellEnd"/>
            <w:r w:rsidRPr="00EA2451">
              <w:rPr>
                <w:color w:val="000000"/>
                <w:sz w:val="16"/>
                <w:szCs w:val="16"/>
              </w:rPr>
              <w:t xml:space="preserve">. 67.43 </w:t>
            </w:r>
            <w:proofErr w:type="spellStart"/>
            <w:r w:rsidRPr="00EA2451">
              <w:rPr>
                <w:color w:val="000000"/>
                <w:sz w:val="16"/>
                <w:szCs w:val="16"/>
              </w:rPr>
              <w:t>Cás</w:t>
            </w:r>
            <w:proofErr w:type="spellEnd"/>
            <w:r w:rsidRPr="00EA2451">
              <w:rPr>
                <w:color w:val="000000"/>
                <w:sz w:val="16"/>
                <w:szCs w:val="16"/>
              </w:rPr>
              <w:t>.</w:t>
            </w:r>
          </w:p>
        </w:tc>
      </w:tr>
      <w:tr w:rsidR="00E478FA" w:rsidRPr="00EA4649" w:rsidTr="00941C55">
        <w:trPr>
          <w:trHeight w:val="229"/>
        </w:trPr>
        <w:tc>
          <w:tcPr>
            <w:tcW w:w="3505" w:type="dxa"/>
            <w:tcBorders>
              <w:top w:val="nil"/>
              <w:left w:val="single" w:sz="8" w:space="0" w:color="000000"/>
              <w:bottom w:val="single" w:sz="8" w:space="0" w:color="000000"/>
              <w:right w:val="single" w:sz="8" w:space="0" w:color="000000"/>
            </w:tcBorders>
            <w:shd w:val="clear" w:color="auto" w:fill="auto"/>
            <w:vAlign w:val="bottom"/>
            <w:hideMark/>
          </w:tcPr>
          <w:p w:rsidR="00E478FA" w:rsidRPr="00EA2451" w:rsidRDefault="00E478FA" w:rsidP="00941C55">
            <w:pPr>
              <w:spacing w:after="0"/>
              <w:jc w:val="center"/>
              <w:rPr>
                <w:color w:val="000000"/>
                <w:sz w:val="18"/>
                <w:szCs w:val="18"/>
              </w:rPr>
            </w:pPr>
            <w:r w:rsidRPr="00EA2451">
              <w:rPr>
                <w:color w:val="000000"/>
                <w:sz w:val="18"/>
                <w:szCs w:val="18"/>
              </w:rPr>
              <w:t>HDA. SANTA ELENA PORCIÓN 4</w:t>
            </w:r>
          </w:p>
        </w:tc>
        <w:tc>
          <w:tcPr>
            <w:tcW w:w="2091" w:type="dxa"/>
            <w:tcBorders>
              <w:top w:val="nil"/>
              <w:left w:val="nil"/>
              <w:bottom w:val="single" w:sz="8" w:space="0" w:color="000000"/>
              <w:right w:val="single" w:sz="8" w:space="0" w:color="000000"/>
            </w:tcBorders>
            <w:shd w:val="clear" w:color="auto" w:fill="auto"/>
            <w:vAlign w:val="bottom"/>
            <w:hideMark/>
          </w:tcPr>
          <w:p w:rsidR="00E478FA" w:rsidRPr="00EA2451" w:rsidRDefault="00372D9A" w:rsidP="00941C55">
            <w:pPr>
              <w:spacing w:after="0"/>
              <w:jc w:val="center"/>
              <w:rPr>
                <w:color w:val="000000"/>
                <w:sz w:val="18"/>
                <w:szCs w:val="18"/>
              </w:rPr>
            </w:pPr>
            <w:r>
              <w:rPr>
                <w:color w:val="000000"/>
                <w:sz w:val="18"/>
                <w:szCs w:val="18"/>
              </w:rPr>
              <w:t xml:space="preserve">--- </w:t>
            </w:r>
            <w:r w:rsidR="00E478FA" w:rsidRPr="00EA2451">
              <w:rPr>
                <w:color w:val="000000"/>
                <w:sz w:val="18"/>
                <w:szCs w:val="18"/>
              </w:rPr>
              <w:t>-00000</w:t>
            </w:r>
          </w:p>
        </w:tc>
        <w:tc>
          <w:tcPr>
            <w:tcW w:w="2744" w:type="dxa"/>
            <w:tcBorders>
              <w:top w:val="nil"/>
              <w:left w:val="nil"/>
              <w:bottom w:val="single" w:sz="8" w:space="0" w:color="000000"/>
              <w:right w:val="single" w:sz="8" w:space="0" w:color="000000"/>
            </w:tcBorders>
            <w:shd w:val="clear" w:color="auto" w:fill="auto"/>
            <w:vAlign w:val="bottom"/>
            <w:hideMark/>
          </w:tcPr>
          <w:p w:rsidR="00E478FA" w:rsidRPr="00EA2451" w:rsidRDefault="00E478FA" w:rsidP="00941C55">
            <w:pPr>
              <w:spacing w:after="0"/>
              <w:jc w:val="right"/>
              <w:rPr>
                <w:color w:val="000000"/>
                <w:sz w:val="16"/>
                <w:szCs w:val="16"/>
              </w:rPr>
            </w:pPr>
            <w:r w:rsidRPr="00EA2451">
              <w:rPr>
                <w:color w:val="000000"/>
                <w:sz w:val="16"/>
                <w:szCs w:val="16"/>
              </w:rPr>
              <w:t xml:space="preserve">191 </w:t>
            </w:r>
            <w:proofErr w:type="spellStart"/>
            <w:r w:rsidRPr="00EA2451">
              <w:rPr>
                <w:color w:val="000000"/>
                <w:sz w:val="16"/>
                <w:szCs w:val="16"/>
              </w:rPr>
              <w:t>Hás</w:t>
            </w:r>
            <w:proofErr w:type="spellEnd"/>
            <w:r w:rsidRPr="00EA2451">
              <w:rPr>
                <w:color w:val="000000"/>
                <w:sz w:val="16"/>
                <w:szCs w:val="16"/>
              </w:rPr>
              <w:t xml:space="preserve">. 93 </w:t>
            </w:r>
            <w:proofErr w:type="spellStart"/>
            <w:r w:rsidRPr="00EA2451">
              <w:rPr>
                <w:color w:val="000000"/>
                <w:sz w:val="16"/>
                <w:szCs w:val="16"/>
              </w:rPr>
              <w:t>Ás</w:t>
            </w:r>
            <w:proofErr w:type="spellEnd"/>
            <w:r w:rsidRPr="00EA2451">
              <w:rPr>
                <w:color w:val="000000"/>
                <w:sz w:val="16"/>
                <w:szCs w:val="16"/>
              </w:rPr>
              <w:t xml:space="preserve">. 08.18 </w:t>
            </w:r>
            <w:proofErr w:type="spellStart"/>
            <w:r w:rsidRPr="00EA2451">
              <w:rPr>
                <w:color w:val="000000"/>
                <w:sz w:val="16"/>
                <w:szCs w:val="16"/>
              </w:rPr>
              <w:t>Cás</w:t>
            </w:r>
            <w:proofErr w:type="spellEnd"/>
          </w:p>
        </w:tc>
      </w:tr>
      <w:tr w:rsidR="00E478FA" w:rsidRPr="00EA4649" w:rsidTr="00941C55">
        <w:trPr>
          <w:trHeight w:val="154"/>
        </w:trPr>
        <w:tc>
          <w:tcPr>
            <w:tcW w:w="5596"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478FA" w:rsidRPr="00EA2451" w:rsidRDefault="00E478FA" w:rsidP="00941C55">
            <w:pPr>
              <w:spacing w:after="0"/>
              <w:jc w:val="right"/>
              <w:rPr>
                <w:b/>
                <w:bCs/>
                <w:color w:val="000000"/>
                <w:sz w:val="18"/>
                <w:szCs w:val="18"/>
              </w:rPr>
            </w:pPr>
            <w:r w:rsidRPr="00EA2451">
              <w:rPr>
                <w:b/>
                <w:bCs/>
                <w:color w:val="000000"/>
                <w:sz w:val="18"/>
                <w:szCs w:val="18"/>
              </w:rPr>
              <w:t>TOTAL</w:t>
            </w:r>
          </w:p>
        </w:tc>
        <w:tc>
          <w:tcPr>
            <w:tcW w:w="2744" w:type="dxa"/>
            <w:tcBorders>
              <w:top w:val="nil"/>
              <w:left w:val="nil"/>
              <w:bottom w:val="single" w:sz="8" w:space="0" w:color="000000"/>
              <w:right w:val="single" w:sz="8" w:space="0" w:color="000000"/>
            </w:tcBorders>
            <w:shd w:val="clear" w:color="auto" w:fill="auto"/>
            <w:vAlign w:val="bottom"/>
            <w:hideMark/>
          </w:tcPr>
          <w:p w:rsidR="00E478FA" w:rsidRPr="00EA2451" w:rsidRDefault="00E478FA" w:rsidP="00E478FA">
            <w:pPr>
              <w:pStyle w:val="Prrafodelista"/>
              <w:numPr>
                <w:ilvl w:val="0"/>
                <w:numId w:val="77"/>
              </w:numPr>
              <w:spacing w:after="0" w:line="240" w:lineRule="auto"/>
              <w:contextualSpacing w:val="0"/>
              <w:jc w:val="right"/>
              <w:rPr>
                <w:b/>
                <w:bCs/>
                <w:color w:val="000000"/>
                <w:sz w:val="16"/>
                <w:szCs w:val="16"/>
              </w:rPr>
            </w:pPr>
            <w:r w:rsidRPr="00EA2451">
              <w:rPr>
                <w:b/>
                <w:bCs/>
                <w:color w:val="000000"/>
                <w:sz w:val="16"/>
                <w:szCs w:val="16"/>
              </w:rPr>
              <w:t xml:space="preserve"> Has. 45 </w:t>
            </w:r>
            <w:proofErr w:type="spellStart"/>
            <w:r w:rsidRPr="00EA2451">
              <w:rPr>
                <w:b/>
                <w:bCs/>
                <w:color w:val="000000"/>
                <w:sz w:val="16"/>
                <w:szCs w:val="16"/>
              </w:rPr>
              <w:t>Ás</w:t>
            </w:r>
            <w:proofErr w:type="spellEnd"/>
            <w:r w:rsidRPr="00EA2451">
              <w:rPr>
                <w:b/>
                <w:bCs/>
                <w:color w:val="000000"/>
                <w:sz w:val="16"/>
                <w:szCs w:val="16"/>
              </w:rPr>
              <w:t xml:space="preserve">. 45.27 </w:t>
            </w:r>
            <w:proofErr w:type="spellStart"/>
            <w:r w:rsidRPr="00EA2451">
              <w:rPr>
                <w:b/>
                <w:bCs/>
                <w:color w:val="000000"/>
                <w:sz w:val="16"/>
                <w:szCs w:val="16"/>
              </w:rPr>
              <w:t>Cás</w:t>
            </w:r>
            <w:proofErr w:type="spellEnd"/>
          </w:p>
        </w:tc>
      </w:tr>
    </w:tbl>
    <w:p w:rsidR="00E478FA" w:rsidRPr="00EA2451" w:rsidRDefault="00E478FA" w:rsidP="00E478FA">
      <w:pPr>
        <w:pStyle w:val="Prrafodelista"/>
        <w:spacing w:after="0" w:line="240" w:lineRule="auto"/>
        <w:ind w:left="1134"/>
        <w:contextualSpacing w:val="0"/>
        <w:jc w:val="both"/>
        <w:rPr>
          <w:rFonts w:cs="Arial"/>
        </w:rPr>
      </w:pPr>
    </w:p>
    <w:p w:rsidR="00E478FA" w:rsidRPr="00823BE4" w:rsidRDefault="00E478FA" w:rsidP="00E478FA">
      <w:pPr>
        <w:pStyle w:val="Prrafodelista"/>
        <w:numPr>
          <w:ilvl w:val="0"/>
          <w:numId w:val="78"/>
        </w:numPr>
        <w:spacing w:after="0" w:line="240" w:lineRule="auto"/>
        <w:ind w:left="1134" w:hanging="708"/>
        <w:contextualSpacing w:val="0"/>
        <w:jc w:val="both"/>
        <w:rPr>
          <w:rFonts w:cs="Arial"/>
        </w:rPr>
      </w:pPr>
      <w:r w:rsidRPr="0012330D">
        <w:t xml:space="preserve">Mediante Acuerdo contenido en </w:t>
      </w:r>
      <w:r w:rsidRPr="00DB4C41">
        <w:t>el Punto IV del Acta de Sesión Ordinaria  18-2006, de fecha 11 de mayo de 2006, se</w:t>
      </w:r>
      <w:r w:rsidRPr="0012330D">
        <w:t xml:space="preserve"> aprobó el Proyecto de Lotificación Agrícola y Asentamiento Comunitario en el inmueble en mención, pero en razón de haberse reducido el área por la aprobación de nuevos planos por parte del Centro Nacional de Registros, fue modificado por el acuerdo contenido e</w:t>
      </w:r>
      <w:r w:rsidRPr="00DB4C41">
        <w:t>n el Punto IX de Sesión Ordinaria  41-2014 de fecha 12 de noviembre de 2014,</w:t>
      </w:r>
      <w:r w:rsidRPr="0012330D">
        <w:t xml:space="preserve"> en donde se aprobó el desarrollo del Proyecto de Lotificación Agrícola y Asentamiento Comunitario de la porción identificada como </w:t>
      </w:r>
      <w:r w:rsidRPr="0012330D">
        <w:rPr>
          <w:b/>
        </w:rPr>
        <w:t xml:space="preserve">HACIENDA SANTA ELENA, PORCION CUATRO, </w:t>
      </w:r>
      <w:r w:rsidRPr="0012330D">
        <w:t xml:space="preserve">que incluye: </w:t>
      </w:r>
      <w:r w:rsidR="00372D9A">
        <w:t>---</w:t>
      </w:r>
      <w:r w:rsidRPr="0012330D">
        <w:t xml:space="preserve"> lotes agrícolas (Polígonos 2, 6, 7 y 8), </w:t>
      </w:r>
      <w:r w:rsidR="00372D9A">
        <w:t>---</w:t>
      </w:r>
      <w:r w:rsidRPr="0012330D">
        <w:t xml:space="preserve"> solares para vivienda (Polígonos A, D y F), bosque, cementerio, zonas de protección (1 al 6), quebrada, y calles, en un área de 191 </w:t>
      </w:r>
      <w:proofErr w:type="spellStart"/>
      <w:r w:rsidRPr="0012330D">
        <w:t>Hás</w:t>
      </w:r>
      <w:proofErr w:type="spellEnd"/>
      <w:r w:rsidRPr="0012330D">
        <w:t xml:space="preserve">., 93 </w:t>
      </w:r>
      <w:proofErr w:type="spellStart"/>
      <w:r w:rsidRPr="0012330D">
        <w:t>Ás</w:t>
      </w:r>
      <w:proofErr w:type="spellEnd"/>
      <w:r w:rsidRPr="0012330D">
        <w:t xml:space="preserve">., 08.18 </w:t>
      </w:r>
      <w:proofErr w:type="spellStart"/>
      <w:r w:rsidRPr="0012330D">
        <w:t>Cás</w:t>
      </w:r>
      <w:proofErr w:type="spellEnd"/>
      <w:r w:rsidRPr="0012330D">
        <w:t xml:space="preserve">., inscrito a la matrícula </w:t>
      </w:r>
      <w:r w:rsidR="00372D9A">
        <w:t xml:space="preserve">--- </w:t>
      </w:r>
      <w:r w:rsidRPr="0012330D">
        <w:t>-00000. Aprobándose el precio de venta por metro cuadrado</w:t>
      </w:r>
      <w:r>
        <w:t xml:space="preserve"> para los solares de vivienda de $2.50, por lo que se recomienda el precio para éstos de $3.25.</w:t>
      </w:r>
      <w:r w:rsidRPr="00EA5ADE">
        <w:t xml:space="preserve"> </w:t>
      </w:r>
      <w:r w:rsidRPr="00EA5ADE">
        <w:rPr>
          <w:rFonts w:cs="Arial"/>
        </w:rPr>
        <w:t>Lo</w:t>
      </w:r>
      <w:r w:rsidRPr="0012330D">
        <w:rPr>
          <w:rFonts w:cs="Arial"/>
        </w:rPr>
        <w:t xml:space="preserve"> anterior de conformidad </w:t>
      </w:r>
      <w:r w:rsidRPr="0012330D">
        <w:t xml:space="preserve">a los criterios de </w:t>
      </w:r>
      <w:proofErr w:type="spellStart"/>
      <w:r w:rsidRPr="0012330D">
        <w:t>valúos</w:t>
      </w:r>
      <w:proofErr w:type="spellEnd"/>
      <w:r w:rsidRPr="0012330D">
        <w:t xml:space="preserve"> aprobados en el punto </w:t>
      </w:r>
      <w:r w:rsidRPr="0012330D">
        <w:rPr>
          <w:b/>
          <w:color w:val="000000" w:themeColor="text1"/>
        </w:rPr>
        <w:t>IX de Sesión Ordinaria 42-2007, de fecha 7 de noviembre de 2007</w:t>
      </w:r>
      <w:r w:rsidRPr="0012330D">
        <w:rPr>
          <w:color w:val="000000" w:themeColor="text1"/>
        </w:rPr>
        <w:t xml:space="preserve">, dichos criterios no obstante de estar modificados se siguen aplicando para los inmuebles ubicados en los proyectos aprobados con anterioridad, a que éstos se modificaran por la Junta Directiva, </w:t>
      </w:r>
      <w:r w:rsidRPr="0012330D">
        <w:rPr>
          <w:rFonts w:cs="Arial"/>
        </w:rPr>
        <w:t xml:space="preserve">y según </w:t>
      </w:r>
      <w:r w:rsidRPr="008C5CB5">
        <w:rPr>
          <w:rFonts w:cs="Arial"/>
        </w:rPr>
        <w:t>reporte</w:t>
      </w:r>
      <w:r>
        <w:rPr>
          <w:rFonts w:cs="Arial"/>
        </w:rPr>
        <w:t>s</w:t>
      </w:r>
      <w:r w:rsidRPr="008C5CB5">
        <w:rPr>
          <w:rFonts w:cs="Arial"/>
        </w:rPr>
        <w:t xml:space="preserve"> de </w:t>
      </w:r>
      <w:proofErr w:type="spellStart"/>
      <w:r w:rsidRPr="008C5CB5">
        <w:rPr>
          <w:rFonts w:cs="Arial"/>
        </w:rPr>
        <w:t>valúo</w:t>
      </w:r>
      <w:r>
        <w:rPr>
          <w:rFonts w:cs="Arial"/>
        </w:rPr>
        <w:t>s</w:t>
      </w:r>
      <w:proofErr w:type="spellEnd"/>
      <w:r w:rsidRPr="008C5CB5">
        <w:rPr>
          <w:rFonts w:cs="Arial"/>
        </w:rPr>
        <w:t xml:space="preserve"> de fecha </w:t>
      </w:r>
      <w:r w:rsidRPr="00EA5ADE">
        <w:rPr>
          <w:rFonts w:cs="Arial"/>
        </w:rPr>
        <w:t>26 de enero de 2023,</w:t>
      </w:r>
      <w:r w:rsidRPr="0012330D">
        <w:rPr>
          <w:rFonts w:cs="Arial"/>
        </w:rPr>
        <w:t xml:space="preserve"> inmueble</w:t>
      </w:r>
      <w:r>
        <w:rPr>
          <w:rFonts w:cs="Arial"/>
        </w:rPr>
        <w:t>s</w:t>
      </w:r>
      <w:r w:rsidRPr="0012330D">
        <w:rPr>
          <w:rFonts w:cs="Arial"/>
        </w:rPr>
        <w:t xml:space="preserve"> destinado</w:t>
      </w:r>
      <w:r>
        <w:rPr>
          <w:rFonts w:cs="Arial"/>
        </w:rPr>
        <w:t>s</w:t>
      </w:r>
      <w:r w:rsidRPr="0012330D">
        <w:rPr>
          <w:rFonts w:cs="Arial"/>
        </w:rPr>
        <w:t xml:space="preserve"> para beneficiar a peticionario</w:t>
      </w:r>
      <w:r>
        <w:rPr>
          <w:rFonts w:cs="Arial"/>
        </w:rPr>
        <w:t>s</w:t>
      </w:r>
      <w:r w:rsidRPr="0012330D">
        <w:rPr>
          <w:rFonts w:cs="Arial"/>
        </w:rPr>
        <w:t xml:space="preserve"> calificado</w:t>
      </w:r>
      <w:r>
        <w:rPr>
          <w:rFonts w:cs="Arial"/>
        </w:rPr>
        <w:t>s</w:t>
      </w:r>
      <w:r w:rsidRPr="0012330D">
        <w:rPr>
          <w:rFonts w:cs="Arial"/>
        </w:rPr>
        <w:t xml:space="preserve"> dentro del </w:t>
      </w:r>
      <w:r w:rsidRPr="0012330D">
        <w:rPr>
          <w:rFonts w:cs="Arial"/>
          <w:b/>
          <w:bCs/>
        </w:rPr>
        <w:t>Programa</w:t>
      </w:r>
      <w:r w:rsidRPr="0012330D">
        <w:rPr>
          <w:b/>
          <w:bCs/>
        </w:rPr>
        <w:t xml:space="preserve"> </w:t>
      </w:r>
      <w:r w:rsidRPr="0012330D">
        <w:rPr>
          <w:b/>
        </w:rPr>
        <w:t>Nuevas Opciones de Tenencia de la Tierra.</w:t>
      </w:r>
    </w:p>
    <w:p w:rsidR="00E478FA" w:rsidRPr="00372D9A" w:rsidRDefault="00E478FA" w:rsidP="00372D9A">
      <w:pPr>
        <w:spacing w:after="0" w:line="240" w:lineRule="auto"/>
        <w:jc w:val="both"/>
        <w:rPr>
          <w:rFonts w:cs="Arial"/>
        </w:rPr>
      </w:pPr>
    </w:p>
    <w:p w:rsidR="00E478FA" w:rsidRPr="00372D9A" w:rsidRDefault="00E478FA" w:rsidP="00372D9A">
      <w:pPr>
        <w:pStyle w:val="Prrafodelista"/>
        <w:numPr>
          <w:ilvl w:val="0"/>
          <w:numId w:val="78"/>
        </w:numPr>
        <w:spacing w:after="0" w:line="240" w:lineRule="auto"/>
        <w:ind w:left="1134" w:hanging="708"/>
        <w:contextualSpacing w:val="0"/>
        <w:jc w:val="both"/>
        <w:rPr>
          <w:rFonts w:cs="Arial"/>
        </w:rPr>
      </w:pPr>
      <w:r w:rsidRPr="00823BE4">
        <w:t xml:space="preserve">Es necesario advertir </w:t>
      </w:r>
      <w:r>
        <w:t>a los solicitantes</w:t>
      </w:r>
      <w:r w:rsidRPr="00823BE4">
        <w:t>, a través de una cláusula especial en la escritura correspondiente de compraventa del inmueble que deberá</w:t>
      </w:r>
      <w:r>
        <w:t>n</w:t>
      </w:r>
      <w:r w:rsidRPr="00823BE4">
        <w:t xml:space="preserve"> </w:t>
      </w:r>
      <w:r w:rsidRPr="00823BE4">
        <w:lastRenderedPageBreak/>
        <w:t>cumplir las medidas ambientales emitidas por la Unidad Ambiental Institucional, referentes a:</w:t>
      </w:r>
    </w:p>
    <w:p w:rsidR="00E478FA" w:rsidRPr="00EA2451" w:rsidRDefault="00E478FA" w:rsidP="00E478FA">
      <w:pPr>
        <w:numPr>
          <w:ilvl w:val="0"/>
          <w:numId w:val="79"/>
        </w:numPr>
        <w:tabs>
          <w:tab w:val="left" w:pos="4802"/>
        </w:tabs>
        <w:spacing w:after="0" w:line="240" w:lineRule="auto"/>
        <w:ind w:left="1418" w:hanging="284"/>
        <w:contextualSpacing/>
        <w:jc w:val="both"/>
        <w:rPr>
          <w:sz w:val="20"/>
          <w:szCs w:val="20"/>
        </w:rPr>
      </w:pPr>
      <w:r w:rsidRPr="00EA2451">
        <w:rPr>
          <w:sz w:val="20"/>
          <w:szCs w:val="20"/>
        </w:rPr>
        <w:t>Implementar obras de conservación de suelos en áreas de laderas, para una mejor agricultura y protección del suelo.</w:t>
      </w:r>
    </w:p>
    <w:p w:rsidR="00E478FA" w:rsidRPr="00EA2451" w:rsidRDefault="00E478FA" w:rsidP="00E478FA">
      <w:pPr>
        <w:numPr>
          <w:ilvl w:val="0"/>
          <w:numId w:val="79"/>
        </w:numPr>
        <w:tabs>
          <w:tab w:val="left" w:pos="4802"/>
        </w:tabs>
        <w:spacing w:after="0" w:line="240" w:lineRule="auto"/>
        <w:ind w:left="1418" w:hanging="284"/>
        <w:contextualSpacing/>
        <w:jc w:val="both"/>
        <w:rPr>
          <w:sz w:val="20"/>
          <w:szCs w:val="20"/>
        </w:rPr>
      </w:pPr>
      <w:r w:rsidRPr="00EA2451">
        <w:rPr>
          <w:sz w:val="20"/>
          <w:szCs w:val="20"/>
        </w:rPr>
        <w:t>Mantener las partes más inclinadas que contienen vegetación como bosque natural que corresponde al 10% del total del inmueble.</w:t>
      </w:r>
    </w:p>
    <w:p w:rsidR="00E478FA" w:rsidRDefault="00E478FA" w:rsidP="00E478FA">
      <w:pPr>
        <w:tabs>
          <w:tab w:val="left" w:pos="4802"/>
        </w:tabs>
        <w:spacing w:after="0" w:line="240" w:lineRule="auto"/>
        <w:ind w:left="1134"/>
        <w:jc w:val="both"/>
      </w:pPr>
      <w:r w:rsidRPr="00280AE3">
        <w:t xml:space="preserve">Lo anterior, de conformidad a lo establecido en el Acuerdo Segundo del Punto </w:t>
      </w:r>
      <w:r>
        <w:t>IX</w:t>
      </w:r>
      <w:r w:rsidRPr="00280AE3">
        <w:t xml:space="preserve"> del Acta de Sesión Ordinaria 41-2014 </w:t>
      </w:r>
      <w:r>
        <w:t>de fecha 12 de noviembre de</w:t>
      </w:r>
      <w:r w:rsidRPr="00280AE3">
        <w:t xml:space="preserve"> 2014.</w:t>
      </w:r>
    </w:p>
    <w:p w:rsidR="00E478FA" w:rsidRPr="007E18A0" w:rsidRDefault="00E478FA" w:rsidP="00E478FA">
      <w:pPr>
        <w:tabs>
          <w:tab w:val="left" w:pos="4802"/>
        </w:tabs>
        <w:spacing w:after="0" w:line="240" w:lineRule="auto"/>
        <w:ind w:left="426"/>
        <w:jc w:val="both"/>
        <w:rPr>
          <w:sz w:val="12"/>
        </w:rPr>
      </w:pPr>
    </w:p>
    <w:p w:rsidR="00E478FA" w:rsidRPr="00823BE4" w:rsidRDefault="00E478FA" w:rsidP="00E478FA">
      <w:pPr>
        <w:pStyle w:val="Prrafodelista"/>
        <w:numPr>
          <w:ilvl w:val="0"/>
          <w:numId w:val="78"/>
        </w:numPr>
        <w:spacing w:after="0" w:line="240" w:lineRule="auto"/>
        <w:ind w:left="1134" w:hanging="708"/>
        <w:contextualSpacing w:val="0"/>
        <w:jc w:val="both"/>
        <w:rPr>
          <w:rFonts w:cs="Arial"/>
        </w:rPr>
      </w:pPr>
      <w:r w:rsidRPr="00823BE4">
        <w:rPr>
          <w:color w:val="000000" w:themeColor="text1"/>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23BE4">
          <w:rPr>
            <w:color w:val="000000" w:themeColor="text1"/>
          </w:rPr>
          <w:t>500 metros cuadrados</w:t>
        </w:r>
      </w:smartTag>
      <w:r w:rsidRPr="00823BE4">
        <w:rPr>
          <w:color w:val="000000" w:themeColor="text1"/>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E478FA" w:rsidRPr="00636117" w:rsidRDefault="00E478FA" w:rsidP="00E478FA">
      <w:pPr>
        <w:pStyle w:val="Prrafodelista"/>
        <w:spacing w:after="0" w:line="240" w:lineRule="auto"/>
        <w:rPr>
          <w:color w:val="000000" w:themeColor="text1"/>
        </w:rPr>
      </w:pPr>
    </w:p>
    <w:p w:rsidR="00E478FA" w:rsidRPr="00AC699D" w:rsidRDefault="00E478FA" w:rsidP="00E478FA">
      <w:pPr>
        <w:pStyle w:val="Prrafodelista"/>
        <w:numPr>
          <w:ilvl w:val="0"/>
          <w:numId w:val="78"/>
        </w:numPr>
        <w:spacing w:after="0" w:line="240" w:lineRule="auto"/>
        <w:ind w:left="1134" w:hanging="708"/>
        <w:jc w:val="both"/>
      </w:pPr>
      <w:r w:rsidRPr="00AC699D">
        <w:rPr>
          <w:color w:val="222222"/>
          <w:shd w:val="clear" w:color="auto" w:fill="FFFFFF"/>
        </w:rPr>
        <w:t>En fecha, 1</w:t>
      </w:r>
      <w:r>
        <w:rPr>
          <w:color w:val="222222"/>
          <w:shd w:val="clear" w:color="auto" w:fill="FFFFFF"/>
        </w:rPr>
        <w:t>9</w:t>
      </w:r>
      <w:r w:rsidRPr="00AC699D">
        <w:rPr>
          <w:color w:val="222222"/>
          <w:shd w:val="clear" w:color="auto" w:fill="FFFFFF"/>
        </w:rPr>
        <w:t xml:space="preserve"> de </w:t>
      </w:r>
      <w:r>
        <w:rPr>
          <w:color w:val="222222"/>
          <w:shd w:val="clear" w:color="auto" w:fill="FFFFFF"/>
        </w:rPr>
        <w:t>enero</w:t>
      </w:r>
      <w:r w:rsidRPr="00AC699D">
        <w:rPr>
          <w:color w:val="222222"/>
          <w:shd w:val="clear" w:color="auto" w:fill="FFFFFF"/>
        </w:rPr>
        <w:t xml:space="preserve"> de 202</w:t>
      </w:r>
      <w:r>
        <w:rPr>
          <w:color w:val="222222"/>
          <w:shd w:val="clear" w:color="auto" w:fill="FFFFFF"/>
        </w:rPr>
        <w:t>3</w:t>
      </w:r>
      <w:r w:rsidRPr="00AC699D">
        <w:rPr>
          <w:color w:val="222222"/>
          <w:shd w:val="clear" w:color="auto" w:fill="FFFFFF"/>
        </w:rPr>
        <w:t>, la Sección de Transferencia de Tierras del Centro Estratégico de Transformación e Innovación Agropecuaria CETIA I</w:t>
      </w:r>
      <w:r>
        <w:rPr>
          <w:color w:val="222222"/>
          <w:shd w:val="clear" w:color="auto" w:fill="FFFFFF"/>
        </w:rPr>
        <w:t>V</w:t>
      </w:r>
      <w:r w:rsidRPr="00AC699D">
        <w:rPr>
          <w:color w:val="222222"/>
          <w:shd w:val="clear" w:color="auto" w:fill="FFFFFF"/>
        </w:rPr>
        <w:t>, manifiesta que según inspección de campo realizada existe disponibilidad de inmuebles en </w:t>
      </w:r>
      <w:r w:rsidRPr="00AC699D">
        <w:rPr>
          <w:b/>
          <w:bCs/>
          <w:color w:val="222222"/>
          <w:shd w:val="clear" w:color="auto" w:fill="FFFFFF"/>
        </w:rPr>
        <w:t xml:space="preserve">HACIENDA </w:t>
      </w:r>
      <w:r>
        <w:rPr>
          <w:b/>
          <w:bCs/>
          <w:color w:val="222222"/>
          <w:shd w:val="clear" w:color="auto" w:fill="FFFFFF"/>
        </w:rPr>
        <w:t>SANTA ELENA</w:t>
      </w:r>
      <w:r w:rsidRPr="00AC699D">
        <w:rPr>
          <w:color w:val="222222"/>
          <w:shd w:val="clear" w:color="auto" w:fill="FFFFFF"/>
        </w:rPr>
        <w:t xml:space="preserve">, por lo que se verifico en los sistemas informáticos de registro de beneficiarios que lleva la Institución y se constató que </w:t>
      </w:r>
      <w:r>
        <w:rPr>
          <w:color w:val="222222"/>
          <w:shd w:val="clear" w:color="auto" w:fill="FFFFFF"/>
        </w:rPr>
        <w:t>los</w:t>
      </w:r>
      <w:r w:rsidRPr="00AC699D">
        <w:rPr>
          <w:color w:val="222222"/>
          <w:shd w:val="clear" w:color="auto" w:fill="FFFFFF"/>
        </w:rPr>
        <w:t xml:space="preserve"> inmueble</w:t>
      </w:r>
      <w:r>
        <w:rPr>
          <w:color w:val="222222"/>
          <w:shd w:val="clear" w:color="auto" w:fill="FFFFFF"/>
        </w:rPr>
        <w:t>s</w:t>
      </w:r>
      <w:r w:rsidRPr="00AC699D">
        <w:rPr>
          <w:color w:val="222222"/>
          <w:shd w:val="clear" w:color="auto" w:fill="FFFFFF"/>
        </w:rPr>
        <w:t xml:space="preserve"> identificado</w:t>
      </w:r>
      <w:r>
        <w:rPr>
          <w:color w:val="222222"/>
          <w:shd w:val="clear" w:color="auto" w:fill="FFFFFF"/>
        </w:rPr>
        <w:t>s</w:t>
      </w:r>
      <w:r w:rsidRPr="00AC699D">
        <w:rPr>
          <w:color w:val="222222"/>
          <w:shd w:val="clear" w:color="auto" w:fill="FFFFFF"/>
        </w:rPr>
        <w:t xml:space="preserve"> como Solar</w:t>
      </w:r>
      <w:r>
        <w:rPr>
          <w:color w:val="222222"/>
          <w:shd w:val="clear" w:color="auto" w:fill="FFFFFF"/>
        </w:rPr>
        <w:t>es</w:t>
      </w:r>
      <w:r w:rsidRPr="00AC699D">
        <w:rPr>
          <w:color w:val="222222"/>
          <w:shd w:val="clear" w:color="auto" w:fill="FFFFFF"/>
        </w:rPr>
        <w:t xml:space="preserve"> </w:t>
      </w:r>
      <w:r w:rsidR="00372D9A">
        <w:rPr>
          <w:color w:val="222222"/>
          <w:shd w:val="clear" w:color="auto" w:fill="FFFFFF"/>
        </w:rPr>
        <w:t>--</w:t>
      </w:r>
      <w:r>
        <w:rPr>
          <w:color w:val="222222"/>
          <w:shd w:val="clear" w:color="auto" w:fill="FFFFFF"/>
        </w:rPr>
        <w:t xml:space="preserve">, </w:t>
      </w:r>
      <w:r w:rsidR="00372D9A">
        <w:rPr>
          <w:color w:val="222222"/>
          <w:shd w:val="clear" w:color="auto" w:fill="FFFFFF"/>
        </w:rPr>
        <w:t>--</w:t>
      </w:r>
      <w:r>
        <w:rPr>
          <w:color w:val="222222"/>
          <w:shd w:val="clear" w:color="auto" w:fill="FFFFFF"/>
        </w:rPr>
        <w:t xml:space="preserve"> y </w:t>
      </w:r>
      <w:r w:rsidR="00372D9A">
        <w:rPr>
          <w:color w:val="222222"/>
          <w:shd w:val="clear" w:color="auto" w:fill="FFFFFF"/>
        </w:rPr>
        <w:t>--</w:t>
      </w:r>
      <w:r>
        <w:rPr>
          <w:color w:val="222222"/>
          <w:shd w:val="clear" w:color="auto" w:fill="FFFFFF"/>
        </w:rPr>
        <w:t>, todas del polígono D,</w:t>
      </w:r>
      <w:r w:rsidRPr="00AC699D">
        <w:rPr>
          <w:color w:val="222222"/>
          <w:shd w:val="clear" w:color="auto" w:fill="FFFFFF"/>
        </w:rPr>
        <w:t xml:space="preserve"> </w:t>
      </w:r>
      <w:r>
        <w:rPr>
          <w:color w:val="222222"/>
          <w:shd w:val="clear" w:color="auto" w:fill="FFFFFF"/>
        </w:rPr>
        <w:t xml:space="preserve">Porción 4, </w:t>
      </w:r>
      <w:r w:rsidRPr="00AC699D">
        <w:rPr>
          <w:color w:val="222222"/>
          <w:shd w:val="clear" w:color="auto" w:fill="FFFFFF"/>
        </w:rPr>
        <w:t>no ha</w:t>
      </w:r>
      <w:r>
        <w:rPr>
          <w:color w:val="222222"/>
          <w:shd w:val="clear" w:color="auto" w:fill="FFFFFF"/>
        </w:rPr>
        <w:t>n</w:t>
      </w:r>
      <w:r w:rsidRPr="00AC699D">
        <w:rPr>
          <w:color w:val="222222"/>
          <w:shd w:val="clear" w:color="auto" w:fill="FFFFFF"/>
        </w:rPr>
        <w:t xml:space="preserve"> sido adjudicado</w:t>
      </w:r>
      <w:r>
        <w:rPr>
          <w:color w:val="222222"/>
          <w:shd w:val="clear" w:color="auto" w:fill="FFFFFF"/>
        </w:rPr>
        <w:t>s</w:t>
      </w:r>
      <w:r w:rsidRPr="00AC699D">
        <w:rPr>
          <w:color w:val="222222"/>
          <w:shd w:val="clear" w:color="auto" w:fill="FFFFFF"/>
        </w:rPr>
        <w:t xml:space="preserve"> a favor de ninguna persona, encontrándose disponible</w:t>
      </w:r>
      <w:r>
        <w:rPr>
          <w:color w:val="222222"/>
          <w:shd w:val="clear" w:color="auto" w:fill="FFFFFF"/>
        </w:rPr>
        <w:t>s.</w:t>
      </w:r>
    </w:p>
    <w:p w:rsidR="00E478FA" w:rsidRPr="00643AC7" w:rsidRDefault="00E478FA" w:rsidP="00E478FA">
      <w:pPr>
        <w:pStyle w:val="Prrafodelista"/>
        <w:spacing w:after="0" w:line="240" w:lineRule="auto"/>
      </w:pPr>
    </w:p>
    <w:p w:rsidR="00E478FA" w:rsidRPr="00643AC7" w:rsidRDefault="00E478FA" w:rsidP="00372D9A">
      <w:pPr>
        <w:pStyle w:val="Prrafodelista"/>
        <w:numPr>
          <w:ilvl w:val="0"/>
          <w:numId w:val="78"/>
        </w:numPr>
        <w:spacing w:after="0" w:line="240" w:lineRule="auto"/>
        <w:ind w:left="1134" w:hanging="708"/>
        <w:jc w:val="both"/>
      </w:pPr>
      <w:r w:rsidRPr="00643AC7">
        <w:t xml:space="preserve">De acuerdo a </w:t>
      </w:r>
      <w:r>
        <w:t>declaraciones</w:t>
      </w:r>
      <w:r w:rsidRPr="00643AC7">
        <w:t xml:space="preserve"> simple</w:t>
      </w:r>
      <w:r>
        <w:t>s</w:t>
      </w:r>
      <w:r w:rsidRPr="00643AC7">
        <w:t xml:space="preserve"> contenida</w:t>
      </w:r>
      <w:r>
        <w:t>s</w:t>
      </w:r>
      <w:r w:rsidRPr="00643AC7">
        <w:t xml:space="preserve"> en la</w:t>
      </w:r>
      <w:r>
        <w:t>s</w:t>
      </w:r>
      <w:r w:rsidRPr="00643AC7">
        <w:t xml:space="preserve"> Solicitud</w:t>
      </w:r>
      <w:r>
        <w:t>es</w:t>
      </w:r>
      <w:r w:rsidRPr="00643AC7">
        <w:t xml:space="preserve"> de Adjudicación de Inmueble</w:t>
      </w:r>
      <w:r>
        <w:t>s</w:t>
      </w:r>
      <w:r w:rsidRPr="00643AC7">
        <w:t xml:space="preserve"> de fecha</w:t>
      </w:r>
      <w:r>
        <w:t>s</w:t>
      </w:r>
      <w:r w:rsidRPr="00643AC7">
        <w:t xml:space="preserve"> </w:t>
      </w:r>
      <w:r>
        <w:t>8 y 25 de abril, y 3</w:t>
      </w:r>
      <w:r w:rsidRPr="00643AC7">
        <w:t xml:space="preserve"> de </w:t>
      </w:r>
      <w:r>
        <w:t>mayo</w:t>
      </w:r>
      <w:r w:rsidRPr="00643AC7">
        <w:t xml:space="preserve"> de 202</w:t>
      </w:r>
      <w:r>
        <w:t>2</w:t>
      </w:r>
      <w:r w:rsidRPr="00643AC7">
        <w:t xml:space="preserve">, </w:t>
      </w:r>
      <w:r>
        <w:rPr>
          <w:color w:val="000000" w:themeColor="text1"/>
        </w:rPr>
        <w:t>los</w:t>
      </w:r>
      <w:r w:rsidRPr="00643AC7">
        <w:rPr>
          <w:color w:val="000000" w:themeColor="text1"/>
        </w:rPr>
        <w:t xml:space="preserve"> solicitante</w:t>
      </w:r>
      <w:r>
        <w:rPr>
          <w:color w:val="000000" w:themeColor="text1"/>
        </w:rPr>
        <w:t>s</w:t>
      </w:r>
      <w:r w:rsidRPr="00643AC7">
        <w:rPr>
          <w:color w:val="000000" w:themeColor="text1"/>
        </w:rPr>
        <w:t xml:space="preserve"> manifiesta</w:t>
      </w:r>
      <w:r>
        <w:rPr>
          <w:color w:val="000000" w:themeColor="text1"/>
        </w:rPr>
        <w:t>n</w:t>
      </w:r>
      <w:r w:rsidRPr="00643AC7">
        <w:rPr>
          <w:color w:val="000000" w:themeColor="text1"/>
        </w:rPr>
        <w:t xml:space="preserve"> que ni </w:t>
      </w:r>
      <w:r>
        <w:rPr>
          <w:color w:val="000000" w:themeColor="text1"/>
        </w:rPr>
        <w:t>ellos</w:t>
      </w:r>
      <w:r w:rsidRPr="00643AC7">
        <w:rPr>
          <w:color w:val="000000" w:themeColor="text1"/>
        </w:rPr>
        <w:t xml:space="preserve"> ni l</w:t>
      </w:r>
      <w:r>
        <w:rPr>
          <w:color w:val="000000" w:themeColor="text1"/>
        </w:rPr>
        <w:t>os</w:t>
      </w:r>
      <w:r w:rsidRPr="00643AC7">
        <w:rPr>
          <w:color w:val="000000" w:themeColor="text1"/>
        </w:rPr>
        <w:t xml:space="preserve"> integrante</w:t>
      </w:r>
      <w:r>
        <w:rPr>
          <w:color w:val="000000" w:themeColor="text1"/>
        </w:rPr>
        <w:t>s</w:t>
      </w:r>
      <w:r w:rsidRPr="00643AC7">
        <w:rPr>
          <w:color w:val="000000" w:themeColor="text1"/>
        </w:rPr>
        <w:t xml:space="preserve"> de su grupo</w:t>
      </w:r>
      <w:r>
        <w:rPr>
          <w:color w:val="000000" w:themeColor="text1"/>
        </w:rPr>
        <w:t xml:space="preserve"> familiar son empleados de ISTA,</w:t>
      </w:r>
      <w:r w:rsidRPr="00643AC7">
        <w:rPr>
          <w:color w:val="000000" w:themeColor="text1"/>
        </w:rPr>
        <w:t xml:space="preserve"> situación verificada en el Sistema de </w:t>
      </w:r>
      <w:r w:rsidRPr="00372D9A">
        <w:rPr>
          <w:color w:val="000000" w:themeColor="text1"/>
        </w:rPr>
        <w:t>Consulta de Solicitantes para Adjudicaciones que contiene la Base de Datos de Empleados de este Instituto.</w:t>
      </w:r>
    </w:p>
    <w:p w:rsidR="00E478FA" w:rsidRPr="00881AA9" w:rsidRDefault="00E478FA" w:rsidP="00E478FA">
      <w:pPr>
        <w:spacing w:after="0" w:line="240" w:lineRule="auto"/>
        <w:jc w:val="both"/>
      </w:pPr>
    </w:p>
    <w:p w:rsidR="00E478FA" w:rsidRPr="00444799" w:rsidRDefault="00E478FA" w:rsidP="00E478FA">
      <w:pPr>
        <w:spacing w:after="0" w:line="240" w:lineRule="auto"/>
        <w:jc w:val="both"/>
      </w:pPr>
      <w:r w:rsidRPr="00444799">
        <w:t>Se ha tenido a la vista</w:t>
      </w:r>
      <w:r>
        <w:t>:</w:t>
      </w:r>
      <w:r w:rsidRPr="00481BEB">
        <w:rPr>
          <w:rFonts w:eastAsia="Times New Roman" w:cs="Times New Roman"/>
        </w:rPr>
        <w:t xml:space="preserve"> </w:t>
      </w:r>
      <w:r w:rsidRPr="00D67E90">
        <w:rPr>
          <w:rFonts w:eastAsia="Times New Roman" w:cs="Times New Roman"/>
        </w:rPr>
        <w:t>Listado de Valores y Extensiones, reporte</w:t>
      </w:r>
      <w:r>
        <w:rPr>
          <w:rFonts w:eastAsia="Times New Roman" w:cs="Times New Roman"/>
        </w:rPr>
        <w:t>s</w:t>
      </w:r>
      <w:r w:rsidRPr="00D67E90">
        <w:rPr>
          <w:rFonts w:eastAsia="Times New Roman" w:cs="Times New Roman"/>
        </w:rPr>
        <w:t xml:space="preserve"> de </w:t>
      </w:r>
      <w:proofErr w:type="spellStart"/>
      <w:r w:rsidRPr="00D67E90">
        <w:rPr>
          <w:rFonts w:eastAsia="Times New Roman" w:cs="Times New Roman"/>
        </w:rPr>
        <w:t>valúo</w:t>
      </w:r>
      <w:r>
        <w:rPr>
          <w:rFonts w:eastAsia="Times New Roman" w:cs="Times New Roman"/>
        </w:rPr>
        <w:t>s</w:t>
      </w:r>
      <w:proofErr w:type="spellEnd"/>
      <w:r w:rsidRPr="00D67E90">
        <w:rPr>
          <w:rFonts w:eastAsia="Times New Roman" w:cs="Times New Roman"/>
        </w:rPr>
        <w:t xml:space="preserve"> por Solar</w:t>
      </w:r>
      <w:r>
        <w:rPr>
          <w:rFonts w:eastAsia="Times New Roman" w:cs="Times New Roman"/>
        </w:rPr>
        <w:t>es</w:t>
      </w:r>
      <w:r w:rsidRPr="00D67E90">
        <w:rPr>
          <w:rFonts w:eastAsia="Times New Roman" w:cs="Times New Roman"/>
        </w:rPr>
        <w:t>, Solicitud</w:t>
      </w:r>
      <w:r>
        <w:rPr>
          <w:rFonts w:eastAsia="Times New Roman" w:cs="Times New Roman"/>
        </w:rPr>
        <w:t>es de Adjudicación</w:t>
      </w:r>
      <w:r w:rsidRPr="00D67E90">
        <w:rPr>
          <w:rFonts w:eastAsia="Times New Roman" w:cs="Times New Roman"/>
        </w:rPr>
        <w:t xml:space="preserve"> de Inmueble</w:t>
      </w:r>
      <w:r>
        <w:rPr>
          <w:rFonts w:eastAsia="Times New Roman" w:cs="Times New Roman"/>
        </w:rPr>
        <w:t>s</w:t>
      </w:r>
      <w:r w:rsidRPr="00D67E90">
        <w:rPr>
          <w:rFonts w:eastAsia="Times New Roman" w:cs="Times New Roman"/>
        </w:rPr>
        <w:t xml:space="preserve">, </w:t>
      </w:r>
      <w:r>
        <w:rPr>
          <w:rFonts w:eastAsia="Times New Roman" w:cs="Times New Roman"/>
        </w:rPr>
        <w:t>propuestas de adjudicación</w:t>
      </w:r>
      <w:r w:rsidRPr="00D67E90">
        <w:rPr>
          <w:rFonts w:eastAsia="Times New Roman" w:cs="Times New Roman"/>
        </w:rPr>
        <w:t>, copias de Documento</w:t>
      </w:r>
      <w:r>
        <w:rPr>
          <w:rFonts w:eastAsia="Times New Roman" w:cs="Times New Roman"/>
        </w:rPr>
        <w:t>s</w:t>
      </w:r>
      <w:r w:rsidRPr="00D67E90">
        <w:rPr>
          <w:rFonts w:eastAsia="Times New Roman" w:cs="Times New Roman"/>
        </w:rPr>
        <w:t xml:space="preserve"> Único</w:t>
      </w:r>
      <w:r>
        <w:rPr>
          <w:rFonts w:eastAsia="Times New Roman" w:cs="Times New Roman"/>
        </w:rPr>
        <w:t>s</w:t>
      </w:r>
      <w:r w:rsidRPr="00D67E90">
        <w:rPr>
          <w:rFonts w:eastAsia="Times New Roman" w:cs="Times New Roman"/>
        </w:rPr>
        <w:t xml:space="preserve"> de Identidad y Tarjetas de Identificación Tributaria, Razón y Constancia de Inscripción de Desmembración en cabeza de su Dueño a </w:t>
      </w:r>
      <w:r w:rsidRPr="00D67E90">
        <w:rPr>
          <w:rFonts w:eastAsia="Times New Roman" w:cs="Times New Roman"/>
        </w:rPr>
        <w:lastRenderedPageBreak/>
        <w:t>favor de ISTA, Listado de solicitante</w:t>
      </w:r>
      <w:r>
        <w:rPr>
          <w:rFonts w:eastAsia="Times New Roman" w:cs="Times New Roman"/>
        </w:rPr>
        <w:t>s</w:t>
      </w:r>
      <w:r w:rsidRPr="00D67E90">
        <w:rPr>
          <w:rFonts w:eastAsia="Times New Roman" w:cs="Times New Roman"/>
        </w:rPr>
        <w:t xml:space="preserve"> de Inmueble</w:t>
      </w:r>
      <w:r>
        <w:rPr>
          <w:rFonts w:eastAsia="Times New Roman" w:cs="Times New Roman"/>
        </w:rPr>
        <w:t>s, reporte</w:t>
      </w:r>
      <w:r w:rsidRPr="00D67E90">
        <w:rPr>
          <w:rFonts w:eastAsia="Times New Roman" w:cs="Times New Roman"/>
        </w:rPr>
        <w:t xml:space="preserve"> de búsqueda de solicitantes para adjudicaciones generados por el </w:t>
      </w:r>
      <w:r w:rsidRPr="00D67E90">
        <w:rPr>
          <w:rFonts w:eastAsia="Times New Roman" w:cs="Times New Roman"/>
          <w:color w:val="000000" w:themeColor="text1"/>
          <w:lang w:val="es-ES" w:eastAsia="es-ES"/>
        </w:rPr>
        <w:t>Centro Estratégico de Transformación e Innovación Agropecuaria CETIA I</w:t>
      </w:r>
      <w:r>
        <w:rPr>
          <w:rFonts w:eastAsia="Times New Roman" w:cs="Times New Roman"/>
          <w:color w:val="000000" w:themeColor="text1"/>
          <w:lang w:val="es-ES" w:eastAsia="es-ES"/>
        </w:rPr>
        <w:t>V</w:t>
      </w:r>
      <w:r w:rsidRPr="00D67E90">
        <w:rPr>
          <w:rFonts w:eastAsia="Times New Roman" w:cs="Times New Roman"/>
          <w:color w:val="000000" w:themeColor="text1"/>
          <w:lang w:val="es-ES" w:eastAsia="es-ES"/>
        </w:rPr>
        <w:t>, Sección de Transferencia de Tierras</w:t>
      </w:r>
      <w:r w:rsidRPr="00444799">
        <w:t xml:space="preserve">, con lo que se justifican las circunstancias legales para sustentar dicha petición y que además los beneficiarios cumplen con los requisitos necesarios para las adjudicaciones, por lo que la Unidad de Adjudicación de Inmuebles recomienda aprobar lo solicitado. </w:t>
      </w:r>
    </w:p>
    <w:p w:rsidR="00E478FA" w:rsidRPr="00444799" w:rsidRDefault="00E478FA" w:rsidP="00E478FA">
      <w:pPr>
        <w:spacing w:after="0" w:line="240" w:lineRule="auto"/>
        <w:jc w:val="both"/>
      </w:pPr>
    </w:p>
    <w:p w:rsidR="00E478FA" w:rsidRDefault="00E478FA" w:rsidP="00E478FA">
      <w:pPr>
        <w:spacing w:after="0" w:line="240" w:lineRule="auto"/>
        <w:jc w:val="both"/>
        <w:rPr>
          <w:lang w:val="es-ES"/>
        </w:rPr>
      </w:pPr>
      <w:r w:rsidRPr="00444799">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44799">
        <w:rPr>
          <w:bCs/>
        </w:rPr>
        <w:t>Ley del Régimen Especial de la Tierra en Propiedad de Las Asociaciones Cooperativas, Comunales y Comunitarias Campesinas  Beneficiarios de la Reforma Agraria</w:t>
      </w:r>
      <w:r w:rsidRPr="00444799">
        <w:t xml:space="preserve">, la Junta Directiva, </w:t>
      </w:r>
      <w:r w:rsidRPr="00444799">
        <w:rPr>
          <w:b/>
          <w:u w:val="single"/>
        </w:rPr>
        <w:t>ACUERDA: PRIMERO:</w:t>
      </w:r>
      <w:r w:rsidRPr="00444799">
        <w:rPr>
          <w:b/>
        </w:rPr>
        <w:t xml:space="preserve"> </w:t>
      </w:r>
      <w:r w:rsidRPr="00444799">
        <w:t xml:space="preserve">Aprobar la adjudicación y transferencia por compraventa de </w:t>
      </w:r>
      <w:r w:rsidRPr="00EA2451">
        <w:rPr>
          <w:b/>
        </w:rPr>
        <w:t>03</w:t>
      </w:r>
      <w:r>
        <w:rPr>
          <w:b/>
        </w:rPr>
        <w:t xml:space="preserve"> solares para vivienda </w:t>
      </w:r>
      <w:r w:rsidRPr="00444799">
        <w:t>a</w:t>
      </w:r>
      <w:r w:rsidRPr="00444799">
        <w:rPr>
          <w:color w:val="000000" w:themeColor="text1"/>
          <w:lang w:val="es-ES"/>
        </w:rPr>
        <w:t xml:space="preserve"> favor de los señores:</w:t>
      </w:r>
      <w:r w:rsidRPr="00481BEB">
        <w:rPr>
          <w:rFonts w:eastAsia="Calibri" w:cs="Arial"/>
          <w:b/>
          <w:bCs/>
        </w:rPr>
        <w:t xml:space="preserve"> </w:t>
      </w:r>
      <w:r>
        <w:rPr>
          <w:rFonts w:eastAsia="Calibri" w:cs="Arial"/>
          <w:b/>
          <w:bCs/>
        </w:rPr>
        <w:t>1)</w:t>
      </w:r>
      <w:r>
        <w:rPr>
          <w:rFonts w:eastAsia="Calibri" w:cs="Arial"/>
          <w:bCs/>
        </w:rPr>
        <w:t xml:space="preserve"> </w:t>
      </w:r>
      <w:r>
        <w:rPr>
          <w:rFonts w:eastAsia="Calibri" w:cs="Arial"/>
          <w:b/>
          <w:bCs/>
        </w:rPr>
        <w:t xml:space="preserve">OSCAR OSMIN REYES </w:t>
      </w:r>
      <w:proofErr w:type="spellStart"/>
      <w:r>
        <w:rPr>
          <w:rFonts w:eastAsia="Calibri" w:cs="Arial"/>
          <w:b/>
          <w:bCs/>
        </w:rPr>
        <w:t>REYES</w:t>
      </w:r>
      <w:proofErr w:type="spellEnd"/>
      <w:r>
        <w:rPr>
          <w:rFonts w:eastAsia="Calibri" w:cs="Arial"/>
          <w:b/>
          <w:bCs/>
        </w:rPr>
        <w:t>,</w:t>
      </w:r>
      <w:r w:rsidRPr="006A30E1">
        <w:rPr>
          <w:color w:val="000000" w:themeColor="text1"/>
        </w:rPr>
        <w:t xml:space="preserve"> </w:t>
      </w:r>
      <w:r>
        <w:rPr>
          <w:color w:val="000000" w:themeColor="text1"/>
        </w:rPr>
        <w:t xml:space="preserve">y </w:t>
      </w:r>
      <w:r w:rsidR="00372D9A">
        <w:rPr>
          <w:color w:val="000000" w:themeColor="text1"/>
        </w:rPr>
        <w:t>---</w:t>
      </w:r>
      <w:r>
        <w:rPr>
          <w:color w:val="000000" w:themeColor="text1"/>
        </w:rPr>
        <w:t xml:space="preserve"> </w:t>
      </w:r>
      <w:r>
        <w:rPr>
          <w:b/>
          <w:color w:val="000000" w:themeColor="text1"/>
        </w:rPr>
        <w:t>IMELDA SOFIA HERNANDEZ DE REYES;</w:t>
      </w:r>
      <w:r w:rsidRPr="006A30E1">
        <w:rPr>
          <w:b/>
          <w:color w:val="000000" w:themeColor="text1"/>
        </w:rPr>
        <w:t xml:space="preserve"> </w:t>
      </w:r>
      <w:r>
        <w:rPr>
          <w:b/>
          <w:color w:val="000000" w:themeColor="text1"/>
        </w:rPr>
        <w:t xml:space="preserve">2) VICTORIA ARELI VIGIL AMAYA, </w:t>
      </w:r>
      <w:r>
        <w:rPr>
          <w:color w:val="000000" w:themeColor="text1"/>
        </w:rPr>
        <w:t xml:space="preserve">y </w:t>
      </w:r>
      <w:r w:rsidR="00372D9A">
        <w:rPr>
          <w:color w:val="000000" w:themeColor="text1"/>
        </w:rPr>
        <w:t>---</w:t>
      </w:r>
      <w:r>
        <w:rPr>
          <w:color w:val="000000" w:themeColor="text1"/>
        </w:rPr>
        <w:t xml:space="preserve"> </w:t>
      </w:r>
      <w:r>
        <w:rPr>
          <w:b/>
          <w:color w:val="000000" w:themeColor="text1"/>
        </w:rPr>
        <w:t>CRISTIAN ARMANDO PEREZ RIVAS; 3) XOCHIL EVELYN ULLOA CONTRERAS,</w:t>
      </w:r>
      <w:r w:rsidRPr="006A30E1">
        <w:rPr>
          <w:color w:val="000000" w:themeColor="text1"/>
        </w:rPr>
        <w:t xml:space="preserve"> </w:t>
      </w:r>
      <w:r w:rsidR="00372D9A">
        <w:rPr>
          <w:color w:val="000000" w:themeColor="text1"/>
        </w:rPr>
        <w:t>---</w:t>
      </w:r>
      <w:r>
        <w:rPr>
          <w:color w:val="000000" w:themeColor="text1"/>
        </w:rPr>
        <w:t xml:space="preserve"> </w:t>
      </w:r>
      <w:r>
        <w:rPr>
          <w:b/>
          <w:color w:val="000000" w:themeColor="text1"/>
        </w:rPr>
        <w:t xml:space="preserve">HERMIS NOEL GRANADINO MEJIA, </w:t>
      </w:r>
      <w:r>
        <w:t xml:space="preserve">y sus menores hijas: </w:t>
      </w:r>
      <w:r w:rsidR="00372D9A">
        <w:rPr>
          <w:b/>
        </w:rPr>
        <w:t>---</w:t>
      </w:r>
      <w:r>
        <w:rPr>
          <w:b/>
          <w:color w:val="000000" w:themeColor="text1"/>
        </w:rPr>
        <w:t>,</w:t>
      </w:r>
      <w:r>
        <w:rPr>
          <w:rFonts w:eastAsia="Times New Roman" w:cs="Times New Roman"/>
          <w:bCs/>
        </w:rPr>
        <w:t xml:space="preserve"> de las generales antes relacionadas, i</w:t>
      </w:r>
      <w:r w:rsidRPr="00D106C9">
        <w:rPr>
          <w:rFonts w:eastAsia="Times New Roman" w:cs="Times New Roman"/>
          <w:bCs/>
        </w:rPr>
        <w:t>nmueble</w:t>
      </w:r>
      <w:r>
        <w:rPr>
          <w:rFonts w:eastAsia="Times New Roman" w:cs="Times New Roman"/>
          <w:bCs/>
        </w:rPr>
        <w:t>s</w:t>
      </w:r>
      <w:r w:rsidRPr="00D106C9">
        <w:rPr>
          <w:rFonts w:eastAsia="Times New Roman" w:cs="Times New Roman"/>
          <w:bCs/>
        </w:rPr>
        <w:t xml:space="preserve"> </w:t>
      </w:r>
      <w:r w:rsidRPr="00D106C9">
        <w:t>ubicado</w:t>
      </w:r>
      <w:r>
        <w:t>s</w:t>
      </w:r>
      <w:r w:rsidRPr="00D106C9">
        <w:t xml:space="preserve"> en </w:t>
      </w:r>
      <w:r w:rsidRPr="0000328F">
        <w:t xml:space="preserve">el Proyecto de Lotificación Agrícola y Asentamiento Comunitario desarrollado en la </w:t>
      </w:r>
      <w:r w:rsidRPr="0000328F">
        <w:rPr>
          <w:b/>
        </w:rPr>
        <w:t xml:space="preserve">HACIENDA </w:t>
      </w:r>
      <w:r>
        <w:rPr>
          <w:b/>
        </w:rPr>
        <w:t>SANTA ELENA, PORCION CUATRO</w:t>
      </w:r>
      <w:r w:rsidRPr="00280AE3">
        <w:rPr>
          <w:b/>
        </w:rPr>
        <w:t>,</w:t>
      </w:r>
      <w:r w:rsidRPr="00280AE3">
        <w:rPr>
          <w:rFonts w:eastAsia="Times New Roman" w:cs="Times New Roman"/>
          <w:bCs/>
          <w:lang w:val="es-ES" w:eastAsia="es-ES"/>
        </w:rPr>
        <w:t xml:space="preserve"> </w:t>
      </w:r>
      <w:r w:rsidRPr="00280AE3">
        <w:t>situad</w:t>
      </w:r>
      <w:r>
        <w:t>a</w:t>
      </w:r>
      <w:r w:rsidRPr="00280AE3">
        <w:rPr>
          <w:rFonts w:eastAsia="Times New Roman" w:cs="Times New Roman"/>
          <w:lang w:val="es-ES" w:eastAsia="es-ES"/>
        </w:rPr>
        <w:t xml:space="preserve"> en el </w:t>
      </w:r>
      <w:r w:rsidRPr="00280AE3">
        <w:rPr>
          <w:rFonts w:eastAsia="Times New Roman" w:cs="Times New Roman"/>
          <w:lang w:eastAsia="es-ES"/>
        </w:rPr>
        <w:t xml:space="preserve">cantón San Jerónimo, jurisdicción de San </w:t>
      </w:r>
      <w:r w:rsidRPr="00EE2512">
        <w:rPr>
          <w:rFonts w:eastAsia="Times New Roman" w:cs="Times New Roman"/>
          <w:lang w:eastAsia="es-ES"/>
        </w:rPr>
        <w:t>Alejo, departamento de La Unión</w:t>
      </w:r>
      <w:r w:rsidRPr="00444799">
        <w:rPr>
          <w:lang w:val="es-ES" w:eastAsia="es-ES"/>
        </w:rPr>
        <w:t>,</w:t>
      </w:r>
      <w:r w:rsidRPr="00444799">
        <w:rPr>
          <w:b/>
        </w:rPr>
        <w:t xml:space="preserve"> </w:t>
      </w:r>
      <w:r w:rsidRPr="00444799">
        <w:rPr>
          <w:lang w:val="es-ES"/>
        </w:rPr>
        <w:t xml:space="preserve">quedando las adjudicaciones conforme el cuadro de valores y extensiones  siguiente: </w:t>
      </w:r>
    </w:p>
    <w:p w:rsidR="00E478FA" w:rsidRDefault="00E478FA" w:rsidP="00E478FA">
      <w:pPr>
        <w:spacing w:after="0" w:line="240" w:lineRule="auto"/>
        <w:jc w:val="both"/>
        <w:rPr>
          <w:lang w:val="es-ES"/>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50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515.28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1674.66 </w:t>
            </w:r>
          </w:p>
        </w:tc>
        <w:tc>
          <w:tcPr>
            <w:tcW w:w="358"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14653.28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515.28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1674.66 </w:t>
            </w:r>
          </w:p>
        </w:tc>
        <w:tc>
          <w:tcPr>
            <w:tcW w:w="358"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14653.28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515.28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1674.66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14653.28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479.82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1559.42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13644.93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479.82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1559.42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13644.93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479.82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1559.42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13644.93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CUATRO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372D9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626.95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2037.59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17828.91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626.95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2037.59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17828.91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626.95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2037.59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17828.91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1622.05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5271.67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46127.11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E478FA" w:rsidRDefault="00E478FA" w:rsidP="00E478FA">
      <w:pPr>
        <w:spacing w:after="0" w:line="240" w:lineRule="auto"/>
        <w:contextualSpacing/>
        <w:jc w:val="both"/>
        <w:rPr>
          <w:b/>
          <w:color w:val="000000" w:themeColor="text1"/>
        </w:rPr>
      </w:pPr>
    </w:p>
    <w:p w:rsidR="00E478FA" w:rsidRPr="00EA2451" w:rsidRDefault="00E478FA" w:rsidP="00E478FA">
      <w:pPr>
        <w:spacing w:after="0" w:line="240" w:lineRule="auto"/>
        <w:jc w:val="both"/>
        <w:rPr>
          <w:b/>
        </w:rPr>
      </w:pPr>
      <w:r w:rsidRPr="00EA2451">
        <w:rPr>
          <w:b/>
          <w:color w:val="000000" w:themeColor="text1"/>
          <w:u w:val="single"/>
        </w:rPr>
        <w:lastRenderedPageBreak/>
        <w:t>SEGUNDO:</w:t>
      </w:r>
      <w:r w:rsidRPr="00CB7EFF">
        <w:rPr>
          <w:color w:val="000000" w:themeColor="text1"/>
        </w:rPr>
        <w:t xml:space="preserve"> Advertir a</w:t>
      </w:r>
      <w:r>
        <w:rPr>
          <w:color w:val="000000" w:themeColor="text1"/>
        </w:rPr>
        <w:t xml:space="preserve"> los</w:t>
      </w:r>
      <w:r w:rsidRPr="00CB7EFF">
        <w:rPr>
          <w:color w:val="000000" w:themeColor="text1"/>
        </w:rPr>
        <w:t xml:space="preserve"> </w:t>
      </w:r>
      <w:r>
        <w:rPr>
          <w:color w:val="000000" w:themeColor="text1"/>
        </w:rPr>
        <w:t>solicitantes</w:t>
      </w:r>
      <w:r w:rsidRPr="00CB7EFF">
        <w:rPr>
          <w:color w:val="000000" w:themeColor="text1"/>
        </w:rPr>
        <w:t>, a través</w:t>
      </w:r>
      <w:r>
        <w:rPr>
          <w:color w:val="000000" w:themeColor="text1"/>
        </w:rPr>
        <w:t xml:space="preserve"> de una cláusula especial en las escrituras correspondientes</w:t>
      </w:r>
      <w:r w:rsidRPr="00CB7EFF">
        <w:rPr>
          <w:color w:val="000000" w:themeColor="text1"/>
        </w:rPr>
        <w:t xml:space="preserve"> de compraventa de</w:t>
      </w:r>
      <w:r>
        <w:rPr>
          <w:color w:val="000000" w:themeColor="text1"/>
        </w:rPr>
        <w:t xml:space="preserve"> los inmuebles, que deberán</w:t>
      </w:r>
      <w:r w:rsidRPr="00CB7EFF">
        <w:rPr>
          <w:color w:val="000000" w:themeColor="text1"/>
        </w:rPr>
        <w:t xml:space="preserve"> implementar las medidas emitidas por la Unidad Ambiental Institucional, relacionadas en el romano </w:t>
      </w:r>
      <w:r>
        <w:t>III</w:t>
      </w:r>
      <w:r>
        <w:rPr>
          <w:color w:val="000000" w:themeColor="text1"/>
        </w:rPr>
        <w:t xml:space="preserve"> del presente punto de acta.</w:t>
      </w:r>
      <w:r>
        <w:rPr>
          <w:b/>
        </w:rPr>
        <w:t xml:space="preserve"> </w:t>
      </w:r>
      <w:r>
        <w:rPr>
          <w:b/>
          <w:color w:val="000000" w:themeColor="text1"/>
          <w:u w:val="single"/>
        </w:rPr>
        <w:t>TERCER</w:t>
      </w:r>
      <w:r w:rsidRPr="00DD352C">
        <w:rPr>
          <w:b/>
          <w:color w:val="000000" w:themeColor="text1"/>
          <w:u w:val="single"/>
        </w:rPr>
        <w:t>O:</w:t>
      </w:r>
      <w:r w:rsidRPr="00FB64C1">
        <w:rPr>
          <w:color w:val="000000" w:themeColor="text1"/>
        </w:rPr>
        <w:t xml:space="preserve"> </w:t>
      </w:r>
      <w:r w:rsidRPr="00A904F3">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904F3">
        <w:rPr>
          <w:rFonts w:cs="Arial"/>
        </w:rPr>
        <w:t xml:space="preserve"> </w:t>
      </w:r>
      <w:r>
        <w:rPr>
          <w:rFonts w:eastAsia="Times New Roman" w:cs="Times New Roman"/>
          <w:b/>
          <w:color w:val="000000" w:themeColor="text1"/>
          <w:u w:val="single"/>
          <w:lang w:eastAsia="es-ES"/>
        </w:rPr>
        <w:t>CUART</w:t>
      </w:r>
      <w:r w:rsidRPr="004711AE">
        <w:rPr>
          <w:rFonts w:eastAsia="Times New Roman" w:cs="Times New Roman"/>
          <w:b/>
          <w:color w:val="000000" w:themeColor="text1"/>
          <w:u w:val="single"/>
          <w:lang w:eastAsia="es-ES"/>
        </w:rPr>
        <w:t>O:</w:t>
      </w:r>
      <w:r w:rsidRPr="00A904F3">
        <w:t xml:space="preserve"> Instruir a la Gerencia de Desarrollo Rural para que, a través de la Sección de Cobros, realice las gestiones correspondientes para el cobro en concepto de gastos administrativos y de escrituración. </w:t>
      </w:r>
      <w:r>
        <w:rPr>
          <w:b/>
          <w:color w:val="000000" w:themeColor="text1"/>
          <w:u w:val="single"/>
          <w:lang w:val="es-ES"/>
        </w:rPr>
        <w:t>QUINT</w:t>
      </w:r>
      <w:r w:rsidRPr="00A904F3">
        <w:rPr>
          <w:b/>
          <w:color w:val="000000" w:themeColor="text1"/>
          <w:u w:val="single"/>
        </w:rPr>
        <w:t>O:</w:t>
      </w:r>
      <w:r>
        <w:rPr>
          <w:b/>
          <w:color w:val="000000" w:themeColor="text1"/>
          <w:lang w:eastAsia="es-ES"/>
        </w:rPr>
        <w:t xml:space="preserve"> </w:t>
      </w:r>
      <w:r w:rsidRPr="00A904F3">
        <w:t xml:space="preserve">Autorizar a la Gerencia Legal para que a través del Departamento de Escrituración elabore las respectivas escrituras y del Departamento de Registro para que realice los trámites de inscripción de las mismas. </w:t>
      </w:r>
      <w:r>
        <w:rPr>
          <w:b/>
          <w:color w:val="000000" w:themeColor="text1"/>
          <w:u w:val="single"/>
          <w:lang w:val="es-ES" w:eastAsia="es-ES"/>
        </w:rPr>
        <w:t>SEXT</w:t>
      </w:r>
      <w:r w:rsidRPr="00A904F3">
        <w:rPr>
          <w:b/>
          <w:color w:val="000000" w:themeColor="text1"/>
          <w:u w:val="single"/>
          <w:lang w:eastAsia="es-ES"/>
        </w:rPr>
        <w:t>O:</w:t>
      </w:r>
      <w:r>
        <w:rPr>
          <w:b/>
          <w:color w:val="000000" w:themeColor="text1"/>
          <w:lang w:eastAsia="es-ES"/>
        </w:rPr>
        <w:t xml:space="preserve"> </w:t>
      </w:r>
      <w:r w:rsidRPr="00A904F3">
        <w:t>Facultar al señor Presidente para que por sí, o por medio de Apoderado Especial, comparezca al otorgamiento de las correspondientes escrituras. Este Acuerdo, queda aprobado y ratificado</w:t>
      </w:r>
      <w:r w:rsidRPr="00A904F3">
        <w:rPr>
          <w:lang w:eastAsia="es-ES"/>
        </w:rPr>
        <w:t>. NOTIFÍQUESE. “””””</w:t>
      </w:r>
    </w:p>
    <w:p w:rsidR="00E478FA" w:rsidRDefault="00E478FA" w:rsidP="00E478FA">
      <w:pPr>
        <w:tabs>
          <w:tab w:val="left" w:pos="1440"/>
        </w:tabs>
        <w:spacing w:after="0" w:line="240" w:lineRule="auto"/>
        <w:rPr>
          <w:rFonts w:ascii="Bembo Std" w:hAnsi="Bembo Std"/>
        </w:rPr>
      </w:pPr>
    </w:p>
    <w:p w:rsidR="00E478FA" w:rsidRPr="00555271" w:rsidRDefault="00E478FA" w:rsidP="00372D9A">
      <w:pPr>
        <w:spacing w:after="0" w:line="240" w:lineRule="auto"/>
        <w:rPr>
          <w:rFonts w:ascii="Bembo Std" w:hAnsi="Bembo Std"/>
        </w:rPr>
      </w:pPr>
    </w:p>
    <w:p w:rsidR="00E478FA" w:rsidRDefault="00E478FA" w:rsidP="00E478FA">
      <w:pPr>
        <w:spacing w:after="0" w:line="240" w:lineRule="auto"/>
        <w:jc w:val="both"/>
        <w:rPr>
          <w:rFonts w:eastAsia="Times New Roman" w:cs="Times New Roman"/>
          <w:lang w:eastAsia="es-ES"/>
        </w:rPr>
      </w:pPr>
      <w:r>
        <w:t>“”””XXXI</w:t>
      </w:r>
      <w:r w:rsidRPr="00490D7B">
        <w:t xml:space="preserve">) </w:t>
      </w:r>
      <w:r>
        <w:t xml:space="preserve">El señor Presidente somete a consideración de Junta Directiva, dictamen técnico 72, presentado por la Unidad de Adjudicación de Inmuebles, referente a la </w:t>
      </w:r>
      <w:r w:rsidRPr="00B356B5">
        <w:rPr>
          <w:rFonts w:eastAsia="Times New Roman" w:cs="Times New Roman"/>
          <w:lang w:eastAsia="es-ES"/>
        </w:rPr>
        <w:t xml:space="preserve">modificación </w:t>
      </w:r>
      <w:r>
        <w:rPr>
          <w:rFonts w:eastAsia="Times New Roman" w:cs="Times New Roman"/>
          <w:bCs/>
          <w:lang w:eastAsia="es-ES"/>
        </w:rPr>
        <w:t>del Punto</w:t>
      </w:r>
      <w:r w:rsidRPr="00885E05">
        <w:rPr>
          <w:rFonts w:eastAsia="Times New Roman" w:cs="Times New Roman"/>
          <w:b/>
          <w:bCs/>
          <w:lang w:eastAsia="es-ES"/>
        </w:rPr>
        <w:t xml:space="preserve"> </w:t>
      </w:r>
      <w:r w:rsidRPr="00885E05">
        <w:rPr>
          <w:rFonts w:eastAsia="Times New Roman" w:cs="Times New Roman"/>
          <w:b/>
          <w:lang w:eastAsia="es-ES"/>
        </w:rPr>
        <w:t>XXVI del Acta de Sesión Ordinaria 35-97, de f</w:t>
      </w:r>
      <w:r>
        <w:rPr>
          <w:rFonts w:eastAsia="Times New Roman" w:cs="Times New Roman"/>
          <w:b/>
          <w:lang w:eastAsia="es-ES"/>
        </w:rPr>
        <w:t>echa 02 de octubre de 1997,</w:t>
      </w:r>
      <w:r w:rsidRPr="00885E05">
        <w:rPr>
          <w:rFonts w:eastAsia="Times New Roman" w:cs="Times New Roman"/>
          <w:b/>
          <w:lang w:eastAsia="es-ES"/>
        </w:rPr>
        <w:t xml:space="preserve"> </w:t>
      </w:r>
      <w:r>
        <w:rPr>
          <w:rFonts w:eastAsia="Times New Roman" w:cs="Times New Roman"/>
          <w:lang w:eastAsia="es-ES"/>
        </w:rPr>
        <w:t>mediante el</w:t>
      </w:r>
      <w:r w:rsidRPr="00885E05">
        <w:rPr>
          <w:rFonts w:eastAsia="Times New Roman" w:cs="Times New Roman"/>
          <w:lang w:eastAsia="es-ES"/>
        </w:rPr>
        <w:t xml:space="preserve"> cual</w:t>
      </w:r>
      <w:r>
        <w:rPr>
          <w:rFonts w:eastAsia="Times New Roman" w:cs="Times New Roman"/>
          <w:lang w:eastAsia="es-ES"/>
        </w:rPr>
        <w:t xml:space="preserve"> se aprobó</w:t>
      </w:r>
      <w:r w:rsidRPr="00885E05">
        <w:rPr>
          <w:rFonts w:eastAsia="Times New Roman" w:cs="Times New Roman"/>
          <w:lang w:eastAsia="es-ES"/>
        </w:rPr>
        <w:t xml:space="preserve"> nómina de beneficiarios</w:t>
      </w:r>
      <w:r w:rsidRPr="00885E05">
        <w:t>, en el Proyecto de Asentamiento Comunitario y Lotificación Agrícol</w:t>
      </w:r>
      <w:r>
        <w:t xml:space="preserve">a, </w:t>
      </w:r>
      <w:r w:rsidRPr="00F658C8">
        <w:rPr>
          <w:rFonts w:cs="Arial"/>
        </w:rPr>
        <w:t xml:space="preserve">correspondiente a las ETAPAS 1 Y 2, </w:t>
      </w:r>
      <w:r w:rsidRPr="00F658C8">
        <w:rPr>
          <w:rFonts w:eastAsia="Calibri" w:cs="Arial"/>
        </w:rPr>
        <w:t xml:space="preserve">desarrollado en </w:t>
      </w:r>
      <w:r w:rsidRPr="00F658C8">
        <w:rPr>
          <w:b/>
        </w:rPr>
        <w:t>HACIENDA EL CARMEN</w:t>
      </w:r>
      <w:r w:rsidRPr="00F658C8">
        <w:t>, situada</w:t>
      </w:r>
      <w:r w:rsidRPr="00F74CC4">
        <w:t xml:space="preserve"> en el cantón </w:t>
      </w:r>
      <w:r>
        <w:t>El Zapote</w:t>
      </w:r>
      <w:r w:rsidRPr="00F74CC4">
        <w:t xml:space="preserve">, jurisdicción </w:t>
      </w:r>
      <w:r>
        <w:t xml:space="preserve">de </w:t>
      </w:r>
      <w:proofErr w:type="spellStart"/>
      <w:r>
        <w:t>Caluco</w:t>
      </w:r>
      <w:proofErr w:type="spellEnd"/>
      <w:r>
        <w:t>,</w:t>
      </w:r>
      <w:r w:rsidRPr="00F74CC4">
        <w:t xml:space="preserve"> departamento de </w:t>
      </w:r>
      <w:r>
        <w:t>Sonsonate,</w:t>
      </w:r>
      <w:r w:rsidRPr="00E67D2B">
        <w:t xml:space="preserve"> </w:t>
      </w:r>
      <w:r>
        <w:rPr>
          <w:b/>
        </w:rPr>
        <w:t>c</w:t>
      </w:r>
      <w:r w:rsidRPr="00E8040F">
        <w:rPr>
          <w:b/>
        </w:rPr>
        <w:t xml:space="preserve">ódigo de SIIE 030302, </w:t>
      </w:r>
      <w:r>
        <w:rPr>
          <w:b/>
        </w:rPr>
        <w:t>SSE 204,</w:t>
      </w:r>
      <w:r w:rsidRPr="00E8040F">
        <w:rPr>
          <w:b/>
        </w:rPr>
        <w:t xml:space="preserve"> </w:t>
      </w:r>
      <w:r>
        <w:rPr>
          <w:b/>
        </w:rPr>
        <w:t>entrega 43</w:t>
      </w:r>
      <w:r w:rsidRPr="00E8040F">
        <w:rPr>
          <w:b/>
        </w:rPr>
        <w:t>,</w:t>
      </w:r>
      <w:r w:rsidRPr="00E67D2B">
        <w:t xml:space="preserve"> </w:t>
      </w:r>
      <w:r>
        <w:t xml:space="preserve"> en el cual la Unidad de Adjudicación de Inmuebles, </w:t>
      </w:r>
      <w:r>
        <w:rPr>
          <w:rFonts w:eastAsia="Times New Roman" w:cs="Times New Roman"/>
          <w:lang w:eastAsia="es-ES"/>
        </w:rPr>
        <w:t>hace</w:t>
      </w:r>
      <w:r w:rsidRPr="00E67D2B">
        <w:rPr>
          <w:rFonts w:eastAsia="Times New Roman" w:cs="Times New Roman"/>
          <w:lang w:eastAsia="es-ES"/>
        </w:rPr>
        <w:t xml:space="preserve"> las siguientes consideraciones:</w:t>
      </w:r>
    </w:p>
    <w:p w:rsidR="00E478FA" w:rsidRPr="00AD752E" w:rsidRDefault="00E478FA" w:rsidP="00E478FA">
      <w:pPr>
        <w:spacing w:after="0" w:line="240" w:lineRule="auto"/>
        <w:jc w:val="both"/>
        <w:rPr>
          <w:rFonts w:eastAsia="Times New Roman" w:cs="Times New Roman"/>
          <w:lang w:eastAsia="es-ES"/>
        </w:rPr>
      </w:pPr>
    </w:p>
    <w:p w:rsidR="00E478FA" w:rsidRPr="007C48A6" w:rsidRDefault="00E478FA" w:rsidP="00E478FA">
      <w:pPr>
        <w:spacing w:after="0" w:line="240" w:lineRule="auto"/>
        <w:jc w:val="both"/>
        <w:rPr>
          <w:rFonts w:eastAsia="Times New Roman" w:cs="Times New Roman"/>
          <w:sz w:val="10"/>
          <w:lang w:eastAsia="es-ES"/>
        </w:rPr>
      </w:pPr>
    </w:p>
    <w:p w:rsidR="00E478FA" w:rsidRDefault="00E478FA" w:rsidP="00E478FA">
      <w:pPr>
        <w:pStyle w:val="Prrafodelista"/>
        <w:numPr>
          <w:ilvl w:val="0"/>
          <w:numId w:val="80"/>
        </w:numPr>
        <w:spacing w:after="0" w:line="240" w:lineRule="auto"/>
        <w:ind w:left="1134" w:hanging="708"/>
        <w:contextualSpacing w:val="0"/>
        <w:jc w:val="both"/>
      </w:pPr>
      <w:r w:rsidRPr="001C0A59">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1C0A59">
        <w:t>Mancia</w:t>
      </w:r>
      <w:proofErr w:type="spellEnd"/>
      <w:r w:rsidRPr="001C0A59">
        <w:t xml:space="preserve"> y Cía., con un área de 679 </w:t>
      </w:r>
      <w:proofErr w:type="spellStart"/>
      <w:r w:rsidRPr="001C0A59">
        <w:t>Hás</w:t>
      </w:r>
      <w:proofErr w:type="spellEnd"/>
      <w:r w:rsidRPr="001C0A59">
        <w:t xml:space="preserve">., 76 </w:t>
      </w:r>
      <w:proofErr w:type="spellStart"/>
      <w:r w:rsidRPr="001C0A59">
        <w:t>Ás</w:t>
      </w:r>
      <w:proofErr w:type="spellEnd"/>
      <w:r w:rsidRPr="001C0A59">
        <w:t xml:space="preserve">., 87.90 </w:t>
      </w:r>
      <w:proofErr w:type="spellStart"/>
      <w:r w:rsidRPr="001C0A59">
        <w:t>Cás</w:t>
      </w:r>
      <w:proofErr w:type="spellEnd"/>
      <w:r w:rsidRPr="001C0A59">
        <w:t xml:space="preserve">., equivalente a 6,797,687.90 Mts², por un precio de $228,571.43, a razón de $336.25 por Hectárea, y de $0.033625 por Metro Cuadrado, de conformidad a Títulos de Dominio, inscritos al Numero </w:t>
      </w:r>
      <w:r w:rsidR="00372D9A">
        <w:t>---</w:t>
      </w:r>
      <w:r w:rsidRPr="001C0A59">
        <w:t xml:space="preserve"> Libro </w:t>
      </w:r>
      <w:r w:rsidR="00372D9A">
        <w:t>---</w:t>
      </w:r>
      <w:r w:rsidRPr="001C0A59">
        <w:t xml:space="preserve">, con un área de 116 </w:t>
      </w:r>
      <w:proofErr w:type="spellStart"/>
      <w:r w:rsidRPr="001C0A59">
        <w:t>Hás</w:t>
      </w:r>
      <w:proofErr w:type="spellEnd"/>
      <w:r w:rsidRPr="001C0A59">
        <w:t xml:space="preserve">., 74 </w:t>
      </w:r>
      <w:proofErr w:type="spellStart"/>
      <w:r w:rsidRPr="001C0A59">
        <w:t>Ás</w:t>
      </w:r>
      <w:proofErr w:type="spellEnd"/>
      <w:r w:rsidRPr="001C0A59">
        <w:t xml:space="preserve">., 75 </w:t>
      </w:r>
      <w:proofErr w:type="spellStart"/>
      <w:r w:rsidRPr="001C0A59">
        <w:t>Cás</w:t>
      </w:r>
      <w:proofErr w:type="spellEnd"/>
      <w:r w:rsidRPr="001C0A59">
        <w:t xml:space="preserve">., y al Numero </w:t>
      </w:r>
      <w:r w:rsidR="00372D9A">
        <w:t>---</w:t>
      </w:r>
      <w:r w:rsidRPr="001C0A59">
        <w:t xml:space="preserve"> Libro </w:t>
      </w:r>
      <w:r w:rsidR="00372D9A">
        <w:t>---</w:t>
      </w:r>
      <w:r w:rsidRPr="001C0A59">
        <w:t xml:space="preserve">, con un área de 565 </w:t>
      </w:r>
      <w:proofErr w:type="spellStart"/>
      <w:r w:rsidRPr="001C0A59">
        <w:t>Hás</w:t>
      </w:r>
      <w:proofErr w:type="spellEnd"/>
      <w:r w:rsidRPr="001C0A59">
        <w:t xml:space="preserve">., 92 </w:t>
      </w:r>
      <w:proofErr w:type="spellStart"/>
      <w:r w:rsidRPr="001C0A59">
        <w:t>Ás</w:t>
      </w:r>
      <w:proofErr w:type="spellEnd"/>
      <w:r w:rsidRPr="001C0A59">
        <w:t xml:space="preserve">., 56.44 </w:t>
      </w:r>
      <w:proofErr w:type="spellStart"/>
      <w:r w:rsidRPr="001C0A59">
        <w:t>Cás</w:t>
      </w:r>
      <w:proofErr w:type="spellEnd"/>
      <w:r w:rsidRPr="001C0A59">
        <w:t xml:space="preserve">, sumando un total de 682 </w:t>
      </w:r>
      <w:proofErr w:type="spellStart"/>
      <w:r w:rsidRPr="001C0A59">
        <w:t>Hás</w:t>
      </w:r>
      <w:proofErr w:type="spellEnd"/>
      <w:r w:rsidRPr="001C0A59">
        <w:t xml:space="preserve">., 67 </w:t>
      </w:r>
      <w:proofErr w:type="spellStart"/>
      <w:r w:rsidRPr="001C0A59">
        <w:t>Ás</w:t>
      </w:r>
      <w:proofErr w:type="spellEnd"/>
      <w:r w:rsidRPr="001C0A59">
        <w:t xml:space="preserve">., 31.44 </w:t>
      </w:r>
      <w:proofErr w:type="spellStart"/>
      <w:r w:rsidRPr="001C0A59">
        <w:t>Cás</w:t>
      </w:r>
      <w:proofErr w:type="spellEnd"/>
      <w:r w:rsidRPr="001C0A59">
        <w:t xml:space="preserve">.  </w:t>
      </w:r>
    </w:p>
    <w:p w:rsidR="00E478FA" w:rsidRPr="001C0A59" w:rsidRDefault="00E478FA" w:rsidP="00E478FA">
      <w:pPr>
        <w:pStyle w:val="Prrafodelista"/>
        <w:spacing w:after="0" w:line="240" w:lineRule="auto"/>
        <w:ind w:left="360"/>
        <w:jc w:val="both"/>
      </w:pPr>
    </w:p>
    <w:p w:rsidR="00E478FA" w:rsidRPr="001818E7" w:rsidRDefault="00E478FA" w:rsidP="00372D9A">
      <w:pPr>
        <w:pStyle w:val="Prrafodelista"/>
        <w:numPr>
          <w:ilvl w:val="0"/>
          <w:numId w:val="80"/>
        </w:numPr>
        <w:spacing w:after="0" w:line="240" w:lineRule="auto"/>
        <w:ind w:left="1134" w:hanging="708"/>
        <w:contextualSpacing w:val="0"/>
        <w:jc w:val="both"/>
      </w:pPr>
      <w:r w:rsidRPr="001818E7">
        <w:t xml:space="preserve">Mediante el Punto XVI del Acta de Sesión Ordinaria  34-2005, de fecha 14 de septiembre de 2005, se aprobaron 2 proyectos: </w:t>
      </w:r>
      <w:r w:rsidRPr="001818E7">
        <w:rPr>
          <w:b/>
        </w:rPr>
        <w:t>el primero denominado LOTIFICACIÓN AGRÍCOLA y ASENTAMIENTO COMUNITARIO,</w:t>
      </w:r>
      <w:r w:rsidRPr="001818E7">
        <w:t xml:space="preserve"> que incluye </w:t>
      </w:r>
      <w:r w:rsidR="00372D9A">
        <w:t>---</w:t>
      </w:r>
      <w:r w:rsidRPr="001818E7">
        <w:t xml:space="preserve"> solares para vivienda (Polígono A), </w:t>
      </w:r>
      <w:r w:rsidR="00372D9A">
        <w:t>---</w:t>
      </w:r>
      <w:r w:rsidRPr="001818E7">
        <w:t xml:space="preserve"> </w:t>
      </w:r>
      <w:r w:rsidRPr="001818E7">
        <w:lastRenderedPageBreak/>
        <w:t xml:space="preserve">lotes agrícolas (Polígonos 1,2,5 y 6), cancha, cooperativas (1 y 2), canaletas, bosques (1 al 11), clínica y calles, en un área de 102 </w:t>
      </w:r>
      <w:proofErr w:type="spellStart"/>
      <w:r w:rsidRPr="001818E7">
        <w:t>Hás</w:t>
      </w:r>
      <w:proofErr w:type="spellEnd"/>
      <w:r w:rsidRPr="001818E7">
        <w:t xml:space="preserve">., 28 </w:t>
      </w:r>
      <w:proofErr w:type="spellStart"/>
      <w:r w:rsidRPr="001818E7">
        <w:t>Ás</w:t>
      </w:r>
      <w:proofErr w:type="spellEnd"/>
      <w:r w:rsidRPr="001818E7">
        <w:t xml:space="preserve">., 45.51 </w:t>
      </w:r>
      <w:proofErr w:type="spellStart"/>
      <w:r w:rsidRPr="001818E7">
        <w:t>Cás</w:t>
      </w:r>
      <w:proofErr w:type="spellEnd"/>
      <w:r w:rsidRPr="001818E7">
        <w:t xml:space="preserve">., </w:t>
      </w:r>
      <w:r w:rsidRPr="001818E7">
        <w:rPr>
          <w:b/>
        </w:rPr>
        <w:t>y el segundo, ASENTAMIENTO COMUNITARIO Y LOTIFICACIÓN AGRÍCOLA identificado como SEGUNDA ETAPA,</w:t>
      </w:r>
      <w:r w:rsidRPr="001818E7">
        <w:t xml:space="preserve"> que incluye </w:t>
      </w:r>
      <w:r w:rsidR="00372D9A">
        <w:t>---</w:t>
      </w:r>
      <w:r w:rsidRPr="001818E7">
        <w:t xml:space="preserve"> solares para vivienda, </w:t>
      </w:r>
      <w:r w:rsidR="00372D9A">
        <w:t>---</w:t>
      </w:r>
      <w:r w:rsidRPr="001818E7">
        <w:t xml:space="preserve"> lotes agrícolas (Polígonos 3,5,7 y 8), cascos (1 al 3) y acequias, en un área de 48 </w:t>
      </w:r>
      <w:proofErr w:type="spellStart"/>
      <w:r w:rsidRPr="001818E7">
        <w:t>Hás</w:t>
      </w:r>
      <w:proofErr w:type="spellEnd"/>
      <w:r w:rsidRPr="001818E7">
        <w:t xml:space="preserve">., 91 </w:t>
      </w:r>
      <w:proofErr w:type="spellStart"/>
      <w:r w:rsidRPr="001818E7">
        <w:t>Ás</w:t>
      </w:r>
      <w:proofErr w:type="spellEnd"/>
      <w:r w:rsidRPr="001818E7">
        <w:t xml:space="preserve">., 26.73 </w:t>
      </w:r>
      <w:proofErr w:type="spellStart"/>
      <w:r w:rsidRPr="001818E7">
        <w:t>Cás</w:t>
      </w:r>
      <w:proofErr w:type="spellEnd"/>
      <w:r w:rsidRPr="001818E7">
        <w:t xml:space="preserve">; inscritos a favor de ISTA a la matrícula SIRYC </w:t>
      </w:r>
      <w:r w:rsidR="00372D9A">
        <w:t xml:space="preserve">--- </w:t>
      </w:r>
      <w:r w:rsidRPr="001818E7">
        <w:t xml:space="preserve">-00000, los cuales suman un área de 151 </w:t>
      </w:r>
      <w:proofErr w:type="spellStart"/>
      <w:r w:rsidRPr="001818E7">
        <w:t>Hás</w:t>
      </w:r>
      <w:proofErr w:type="spellEnd"/>
      <w:r w:rsidRPr="001818E7">
        <w:t xml:space="preserve">., 19 </w:t>
      </w:r>
      <w:proofErr w:type="spellStart"/>
      <w:r w:rsidRPr="001818E7">
        <w:t>Ás</w:t>
      </w:r>
      <w:proofErr w:type="spellEnd"/>
      <w:r w:rsidRPr="001818E7">
        <w:t xml:space="preserve">., 72.24 </w:t>
      </w:r>
      <w:proofErr w:type="spellStart"/>
      <w:r w:rsidRPr="001818E7">
        <w:t>Cás</w:t>
      </w:r>
      <w:proofErr w:type="spellEnd"/>
      <w:r w:rsidRPr="001818E7">
        <w:t xml:space="preserve">, del inmueble las porciones </w:t>
      </w:r>
      <w:r w:rsidRPr="001818E7">
        <w:rPr>
          <w:b/>
        </w:rPr>
        <w:t>1,2,3,4 y porción remedida</w:t>
      </w:r>
      <w:r w:rsidRPr="001818E7">
        <w:t>, no quedando restos. El Departamento de Proyectos de Parcelación</w:t>
      </w:r>
      <w:r w:rsidRPr="001818E7">
        <w:rPr>
          <w:rFonts w:cs="Arial"/>
        </w:rPr>
        <w:t xml:space="preserve"> administrativamente dividió el Proyecto en 2 códigos de Sistema Institucional Integrado de Escrituración (SIIE), quedando identificados como: </w:t>
      </w:r>
      <w:r w:rsidRPr="001818E7">
        <w:rPr>
          <w:rFonts w:cs="Arial"/>
          <w:b/>
        </w:rPr>
        <w:t xml:space="preserve">EL CARMEN (I ETAPA)-ISTA, </w:t>
      </w:r>
      <w:r w:rsidRPr="00A01FBB">
        <w:rPr>
          <w:rFonts w:cs="Arial"/>
        </w:rPr>
        <w:t>en</w:t>
      </w:r>
      <w:r w:rsidRPr="001818E7">
        <w:rPr>
          <w:rFonts w:cs="Arial"/>
          <w:bCs/>
        </w:rPr>
        <w:t xml:space="preserve"> el cual se </w:t>
      </w:r>
      <w:r>
        <w:rPr>
          <w:rFonts w:cs="Arial"/>
          <w:bCs/>
        </w:rPr>
        <w:t>encuentran los inmuebles objeto</w:t>
      </w:r>
      <w:r w:rsidRPr="001818E7">
        <w:rPr>
          <w:rFonts w:cs="Arial"/>
          <w:bCs/>
        </w:rPr>
        <w:t xml:space="preserve"> de este </w:t>
      </w:r>
      <w:r>
        <w:rPr>
          <w:rFonts w:cs="Arial"/>
          <w:bCs/>
        </w:rPr>
        <w:t>punto de acta</w:t>
      </w:r>
      <w:r w:rsidRPr="001818E7">
        <w:rPr>
          <w:rFonts w:cs="Arial"/>
          <w:bCs/>
        </w:rPr>
        <w:t>,</w:t>
      </w:r>
      <w:r w:rsidRPr="001818E7">
        <w:rPr>
          <w:rFonts w:cs="Arial"/>
          <w:b/>
        </w:rPr>
        <w:t xml:space="preserve"> y EL CARMEN 2 ETAPA-ISTA.</w:t>
      </w:r>
      <w:r w:rsidRPr="001818E7">
        <w:t xml:space="preserve"> 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  </w:t>
      </w:r>
    </w:p>
    <w:p w:rsidR="00E478FA" w:rsidRPr="00E67D2B" w:rsidRDefault="00E478FA" w:rsidP="00E478FA">
      <w:pPr>
        <w:pStyle w:val="Prrafodelista"/>
        <w:spacing w:after="0" w:line="240" w:lineRule="auto"/>
        <w:ind w:left="360"/>
        <w:jc w:val="both"/>
      </w:pPr>
    </w:p>
    <w:p w:rsidR="00E478FA" w:rsidRPr="0070635C" w:rsidRDefault="00E478FA" w:rsidP="00E478FA">
      <w:pPr>
        <w:pStyle w:val="Prrafodelista"/>
        <w:numPr>
          <w:ilvl w:val="0"/>
          <w:numId w:val="80"/>
        </w:numPr>
        <w:spacing w:after="0" w:line="240" w:lineRule="auto"/>
        <w:ind w:left="1134" w:hanging="708"/>
        <w:contextualSpacing w:val="0"/>
        <w:jc w:val="both"/>
      </w:pPr>
      <w:r w:rsidRPr="004767C8">
        <w:t xml:space="preserve">En el </w:t>
      </w:r>
      <w:r w:rsidRPr="00996212">
        <w:rPr>
          <w:b/>
        </w:rPr>
        <w:t>Punto XXVI del Acta de Sesión Ordinaria 35-97</w:t>
      </w:r>
      <w:r>
        <w:rPr>
          <w:b/>
        </w:rPr>
        <w:t>, de fecha 02 de octubre de</w:t>
      </w:r>
      <w:r w:rsidRPr="00996212">
        <w:rPr>
          <w:b/>
        </w:rPr>
        <w:t xml:space="preserve"> 1997</w:t>
      </w:r>
      <w:r w:rsidRPr="004767C8">
        <w:t>, se adjudicó</w:t>
      </w:r>
      <w:r>
        <w:t xml:space="preserve"> entre otros, el </w:t>
      </w:r>
      <w:r>
        <w:rPr>
          <w:b/>
        </w:rPr>
        <w:t xml:space="preserve">Solar </w:t>
      </w:r>
      <w:r w:rsidR="00372D9A">
        <w:rPr>
          <w:b/>
        </w:rPr>
        <w:t>---</w:t>
      </w:r>
      <w:r>
        <w:rPr>
          <w:b/>
        </w:rPr>
        <w:t xml:space="preserve">, Polígono </w:t>
      </w:r>
      <w:r w:rsidR="00372D9A">
        <w:rPr>
          <w:b/>
        </w:rPr>
        <w:t>---</w:t>
      </w:r>
      <w:r w:rsidRPr="004767C8">
        <w:rPr>
          <w:b/>
        </w:rPr>
        <w:t xml:space="preserve">, </w:t>
      </w:r>
      <w:r>
        <w:t>con un área de 2,144.03</w:t>
      </w:r>
      <w:r w:rsidRPr="004767C8">
        <w:t xml:space="preserve"> M</w:t>
      </w:r>
      <w:r>
        <w:t xml:space="preserve">ts.², y  un precio de $245.03, y </w:t>
      </w:r>
      <w:r>
        <w:rPr>
          <w:b/>
        </w:rPr>
        <w:t xml:space="preserve">Lote </w:t>
      </w:r>
      <w:r w:rsidR="00372D9A">
        <w:rPr>
          <w:b/>
        </w:rPr>
        <w:t>---</w:t>
      </w:r>
      <w:r>
        <w:rPr>
          <w:b/>
        </w:rPr>
        <w:t xml:space="preserve">, Polígono </w:t>
      </w:r>
      <w:r w:rsidR="00372D9A">
        <w:rPr>
          <w:b/>
        </w:rPr>
        <w:t>---</w:t>
      </w:r>
      <w:r w:rsidRPr="004767C8">
        <w:rPr>
          <w:b/>
        </w:rPr>
        <w:t xml:space="preserve">, </w:t>
      </w:r>
      <w:r>
        <w:t>con un área de 8,602.60</w:t>
      </w:r>
      <w:r w:rsidRPr="004767C8">
        <w:t xml:space="preserve"> M</w:t>
      </w:r>
      <w:r>
        <w:t xml:space="preserve">ts.², y con un precio de $769.42; </w:t>
      </w:r>
      <w:r w:rsidRPr="004767C8">
        <w:t xml:space="preserve">a favor de los señores: </w:t>
      </w:r>
      <w:r>
        <w:t xml:space="preserve">Silverio de Jesús Reyes, </w:t>
      </w:r>
      <w:proofErr w:type="spellStart"/>
      <w:r>
        <w:t>Eliodora</w:t>
      </w:r>
      <w:proofErr w:type="spellEnd"/>
      <w:r>
        <w:t xml:space="preserve"> González </w:t>
      </w:r>
      <w:proofErr w:type="spellStart"/>
      <w:r>
        <w:t>Nejapa</w:t>
      </w:r>
      <w:proofErr w:type="spellEnd"/>
      <w:r>
        <w:t xml:space="preserve">, Evelin Carolina Reyes González, Moisés Catarino Reyes y Walter Emilio González. </w:t>
      </w:r>
    </w:p>
    <w:p w:rsidR="00E478FA" w:rsidRPr="00BE7B9A" w:rsidRDefault="00E478FA" w:rsidP="00E478FA">
      <w:pPr>
        <w:spacing w:after="0" w:line="240" w:lineRule="auto"/>
        <w:jc w:val="both"/>
      </w:pPr>
    </w:p>
    <w:p w:rsidR="00E478FA" w:rsidRPr="00BE7B9A" w:rsidRDefault="00E478FA" w:rsidP="00E478FA">
      <w:pPr>
        <w:pStyle w:val="Prrafodelista"/>
        <w:numPr>
          <w:ilvl w:val="0"/>
          <w:numId w:val="80"/>
        </w:numPr>
        <w:spacing w:after="0" w:line="240" w:lineRule="auto"/>
        <w:ind w:left="1134" w:hanging="708"/>
        <w:contextualSpacing w:val="0"/>
        <w:jc w:val="both"/>
      </w:pPr>
      <w:r w:rsidRPr="00453E1F">
        <w:t>Habiéndose actualizado la infor</w:t>
      </w:r>
      <w:r>
        <w:t>mación de las adjudicaciones de los inmuebles</w:t>
      </w:r>
      <w:r w:rsidRPr="00453E1F">
        <w:t>, se hace necesaria la modificación de</w:t>
      </w:r>
      <w:r>
        <w:t>l</w:t>
      </w:r>
      <w:r w:rsidRPr="00453E1F">
        <w:t xml:space="preserve"> punto </w:t>
      </w:r>
      <w:r>
        <w:t>citado</w:t>
      </w:r>
      <w:r w:rsidRPr="00453E1F">
        <w:t xml:space="preserve"> anteriormente por las siguientes causales:</w:t>
      </w:r>
    </w:p>
    <w:p w:rsidR="00E478FA" w:rsidRPr="00BE7B9A" w:rsidRDefault="00E478FA" w:rsidP="00E478FA">
      <w:pPr>
        <w:spacing w:after="0" w:line="240" w:lineRule="auto"/>
        <w:jc w:val="both"/>
      </w:pPr>
    </w:p>
    <w:p w:rsidR="00E478FA" w:rsidRPr="00B225AD" w:rsidRDefault="00E478FA" w:rsidP="00E478FA">
      <w:pPr>
        <w:spacing w:after="0" w:line="240" w:lineRule="auto"/>
        <w:ind w:firstLine="1134"/>
        <w:jc w:val="both"/>
        <w:rPr>
          <w:b/>
        </w:rPr>
      </w:pPr>
      <w:r>
        <w:rPr>
          <w:b/>
        </w:rPr>
        <w:t xml:space="preserve">Solar </w:t>
      </w:r>
      <w:r w:rsidR="00372D9A">
        <w:rPr>
          <w:b/>
        </w:rPr>
        <w:t>---</w:t>
      </w:r>
      <w:r w:rsidRPr="00265C6E">
        <w:rPr>
          <w:b/>
        </w:rPr>
        <w:t xml:space="preserve">, Polígono </w:t>
      </w:r>
      <w:r w:rsidR="00372D9A">
        <w:rPr>
          <w:b/>
        </w:rPr>
        <w:t>---</w:t>
      </w:r>
      <w:r>
        <w:rPr>
          <w:b/>
        </w:rPr>
        <w:t xml:space="preserve"> y Lote </w:t>
      </w:r>
      <w:r w:rsidR="00372D9A">
        <w:rPr>
          <w:b/>
        </w:rPr>
        <w:t>---</w:t>
      </w:r>
      <w:r>
        <w:rPr>
          <w:b/>
        </w:rPr>
        <w:t xml:space="preserve">, Polígono </w:t>
      </w:r>
      <w:r w:rsidR="00372D9A">
        <w:rPr>
          <w:b/>
        </w:rPr>
        <w:t>---</w:t>
      </w:r>
    </w:p>
    <w:p w:rsidR="00E478FA" w:rsidRDefault="00E478FA" w:rsidP="00E478FA">
      <w:pPr>
        <w:pStyle w:val="Prrafodelista"/>
        <w:numPr>
          <w:ilvl w:val="0"/>
          <w:numId w:val="10"/>
        </w:numPr>
        <w:spacing w:after="0" w:line="240" w:lineRule="auto"/>
        <w:ind w:left="1418" w:hanging="284"/>
        <w:contextualSpacing w:val="0"/>
        <w:jc w:val="both"/>
      </w:pPr>
      <w:r>
        <w:t>Corregir</w:t>
      </w:r>
      <w:r w:rsidRPr="00475FDF">
        <w:t xml:space="preserve"> nomenclatura y área del </w:t>
      </w:r>
      <w:r>
        <w:t xml:space="preserve">Solar </w:t>
      </w:r>
      <w:r w:rsidR="00372D9A">
        <w:t>---</w:t>
      </w:r>
      <w:r w:rsidRPr="00265C6E">
        <w:t xml:space="preserve">, Polígono </w:t>
      </w:r>
      <w:r w:rsidR="00372D9A">
        <w:t>---</w:t>
      </w:r>
      <w:r w:rsidRPr="00FD7D7C">
        <w:t>, esto</w:t>
      </w:r>
      <w:r w:rsidRPr="00475FDF">
        <w:t xml:space="preserve"> debido a que Junta Directiva aprobó la adjudicación con un área de </w:t>
      </w:r>
      <w:r>
        <w:t>2,144.03</w:t>
      </w:r>
      <w:r w:rsidRPr="00475FDF">
        <w:t xml:space="preserve"> Mts.², sin embargo al reprocesar los planos e inscribir la Desmembración en Cabeza de su Dueño a favor de ISTA, resultó que la nomenclatura y área han variado, siendo</w:t>
      </w:r>
      <w:r w:rsidRPr="00475FDF">
        <w:rPr>
          <w:b/>
        </w:rPr>
        <w:t xml:space="preserve"> </w:t>
      </w:r>
      <w:r w:rsidRPr="00475FDF">
        <w:t xml:space="preserve">la identificación correcta </w:t>
      </w:r>
      <w:r>
        <w:rPr>
          <w:b/>
        </w:rPr>
        <w:t xml:space="preserve">SOLAR </w:t>
      </w:r>
      <w:r w:rsidR="00372D9A">
        <w:rPr>
          <w:b/>
        </w:rPr>
        <w:t>---</w:t>
      </w:r>
      <w:r w:rsidRPr="00475FDF">
        <w:rPr>
          <w:b/>
        </w:rPr>
        <w:t>, POLÍGONO</w:t>
      </w:r>
      <w:r>
        <w:rPr>
          <w:b/>
        </w:rPr>
        <w:t xml:space="preserve"> </w:t>
      </w:r>
      <w:r w:rsidR="00372D9A">
        <w:rPr>
          <w:b/>
        </w:rPr>
        <w:t>---</w:t>
      </w:r>
      <w:r w:rsidRPr="00475FDF">
        <w:rPr>
          <w:b/>
        </w:rPr>
        <w:t>, PO</w:t>
      </w:r>
      <w:r>
        <w:rPr>
          <w:b/>
        </w:rPr>
        <w:t xml:space="preserve">RC. </w:t>
      </w:r>
      <w:r w:rsidR="00372D9A">
        <w:rPr>
          <w:b/>
        </w:rPr>
        <w:t>---</w:t>
      </w:r>
      <w:r w:rsidRPr="00475FDF">
        <w:rPr>
          <w:b/>
        </w:rPr>
        <w:t xml:space="preserve">, </w:t>
      </w:r>
      <w:r>
        <w:t>con un área de 1,935.96</w:t>
      </w:r>
      <w:r w:rsidRPr="00475FDF">
        <w:t xml:space="preserve"> Mts.²</w:t>
      </w:r>
      <w:r>
        <w:t>,</w:t>
      </w:r>
      <w:r w:rsidRPr="00475FDF">
        <w:t xml:space="preserve"> </w:t>
      </w:r>
      <w:r w:rsidRPr="00316C69">
        <w:t>resultando que éste ha di</w:t>
      </w:r>
      <w:r>
        <w:t>sminuido en 208.07</w:t>
      </w:r>
      <w:r w:rsidRPr="00316C69">
        <w:t xml:space="preserve"> Mts.²,</w:t>
      </w:r>
      <w:r>
        <w:t xml:space="preserve"> lo cual ha sido aceptado por la </w:t>
      </w:r>
      <w:r w:rsidRPr="00316C69">
        <w:t>titular de la adjudicación, según consta en el Acta de Aceptación de Corrección de Nomenclatura y Reducción</w:t>
      </w:r>
      <w:r>
        <w:t xml:space="preserve"> de Área de Inmueble, de fecha 22 de septiembre de 2022</w:t>
      </w:r>
      <w:r w:rsidRPr="00316C69">
        <w:t>, anexa al expediente respectivo.</w:t>
      </w:r>
    </w:p>
    <w:p w:rsidR="00E478FA" w:rsidRDefault="00E478FA" w:rsidP="00E478FA">
      <w:pPr>
        <w:pStyle w:val="Prrafodelista"/>
        <w:spacing w:after="0" w:line="240" w:lineRule="auto"/>
        <w:ind w:left="1418" w:hanging="284"/>
        <w:jc w:val="both"/>
      </w:pPr>
    </w:p>
    <w:p w:rsidR="00E478FA" w:rsidRDefault="00E478FA" w:rsidP="00E478FA">
      <w:pPr>
        <w:pStyle w:val="Prrafodelista"/>
        <w:numPr>
          <w:ilvl w:val="0"/>
          <w:numId w:val="10"/>
        </w:numPr>
        <w:spacing w:after="0" w:line="240" w:lineRule="auto"/>
        <w:ind w:left="1418" w:hanging="284"/>
        <w:contextualSpacing w:val="0"/>
        <w:jc w:val="both"/>
      </w:pPr>
      <w:r>
        <w:lastRenderedPageBreak/>
        <w:t>Corregir</w:t>
      </w:r>
      <w:r w:rsidRPr="00AF1C88">
        <w:t xml:space="preserve"> nomenclatura y área del Lote </w:t>
      </w:r>
      <w:r w:rsidR="00372D9A">
        <w:t>---</w:t>
      </w:r>
      <w:r w:rsidRPr="00AF1C88">
        <w:t xml:space="preserve">, Polígono </w:t>
      </w:r>
      <w:r w:rsidR="00372D9A">
        <w:t>---</w:t>
      </w:r>
      <w:r w:rsidRPr="00AF1C88">
        <w:t>, esto debido a que Junta Directiva aprobó la adjudicación con un área de 8,602.60 Mts.², sin embargo, al reprocesar los planos e inscribir la Desmembración en Cabeza de su Dueño a favor de ISTA, resultó que el inmueble está partido, por lo que la nomenclatura y área han variado, siendo</w:t>
      </w:r>
      <w:r w:rsidRPr="00AF1C88">
        <w:rPr>
          <w:b/>
        </w:rPr>
        <w:t xml:space="preserve"> </w:t>
      </w:r>
      <w:r w:rsidRPr="00AF1C88">
        <w:t xml:space="preserve">la identificación correcta: </w:t>
      </w:r>
      <w:r w:rsidRPr="00AF1C88">
        <w:rPr>
          <w:b/>
        </w:rPr>
        <w:t xml:space="preserve">LOTE </w:t>
      </w:r>
      <w:r w:rsidR="00372D9A">
        <w:rPr>
          <w:b/>
        </w:rPr>
        <w:t>---</w:t>
      </w:r>
      <w:r w:rsidRPr="00AF1C88">
        <w:rPr>
          <w:b/>
        </w:rPr>
        <w:t xml:space="preserve">, POLÍGONO </w:t>
      </w:r>
      <w:r w:rsidR="00372D9A">
        <w:rPr>
          <w:b/>
        </w:rPr>
        <w:t>---</w:t>
      </w:r>
      <w:r w:rsidRPr="00AF1C88">
        <w:rPr>
          <w:b/>
        </w:rPr>
        <w:t xml:space="preserve">, PORC. </w:t>
      </w:r>
      <w:r w:rsidR="00372D9A">
        <w:rPr>
          <w:b/>
        </w:rPr>
        <w:t>---</w:t>
      </w:r>
      <w:r w:rsidRPr="00AF1C88">
        <w:rPr>
          <w:b/>
        </w:rPr>
        <w:t xml:space="preserve">, </w:t>
      </w:r>
      <w:r w:rsidRPr="00AF1C88">
        <w:t xml:space="preserve">con un área de 3,184.46 Mts.², y </w:t>
      </w:r>
      <w:r w:rsidRPr="00AF1C88">
        <w:rPr>
          <w:b/>
        </w:rPr>
        <w:t xml:space="preserve">LOTE </w:t>
      </w:r>
      <w:r w:rsidR="00372D9A">
        <w:rPr>
          <w:b/>
        </w:rPr>
        <w:t>---</w:t>
      </w:r>
      <w:r w:rsidRPr="00AF1C88">
        <w:rPr>
          <w:b/>
        </w:rPr>
        <w:t xml:space="preserve">, POLÍGONO </w:t>
      </w:r>
      <w:r w:rsidR="00372D9A">
        <w:rPr>
          <w:b/>
        </w:rPr>
        <w:t>---</w:t>
      </w:r>
      <w:r w:rsidRPr="00AF1C88">
        <w:rPr>
          <w:b/>
        </w:rPr>
        <w:t xml:space="preserve">, PORC. </w:t>
      </w:r>
      <w:r w:rsidR="00372D9A">
        <w:rPr>
          <w:b/>
        </w:rPr>
        <w:t>---</w:t>
      </w:r>
      <w:r w:rsidRPr="00AF1C88">
        <w:rPr>
          <w:b/>
        </w:rPr>
        <w:t xml:space="preserve">, </w:t>
      </w:r>
      <w:r w:rsidRPr="00AF1C88">
        <w:t>con un área de 5,311.00 Mts.², sumando un área total de 8,495.46 Mt.²,</w:t>
      </w:r>
      <w:r>
        <w:t xml:space="preserve"> </w:t>
      </w:r>
      <w:r w:rsidRPr="00AF1C88">
        <w:t xml:space="preserve">resultando que ésta ha disminuido en 107.14 Mt.², lo cual ha sido aceptado por la titular de la adjudicación, según consta en el Acta de Aceptación de Corrección de Nomenclatura y Reducción de Área de Inmueble, </w:t>
      </w:r>
      <w:r>
        <w:t>de fecha 22 de septiembre de</w:t>
      </w:r>
      <w:r w:rsidRPr="00AF1C88">
        <w:t xml:space="preserve"> 2022, anexa al expediente respectivo.</w:t>
      </w:r>
    </w:p>
    <w:p w:rsidR="00E478FA" w:rsidRPr="00AF1C88" w:rsidRDefault="00E478FA" w:rsidP="00E478FA">
      <w:pPr>
        <w:pStyle w:val="Prrafodelista"/>
        <w:spacing w:after="0" w:line="240" w:lineRule="auto"/>
        <w:ind w:left="1418" w:hanging="284"/>
        <w:rPr>
          <w:shd w:val="clear" w:color="auto" w:fill="FFFFFF"/>
        </w:rPr>
      </w:pPr>
    </w:p>
    <w:p w:rsidR="00E478FA" w:rsidRPr="00002BDC" w:rsidRDefault="00E478FA" w:rsidP="00E478FA">
      <w:pPr>
        <w:pStyle w:val="Prrafodelista"/>
        <w:numPr>
          <w:ilvl w:val="0"/>
          <w:numId w:val="10"/>
        </w:numPr>
        <w:spacing w:after="0" w:line="240" w:lineRule="auto"/>
        <w:ind w:left="1418" w:hanging="284"/>
        <w:contextualSpacing w:val="0"/>
        <w:jc w:val="both"/>
      </w:pPr>
      <w:r>
        <w:rPr>
          <w:shd w:val="clear" w:color="auto" w:fill="FFFFFF"/>
        </w:rPr>
        <w:t>Excluir</w:t>
      </w:r>
      <w:r w:rsidRPr="00A80B15">
        <w:rPr>
          <w:shd w:val="clear" w:color="auto" w:fill="FFFFFF"/>
        </w:rPr>
        <w:t xml:space="preserve"> por fallecimiento </w:t>
      </w:r>
      <w:r>
        <w:rPr>
          <w:shd w:val="clear" w:color="auto" w:fill="FFFFFF"/>
        </w:rPr>
        <w:t>a</w:t>
      </w:r>
      <w:r w:rsidRPr="00A80B15">
        <w:rPr>
          <w:shd w:val="clear" w:color="auto" w:fill="FFFFFF"/>
        </w:rPr>
        <w:t xml:space="preserve"> señores: </w:t>
      </w:r>
      <w:r w:rsidRPr="00A80B15">
        <w:t>Silverio de Jesús Reyes</w:t>
      </w:r>
      <w:r w:rsidRPr="00A80B15">
        <w:rPr>
          <w:shd w:val="clear" w:color="auto" w:fill="FFFFFF"/>
        </w:rPr>
        <w:t xml:space="preserve">, causal comprobada con la Certificación a página </w:t>
      </w:r>
      <w:r>
        <w:t>N° 12, T</w:t>
      </w:r>
      <w:r w:rsidRPr="00A80B15">
        <w:t xml:space="preserve">omo 1, del Libro de Partidas de Defunción N° 113 que la Alcaldía Municipal de </w:t>
      </w:r>
      <w:proofErr w:type="spellStart"/>
      <w:r w:rsidRPr="00A80B15">
        <w:t>Caluco</w:t>
      </w:r>
      <w:proofErr w:type="spellEnd"/>
      <w:r w:rsidRPr="00A80B15">
        <w:t>, departamento de Sonsonate, llevó en el año 2016, en la que consta que el referido señor,</w:t>
      </w:r>
      <w:r w:rsidRPr="00A80B15">
        <w:rPr>
          <w:b/>
          <w:bCs/>
          <w:i/>
          <w:iCs/>
        </w:rPr>
        <w:t xml:space="preserve"> </w:t>
      </w:r>
      <w:r w:rsidRPr="00A80B15">
        <w:t xml:space="preserve">falleció el día 26 de febrero de 2016, y </w:t>
      </w:r>
      <w:proofErr w:type="spellStart"/>
      <w:r w:rsidRPr="00A80B15">
        <w:t>Eliodora</w:t>
      </w:r>
      <w:proofErr w:type="spellEnd"/>
      <w:r w:rsidRPr="00A80B15">
        <w:t xml:space="preserve"> González </w:t>
      </w:r>
      <w:proofErr w:type="spellStart"/>
      <w:r w:rsidRPr="00A80B15">
        <w:t>Nejapa</w:t>
      </w:r>
      <w:proofErr w:type="spellEnd"/>
      <w:r w:rsidRPr="00A80B15">
        <w:t xml:space="preserve">, causal comprobada con la Certificación a Página N° 19, Tomo 1, del Libro de Partidas de Defunción N° 114 que la Alcaldía Municipal de </w:t>
      </w:r>
      <w:proofErr w:type="spellStart"/>
      <w:r w:rsidRPr="00A80B15">
        <w:t>Caluco</w:t>
      </w:r>
      <w:proofErr w:type="spellEnd"/>
      <w:r w:rsidRPr="00A80B15">
        <w:t>, departamento de Sonsonate, llevó en el año 2017, en la que consta que la referida señora,</w:t>
      </w:r>
      <w:r w:rsidRPr="00A80B15">
        <w:rPr>
          <w:b/>
          <w:bCs/>
          <w:i/>
          <w:iCs/>
        </w:rPr>
        <w:t xml:space="preserve"> </w:t>
      </w:r>
      <w:r w:rsidRPr="00A80B15">
        <w:t xml:space="preserve">falleció el día 1 de abril de 2017, </w:t>
      </w:r>
      <w:r w:rsidRPr="00A80B15">
        <w:rPr>
          <w:shd w:val="clear" w:color="auto" w:fill="FFFFFF"/>
        </w:rPr>
        <w:t xml:space="preserve">según Solicitud de Exclusión de beneficiarios de fecha </w:t>
      </w:r>
      <w:r>
        <w:t>22 de septiembre de</w:t>
      </w:r>
      <w:r w:rsidRPr="00A80B15">
        <w:t xml:space="preserve"> 2022</w:t>
      </w:r>
      <w:r w:rsidRPr="00A80B15">
        <w:rPr>
          <w:shd w:val="clear" w:color="auto" w:fill="FFFFFF"/>
        </w:rPr>
        <w:t>, documentos a</w:t>
      </w:r>
      <w:r>
        <w:rPr>
          <w:shd w:val="clear" w:color="auto" w:fill="FFFFFF"/>
        </w:rPr>
        <w:t>nexos al expediente respectivo.</w:t>
      </w:r>
    </w:p>
    <w:p w:rsidR="00E478FA" w:rsidRPr="00002BDC" w:rsidRDefault="00E478FA" w:rsidP="00E478FA">
      <w:pPr>
        <w:pStyle w:val="Prrafodelista"/>
        <w:spacing w:after="0" w:line="240" w:lineRule="auto"/>
        <w:ind w:left="1418" w:hanging="284"/>
      </w:pPr>
    </w:p>
    <w:p w:rsidR="00E478FA" w:rsidRPr="00002BDC" w:rsidRDefault="00E478FA" w:rsidP="00E478FA">
      <w:pPr>
        <w:pStyle w:val="Prrafodelista"/>
        <w:numPr>
          <w:ilvl w:val="0"/>
          <w:numId w:val="10"/>
        </w:numPr>
        <w:spacing w:after="0" w:line="240" w:lineRule="auto"/>
        <w:ind w:left="1418" w:hanging="284"/>
        <w:contextualSpacing w:val="0"/>
        <w:jc w:val="both"/>
      </w:pPr>
      <w:r>
        <w:t>Corregir</w:t>
      </w:r>
      <w:r w:rsidRPr="00002BDC">
        <w:t xml:space="preserve"> </w:t>
      </w:r>
      <w:r>
        <w:t>el nombre del señor</w:t>
      </w:r>
      <w:r w:rsidRPr="00002BDC">
        <w:t xml:space="preserve">: </w:t>
      </w:r>
      <w:r>
        <w:t>MOISÉS CATARINO REYES</w:t>
      </w:r>
      <w:r w:rsidRPr="00002BDC">
        <w:t>, sie</w:t>
      </w:r>
      <w:r>
        <w:t>ndo lo correcto según Documento Único de Identidad</w:t>
      </w:r>
      <w:r w:rsidRPr="00002BDC">
        <w:t xml:space="preserve"> </w:t>
      </w:r>
      <w:r w:rsidRPr="00002BDC">
        <w:rPr>
          <w:b/>
        </w:rPr>
        <w:t>MOISÉS CATARINO REYES GONZÁLEZ.</w:t>
      </w:r>
    </w:p>
    <w:p w:rsidR="00E478FA" w:rsidRPr="003E0BEE" w:rsidRDefault="00E478FA" w:rsidP="00E478FA">
      <w:pPr>
        <w:spacing w:after="0" w:line="240" w:lineRule="auto"/>
        <w:jc w:val="both"/>
      </w:pPr>
    </w:p>
    <w:p w:rsidR="00E478FA" w:rsidRPr="000D7996" w:rsidRDefault="00E478FA" w:rsidP="00E478FA">
      <w:pPr>
        <w:pStyle w:val="Prrafodelista"/>
        <w:numPr>
          <w:ilvl w:val="0"/>
          <w:numId w:val="80"/>
        </w:numPr>
        <w:spacing w:after="0" w:line="240" w:lineRule="auto"/>
        <w:ind w:left="1134" w:hanging="708"/>
        <w:jc w:val="both"/>
      </w:pPr>
      <w:r>
        <w:t xml:space="preserve">Conforme </w:t>
      </w:r>
      <w:r w:rsidRPr="009A16D2">
        <w:t xml:space="preserve">acta de posesión material de fecha </w:t>
      </w:r>
      <w:r w:rsidRPr="00A80B15">
        <w:t>22 de septiembre de 2022</w:t>
      </w:r>
      <w:r w:rsidRPr="009A16D2">
        <w:t xml:space="preserve">, </w:t>
      </w:r>
      <w:r>
        <w:t>elaborada</w:t>
      </w:r>
      <w:r w:rsidRPr="009A16D2">
        <w:t xml:space="preserve"> </w:t>
      </w:r>
      <w:r>
        <w:t xml:space="preserve">por el técnico del </w:t>
      </w:r>
      <w:r w:rsidRPr="009A16D2">
        <w:t>Centro Estratégico de Transformación e I</w:t>
      </w:r>
      <w:r>
        <w:t>nnovación Agropecuaria, CETIA I</w:t>
      </w:r>
      <w:r w:rsidRPr="009A16D2">
        <w:t>, Sección de T</w:t>
      </w:r>
      <w:r>
        <w:t xml:space="preserve">ransferencia de Tierras, señor Darío </w:t>
      </w:r>
      <w:proofErr w:type="spellStart"/>
      <w:r>
        <w:t>Zelada</w:t>
      </w:r>
      <w:proofErr w:type="spellEnd"/>
      <w:r>
        <w:t>, la adjudicataria</w:t>
      </w:r>
      <w:r w:rsidRPr="009A16D2">
        <w:t xml:space="preserve"> se encuentra</w:t>
      </w:r>
      <w:r>
        <w:t xml:space="preserve"> poseyendo los</w:t>
      </w:r>
      <w:r w:rsidRPr="009A16D2">
        <w:t xml:space="preserve"> inmueble</w:t>
      </w:r>
      <w:r>
        <w:t>s</w:t>
      </w:r>
      <w:r w:rsidRPr="009A16D2">
        <w:t xml:space="preserve"> de forma quieta, pacífica y sin interrupc</w:t>
      </w:r>
      <w:r>
        <w:t xml:space="preserve">ión desde hace 24 </w:t>
      </w:r>
      <w:r w:rsidRPr="009A16D2">
        <w:t>años.</w:t>
      </w:r>
    </w:p>
    <w:p w:rsidR="00E478FA" w:rsidRPr="00F748DB" w:rsidRDefault="00E478FA" w:rsidP="00E478FA">
      <w:pPr>
        <w:pStyle w:val="Prrafodelista"/>
        <w:spacing w:after="0" w:line="240" w:lineRule="auto"/>
        <w:ind w:left="0"/>
        <w:jc w:val="both"/>
        <w:rPr>
          <w:color w:val="000000" w:themeColor="text1"/>
        </w:rPr>
      </w:pPr>
    </w:p>
    <w:p w:rsidR="00E478FA" w:rsidRPr="00157B24" w:rsidRDefault="00E478FA" w:rsidP="00E478FA">
      <w:pPr>
        <w:pStyle w:val="Prrafodelista"/>
        <w:numPr>
          <w:ilvl w:val="0"/>
          <w:numId w:val="80"/>
        </w:numPr>
        <w:spacing w:after="0" w:line="240" w:lineRule="auto"/>
        <w:ind w:left="1134" w:hanging="708"/>
        <w:contextualSpacing w:val="0"/>
        <w:jc w:val="both"/>
      </w:pPr>
      <w:r>
        <w:t>De acuerdo a declaración simple contenida en la Solicitud</w:t>
      </w:r>
      <w:r w:rsidRPr="00157B24">
        <w:t xml:space="preserve"> de Adjudicación de Inmuebles de fecha </w:t>
      </w:r>
      <w:r>
        <w:t>22 de septiembre de</w:t>
      </w:r>
      <w:r w:rsidRPr="00A80B15">
        <w:t xml:space="preserve"> 202</w:t>
      </w:r>
      <w:r>
        <w:t>2, la adjudicataria manifiesta que ni ella ni lo</w:t>
      </w:r>
      <w:r w:rsidRPr="00157B24">
        <w:t>s integrantes de su grupo familiar</w:t>
      </w:r>
      <w:r>
        <w:t>, son empleados del ISTA,</w:t>
      </w:r>
      <w:r w:rsidRPr="00157B24">
        <w:t xml:space="preserve"> </w:t>
      </w:r>
      <w:r w:rsidRPr="00157B24">
        <w:rPr>
          <w:color w:val="000000" w:themeColor="text1"/>
        </w:rPr>
        <w:t xml:space="preserve">situación verificada </w:t>
      </w:r>
      <w:r w:rsidRPr="00157B24">
        <w:t xml:space="preserve">en el Sistema de Consulta de Solicitantes para Adjudicaciones que contiene </w:t>
      </w:r>
      <w:r w:rsidRPr="00157B24">
        <w:rPr>
          <w:color w:val="000000" w:themeColor="text1"/>
        </w:rPr>
        <w:t>en la Base de Datos de Empleados de este Instituto.</w:t>
      </w:r>
    </w:p>
    <w:p w:rsidR="00E478FA" w:rsidRPr="00157B24" w:rsidRDefault="00E478FA" w:rsidP="00E478FA">
      <w:pPr>
        <w:pStyle w:val="Prrafodelista"/>
        <w:spacing w:after="0" w:line="240" w:lineRule="auto"/>
        <w:ind w:left="0"/>
        <w:jc w:val="both"/>
      </w:pPr>
    </w:p>
    <w:p w:rsidR="00E478FA" w:rsidRPr="00BB45AF" w:rsidRDefault="00E478FA" w:rsidP="00E478FA">
      <w:pPr>
        <w:spacing w:after="0" w:line="240" w:lineRule="auto"/>
        <w:jc w:val="both"/>
        <w:rPr>
          <w:rFonts w:eastAsia="Times New Roman" w:cs="Times New Roman"/>
          <w:color w:val="000000" w:themeColor="text1"/>
          <w:lang w:val="es-ES" w:eastAsia="es-ES"/>
        </w:rPr>
      </w:pPr>
      <w:r w:rsidRPr="00157B24">
        <w:rPr>
          <w:rFonts w:eastAsia="Times New Roman" w:cs="Times New Roman"/>
        </w:rPr>
        <w:t xml:space="preserve">Tomando en cuenta lo expuesto y habiendo tenido a la vista: cuadro de causales, </w:t>
      </w:r>
      <w:r>
        <w:rPr>
          <w:rFonts w:eastAsia="Times New Roman" w:cs="Times New Roman"/>
        </w:rPr>
        <w:t>L</w:t>
      </w:r>
      <w:r w:rsidRPr="00157B24">
        <w:rPr>
          <w:rFonts w:eastAsia="Times New Roman" w:cs="Times New Roman"/>
        </w:rPr>
        <w:t>istado de valores y exten</w:t>
      </w:r>
      <w:r>
        <w:rPr>
          <w:rFonts w:eastAsia="Times New Roman" w:cs="Times New Roman"/>
        </w:rPr>
        <w:t xml:space="preserve">siones, reportes de </w:t>
      </w:r>
      <w:proofErr w:type="spellStart"/>
      <w:r>
        <w:rPr>
          <w:rFonts w:eastAsia="Times New Roman" w:cs="Times New Roman"/>
        </w:rPr>
        <w:t>valúos</w:t>
      </w:r>
      <w:proofErr w:type="spellEnd"/>
      <w:r>
        <w:rPr>
          <w:rFonts w:eastAsia="Times New Roman" w:cs="Times New Roman"/>
        </w:rPr>
        <w:t xml:space="preserve"> por s</w:t>
      </w:r>
      <w:r w:rsidRPr="00157B24">
        <w:rPr>
          <w:rFonts w:eastAsia="Times New Roman" w:cs="Times New Roman"/>
        </w:rPr>
        <w:t>olar</w:t>
      </w:r>
      <w:r>
        <w:rPr>
          <w:rFonts w:eastAsia="Times New Roman" w:cs="Times New Roman"/>
        </w:rPr>
        <w:t xml:space="preserve"> y lote</w:t>
      </w:r>
      <w:r w:rsidRPr="00157B24">
        <w:rPr>
          <w:rFonts w:eastAsia="Times New Roman" w:cs="Times New Roman"/>
        </w:rPr>
        <w:t>,</w:t>
      </w:r>
      <w:r>
        <w:rPr>
          <w:rFonts w:eastAsia="Times New Roman" w:cs="Times New Roman"/>
        </w:rPr>
        <w:t xml:space="preserve"> Solicitud</w:t>
      </w:r>
      <w:r w:rsidRPr="00157B24">
        <w:rPr>
          <w:rFonts w:eastAsia="Times New Roman" w:cs="Times New Roman"/>
        </w:rPr>
        <w:t xml:space="preserve"> de Adjudicación de Inmuebles, copias simples de acuerdos de Junta Directiva,</w:t>
      </w:r>
      <w:r>
        <w:rPr>
          <w:rFonts w:eastAsia="Times New Roman" w:cs="Times New Roman"/>
        </w:rPr>
        <w:t xml:space="preserve"> solicitud</w:t>
      </w:r>
      <w:r w:rsidRPr="00157B24">
        <w:rPr>
          <w:rFonts w:eastAsia="Times New Roman" w:cs="Times New Roman"/>
        </w:rPr>
        <w:t xml:space="preserve"> de exclusión de beneficiarios, </w:t>
      </w:r>
      <w:r>
        <w:rPr>
          <w:rFonts w:eastAsia="Times New Roman" w:cs="Times New Roman"/>
        </w:rPr>
        <w:t>copias simples de Documentos Únicos de Identidad y de Tarjetas de Identificación T</w:t>
      </w:r>
      <w:r w:rsidRPr="00157B24">
        <w:rPr>
          <w:rFonts w:eastAsia="Times New Roman" w:cs="Times New Roman"/>
        </w:rPr>
        <w:t>ributaria,</w:t>
      </w:r>
      <w:r>
        <w:rPr>
          <w:rFonts w:eastAsia="Times New Roman" w:cs="Times New Roman"/>
          <w:lang w:eastAsia="es-ES"/>
        </w:rPr>
        <w:t xml:space="preserve"> Certificaciones de Partida de Nacimiento y</w:t>
      </w:r>
      <w:r w:rsidRPr="00157B24">
        <w:rPr>
          <w:rFonts w:eastAsia="Times New Roman" w:cs="Times New Roman"/>
          <w:lang w:eastAsia="es-ES"/>
        </w:rPr>
        <w:t xml:space="preserve"> de</w:t>
      </w:r>
      <w:r>
        <w:rPr>
          <w:rFonts w:eastAsia="Times New Roman" w:cs="Times New Roman"/>
          <w:lang w:eastAsia="es-ES"/>
        </w:rPr>
        <w:t xml:space="preserve"> Defunción</w:t>
      </w:r>
      <w:r w:rsidRPr="00157B24">
        <w:rPr>
          <w:rFonts w:eastAsia="Times New Roman" w:cs="Times New Roman"/>
        </w:rPr>
        <w:t>,</w:t>
      </w:r>
      <w:r>
        <w:rPr>
          <w:rFonts w:eastAsia="Times New Roman" w:cs="Times New Roman"/>
        </w:rPr>
        <w:t xml:space="preserve"> </w:t>
      </w:r>
      <w:r w:rsidRPr="00157B24">
        <w:rPr>
          <w:rFonts w:eastAsia="Times New Roman" w:cs="Times New Roman"/>
        </w:rPr>
        <w:t>A</w:t>
      </w:r>
      <w:r>
        <w:rPr>
          <w:rFonts w:eastAsia="Times New Roman" w:cs="Times New Roman"/>
        </w:rPr>
        <w:t>cta de Posesión Material, Actas</w:t>
      </w:r>
      <w:r w:rsidRPr="00157B24">
        <w:rPr>
          <w:rFonts w:eastAsia="Times New Roman" w:cs="Times New Roman"/>
        </w:rPr>
        <w:t xml:space="preserve"> de Aceptación de Corrección de Nomenclatura y</w:t>
      </w:r>
      <w:r>
        <w:rPr>
          <w:rFonts w:eastAsia="Times New Roman" w:cs="Times New Roman"/>
        </w:rPr>
        <w:t xml:space="preserve"> Reducción de Área de Inmueble, constancia</w:t>
      </w:r>
      <w:r w:rsidRPr="0028405B">
        <w:rPr>
          <w:rFonts w:eastAsia="Times New Roman" w:cs="Times New Roman"/>
        </w:rPr>
        <w:t xml:space="preserve"> de cancelació</w:t>
      </w:r>
      <w:r>
        <w:rPr>
          <w:rFonts w:eastAsia="Times New Roman" w:cs="Times New Roman"/>
        </w:rPr>
        <w:t xml:space="preserve">n de crédito, </w:t>
      </w:r>
      <w:r w:rsidRPr="00157B24">
        <w:rPr>
          <w:rFonts w:eastAsia="Times New Roman" w:cs="Times New Roman"/>
        </w:rPr>
        <w:t>calcas de los inmuebles (plano antiguo y plano aprobado), Razón y Constancia de Inscripción de Desmembración e</w:t>
      </w:r>
      <w:r>
        <w:rPr>
          <w:rFonts w:eastAsia="Times New Roman" w:cs="Times New Roman"/>
        </w:rPr>
        <w:t>n Cabeza de su Dueño a favor de</w:t>
      </w:r>
      <w:r w:rsidRPr="00157B24">
        <w:rPr>
          <w:rFonts w:eastAsia="Times New Roman" w:cs="Times New Roman"/>
        </w:rPr>
        <w:t xml:space="preserve"> ISTA, </w:t>
      </w:r>
      <w:r>
        <w:rPr>
          <w:rFonts w:eastAsia="Times New Roman" w:cs="Times New Roman"/>
        </w:rPr>
        <w:t>reporte</w:t>
      </w:r>
      <w:r w:rsidRPr="00157B24">
        <w:rPr>
          <w:rFonts w:eastAsia="Times New Roman" w:cs="Times New Roman"/>
        </w:rPr>
        <w:t xml:space="preserve"> de búsqueda de solicitantes para adjudicaciones emitidos por </w:t>
      </w:r>
      <w:r>
        <w:rPr>
          <w:rFonts w:eastAsia="Times New Roman" w:cs="Times New Roman"/>
        </w:rPr>
        <w:t>el</w:t>
      </w:r>
      <w:r w:rsidRPr="00157B24">
        <w:rPr>
          <w:rFonts w:eastAsia="Times New Roman" w:cs="Times New Roman"/>
          <w:color w:val="000000" w:themeColor="text1"/>
          <w:lang w:val="es-ES" w:eastAsia="es-ES"/>
        </w:rPr>
        <w:t xml:space="preserve"> Centro Estratégico de Transformación e </w:t>
      </w:r>
      <w:r>
        <w:rPr>
          <w:rFonts w:eastAsia="Times New Roman" w:cs="Times New Roman"/>
          <w:color w:val="000000" w:themeColor="text1"/>
          <w:lang w:val="es-ES" w:eastAsia="es-ES"/>
        </w:rPr>
        <w:t xml:space="preserve">Innovación Agropecuaria CETIA </w:t>
      </w:r>
      <w:r w:rsidRPr="00157B24">
        <w:rPr>
          <w:rFonts w:eastAsia="Times New Roman" w:cs="Times New Roman"/>
          <w:color w:val="000000" w:themeColor="text1"/>
          <w:lang w:val="es-ES" w:eastAsia="es-ES"/>
        </w:rPr>
        <w:t>I, Sección de Transferencia de Tierras</w:t>
      </w:r>
      <w:r w:rsidRPr="00157B24">
        <w:rPr>
          <w:rFonts w:eastAsia="Times New Roman" w:cs="Times New Roman"/>
        </w:rPr>
        <w:t>, reporte de inmuebles pendientes de escriturar</w:t>
      </w:r>
      <w:r>
        <w:rPr>
          <w:rFonts w:eastAsia="Times New Roman" w:cs="Times New Roman"/>
          <w:lang w:eastAsia="es-ES"/>
        </w:rPr>
        <w:t>,</w:t>
      </w:r>
      <w:r w:rsidRPr="00157B24">
        <w:rPr>
          <w:rFonts w:eastAsia="Times New Roman" w:cs="Times New Roman"/>
          <w:lang w:eastAsia="es-ES"/>
        </w:rPr>
        <w:t xml:space="preserve"> </w:t>
      </w:r>
      <w:r w:rsidRPr="00157B24">
        <w:rPr>
          <w:rFonts w:eastAsia="Times New Roman" w:cs="Times New Roman"/>
        </w:rPr>
        <w:t xml:space="preserve">se estima procedente resolver </w:t>
      </w:r>
      <w:r>
        <w:rPr>
          <w:rFonts w:eastAsia="Times New Roman" w:cs="Times New Roman"/>
        </w:rPr>
        <w:t>favorablemente a lo solicitado.</w:t>
      </w:r>
    </w:p>
    <w:p w:rsidR="00E478FA" w:rsidRDefault="00E478FA" w:rsidP="00E478FA">
      <w:pPr>
        <w:spacing w:after="0" w:line="240" w:lineRule="auto"/>
        <w:jc w:val="both"/>
        <w:rPr>
          <w:b/>
        </w:rPr>
      </w:pPr>
    </w:p>
    <w:p w:rsidR="00E478FA" w:rsidRPr="000F5FC5" w:rsidRDefault="00E478FA" w:rsidP="00E478FA">
      <w:pPr>
        <w:spacing w:after="0" w:line="240" w:lineRule="auto"/>
        <w:jc w:val="both"/>
      </w:pPr>
      <w:r>
        <w:t xml:space="preserve">Estando conforme a Derecho la documentación correspondiente, en atención a lo recomendado por </w:t>
      </w:r>
      <w:r w:rsidRPr="000F5FC5">
        <w:rPr>
          <w:rFonts w:eastAsia="Times New Roman" w:cs="Times New Roman"/>
          <w:color w:val="000000" w:themeColor="text1"/>
          <w:lang w:eastAsia="es-ES"/>
        </w:rPr>
        <w:t>la Unidad de Adjudicación de Inmuebles</w:t>
      </w:r>
      <w:r w:rsidRPr="000F5FC5">
        <w:rPr>
          <w:color w:val="000000" w:themeColor="text1"/>
        </w:rPr>
        <w:t>,</w:t>
      </w:r>
      <w:r>
        <w:rPr>
          <w:color w:val="000000" w:themeColor="text1"/>
        </w:rPr>
        <w:t xml:space="preserve">  la Junta Directiva en uso de sus facultades y d</w:t>
      </w:r>
      <w:r w:rsidRPr="000F5FC5">
        <w:t>e conformidad al Artículo 18 letras “g” y “h” de la Ley de Creación del Instituto Salvadoreño de Transformación Agraria, recomienda a esa Junta Directiva,</w:t>
      </w:r>
      <w:r w:rsidRPr="000F5FC5">
        <w:rPr>
          <w:b/>
        </w:rPr>
        <w:t xml:space="preserve"> </w:t>
      </w:r>
      <w:r w:rsidRPr="00EA2451">
        <w:rPr>
          <w:b/>
          <w:u w:val="single"/>
        </w:rPr>
        <w:t>ACUERDA: PRIMERO:</w:t>
      </w:r>
      <w:r w:rsidRPr="000F5FC5">
        <w:rPr>
          <w:b/>
        </w:rPr>
        <w:t xml:space="preserve"> Modificar el Punto XXVI del Acta de Sesión Ordinaria 35-97</w:t>
      </w:r>
      <w:r>
        <w:rPr>
          <w:b/>
        </w:rPr>
        <w:t>, de fecha 02 de octubre de</w:t>
      </w:r>
      <w:r w:rsidRPr="000F5FC5">
        <w:rPr>
          <w:b/>
        </w:rPr>
        <w:t xml:space="preserve"> 1997, </w:t>
      </w:r>
      <w:r w:rsidRPr="000F5FC5">
        <w:t>en el cual se aprobó la a</w:t>
      </w:r>
      <w:r>
        <w:t>djudicación, entre otros, del</w:t>
      </w:r>
      <w:r w:rsidRPr="000F5FC5">
        <w:t xml:space="preserve"> </w:t>
      </w:r>
      <w:r w:rsidRPr="000F5FC5">
        <w:rPr>
          <w:b/>
        </w:rPr>
        <w:t xml:space="preserve">Solar </w:t>
      </w:r>
      <w:r w:rsidR="00BB45AF">
        <w:rPr>
          <w:b/>
        </w:rPr>
        <w:t>---</w:t>
      </w:r>
      <w:r w:rsidRPr="000F5FC5">
        <w:rPr>
          <w:b/>
        </w:rPr>
        <w:t xml:space="preserve">, Polígono </w:t>
      </w:r>
      <w:r w:rsidR="00BB45AF">
        <w:rPr>
          <w:b/>
        </w:rPr>
        <w:t>---</w:t>
      </w:r>
      <w:r w:rsidRPr="000F5FC5">
        <w:rPr>
          <w:b/>
        </w:rPr>
        <w:t xml:space="preserve"> y Lote </w:t>
      </w:r>
      <w:r w:rsidR="00BB45AF">
        <w:rPr>
          <w:b/>
        </w:rPr>
        <w:t>---</w:t>
      </w:r>
      <w:r w:rsidRPr="000F5FC5">
        <w:rPr>
          <w:b/>
        </w:rPr>
        <w:t xml:space="preserve">, Polígono </w:t>
      </w:r>
      <w:r w:rsidR="00BB45AF">
        <w:rPr>
          <w:b/>
        </w:rPr>
        <w:t>---</w:t>
      </w:r>
      <w:r w:rsidRPr="000F5FC5">
        <w:rPr>
          <w:b/>
        </w:rPr>
        <w:t xml:space="preserve">, </w:t>
      </w:r>
      <w:r w:rsidRPr="000F5FC5">
        <w:t>en lo</w:t>
      </w:r>
      <w:r>
        <w:t>s siguientes términos</w:t>
      </w:r>
      <w:r w:rsidRPr="000F5FC5">
        <w:rPr>
          <w:b/>
        </w:rPr>
        <w:t xml:space="preserve">: </w:t>
      </w:r>
      <w:r w:rsidRPr="000F5FC5">
        <w:rPr>
          <w:b/>
          <w:bCs/>
        </w:rPr>
        <w:t xml:space="preserve">a) </w:t>
      </w:r>
      <w:r w:rsidRPr="000F5FC5">
        <w:t xml:space="preserve">Corregir la nomenclatura y área del Solar </w:t>
      </w:r>
      <w:r w:rsidR="00BB45AF">
        <w:t>---</w:t>
      </w:r>
      <w:r w:rsidRPr="000F5FC5">
        <w:t xml:space="preserve">, Polígono </w:t>
      </w:r>
      <w:r w:rsidR="00BB45AF">
        <w:t>---</w:t>
      </w:r>
      <w:r w:rsidRPr="000F5FC5">
        <w:t>, con un área de 2,144.03  Mts.², siendo</w:t>
      </w:r>
      <w:r w:rsidRPr="000F5FC5">
        <w:rPr>
          <w:b/>
        </w:rPr>
        <w:t xml:space="preserve"> </w:t>
      </w:r>
      <w:r w:rsidRPr="000F5FC5">
        <w:t xml:space="preserve">lo correcto: </w:t>
      </w:r>
      <w:r w:rsidRPr="000F5FC5">
        <w:rPr>
          <w:b/>
        </w:rPr>
        <w:t xml:space="preserve">SOLAR </w:t>
      </w:r>
      <w:r w:rsidR="00BB45AF">
        <w:rPr>
          <w:b/>
        </w:rPr>
        <w:t>---</w:t>
      </w:r>
      <w:r w:rsidRPr="000F5FC5">
        <w:rPr>
          <w:b/>
        </w:rPr>
        <w:t xml:space="preserve">, POLÍGONO </w:t>
      </w:r>
      <w:r w:rsidR="00BB45AF">
        <w:rPr>
          <w:b/>
        </w:rPr>
        <w:t>---</w:t>
      </w:r>
      <w:r w:rsidRPr="000F5FC5">
        <w:rPr>
          <w:b/>
        </w:rPr>
        <w:t xml:space="preserve">, PORC. </w:t>
      </w:r>
      <w:r w:rsidR="00BB45AF">
        <w:rPr>
          <w:b/>
        </w:rPr>
        <w:t>---</w:t>
      </w:r>
      <w:r w:rsidRPr="000F5FC5">
        <w:rPr>
          <w:b/>
        </w:rPr>
        <w:t xml:space="preserve">, </w:t>
      </w:r>
      <w:r w:rsidRPr="000F5FC5">
        <w:t>con un área de 1,935.96 Mts.²</w:t>
      </w:r>
      <w:r>
        <w:t xml:space="preserve">. </w:t>
      </w:r>
      <w:r w:rsidRPr="000F5FC5">
        <w:t xml:space="preserve"> </w:t>
      </w:r>
      <w:r w:rsidRPr="000F5FC5">
        <w:rPr>
          <w:b/>
          <w:bCs/>
        </w:rPr>
        <w:t xml:space="preserve">b) </w:t>
      </w:r>
      <w:r w:rsidRPr="000F5FC5">
        <w:rPr>
          <w:bCs/>
        </w:rPr>
        <w:t xml:space="preserve">Corregir nomenclatura y área del </w:t>
      </w:r>
      <w:r>
        <w:t xml:space="preserve">Lote  </w:t>
      </w:r>
      <w:r w:rsidR="00BB45AF">
        <w:t>---</w:t>
      </w:r>
      <w:r>
        <w:t xml:space="preserve">, Polígono </w:t>
      </w:r>
      <w:r w:rsidR="00BB45AF">
        <w:t>---</w:t>
      </w:r>
      <w:r>
        <w:t>, con un</w:t>
      </w:r>
      <w:r w:rsidRPr="000F5FC5">
        <w:t xml:space="preserve"> área de 8,602.60 </w:t>
      </w:r>
      <w:r w:rsidRPr="000F5FC5">
        <w:rPr>
          <w:lang w:eastAsia="es-ES"/>
        </w:rPr>
        <w:t>Mts.², por partición, siendo</w:t>
      </w:r>
      <w:r w:rsidRPr="000F5FC5">
        <w:rPr>
          <w:b/>
          <w:lang w:eastAsia="es-ES"/>
        </w:rPr>
        <w:t xml:space="preserve"> </w:t>
      </w:r>
      <w:r w:rsidRPr="000F5FC5">
        <w:rPr>
          <w:lang w:eastAsia="es-ES"/>
        </w:rPr>
        <w:t>lo correcto</w:t>
      </w:r>
      <w:r w:rsidRPr="000F5FC5">
        <w:t xml:space="preserve">: </w:t>
      </w:r>
      <w:r w:rsidRPr="000F5FC5">
        <w:rPr>
          <w:b/>
        </w:rPr>
        <w:t xml:space="preserve">LOTE </w:t>
      </w:r>
      <w:r w:rsidR="00BB45AF">
        <w:rPr>
          <w:b/>
        </w:rPr>
        <w:t>---</w:t>
      </w:r>
      <w:r w:rsidRPr="000F5FC5">
        <w:rPr>
          <w:b/>
        </w:rPr>
        <w:t xml:space="preserve">, POLÍGONO </w:t>
      </w:r>
      <w:r w:rsidR="00BB45AF">
        <w:rPr>
          <w:b/>
        </w:rPr>
        <w:t>---</w:t>
      </w:r>
      <w:r w:rsidRPr="000F5FC5">
        <w:rPr>
          <w:b/>
        </w:rPr>
        <w:t xml:space="preserve">, PORC. </w:t>
      </w:r>
      <w:r w:rsidR="00BB45AF">
        <w:rPr>
          <w:b/>
        </w:rPr>
        <w:t>---</w:t>
      </w:r>
      <w:r w:rsidRPr="000F5FC5">
        <w:rPr>
          <w:b/>
        </w:rPr>
        <w:t xml:space="preserve">, </w:t>
      </w:r>
      <w:r w:rsidRPr="000F5FC5">
        <w:t xml:space="preserve">con un área de 3,184.46 Mts.², y </w:t>
      </w:r>
      <w:r w:rsidRPr="000F5FC5">
        <w:rPr>
          <w:b/>
        </w:rPr>
        <w:t xml:space="preserve">LOTE </w:t>
      </w:r>
      <w:r w:rsidR="00BB45AF">
        <w:rPr>
          <w:b/>
        </w:rPr>
        <w:t>---</w:t>
      </w:r>
      <w:r w:rsidRPr="000F5FC5">
        <w:rPr>
          <w:b/>
        </w:rPr>
        <w:t xml:space="preserve">, POLÍGONO </w:t>
      </w:r>
      <w:r w:rsidR="00BB45AF">
        <w:rPr>
          <w:b/>
        </w:rPr>
        <w:t>---</w:t>
      </w:r>
      <w:r w:rsidRPr="000F5FC5">
        <w:rPr>
          <w:b/>
        </w:rPr>
        <w:t xml:space="preserve">, PORC. </w:t>
      </w:r>
      <w:r w:rsidR="00BB45AF">
        <w:rPr>
          <w:b/>
        </w:rPr>
        <w:t>---</w:t>
      </w:r>
      <w:r w:rsidRPr="000F5FC5">
        <w:rPr>
          <w:b/>
        </w:rPr>
        <w:t xml:space="preserve">, </w:t>
      </w:r>
      <w:r w:rsidRPr="000F5FC5">
        <w:t>con un área de 5,311.00 Mts.</w:t>
      </w:r>
      <w:r w:rsidRPr="000F5FC5">
        <w:rPr>
          <w:lang w:eastAsia="es-ES"/>
        </w:rPr>
        <w:t xml:space="preserve">², </w:t>
      </w:r>
      <w:r w:rsidRPr="000F5FC5">
        <w:t>sumando</w:t>
      </w:r>
      <w:r>
        <w:t xml:space="preserve"> un área total de 8,495.46 Mt.².</w:t>
      </w:r>
      <w:r w:rsidRPr="000F5FC5">
        <w:t xml:space="preserve"> </w:t>
      </w:r>
      <w:r>
        <w:rPr>
          <w:b/>
        </w:rPr>
        <w:t>c</w:t>
      </w:r>
      <w:r w:rsidRPr="000F5FC5">
        <w:rPr>
          <w:b/>
        </w:rPr>
        <w:t>)</w:t>
      </w:r>
      <w:r w:rsidRPr="000F5FC5">
        <w:t xml:space="preserve"> Excluir a los señores SILVERIO DE JESÚS REYES y ELIODORA GONZÁLEZ NEJAPA</w:t>
      </w:r>
      <w:r>
        <w:t>, por fallecimiento,</w:t>
      </w:r>
      <w:r w:rsidRPr="000F5FC5">
        <w:t xml:space="preserve"> y </w:t>
      </w:r>
      <w:r w:rsidRPr="000F5FC5">
        <w:rPr>
          <w:b/>
        </w:rPr>
        <w:t xml:space="preserve">d) </w:t>
      </w:r>
      <w:r w:rsidRPr="000F5FC5">
        <w:t xml:space="preserve">Corregir el nombre del señor MOISÉS CATARINO REYES, siendo lo correcto: </w:t>
      </w:r>
      <w:r w:rsidRPr="000F5FC5">
        <w:rPr>
          <w:b/>
        </w:rPr>
        <w:t>MOISÉS CATARINO REYES GONZÁLEZ</w:t>
      </w:r>
      <w:r w:rsidRPr="000F5FC5">
        <w:t xml:space="preserve"> </w:t>
      </w:r>
      <w:r>
        <w:t>,</w:t>
      </w:r>
      <w:r w:rsidRPr="000F5FC5">
        <w:t xml:space="preserve"> inmuebles ubicados en el proyecto de </w:t>
      </w:r>
      <w:r w:rsidRPr="000F5FC5">
        <w:rPr>
          <w:b/>
        </w:rPr>
        <w:t>ASENTAMIENTO COMUNITARIO</w:t>
      </w:r>
      <w:r w:rsidRPr="003E0BEE">
        <w:rPr>
          <w:b/>
        </w:rPr>
        <w:t xml:space="preserve"> Y LOTIFICACIÓN AGRICOLA</w:t>
      </w:r>
      <w:r w:rsidRPr="003E0BEE">
        <w:rPr>
          <w:rFonts w:cs="Arial"/>
        </w:rPr>
        <w:t xml:space="preserve">, EL CARMEN (I ETAPA)–ISTA, </w:t>
      </w:r>
      <w:r w:rsidRPr="003E0BEE">
        <w:rPr>
          <w:rFonts w:eastAsia="Calibri" w:cs="Arial"/>
        </w:rPr>
        <w:t xml:space="preserve">desarrollados en la </w:t>
      </w:r>
      <w:r w:rsidRPr="003E0BEE">
        <w:rPr>
          <w:b/>
        </w:rPr>
        <w:t>HACIENDA EL CARMEN</w:t>
      </w:r>
      <w:r w:rsidRPr="003E0BEE">
        <w:t xml:space="preserve">, denominada registralmente </w:t>
      </w:r>
      <w:r w:rsidRPr="003E0BEE">
        <w:rPr>
          <w:b/>
          <w:bCs/>
        </w:rPr>
        <w:t xml:space="preserve">HACIENDA EL </w:t>
      </w:r>
      <w:r>
        <w:rPr>
          <w:b/>
          <w:bCs/>
        </w:rPr>
        <w:t>CARMEN PORCION 1</w:t>
      </w:r>
      <w:r w:rsidRPr="003E0BEE">
        <w:t xml:space="preserve">, situada en cantón El Zapote, jurisdicción de </w:t>
      </w:r>
      <w:proofErr w:type="spellStart"/>
      <w:r w:rsidRPr="003E0BEE">
        <w:t>Caluco</w:t>
      </w:r>
      <w:proofErr w:type="spellEnd"/>
      <w:r w:rsidRPr="003E0BEE">
        <w:t>, departamento de Sonsonate</w:t>
      </w:r>
      <w:r>
        <w:t>,</w:t>
      </w:r>
      <w:r w:rsidRPr="003E0BEE">
        <w:t xml:space="preserve"> quedando las adjudicaciones de acuerdo al cuadro de </w:t>
      </w:r>
      <w:r>
        <w:t>valores y extensiones siguiente</w:t>
      </w:r>
      <w:r w:rsidRPr="003E0BEE">
        <w:t>:</w:t>
      </w:r>
    </w:p>
    <w:p w:rsidR="00E478FA" w:rsidRPr="003E0BEE" w:rsidRDefault="00E478FA" w:rsidP="00E478FA">
      <w:pPr>
        <w:pStyle w:val="Prrafodelista"/>
        <w:ind w:left="0"/>
        <w:jc w:val="both"/>
        <w:rPr>
          <w:sz w:val="4"/>
        </w:rPr>
      </w:pPr>
    </w:p>
    <w:p w:rsidR="00E478FA" w:rsidRDefault="00E478FA" w:rsidP="00E478FA">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822" w:type="pct"/>
        <w:tblCellMar>
          <w:left w:w="25" w:type="dxa"/>
          <w:right w:w="0" w:type="dxa"/>
        </w:tblCellMar>
        <w:tblLook w:val="0000" w:firstRow="0" w:lastRow="0" w:firstColumn="0" w:lastColumn="0" w:noHBand="0" w:noVBand="0"/>
      </w:tblPr>
      <w:tblGrid>
        <w:gridCol w:w="1513"/>
      </w:tblGrid>
      <w:tr w:rsidR="00E478FA" w:rsidTr="00941C55">
        <w:trPr>
          <w:trHeight w:val="261"/>
        </w:trPr>
        <w:tc>
          <w:tcPr>
            <w:tcW w:w="5000"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43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97"/>
        <w:gridCol w:w="985"/>
        <w:gridCol w:w="2513"/>
        <w:gridCol w:w="573"/>
        <w:gridCol w:w="574"/>
        <w:gridCol w:w="615"/>
        <w:gridCol w:w="655"/>
        <w:gridCol w:w="694"/>
      </w:tblGrid>
      <w:tr w:rsidR="00E478FA" w:rsidTr="00941C55">
        <w:tc>
          <w:tcPr>
            <w:tcW w:w="1410" w:type="pct"/>
            <w:vMerge w:val="restart"/>
            <w:tcBorders>
              <w:top w:val="single" w:sz="2" w:space="0" w:color="auto"/>
              <w:left w:val="single" w:sz="2" w:space="0" w:color="auto"/>
              <w:bottom w:val="single" w:sz="2" w:space="0" w:color="auto"/>
              <w:right w:val="single" w:sz="2" w:space="0" w:color="auto"/>
            </w:tcBorders>
          </w:tcPr>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5"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 xml:space="preserve">--- </w:t>
            </w:r>
            <w:r w:rsidR="00E478FA">
              <w:rPr>
                <w:rFonts w:ascii="Times New Roman" w:hAnsi="Times New Roman" w:cs="Times New Roman"/>
                <w:sz w:val="14"/>
                <w:szCs w:val="14"/>
              </w:rPr>
              <w:t xml:space="preserve">-00000 </w:t>
            </w:r>
          </w:p>
        </w:tc>
        <w:tc>
          <w:tcPr>
            <w:tcW w:w="1365"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 xml:space="preserve">PORCION UNO </w:t>
            </w:r>
          </w:p>
        </w:tc>
        <w:tc>
          <w:tcPr>
            <w:tcW w:w="311"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E478FA">
              <w:rPr>
                <w:rFonts w:ascii="Times New Roman" w:hAnsi="Times New Roman" w:cs="Times New Roman"/>
                <w:sz w:val="14"/>
                <w:szCs w:val="14"/>
              </w:rPr>
              <w:t xml:space="preserve"> </w:t>
            </w:r>
          </w:p>
        </w:tc>
        <w:tc>
          <w:tcPr>
            <w:tcW w:w="312"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lastRenderedPageBreak/>
              <w:t>---</w:t>
            </w:r>
            <w:r w:rsidR="00E478FA">
              <w:rPr>
                <w:rFonts w:ascii="Times New Roman" w:hAnsi="Times New Roman" w:cs="Times New Roman"/>
                <w:sz w:val="14"/>
                <w:szCs w:val="14"/>
              </w:rPr>
              <w:t xml:space="preserve"> </w:t>
            </w:r>
          </w:p>
        </w:tc>
        <w:tc>
          <w:tcPr>
            <w:tcW w:w="334"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lastRenderedPageBreak/>
              <w:t xml:space="preserve">1935,96 </w:t>
            </w:r>
          </w:p>
        </w:tc>
        <w:tc>
          <w:tcPr>
            <w:tcW w:w="35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lastRenderedPageBreak/>
              <w:t xml:space="preserve">245,03 </w:t>
            </w:r>
          </w:p>
        </w:tc>
        <w:tc>
          <w:tcPr>
            <w:tcW w:w="377"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lastRenderedPageBreak/>
              <w:t xml:space="preserve">2144,01 </w:t>
            </w:r>
          </w:p>
        </w:tc>
      </w:tr>
      <w:tr w:rsidR="00E478FA" w:rsidTr="00941C55">
        <w:tc>
          <w:tcPr>
            <w:tcW w:w="1410"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5"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5"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1"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2"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4"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1935,96 </w:t>
            </w:r>
          </w:p>
        </w:tc>
        <w:tc>
          <w:tcPr>
            <w:tcW w:w="35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245,03 </w:t>
            </w:r>
          </w:p>
        </w:tc>
        <w:tc>
          <w:tcPr>
            <w:tcW w:w="377"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2144,01 </w:t>
            </w:r>
          </w:p>
        </w:tc>
      </w:tr>
      <w:tr w:rsidR="00E478FA" w:rsidTr="00941C55">
        <w:tc>
          <w:tcPr>
            <w:tcW w:w="1410"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5"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1365"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UNO </w:t>
            </w: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PORCION UNO </w:t>
            </w: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311"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312"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p>
        </w:tc>
        <w:tc>
          <w:tcPr>
            <w:tcW w:w="334"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3184,46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5311,00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288,41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481,01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77"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2523,59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4208,84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 </w:t>
            </w:r>
          </w:p>
        </w:tc>
      </w:tr>
      <w:tr w:rsidR="00E478FA" w:rsidTr="00941C55">
        <w:tc>
          <w:tcPr>
            <w:tcW w:w="1410"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5"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5"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1"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2"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4"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8495,46 </w:t>
            </w:r>
          </w:p>
        </w:tc>
        <w:tc>
          <w:tcPr>
            <w:tcW w:w="35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769,42 </w:t>
            </w:r>
          </w:p>
        </w:tc>
        <w:tc>
          <w:tcPr>
            <w:tcW w:w="377"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6732,43 </w:t>
            </w:r>
          </w:p>
        </w:tc>
      </w:tr>
      <w:tr w:rsidR="00E478FA" w:rsidTr="00941C55">
        <w:tc>
          <w:tcPr>
            <w:tcW w:w="1410"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90"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10431,42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1014,45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8876,44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1935,96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245,03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2144,01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8495,46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769,42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6732,43 </w:t>
            </w:r>
          </w:p>
        </w:tc>
      </w:tr>
    </w:tbl>
    <w:p w:rsidR="00BB45AF" w:rsidRDefault="00BB45AF" w:rsidP="00E478FA">
      <w:pPr>
        <w:spacing w:after="0" w:line="240" w:lineRule="auto"/>
        <w:contextualSpacing/>
        <w:jc w:val="both"/>
        <w:rPr>
          <w:b/>
          <w:color w:val="000000" w:themeColor="text1"/>
        </w:rPr>
      </w:pPr>
    </w:p>
    <w:p w:rsidR="00E478FA" w:rsidRPr="00EA2451" w:rsidRDefault="00E478FA" w:rsidP="00E478FA">
      <w:pPr>
        <w:spacing w:after="0" w:line="240" w:lineRule="auto"/>
        <w:contextualSpacing/>
        <w:jc w:val="both"/>
        <w:rPr>
          <w:color w:val="000000" w:themeColor="text1"/>
        </w:rPr>
      </w:pPr>
      <w:r w:rsidRPr="00EA2451">
        <w:rPr>
          <w:b/>
          <w:color w:val="000000" w:themeColor="text1"/>
          <w:u w:val="single"/>
        </w:rPr>
        <w:t>SEGUNDO:</w:t>
      </w:r>
      <w:r w:rsidRPr="00A7450A">
        <w:rPr>
          <w:color w:val="000000" w:themeColor="text1"/>
        </w:rPr>
        <w:t xml:space="preserve"> </w:t>
      </w:r>
      <w:r w:rsidRPr="00A7450A">
        <w:t xml:space="preserve">Comisionar al Departamento de Créditos de este Instituto, para que realice los cambios correspondientes en la Base de Datos. </w:t>
      </w:r>
      <w:r w:rsidRPr="00EA2451">
        <w:rPr>
          <w:b/>
          <w:color w:val="000000" w:themeColor="text1"/>
          <w:u w:val="single"/>
        </w:rPr>
        <w:t>TERCERO:</w:t>
      </w:r>
      <w:r w:rsidRPr="00A7450A">
        <w:rPr>
          <w:b/>
          <w:color w:val="000000" w:themeColor="text1"/>
        </w:rPr>
        <w:t xml:space="preserve"> </w:t>
      </w:r>
      <w:r w:rsidRPr="00A7450A">
        <w:rPr>
          <w:color w:val="000000" w:themeColor="text1"/>
        </w:rPr>
        <w:t xml:space="preserve">Instruir a la Gerencia de Desarrollo Rural para que, a través de la Sección de Cobros, realice las gestiones correspondientes para el cobro en concepto </w:t>
      </w:r>
      <w:r w:rsidRPr="00A7450A">
        <w:t xml:space="preserve">de </w:t>
      </w:r>
      <w:r w:rsidRPr="00A7450A">
        <w:rPr>
          <w:color w:val="000000" w:themeColor="text1"/>
        </w:rPr>
        <w:t xml:space="preserve">gastos administrativos y de escrituración. </w:t>
      </w:r>
      <w:r w:rsidRPr="00EA2451">
        <w:rPr>
          <w:b/>
          <w:color w:val="000000" w:themeColor="text1"/>
          <w:u w:val="single"/>
        </w:rPr>
        <w:t>CUARTO</w:t>
      </w:r>
      <w:r w:rsidRPr="00EA2451">
        <w:rPr>
          <w:color w:val="000000" w:themeColor="text1"/>
          <w:u w:val="single"/>
        </w:rPr>
        <w:t>:</w:t>
      </w:r>
      <w:r w:rsidRPr="00A7450A">
        <w:rPr>
          <w:color w:val="000000" w:themeColor="text1"/>
        </w:rPr>
        <w:t xml:space="preserve"> Autorizar a la Gerencia Legal para que a través del Departamento de Escrituración elabore las respectivas escrituras y al Departamento de Registro para que realice los trámites de inscripción de las mismas.</w:t>
      </w:r>
      <w:r w:rsidRPr="00A7450A">
        <w:rPr>
          <w:b/>
          <w:color w:val="000000" w:themeColor="text1"/>
        </w:rPr>
        <w:t xml:space="preserve"> </w:t>
      </w:r>
      <w:r w:rsidRPr="00EA2451">
        <w:rPr>
          <w:b/>
          <w:color w:val="000000" w:themeColor="text1"/>
          <w:u w:val="single"/>
        </w:rPr>
        <w:t>QUINTO:</w:t>
      </w:r>
      <w:r w:rsidRPr="00A7450A">
        <w:rPr>
          <w:color w:val="000000" w:themeColor="text1"/>
        </w:rPr>
        <w:t xml:space="preserve"> Facultar al señor Presidente para que por sí, o por medio de Apoderado Especial, comparezca al otorgamiento de las correspondientes escrituras.</w:t>
      </w:r>
      <w:r w:rsidRPr="00A7450A">
        <w:rPr>
          <w:b/>
          <w:color w:val="000000" w:themeColor="text1"/>
        </w:rPr>
        <w:t xml:space="preserve"> </w:t>
      </w:r>
      <w:r w:rsidRPr="00EA2451">
        <w:rPr>
          <w:color w:val="000000" w:themeColor="text1"/>
        </w:rPr>
        <w:t>Este Acuerdo, queda aprobado y ratificado. NOTIFÍQUESE. “””””””</w:t>
      </w:r>
    </w:p>
    <w:p w:rsidR="00E478FA" w:rsidRPr="00A7450A" w:rsidRDefault="00E478FA" w:rsidP="00E478FA">
      <w:pPr>
        <w:tabs>
          <w:tab w:val="left" w:pos="1080"/>
        </w:tabs>
        <w:spacing w:after="0" w:line="240" w:lineRule="auto"/>
        <w:jc w:val="both"/>
      </w:pPr>
    </w:p>
    <w:p w:rsidR="00E478FA" w:rsidRPr="00A7450A" w:rsidRDefault="00E478FA" w:rsidP="00E478FA">
      <w:pPr>
        <w:tabs>
          <w:tab w:val="left" w:pos="1080"/>
        </w:tabs>
        <w:spacing w:after="0" w:line="240" w:lineRule="auto"/>
        <w:jc w:val="both"/>
      </w:pPr>
    </w:p>
    <w:p w:rsidR="00E478FA" w:rsidRPr="00555271" w:rsidRDefault="00E478FA" w:rsidP="00BB45AF">
      <w:pPr>
        <w:spacing w:after="0" w:line="240" w:lineRule="auto"/>
        <w:rPr>
          <w:rFonts w:ascii="Bembo Std" w:hAnsi="Bembo Std"/>
        </w:rPr>
      </w:pPr>
    </w:p>
    <w:p w:rsidR="00E478FA" w:rsidRDefault="00E478FA" w:rsidP="00E478FA">
      <w:pPr>
        <w:spacing w:after="0" w:line="240" w:lineRule="auto"/>
        <w:jc w:val="both"/>
        <w:rPr>
          <w:rFonts w:eastAsia="Times New Roman" w:cs="Times New Roman"/>
          <w:lang w:eastAsia="es-ES"/>
        </w:rPr>
      </w:pPr>
      <w:r w:rsidRPr="00A563AB">
        <w:t xml:space="preserve">“”””XXXII) El señor Presidente somete a consideración de Junta Directiva, dictamen técnico 73, </w:t>
      </w:r>
      <w:r>
        <w:t xml:space="preserve">presentado por la Unidad de Adjudicación de Inmuebles, </w:t>
      </w:r>
      <w:r w:rsidRPr="00A563AB">
        <w:t xml:space="preserve">referente a la </w:t>
      </w:r>
      <w:r w:rsidRPr="00A563AB">
        <w:rPr>
          <w:rFonts w:eastAsia="Times New Roman" w:cs="Times New Roman"/>
          <w:lang w:eastAsia="es-ES"/>
        </w:rPr>
        <w:t xml:space="preserve">modificación </w:t>
      </w:r>
      <w:r w:rsidRPr="00A563AB">
        <w:rPr>
          <w:rFonts w:eastAsia="Times New Roman" w:cs="Times New Roman"/>
          <w:bCs/>
          <w:lang w:eastAsia="es-ES"/>
        </w:rPr>
        <w:t>del  Punto</w:t>
      </w:r>
      <w:r w:rsidRPr="00A563AB">
        <w:rPr>
          <w:rFonts w:eastAsia="Times New Roman" w:cs="Times New Roman"/>
          <w:b/>
          <w:bCs/>
          <w:lang w:eastAsia="es-ES"/>
        </w:rPr>
        <w:t xml:space="preserve"> </w:t>
      </w:r>
      <w:r w:rsidRPr="00A563AB">
        <w:rPr>
          <w:b/>
        </w:rPr>
        <w:t>XXVI del Acta de Sesión Ordinaria  35-97, de fecha 02 de octubre de 1997</w:t>
      </w:r>
      <w:r w:rsidRPr="00A563AB">
        <w:rPr>
          <w:rFonts w:eastAsia="Times New Roman" w:cs="Times New Roman"/>
          <w:b/>
          <w:lang w:eastAsia="es-ES"/>
        </w:rPr>
        <w:t xml:space="preserve">, </w:t>
      </w:r>
      <w:r w:rsidRPr="00A563AB">
        <w:rPr>
          <w:rFonts w:eastAsia="Times New Roman" w:cs="Times New Roman"/>
          <w:lang w:eastAsia="es-ES"/>
        </w:rPr>
        <w:t>mediante el cual se aprobó nómina de beneficiarios</w:t>
      </w:r>
      <w:r w:rsidRPr="00A563AB">
        <w:t>, en el Proyecto de Asentamiento Comunitario y Lotificación Agrícola,</w:t>
      </w:r>
      <w:r w:rsidRPr="00A563AB">
        <w:rPr>
          <w:rFonts w:cs="Arial"/>
        </w:rPr>
        <w:t xml:space="preserve"> </w:t>
      </w:r>
      <w:r w:rsidRPr="00A563AB">
        <w:rPr>
          <w:rFonts w:eastAsia="Calibri" w:cs="Arial"/>
        </w:rPr>
        <w:t xml:space="preserve">desarrollado en la </w:t>
      </w:r>
      <w:r w:rsidRPr="00A563AB">
        <w:rPr>
          <w:b/>
        </w:rPr>
        <w:t>HACIENDA EL CARMEN</w:t>
      </w:r>
      <w:r w:rsidRPr="00A563AB">
        <w:t xml:space="preserve">, situada en el cantón El Zapote, jurisdicción de </w:t>
      </w:r>
      <w:proofErr w:type="spellStart"/>
      <w:r w:rsidRPr="00A563AB">
        <w:t>Caluco</w:t>
      </w:r>
      <w:proofErr w:type="spellEnd"/>
      <w:r w:rsidRPr="00A563AB">
        <w:t xml:space="preserve">, departamento de Sonsonate, </w:t>
      </w:r>
      <w:r w:rsidRPr="00A563AB">
        <w:rPr>
          <w:b/>
        </w:rPr>
        <w:t>código de SIIE 030303, SSE 106, entrega 26,</w:t>
      </w:r>
      <w:r w:rsidRPr="00A563AB">
        <w:t xml:space="preserve"> </w:t>
      </w:r>
      <w:r w:rsidRPr="00A563AB">
        <w:rPr>
          <w:rFonts w:eastAsia="Times New Roman" w:cs="Times New Roman"/>
          <w:lang w:eastAsia="es-ES"/>
        </w:rPr>
        <w:t>al respecto hace las siguientes consideraciones:</w:t>
      </w:r>
    </w:p>
    <w:p w:rsidR="00E478FA" w:rsidRPr="00A563AB" w:rsidRDefault="00E478FA" w:rsidP="00E478FA">
      <w:pPr>
        <w:spacing w:after="0" w:line="240" w:lineRule="auto"/>
        <w:jc w:val="both"/>
        <w:rPr>
          <w:rFonts w:eastAsia="Times New Roman" w:cs="Times New Roman"/>
          <w:lang w:eastAsia="es-ES"/>
        </w:rPr>
      </w:pPr>
    </w:p>
    <w:p w:rsidR="00E478FA" w:rsidRPr="00A563AB" w:rsidRDefault="00E478FA" w:rsidP="00E478FA">
      <w:pPr>
        <w:pStyle w:val="Prrafodelista"/>
        <w:numPr>
          <w:ilvl w:val="0"/>
          <w:numId w:val="81"/>
        </w:numPr>
        <w:spacing w:after="0" w:line="240" w:lineRule="auto"/>
        <w:ind w:left="1134" w:hanging="708"/>
        <w:contextualSpacing w:val="0"/>
        <w:jc w:val="both"/>
      </w:pPr>
      <w:r w:rsidRPr="00A563AB">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A563AB">
        <w:t>Mancía</w:t>
      </w:r>
      <w:proofErr w:type="spellEnd"/>
      <w:r w:rsidRPr="00A563AB">
        <w:t xml:space="preserve"> y Cía., con un área de 679 </w:t>
      </w:r>
      <w:proofErr w:type="spellStart"/>
      <w:r w:rsidRPr="00A563AB">
        <w:t>Hás</w:t>
      </w:r>
      <w:proofErr w:type="spellEnd"/>
      <w:r w:rsidRPr="00A563AB">
        <w:t xml:space="preserve">., 76 </w:t>
      </w:r>
      <w:proofErr w:type="spellStart"/>
      <w:r w:rsidRPr="00A563AB">
        <w:t>Ás</w:t>
      </w:r>
      <w:proofErr w:type="spellEnd"/>
      <w:r w:rsidRPr="00A563AB">
        <w:t xml:space="preserve">., 87.90 </w:t>
      </w:r>
      <w:proofErr w:type="spellStart"/>
      <w:r w:rsidRPr="00A563AB">
        <w:t>Cás</w:t>
      </w:r>
      <w:proofErr w:type="spellEnd"/>
      <w:r w:rsidRPr="00A563AB">
        <w:t xml:space="preserve">., equivalente a 6,797,687.90 Mts², por un precio de $228,571.43, a razón de $336.25 por Hectárea, y de $0.033625 por Metro Cuadrado, de conformidad a Títulos de Dominio, inscritos al Numero </w:t>
      </w:r>
      <w:r w:rsidR="00BB45AF">
        <w:t>---</w:t>
      </w:r>
      <w:r w:rsidRPr="00A563AB">
        <w:t xml:space="preserve"> Libro </w:t>
      </w:r>
      <w:r w:rsidR="00BB45AF">
        <w:t>---</w:t>
      </w:r>
      <w:r w:rsidRPr="00A563AB">
        <w:t xml:space="preserve">, con un área de 116 </w:t>
      </w:r>
      <w:proofErr w:type="spellStart"/>
      <w:r w:rsidRPr="00A563AB">
        <w:t>Hás</w:t>
      </w:r>
      <w:proofErr w:type="spellEnd"/>
      <w:r w:rsidRPr="00A563AB">
        <w:t xml:space="preserve">., 74 </w:t>
      </w:r>
      <w:proofErr w:type="spellStart"/>
      <w:r w:rsidRPr="00A563AB">
        <w:t>Ás</w:t>
      </w:r>
      <w:proofErr w:type="spellEnd"/>
      <w:r w:rsidRPr="00A563AB">
        <w:t xml:space="preserve">., 75 </w:t>
      </w:r>
      <w:proofErr w:type="spellStart"/>
      <w:r w:rsidRPr="00A563AB">
        <w:t>Cás</w:t>
      </w:r>
      <w:proofErr w:type="spellEnd"/>
      <w:r w:rsidRPr="00A563AB">
        <w:t xml:space="preserve">., y al Numero </w:t>
      </w:r>
      <w:r w:rsidR="00BB45AF">
        <w:t>---</w:t>
      </w:r>
      <w:r w:rsidRPr="00A563AB">
        <w:t xml:space="preserve"> Libro </w:t>
      </w:r>
      <w:r w:rsidR="00BB45AF">
        <w:t>---</w:t>
      </w:r>
      <w:r w:rsidRPr="00A563AB">
        <w:t xml:space="preserve">, con un área de 565 </w:t>
      </w:r>
      <w:proofErr w:type="spellStart"/>
      <w:r w:rsidRPr="00A563AB">
        <w:t>Hás</w:t>
      </w:r>
      <w:proofErr w:type="spellEnd"/>
      <w:r w:rsidRPr="00A563AB">
        <w:t xml:space="preserve">., 92 </w:t>
      </w:r>
      <w:proofErr w:type="spellStart"/>
      <w:r w:rsidRPr="00A563AB">
        <w:t>Ás</w:t>
      </w:r>
      <w:proofErr w:type="spellEnd"/>
      <w:r w:rsidRPr="00A563AB">
        <w:t xml:space="preserve">., 56.44 </w:t>
      </w:r>
      <w:proofErr w:type="spellStart"/>
      <w:r w:rsidRPr="00A563AB">
        <w:t>Cás</w:t>
      </w:r>
      <w:proofErr w:type="spellEnd"/>
      <w:r w:rsidRPr="00A563AB">
        <w:t xml:space="preserve">, sumando un total de 682 </w:t>
      </w:r>
      <w:proofErr w:type="spellStart"/>
      <w:r w:rsidRPr="00A563AB">
        <w:t>Hás</w:t>
      </w:r>
      <w:proofErr w:type="spellEnd"/>
      <w:r w:rsidRPr="00A563AB">
        <w:t xml:space="preserve">., 67 </w:t>
      </w:r>
      <w:proofErr w:type="spellStart"/>
      <w:r w:rsidRPr="00A563AB">
        <w:t>Ás</w:t>
      </w:r>
      <w:proofErr w:type="spellEnd"/>
      <w:r w:rsidRPr="00A563AB">
        <w:t xml:space="preserve">., 31.44 </w:t>
      </w:r>
      <w:proofErr w:type="spellStart"/>
      <w:r w:rsidRPr="00A563AB">
        <w:t>Cás</w:t>
      </w:r>
      <w:proofErr w:type="spellEnd"/>
      <w:r w:rsidRPr="00A563AB">
        <w:t>.</w:t>
      </w:r>
    </w:p>
    <w:p w:rsidR="00E478FA" w:rsidRPr="00A563AB" w:rsidRDefault="00E478FA" w:rsidP="00E478FA">
      <w:pPr>
        <w:pStyle w:val="Prrafodelista"/>
        <w:spacing w:after="0" w:line="240" w:lineRule="auto"/>
        <w:ind w:left="360"/>
        <w:jc w:val="both"/>
      </w:pPr>
    </w:p>
    <w:p w:rsidR="00E478FA" w:rsidRPr="00A563AB" w:rsidRDefault="00E478FA" w:rsidP="00BB45AF">
      <w:pPr>
        <w:pStyle w:val="Prrafodelista"/>
        <w:numPr>
          <w:ilvl w:val="0"/>
          <w:numId w:val="8"/>
        </w:numPr>
        <w:spacing w:after="0" w:line="240" w:lineRule="auto"/>
        <w:ind w:left="1134" w:hanging="708"/>
        <w:contextualSpacing w:val="0"/>
        <w:jc w:val="both"/>
      </w:pPr>
      <w:r w:rsidRPr="00A563AB">
        <w:lastRenderedPageBreak/>
        <w:t xml:space="preserve">Mediante Acuerdo contenido en el Punto XVI del Acta de Sesión Ordinaria N° 34-2005, de fecha 14 de septiembre de 2005, se aprobaron 2 proyectos: </w:t>
      </w:r>
      <w:r w:rsidRPr="00A563AB">
        <w:rPr>
          <w:b/>
        </w:rPr>
        <w:t>el primero denominado LOTIFICACIÓN AGRÍCOLA y ASENTAMIENTO COMUNITARIO,</w:t>
      </w:r>
      <w:r w:rsidRPr="00A563AB">
        <w:t xml:space="preserve"> que incluye </w:t>
      </w:r>
      <w:r w:rsidR="00BB45AF">
        <w:t>---</w:t>
      </w:r>
      <w:r w:rsidRPr="00A563AB">
        <w:t xml:space="preserve"> solares para vivienda (Polígono A), </w:t>
      </w:r>
      <w:r w:rsidR="00BB45AF">
        <w:t>---</w:t>
      </w:r>
      <w:r w:rsidRPr="00A563AB">
        <w:t xml:space="preserve"> lotes agrícolas (Polígonos 1,2,5 y 6), cancha, cooperativas (1 y 2), canaletas, bosques (1 al 11), clínica y calles, en un área de 102 </w:t>
      </w:r>
      <w:proofErr w:type="spellStart"/>
      <w:r w:rsidRPr="00A563AB">
        <w:t>Hás</w:t>
      </w:r>
      <w:proofErr w:type="spellEnd"/>
      <w:r w:rsidRPr="00A563AB">
        <w:t xml:space="preserve">., 28 </w:t>
      </w:r>
      <w:proofErr w:type="spellStart"/>
      <w:r w:rsidRPr="00A563AB">
        <w:t>Ás</w:t>
      </w:r>
      <w:proofErr w:type="spellEnd"/>
      <w:r w:rsidRPr="00A563AB">
        <w:t xml:space="preserve">., 45.51 </w:t>
      </w:r>
      <w:proofErr w:type="spellStart"/>
      <w:r w:rsidRPr="00A563AB">
        <w:t>Cás</w:t>
      </w:r>
      <w:proofErr w:type="spellEnd"/>
      <w:r w:rsidRPr="00A563AB">
        <w:t xml:space="preserve">., </w:t>
      </w:r>
      <w:r w:rsidRPr="00A563AB">
        <w:rPr>
          <w:b/>
        </w:rPr>
        <w:t>y el segundo, ASENTAMIENTO COMUNITARIO Y LOTIFICACIÓN AGRÍCOLA identificado como SEGUNDA ETAPA,</w:t>
      </w:r>
      <w:r w:rsidRPr="00A563AB">
        <w:t xml:space="preserve"> que incluye </w:t>
      </w:r>
      <w:r w:rsidR="00BB45AF">
        <w:t>---</w:t>
      </w:r>
      <w:r w:rsidRPr="00A563AB">
        <w:t xml:space="preserve"> solares para vivienda, </w:t>
      </w:r>
      <w:r w:rsidR="00BB45AF">
        <w:t>---</w:t>
      </w:r>
      <w:r w:rsidRPr="00A563AB">
        <w:t xml:space="preserve"> lotes agrícolas (Polígonos 3,5,7 y 8), cascos (1 al 3) y acequias, en un área de 48 </w:t>
      </w:r>
      <w:proofErr w:type="spellStart"/>
      <w:r w:rsidRPr="00A563AB">
        <w:t>Hás</w:t>
      </w:r>
      <w:proofErr w:type="spellEnd"/>
      <w:r w:rsidRPr="00A563AB">
        <w:t xml:space="preserve">., 91 </w:t>
      </w:r>
      <w:proofErr w:type="spellStart"/>
      <w:r w:rsidRPr="00A563AB">
        <w:t>Ás</w:t>
      </w:r>
      <w:proofErr w:type="spellEnd"/>
      <w:r w:rsidRPr="00A563AB">
        <w:t xml:space="preserve">., 26.73 </w:t>
      </w:r>
      <w:proofErr w:type="spellStart"/>
      <w:r w:rsidRPr="00A563AB">
        <w:t>Cás</w:t>
      </w:r>
      <w:proofErr w:type="spellEnd"/>
      <w:r w:rsidRPr="00A563AB">
        <w:t xml:space="preserve">, inscrita a favor de ISTA a la matrícula SIRYC </w:t>
      </w:r>
      <w:r w:rsidR="00BB45AF">
        <w:t xml:space="preserve">--- </w:t>
      </w:r>
      <w:r w:rsidRPr="00A563AB">
        <w:t xml:space="preserve">-00000, los cuales suman un área de 151 </w:t>
      </w:r>
      <w:proofErr w:type="spellStart"/>
      <w:r w:rsidRPr="00A563AB">
        <w:t>Hás</w:t>
      </w:r>
      <w:proofErr w:type="spellEnd"/>
      <w:r w:rsidRPr="00A563AB">
        <w:t xml:space="preserve">., 19 </w:t>
      </w:r>
      <w:proofErr w:type="spellStart"/>
      <w:r w:rsidRPr="00A563AB">
        <w:t>Ás</w:t>
      </w:r>
      <w:proofErr w:type="spellEnd"/>
      <w:r w:rsidRPr="00A563AB">
        <w:t xml:space="preserve">., 72.24 </w:t>
      </w:r>
      <w:proofErr w:type="spellStart"/>
      <w:r w:rsidRPr="00A563AB">
        <w:t>Cás</w:t>
      </w:r>
      <w:proofErr w:type="spellEnd"/>
      <w:r w:rsidRPr="00A563AB">
        <w:t xml:space="preserve">, del inmueble las porciones </w:t>
      </w:r>
      <w:r w:rsidRPr="00A563AB">
        <w:rPr>
          <w:b/>
        </w:rPr>
        <w:t>1,2,3,4 y porción remedida</w:t>
      </w:r>
      <w:r w:rsidRPr="00A563AB">
        <w:t>, no quedando restos. El Departamento de Proyectos de Parcelación</w:t>
      </w:r>
      <w:r w:rsidRPr="00A563AB">
        <w:rPr>
          <w:rFonts w:cs="Arial"/>
        </w:rPr>
        <w:t xml:space="preserve"> administrativamente dividió el Proyecto en 2 códigos de Sistema Institucional Integrado de Escrituración (SIIE), quedando identificados como: </w:t>
      </w:r>
      <w:r w:rsidRPr="00A563AB">
        <w:rPr>
          <w:rFonts w:cs="Arial"/>
          <w:b/>
        </w:rPr>
        <w:t xml:space="preserve">EL CARMEN (I ETAPA)-ISTA y EL CARMEN 2 ETAPA-ISTA, </w:t>
      </w:r>
      <w:r w:rsidRPr="00A563AB">
        <w:rPr>
          <w:rFonts w:cs="Arial"/>
        </w:rPr>
        <w:t xml:space="preserve">siendo este último </w:t>
      </w:r>
      <w:r w:rsidRPr="00A563AB">
        <w:rPr>
          <w:rFonts w:cs="Arial"/>
          <w:bCs/>
        </w:rPr>
        <w:t>donde se encuentran los inmuebles objeto de este punto de acta</w:t>
      </w:r>
      <w:r w:rsidRPr="00A563AB">
        <w:rPr>
          <w:rFonts w:cs="Arial"/>
          <w:b/>
        </w:rPr>
        <w:t>.</w:t>
      </w:r>
      <w:r w:rsidRPr="00A563AB">
        <w:t xml:space="preserve"> Posteriormente, el acuerdo antes mencionado fue modificado por el Punto XXVII del Acta de Sesión Ordinaria 43-2010 de fecha 08 de diciembre de 2010, en el sentido de aclarar que las personas beneficiadas en dichos proyectos, están incluidos dentro del Programa de Nuevas Opciones de la Tenencia de la Tierra.  </w:t>
      </w:r>
    </w:p>
    <w:p w:rsidR="00E478FA" w:rsidRPr="00A563AB" w:rsidRDefault="00E478FA" w:rsidP="00E478FA">
      <w:pPr>
        <w:pStyle w:val="Prrafodelista"/>
        <w:spacing w:after="0" w:line="240" w:lineRule="auto"/>
        <w:ind w:left="360"/>
        <w:jc w:val="both"/>
      </w:pPr>
    </w:p>
    <w:p w:rsidR="00E478FA" w:rsidRPr="00A563AB" w:rsidRDefault="00E478FA" w:rsidP="00E478FA">
      <w:pPr>
        <w:pStyle w:val="Prrafodelista"/>
        <w:numPr>
          <w:ilvl w:val="0"/>
          <w:numId w:val="8"/>
        </w:numPr>
        <w:spacing w:after="0" w:line="240" w:lineRule="auto"/>
        <w:ind w:left="1134" w:hanging="708"/>
        <w:contextualSpacing w:val="0"/>
        <w:jc w:val="both"/>
      </w:pPr>
      <w:r w:rsidRPr="00A563AB">
        <w:t xml:space="preserve">En el </w:t>
      </w:r>
      <w:r w:rsidRPr="00A563AB">
        <w:rPr>
          <w:b/>
        </w:rPr>
        <w:t>Punto XXVI del Acta de Sesión Ordinaria 35-97, de fecha 02 de octubre de 1997</w:t>
      </w:r>
      <w:r w:rsidRPr="00A563AB">
        <w:t xml:space="preserve">, se adjudicó entre otros, el </w:t>
      </w:r>
      <w:r w:rsidRPr="00A563AB">
        <w:rPr>
          <w:b/>
        </w:rPr>
        <w:t xml:space="preserve">Lote </w:t>
      </w:r>
      <w:r w:rsidR="00BB45AF">
        <w:rPr>
          <w:b/>
        </w:rPr>
        <w:t>---</w:t>
      </w:r>
      <w:r w:rsidRPr="00A563AB">
        <w:rPr>
          <w:b/>
        </w:rPr>
        <w:t xml:space="preserve">, Polígono </w:t>
      </w:r>
      <w:r w:rsidR="00BB45AF">
        <w:rPr>
          <w:b/>
        </w:rPr>
        <w:t>---</w:t>
      </w:r>
      <w:r w:rsidRPr="00A563AB">
        <w:rPr>
          <w:b/>
        </w:rPr>
        <w:t xml:space="preserve">, </w:t>
      </w:r>
      <w:r w:rsidRPr="00A563AB">
        <w:t xml:space="preserve">con un área de 16,644.10 Mts.², y un precio de $473.84, a favor de los señores: Silverio de Jesús Reyes, </w:t>
      </w:r>
      <w:proofErr w:type="spellStart"/>
      <w:r w:rsidRPr="00A563AB">
        <w:t>Eliodora</w:t>
      </w:r>
      <w:proofErr w:type="spellEnd"/>
      <w:r w:rsidRPr="00A563AB">
        <w:t xml:space="preserve"> González </w:t>
      </w:r>
      <w:proofErr w:type="spellStart"/>
      <w:r w:rsidRPr="00A563AB">
        <w:t>Nejapa</w:t>
      </w:r>
      <w:proofErr w:type="spellEnd"/>
      <w:r w:rsidRPr="00A563AB">
        <w:t xml:space="preserve">, Evelin Carolina Reyes González, Moisés Catarino Reyes y Walter Emilio González. </w:t>
      </w:r>
    </w:p>
    <w:p w:rsidR="00E478FA" w:rsidRPr="00A563AB" w:rsidRDefault="00E478FA" w:rsidP="00E478FA">
      <w:pPr>
        <w:pStyle w:val="Prrafodelista"/>
        <w:spacing w:after="0" w:line="240" w:lineRule="auto"/>
        <w:ind w:left="360"/>
        <w:jc w:val="both"/>
      </w:pPr>
    </w:p>
    <w:p w:rsidR="00E478FA" w:rsidRPr="00A563AB" w:rsidRDefault="00E478FA" w:rsidP="00E478FA">
      <w:pPr>
        <w:pStyle w:val="Prrafodelista"/>
        <w:numPr>
          <w:ilvl w:val="0"/>
          <w:numId w:val="8"/>
        </w:numPr>
        <w:spacing w:after="0" w:line="240" w:lineRule="auto"/>
        <w:ind w:left="1134" w:hanging="708"/>
        <w:contextualSpacing w:val="0"/>
        <w:jc w:val="both"/>
      </w:pPr>
      <w:r w:rsidRPr="00A563AB">
        <w:t>Habiéndose actualizado la información de la adjudicación del inmueble, se hace necesaria la modificación del punto de acta citado anteriormente,  por las siguientes causales:</w:t>
      </w:r>
    </w:p>
    <w:p w:rsidR="00E478FA" w:rsidRPr="00A563AB" w:rsidRDefault="00E478FA" w:rsidP="00E478FA">
      <w:pPr>
        <w:pStyle w:val="Prrafodelista"/>
        <w:spacing w:after="0" w:line="240" w:lineRule="auto"/>
        <w:ind w:left="0"/>
        <w:jc w:val="both"/>
        <w:rPr>
          <w:b/>
        </w:rPr>
      </w:pPr>
    </w:p>
    <w:p w:rsidR="00E478FA" w:rsidRPr="00A563AB" w:rsidRDefault="00E478FA" w:rsidP="00E478FA">
      <w:pPr>
        <w:pStyle w:val="Prrafodelista"/>
        <w:numPr>
          <w:ilvl w:val="0"/>
          <w:numId w:val="82"/>
        </w:numPr>
        <w:spacing w:after="0" w:line="240" w:lineRule="auto"/>
        <w:ind w:left="1418" w:hanging="284"/>
        <w:jc w:val="both"/>
      </w:pPr>
      <w:r w:rsidRPr="00A563AB">
        <w:t xml:space="preserve">Corregir nomenclatura y área del </w:t>
      </w:r>
      <w:r w:rsidRPr="00A563AB">
        <w:rPr>
          <w:b/>
        </w:rPr>
        <w:t xml:space="preserve">Lote </w:t>
      </w:r>
      <w:r w:rsidR="00BB45AF">
        <w:rPr>
          <w:b/>
        </w:rPr>
        <w:t>---</w:t>
      </w:r>
      <w:r w:rsidRPr="00A563AB">
        <w:rPr>
          <w:b/>
        </w:rPr>
        <w:t xml:space="preserve">, Polígono </w:t>
      </w:r>
      <w:r w:rsidR="00BB45AF">
        <w:rPr>
          <w:b/>
        </w:rPr>
        <w:t>---</w:t>
      </w:r>
      <w:r w:rsidRPr="00A563AB">
        <w:t>, esto debido a que Junta Directiva aprobó la adjudicación, con un área de 16,644.10 Mt.², sin embargo, al reprocesar los planos e inscribir la Desmembración en Cabeza de su Dueño a favor de ISTA, resultó que la nomenclatura y área han variado, siendo</w:t>
      </w:r>
      <w:r w:rsidRPr="00A563AB">
        <w:rPr>
          <w:b/>
        </w:rPr>
        <w:t xml:space="preserve"> </w:t>
      </w:r>
      <w:r w:rsidRPr="00A563AB">
        <w:t xml:space="preserve">la identificación correcta </w:t>
      </w:r>
      <w:r w:rsidRPr="00A563AB">
        <w:rPr>
          <w:b/>
        </w:rPr>
        <w:t xml:space="preserve">LOTE </w:t>
      </w:r>
      <w:r w:rsidR="00BB45AF">
        <w:rPr>
          <w:b/>
        </w:rPr>
        <w:t>---</w:t>
      </w:r>
      <w:r w:rsidRPr="00A563AB">
        <w:rPr>
          <w:b/>
        </w:rPr>
        <w:t xml:space="preserve">, POLÍGONO </w:t>
      </w:r>
      <w:r w:rsidR="00BB45AF">
        <w:rPr>
          <w:b/>
        </w:rPr>
        <w:t>---</w:t>
      </w:r>
      <w:r w:rsidRPr="00A563AB">
        <w:rPr>
          <w:b/>
        </w:rPr>
        <w:t xml:space="preserve">, </w:t>
      </w:r>
      <w:r w:rsidR="00BB45AF">
        <w:rPr>
          <w:b/>
        </w:rPr>
        <w:t>---</w:t>
      </w:r>
      <w:r w:rsidRPr="00A563AB">
        <w:rPr>
          <w:b/>
        </w:rPr>
        <w:t xml:space="preserve">, </w:t>
      </w:r>
      <w:r w:rsidRPr="00A563AB">
        <w:t xml:space="preserve">con un área de 15,667.37 Mt.², resultando que ésta ha disminuido en 976.73 Mt.², lo cual ha sido aceptado por la titular de la adjudicación, según consta en el Acta de Aceptación de Corrección </w:t>
      </w:r>
      <w:r w:rsidRPr="00A563AB">
        <w:lastRenderedPageBreak/>
        <w:t>de Nomenclatura y Reducción de Área de Inmueble, de fecha 22 de septiembre de 2022, anexa al expediente respectivo.</w:t>
      </w:r>
    </w:p>
    <w:p w:rsidR="00E478FA" w:rsidRPr="00EA2451" w:rsidRDefault="00E478FA" w:rsidP="00E478FA">
      <w:pPr>
        <w:pStyle w:val="Prrafodelista"/>
        <w:spacing w:after="0" w:line="240" w:lineRule="auto"/>
        <w:ind w:left="1418" w:hanging="284"/>
        <w:jc w:val="both"/>
      </w:pPr>
    </w:p>
    <w:p w:rsidR="00E478FA" w:rsidRPr="00A563AB" w:rsidRDefault="00E478FA" w:rsidP="00E478FA">
      <w:pPr>
        <w:pStyle w:val="Prrafodelista"/>
        <w:numPr>
          <w:ilvl w:val="0"/>
          <w:numId w:val="82"/>
        </w:numPr>
        <w:spacing w:after="0" w:line="240" w:lineRule="auto"/>
        <w:ind w:left="1418" w:hanging="284"/>
        <w:jc w:val="both"/>
      </w:pPr>
      <w:r w:rsidRPr="00A563AB">
        <w:rPr>
          <w:shd w:val="clear" w:color="auto" w:fill="FFFFFF"/>
        </w:rPr>
        <w:t xml:space="preserve">Excluir por fallecimiento a los señores: </w:t>
      </w:r>
      <w:r w:rsidRPr="00A563AB">
        <w:t>Silverio de Jesús Reyes</w:t>
      </w:r>
      <w:r w:rsidRPr="00A563AB">
        <w:rPr>
          <w:shd w:val="clear" w:color="auto" w:fill="FFFFFF"/>
        </w:rPr>
        <w:t xml:space="preserve">, causal comprobada con la Certificación a página </w:t>
      </w:r>
      <w:r w:rsidRPr="00A563AB">
        <w:t xml:space="preserve">N° 12, Tomo 1, del Libro de Partidas de Defunción N° 113 que la Alcaldía Municipal de </w:t>
      </w:r>
      <w:proofErr w:type="spellStart"/>
      <w:r w:rsidRPr="00A563AB">
        <w:t>Caluco</w:t>
      </w:r>
      <w:proofErr w:type="spellEnd"/>
      <w:r w:rsidRPr="00A563AB">
        <w:t>, departamento de Sonsonate, llevó en el año 2016, en la que consta que el referido señor,</w:t>
      </w:r>
      <w:r w:rsidRPr="00A563AB">
        <w:rPr>
          <w:b/>
          <w:bCs/>
          <w:i/>
          <w:iCs/>
        </w:rPr>
        <w:t xml:space="preserve"> </w:t>
      </w:r>
      <w:r w:rsidRPr="00A563AB">
        <w:t xml:space="preserve">falleció el día 26 de febrero de 2016, y </w:t>
      </w:r>
      <w:proofErr w:type="spellStart"/>
      <w:r w:rsidRPr="00A563AB">
        <w:t>Eliodora</w:t>
      </w:r>
      <w:proofErr w:type="spellEnd"/>
      <w:r w:rsidRPr="00A563AB">
        <w:t xml:space="preserve"> González </w:t>
      </w:r>
      <w:proofErr w:type="spellStart"/>
      <w:r w:rsidRPr="00A563AB">
        <w:t>Nejapa</w:t>
      </w:r>
      <w:proofErr w:type="spellEnd"/>
      <w:r w:rsidRPr="00A563AB">
        <w:t xml:space="preserve">, causal comprobada con la Certificación a Página N° 19, Tomo 1, del Libro de Partidas de Defunción N° 114 que la Alcaldía Municipal de </w:t>
      </w:r>
      <w:proofErr w:type="spellStart"/>
      <w:r w:rsidRPr="00A563AB">
        <w:t>Caluco</w:t>
      </w:r>
      <w:proofErr w:type="spellEnd"/>
      <w:r w:rsidRPr="00A563AB">
        <w:t>, departamento de Sonsonate, llevó en el año 2017, en la que consta que la referida señora,</w:t>
      </w:r>
      <w:r w:rsidRPr="00A563AB">
        <w:rPr>
          <w:b/>
          <w:bCs/>
          <w:i/>
          <w:iCs/>
        </w:rPr>
        <w:t xml:space="preserve"> </w:t>
      </w:r>
      <w:r w:rsidRPr="00A563AB">
        <w:t xml:space="preserve">falleció el día 1 de abril de 2017, </w:t>
      </w:r>
      <w:r w:rsidRPr="00A563AB">
        <w:rPr>
          <w:shd w:val="clear" w:color="auto" w:fill="FFFFFF"/>
        </w:rPr>
        <w:t xml:space="preserve">según Solicitud de Exclusión de beneficiarios de fecha </w:t>
      </w:r>
      <w:r w:rsidRPr="00A563AB">
        <w:t>22 de septiembre de 2022</w:t>
      </w:r>
      <w:r w:rsidRPr="00A563AB">
        <w:rPr>
          <w:shd w:val="clear" w:color="auto" w:fill="FFFFFF"/>
        </w:rPr>
        <w:t>, documentos anexos al expediente respectivo.</w:t>
      </w:r>
    </w:p>
    <w:p w:rsidR="00E478FA" w:rsidRPr="00EA2451" w:rsidRDefault="00E478FA" w:rsidP="00E478FA">
      <w:pPr>
        <w:pStyle w:val="Prrafodelista"/>
        <w:spacing w:after="0" w:line="240" w:lineRule="auto"/>
        <w:ind w:left="1418" w:hanging="284"/>
      </w:pPr>
    </w:p>
    <w:p w:rsidR="00E478FA" w:rsidRPr="00A563AB" w:rsidRDefault="00E478FA" w:rsidP="00E478FA">
      <w:pPr>
        <w:pStyle w:val="Prrafodelista"/>
        <w:numPr>
          <w:ilvl w:val="0"/>
          <w:numId w:val="82"/>
        </w:numPr>
        <w:spacing w:after="0" w:line="240" w:lineRule="auto"/>
        <w:ind w:left="1418" w:hanging="284"/>
        <w:jc w:val="both"/>
      </w:pPr>
      <w:r w:rsidRPr="00A563AB">
        <w:t xml:space="preserve">Corregir el nombre del señor: Moisés Catarino Reyes, siendo lo correcto según Documento Único de Identidad: </w:t>
      </w:r>
      <w:r w:rsidRPr="00A563AB">
        <w:rPr>
          <w:b/>
        </w:rPr>
        <w:t>Moisés Catarino Reyes González.</w:t>
      </w:r>
    </w:p>
    <w:p w:rsidR="00E478FA" w:rsidRPr="00EA2451" w:rsidRDefault="00E478FA" w:rsidP="00E478FA">
      <w:pPr>
        <w:spacing w:after="0" w:line="240" w:lineRule="auto"/>
        <w:contextualSpacing/>
        <w:jc w:val="both"/>
      </w:pPr>
      <w:r w:rsidRPr="00EA2451">
        <w:t xml:space="preserve"> </w:t>
      </w:r>
    </w:p>
    <w:p w:rsidR="00E478FA" w:rsidRPr="00A563AB" w:rsidRDefault="00E478FA" w:rsidP="00E478FA">
      <w:pPr>
        <w:pStyle w:val="Prrafodelista"/>
        <w:numPr>
          <w:ilvl w:val="0"/>
          <w:numId w:val="8"/>
        </w:numPr>
        <w:spacing w:after="0" w:line="240" w:lineRule="auto"/>
        <w:ind w:left="1134" w:hanging="708"/>
        <w:jc w:val="both"/>
      </w:pPr>
      <w:r w:rsidRPr="00A563AB">
        <w:t>Conforme acta de posesión material de fecha 22 de septiembre de 2022</w:t>
      </w:r>
      <w:r w:rsidRPr="00A563AB">
        <w:rPr>
          <w:shd w:val="clear" w:color="auto" w:fill="FFFFFF"/>
        </w:rPr>
        <w:t xml:space="preserve">, </w:t>
      </w:r>
      <w:r w:rsidRPr="00A563AB">
        <w:t xml:space="preserve">elaborada por el técnico del Centro Estratégico de Transformación e Innovación Agropecuaria, CETIA I, Sección de Transferencia de Tierras, señor Darío </w:t>
      </w:r>
      <w:proofErr w:type="spellStart"/>
      <w:r w:rsidRPr="00A563AB">
        <w:t>Zelada</w:t>
      </w:r>
      <w:proofErr w:type="spellEnd"/>
      <w:r w:rsidRPr="00A563AB">
        <w:t>, la adjudicataria se encuentra</w:t>
      </w:r>
      <w:r w:rsidRPr="00EA2451">
        <w:rPr>
          <w:rStyle w:val="Refdecomentario"/>
          <w:sz w:val="24"/>
          <w:szCs w:val="24"/>
        </w:rPr>
        <w:t xml:space="preserve"> p</w:t>
      </w:r>
      <w:r w:rsidRPr="00A563AB">
        <w:t>oseyendo el inmueble de forma quieta, pacífica y sin interrupción desde hace 24 años.</w:t>
      </w:r>
    </w:p>
    <w:p w:rsidR="00E478FA" w:rsidRPr="00A563AB" w:rsidRDefault="00E478FA" w:rsidP="00E478FA">
      <w:pPr>
        <w:pStyle w:val="Prrafodelista"/>
        <w:spacing w:after="0" w:line="240" w:lineRule="auto"/>
        <w:ind w:left="360"/>
        <w:jc w:val="both"/>
      </w:pPr>
    </w:p>
    <w:p w:rsidR="00E478FA" w:rsidRPr="00A563AB" w:rsidRDefault="00E478FA" w:rsidP="00E478FA">
      <w:pPr>
        <w:pStyle w:val="Prrafodelista"/>
        <w:numPr>
          <w:ilvl w:val="0"/>
          <w:numId w:val="8"/>
        </w:numPr>
        <w:spacing w:after="0" w:line="240" w:lineRule="auto"/>
        <w:ind w:left="1134" w:hanging="708"/>
        <w:jc w:val="both"/>
      </w:pPr>
      <w:r w:rsidRPr="00A563AB">
        <w:t>De acuerdo a declaración simple contenida en la Solicitud de Adjudicación de Inmueble de fecha 22 de septiembre de 2022</w:t>
      </w:r>
      <w:r w:rsidRPr="00A563AB">
        <w:rPr>
          <w:shd w:val="clear" w:color="auto" w:fill="FFFFFF"/>
        </w:rPr>
        <w:t>,</w:t>
      </w:r>
      <w:r w:rsidRPr="00A563AB">
        <w:t xml:space="preserve"> la adjudicataria manifiesta que ni ella ni los integrantes de su grupo familiar, son empleados del ISTA; </w:t>
      </w:r>
      <w:r w:rsidRPr="00A563AB">
        <w:rPr>
          <w:color w:val="000000" w:themeColor="text1"/>
        </w:rPr>
        <w:t xml:space="preserve">situación verificada </w:t>
      </w:r>
      <w:r w:rsidRPr="00A563AB">
        <w:t xml:space="preserve">en el Sistema de Consulta de Solicitantes para Adjudicaciones que contiene </w:t>
      </w:r>
      <w:r w:rsidRPr="00A563AB">
        <w:rPr>
          <w:color w:val="000000" w:themeColor="text1"/>
        </w:rPr>
        <w:t>en la Base de Datos de Empleados de este Instituto.</w:t>
      </w:r>
    </w:p>
    <w:p w:rsidR="00E478FA" w:rsidRPr="00EA2451" w:rsidRDefault="00E478FA" w:rsidP="00E478FA">
      <w:pPr>
        <w:pStyle w:val="Prrafodelista"/>
        <w:spacing w:after="0" w:line="240" w:lineRule="auto"/>
        <w:ind w:left="0"/>
        <w:jc w:val="both"/>
      </w:pPr>
    </w:p>
    <w:p w:rsidR="00E478FA" w:rsidRPr="00A563AB" w:rsidRDefault="00E478FA" w:rsidP="00E478FA">
      <w:pPr>
        <w:spacing w:after="0" w:line="240" w:lineRule="auto"/>
        <w:jc w:val="both"/>
        <w:rPr>
          <w:rFonts w:eastAsia="Times New Roman" w:cs="Times New Roman"/>
        </w:rPr>
      </w:pPr>
      <w:r w:rsidRPr="00A563AB">
        <w:rPr>
          <w:rFonts w:eastAsia="Times New Roman" w:cs="Times New Roman"/>
        </w:rPr>
        <w:t>Tomando en cuenta lo expuesto y habiendo tenido a la vista: Cuadro de causales, Listado de valores y extensiones, reporte de valúo por lote, Solicitud de Adjudicación de Inmueble, copias simples de acuerdos de Junta Directiva, copias simples de Documentos Únicos de Identidad y de Tarjetas de Identificación Tributaria,</w:t>
      </w:r>
      <w:r w:rsidRPr="00A563AB">
        <w:rPr>
          <w:rFonts w:eastAsia="Times New Roman" w:cs="Times New Roman"/>
          <w:lang w:eastAsia="es-ES"/>
        </w:rPr>
        <w:t xml:space="preserve"> Certificaciones de Partidas de Nacimiento y de Defunción</w:t>
      </w:r>
      <w:r w:rsidRPr="00A563AB">
        <w:rPr>
          <w:rFonts w:eastAsia="Times New Roman" w:cs="Times New Roman"/>
        </w:rPr>
        <w:t>, Actas de Posesión Material, Acta de Aceptación de Corrección de Nomenclatura y Reducción de Área de Inmueble, constancia de cancelación de crédito, calcas del inmueble (plano antiguo y plano aprobado), Razón y Constancia de Inscripción de Desmembración en Cabeza de su Dueño a favor de ISTA, reporte de búsqueda de solicitantes para adjudicaciones emitidos por el</w:t>
      </w:r>
      <w:r w:rsidRPr="00A563AB">
        <w:rPr>
          <w:rFonts w:eastAsia="Times New Roman" w:cs="Times New Roman"/>
          <w:color w:val="000000" w:themeColor="text1"/>
          <w:lang w:val="es-ES" w:eastAsia="es-ES"/>
        </w:rPr>
        <w:t xml:space="preserve"> Centro Estratégico de Transformación e Innovación </w:t>
      </w:r>
      <w:r w:rsidRPr="00A563AB">
        <w:rPr>
          <w:rFonts w:eastAsia="Times New Roman" w:cs="Times New Roman"/>
          <w:color w:val="000000" w:themeColor="text1"/>
          <w:lang w:val="es-ES" w:eastAsia="es-ES"/>
        </w:rPr>
        <w:lastRenderedPageBreak/>
        <w:t>Agropecuaria CETIA I, Sección de Transferencia de Tierras</w:t>
      </w:r>
      <w:r w:rsidRPr="00A563AB">
        <w:rPr>
          <w:rFonts w:eastAsia="Times New Roman" w:cs="Times New Roman"/>
        </w:rPr>
        <w:t>, reporte de inmuebles pendientes de escriturar</w:t>
      </w:r>
      <w:r w:rsidRPr="00A563AB">
        <w:rPr>
          <w:rFonts w:eastAsia="Times New Roman" w:cs="Times New Roman"/>
          <w:lang w:eastAsia="es-ES"/>
        </w:rPr>
        <w:t xml:space="preserve">; </w:t>
      </w:r>
      <w:r w:rsidRPr="00A563AB">
        <w:rPr>
          <w:rFonts w:eastAsia="Times New Roman" w:cs="Times New Roman"/>
        </w:rPr>
        <w:t>se estima procedente resolver favorablemente a lo solicitado.</w:t>
      </w:r>
    </w:p>
    <w:p w:rsidR="00E478FA" w:rsidRPr="00A563AB" w:rsidRDefault="00E478FA" w:rsidP="00E478FA">
      <w:pPr>
        <w:spacing w:after="0" w:line="240" w:lineRule="auto"/>
        <w:jc w:val="both"/>
        <w:rPr>
          <w:rFonts w:eastAsia="Times New Roman" w:cs="Times New Roman"/>
        </w:rPr>
      </w:pPr>
    </w:p>
    <w:p w:rsidR="00E478FA" w:rsidRPr="00BB45AF" w:rsidRDefault="00E478FA" w:rsidP="00E478FA">
      <w:pPr>
        <w:spacing w:after="0" w:line="240" w:lineRule="auto"/>
        <w:jc w:val="both"/>
        <w:rPr>
          <w:b/>
        </w:rPr>
      </w:pPr>
      <w:r w:rsidRPr="00A563AB">
        <w:t xml:space="preserve">Estando conforme a Derecho la documentación correspondiente, en atención a lo recomendado por </w:t>
      </w:r>
      <w:r w:rsidRPr="00A563AB">
        <w:rPr>
          <w:rFonts w:eastAsia="Times New Roman" w:cs="Times New Roman"/>
          <w:color w:val="000000" w:themeColor="text1"/>
          <w:lang w:eastAsia="es-ES"/>
        </w:rPr>
        <w:t>la Unidad de Adjudicación de Inmuebles</w:t>
      </w:r>
      <w:r w:rsidRPr="00A563AB">
        <w:rPr>
          <w:color w:val="000000" w:themeColor="text1"/>
        </w:rPr>
        <w:t>, la Junta Directiva en uso de sus facultades y de</w:t>
      </w:r>
      <w:r w:rsidRPr="00A563AB">
        <w:t xml:space="preserve"> conformidad al Artículo 18 letras “g” y “h” de la Ley de Creación del Instituto Salvadoreño de Transformación Agraria, </w:t>
      </w:r>
      <w:r w:rsidRPr="00EA2451">
        <w:rPr>
          <w:b/>
          <w:u w:val="single"/>
        </w:rPr>
        <w:t>ACUERDA: PRIMERO:</w:t>
      </w:r>
      <w:r w:rsidRPr="00A563AB">
        <w:rPr>
          <w:b/>
        </w:rPr>
        <w:t xml:space="preserve"> Modificar el Punto </w:t>
      </w:r>
      <w:r w:rsidRPr="00A563AB">
        <w:rPr>
          <w:rFonts w:eastAsia="Times New Roman" w:cs="Times New Roman"/>
          <w:b/>
          <w:lang w:eastAsia="es-ES"/>
        </w:rPr>
        <w:t>XXVI del Acta de Sesión Ordinaria 35-97, de fecha 02 de octubre de 1997</w:t>
      </w:r>
      <w:r w:rsidRPr="00A563AB">
        <w:rPr>
          <w:b/>
        </w:rPr>
        <w:t xml:space="preserve">, </w:t>
      </w:r>
      <w:r w:rsidRPr="00A563AB">
        <w:t xml:space="preserve">en el cual se aprobó la adjudicación, entre otros, del </w:t>
      </w:r>
      <w:r w:rsidRPr="00A563AB">
        <w:rPr>
          <w:b/>
        </w:rPr>
        <w:t xml:space="preserve">Lote </w:t>
      </w:r>
      <w:r w:rsidR="00BB45AF">
        <w:rPr>
          <w:b/>
        </w:rPr>
        <w:t>---</w:t>
      </w:r>
      <w:r w:rsidRPr="00A563AB">
        <w:rPr>
          <w:b/>
        </w:rPr>
        <w:t xml:space="preserve">, Polígono </w:t>
      </w:r>
      <w:r w:rsidR="00BB45AF">
        <w:rPr>
          <w:b/>
        </w:rPr>
        <w:t>---</w:t>
      </w:r>
      <w:r w:rsidRPr="00A563AB">
        <w:t>, en los siguientes términos</w:t>
      </w:r>
      <w:r w:rsidRPr="00A563AB">
        <w:rPr>
          <w:b/>
        </w:rPr>
        <w:t xml:space="preserve">: </w:t>
      </w:r>
      <w:r w:rsidRPr="00A563AB">
        <w:rPr>
          <w:b/>
          <w:bCs/>
        </w:rPr>
        <w:t xml:space="preserve">a) </w:t>
      </w:r>
      <w:r w:rsidRPr="00A563AB">
        <w:rPr>
          <w:bCs/>
        </w:rPr>
        <w:t xml:space="preserve">Corregir nomenclatura y área, del Lote </w:t>
      </w:r>
      <w:r w:rsidR="00BB45AF">
        <w:rPr>
          <w:bCs/>
        </w:rPr>
        <w:t>---</w:t>
      </w:r>
      <w:r w:rsidRPr="00A563AB">
        <w:rPr>
          <w:bCs/>
        </w:rPr>
        <w:t xml:space="preserve">, Polígono </w:t>
      </w:r>
      <w:r w:rsidR="00BB45AF">
        <w:rPr>
          <w:bCs/>
        </w:rPr>
        <w:t>---</w:t>
      </w:r>
      <w:r w:rsidRPr="00A563AB">
        <w:rPr>
          <w:bCs/>
        </w:rPr>
        <w:t xml:space="preserve">, </w:t>
      </w:r>
      <w:r w:rsidRPr="00A563AB">
        <w:t>con un área de 16,644.10 Mts.², siendo</w:t>
      </w:r>
      <w:r w:rsidRPr="00A563AB">
        <w:rPr>
          <w:b/>
        </w:rPr>
        <w:t xml:space="preserve"> </w:t>
      </w:r>
      <w:r w:rsidRPr="00A563AB">
        <w:t xml:space="preserve">lo correcto: </w:t>
      </w:r>
      <w:r w:rsidRPr="00A563AB">
        <w:rPr>
          <w:b/>
        </w:rPr>
        <w:t xml:space="preserve">LOTE </w:t>
      </w:r>
      <w:r w:rsidR="00BB45AF">
        <w:rPr>
          <w:b/>
        </w:rPr>
        <w:t>---</w:t>
      </w:r>
      <w:r w:rsidRPr="00A563AB">
        <w:rPr>
          <w:b/>
        </w:rPr>
        <w:t xml:space="preserve">, POLÍGONO </w:t>
      </w:r>
      <w:r w:rsidR="00BB45AF">
        <w:rPr>
          <w:b/>
        </w:rPr>
        <w:t>--</w:t>
      </w:r>
      <w:r w:rsidRPr="00A563AB">
        <w:rPr>
          <w:b/>
        </w:rPr>
        <w:t xml:space="preserve">, </w:t>
      </w:r>
      <w:r w:rsidR="00BB45AF">
        <w:rPr>
          <w:b/>
        </w:rPr>
        <w:t>--</w:t>
      </w:r>
      <w:r w:rsidRPr="00A563AB">
        <w:rPr>
          <w:b/>
        </w:rPr>
        <w:t xml:space="preserve">, </w:t>
      </w:r>
      <w:r w:rsidRPr="00A563AB">
        <w:t xml:space="preserve">con un área de 15,667.37 Mts.², </w:t>
      </w:r>
      <w:r w:rsidRPr="00A563AB">
        <w:rPr>
          <w:b/>
        </w:rPr>
        <w:t xml:space="preserve">b) </w:t>
      </w:r>
      <w:r w:rsidRPr="00A563AB">
        <w:t>Excluir a los señores:</w:t>
      </w:r>
      <w:r w:rsidRPr="00A563AB">
        <w:rPr>
          <w:b/>
        </w:rPr>
        <w:t xml:space="preserve"> </w:t>
      </w:r>
      <w:r w:rsidRPr="00A563AB">
        <w:t xml:space="preserve">SILVERIO DE JESÚS REYES y ELIODORA GONZÁLEZ NEJAPA, por fallecimiento, y </w:t>
      </w:r>
      <w:r w:rsidRPr="00A563AB">
        <w:rPr>
          <w:b/>
        </w:rPr>
        <w:t xml:space="preserve">c) </w:t>
      </w:r>
      <w:r w:rsidRPr="00A563AB">
        <w:t xml:space="preserve">Corregir el nombre del señor MOISÉS CATARINO REYES, siendo lo correcto: </w:t>
      </w:r>
      <w:r w:rsidRPr="00A563AB">
        <w:rPr>
          <w:b/>
        </w:rPr>
        <w:t>MOISÉS CATARINO REYES GONZÁLEZ</w:t>
      </w:r>
      <w:r w:rsidRPr="00A563AB">
        <w:t xml:space="preserve">, inmueble ubicado en el proyecto de </w:t>
      </w:r>
      <w:r w:rsidRPr="00A563AB">
        <w:rPr>
          <w:b/>
        </w:rPr>
        <w:t>ASENTAMIENTO COMUNITARIO Y LOTIFICACIÓN AGRÍCOLA identificado como SEGUNDA ETAPA</w:t>
      </w:r>
      <w:r w:rsidRPr="00A563AB">
        <w:rPr>
          <w:rFonts w:cs="Arial"/>
        </w:rPr>
        <w:t xml:space="preserve">, </w:t>
      </w:r>
      <w:r w:rsidRPr="00A563AB">
        <w:rPr>
          <w:rFonts w:eastAsia="Calibri" w:cs="Arial"/>
        </w:rPr>
        <w:t xml:space="preserve">desarrollados en la </w:t>
      </w:r>
      <w:r w:rsidRPr="00A563AB">
        <w:rPr>
          <w:b/>
        </w:rPr>
        <w:t>HACIENDA EL CARMEN</w:t>
      </w:r>
      <w:r w:rsidRPr="00A563AB">
        <w:t xml:space="preserve">, denominado registralmente como </w:t>
      </w:r>
      <w:r w:rsidRPr="00A563AB">
        <w:rPr>
          <w:b/>
        </w:rPr>
        <w:t>HACIENDA EL CARMEN, REMEDICIÓN</w:t>
      </w:r>
      <w:r w:rsidRPr="00A563AB">
        <w:t xml:space="preserve">, situada en cantón El Zapote, jurisdicción de </w:t>
      </w:r>
      <w:proofErr w:type="spellStart"/>
      <w:r w:rsidRPr="00A563AB">
        <w:t>Caluco</w:t>
      </w:r>
      <w:proofErr w:type="spellEnd"/>
      <w:r w:rsidRPr="00A563AB">
        <w:t>, departamento de Sonsonate, quedando la adjudicación de acuerdo al cuadro de valores y extensiones siguientes:</w:t>
      </w:r>
    </w:p>
    <w:p w:rsidR="00E478FA" w:rsidRPr="00A563AB"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797" w:type="pct"/>
        <w:tblCellMar>
          <w:left w:w="25" w:type="dxa"/>
          <w:right w:w="0" w:type="dxa"/>
        </w:tblCellMar>
        <w:tblLook w:val="0000" w:firstRow="0" w:lastRow="0" w:firstColumn="0" w:lastColumn="0" w:noHBand="0" w:noVBand="0"/>
      </w:tblPr>
      <w:tblGrid>
        <w:gridCol w:w="1467"/>
      </w:tblGrid>
      <w:tr w:rsidR="00E478FA" w:rsidTr="00941C55">
        <w:trPr>
          <w:trHeight w:val="261"/>
        </w:trPr>
        <w:tc>
          <w:tcPr>
            <w:tcW w:w="5000"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26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BB45AF"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15667,37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473,84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4146,10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15667,37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473,84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4146,10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15667,37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473,84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4146,10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15667,37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473,84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4146,10 </w:t>
            </w:r>
          </w:p>
        </w:tc>
      </w:tr>
    </w:tbl>
    <w:p w:rsidR="00E478FA" w:rsidRDefault="00E478FA" w:rsidP="00E478FA">
      <w:pPr>
        <w:spacing w:after="0" w:line="360" w:lineRule="auto"/>
        <w:contextualSpacing/>
        <w:jc w:val="both"/>
        <w:rPr>
          <w:b/>
          <w:color w:val="000000" w:themeColor="text1"/>
        </w:rPr>
      </w:pPr>
    </w:p>
    <w:p w:rsidR="00E478FA" w:rsidRPr="00A563AB" w:rsidRDefault="00E478FA" w:rsidP="00E478FA">
      <w:pPr>
        <w:spacing w:after="0" w:line="240" w:lineRule="auto"/>
        <w:contextualSpacing/>
        <w:jc w:val="both"/>
        <w:rPr>
          <w:b/>
          <w:color w:val="000000" w:themeColor="text1"/>
        </w:rPr>
      </w:pPr>
      <w:r w:rsidRPr="00EA2451">
        <w:rPr>
          <w:b/>
          <w:color w:val="000000" w:themeColor="text1"/>
          <w:u w:val="single"/>
        </w:rPr>
        <w:t>SEGUNDO:</w:t>
      </w:r>
      <w:r w:rsidRPr="00A563AB">
        <w:rPr>
          <w:color w:val="000000" w:themeColor="text1"/>
        </w:rPr>
        <w:t xml:space="preserve"> </w:t>
      </w:r>
      <w:r w:rsidRPr="00A563AB">
        <w:t xml:space="preserve">Comisionar al Departamento de Créditos de este Instituto, para que realice los cambios correspondientes en la Base de Datos. </w:t>
      </w:r>
      <w:r w:rsidRPr="00EA2451">
        <w:rPr>
          <w:b/>
          <w:color w:val="000000" w:themeColor="text1"/>
          <w:u w:val="single"/>
        </w:rPr>
        <w:t>TERCERO:</w:t>
      </w:r>
      <w:r w:rsidRPr="00A563AB">
        <w:rPr>
          <w:b/>
          <w:color w:val="000000" w:themeColor="text1"/>
        </w:rPr>
        <w:t xml:space="preserve"> </w:t>
      </w:r>
      <w:r w:rsidRPr="00A563AB">
        <w:rPr>
          <w:color w:val="000000" w:themeColor="text1"/>
        </w:rPr>
        <w:t xml:space="preserve">Instruir a la Gerencia de Desarrollo Rural para que, a través de la Sección de Cobros, </w:t>
      </w:r>
      <w:r w:rsidRPr="00A563AB">
        <w:rPr>
          <w:rFonts w:cs="Times New Roman"/>
          <w:color w:val="000000" w:themeColor="text1"/>
        </w:rPr>
        <w:t xml:space="preserve">realice las gestiones correspondientes para el cobro en concepto </w:t>
      </w:r>
      <w:r w:rsidRPr="00EA2451">
        <w:rPr>
          <w:rStyle w:val="Refdecomentario"/>
          <w:rFonts w:eastAsia="Times New Roman" w:cs="Times New Roman"/>
          <w:sz w:val="24"/>
          <w:szCs w:val="24"/>
          <w:lang w:val="es-ES" w:eastAsia="es-ES"/>
        </w:rPr>
        <w:t xml:space="preserve">de </w:t>
      </w:r>
      <w:r w:rsidRPr="00A563AB">
        <w:rPr>
          <w:color w:val="000000" w:themeColor="text1"/>
        </w:rPr>
        <w:t xml:space="preserve">gastos administrativos y de escrituración. </w:t>
      </w:r>
      <w:r w:rsidRPr="00EA2451">
        <w:rPr>
          <w:b/>
          <w:color w:val="000000" w:themeColor="text1"/>
          <w:u w:val="single"/>
        </w:rPr>
        <w:t>CUARTO</w:t>
      </w:r>
      <w:r w:rsidRPr="00EA2451">
        <w:rPr>
          <w:color w:val="000000" w:themeColor="text1"/>
          <w:u w:val="single"/>
        </w:rPr>
        <w:t>:</w:t>
      </w:r>
      <w:r w:rsidRPr="00A563AB">
        <w:rPr>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A563AB">
        <w:rPr>
          <w:b/>
          <w:color w:val="000000" w:themeColor="text1"/>
        </w:rPr>
        <w:t xml:space="preserve"> </w:t>
      </w:r>
      <w:r w:rsidRPr="00EA2451">
        <w:rPr>
          <w:b/>
          <w:color w:val="000000" w:themeColor="text1"/>
          <w:u w:val="single"/>
        </w:rPr>
        <w:t>QUINTO:</w:t>
      </w:r>
      <w:r w:rsidRPr="00A563AB">
        <w:rPr>
          <w:color w:val="000000" w:themeColor="text1"/>
        </w:rPr>
        <w:t xml:space="preserve"> Facultar al señor Presidente para que por sí o por medio de Apoderado Especial, comparezca al otorgamiento de la correspondiente escritura. Este Acuerdo, queda aprobado y ratificado</w:t>
      </w:r>
      <w:r w:rsidRPr="00A563AB">
        <w:t xml:space="preserve">. </w:t>
      </w:r>
      <w:r w:rsidRPr="00EA2451">
        <w:rPr>
          <w:color w:val="000000" w:themeColor="text1"/>
        </w:rPr>
        <w:t>NOTIFÍQUESE. “””””””</w:t>
      </w:r>
    </w:p>
    <w:p w:rsidR="00E478FA" w:rsidRPr="00555271" w:rsidRDefault="00E478FA" w:rsidP="00BB45AF">
      <w:pPr>
        <w:spacing w:after="0" w:line="240" w:lineRule="auto"/>
        <w:rPr>
          <w:rFonts w:ascii="Bembo Std" w:hAnsi="Bembo Std"/>
        </w:rPr>
      </w:pPr>
    </w:p>
    <w:p w:rsidR="00E478FA" w:rsidRDefault="00E478FA" w:rsidP="00E478FA">
      <w:pPr>
        <w:tabs>
          <w:tab w:val="left" w:pos="5595"/>
        </w:tabs>
        <w:spacing w:after="0" w:line="240" w:lineRule="auto"/>
        <w:jc w:val="both"/>
        <w:rPr>
          <w:lang w:eastAsia="es-ES"/>
        </w:rPr>
      </w:pPr>
      <w:r>
        <w:t>“”””XXXIII</w:t>
      </w:r>
      <w:r w:rsidRPr="00490D7B">
        <w:t xml:space="preserve">) </w:t>
      </w:r>
      <w:r>
        <w:t xml:space="preserve">El señor Presidente somete a consideración de Junta Directiva, dictamen técnico 74, presentado por la Unidad de Adjudicación de Inmuebles, referente a la modificación de los siguientes puntos de acta: </w:t>
      </w:r>
      <w:r>
        <w:rPr>
          <w:b/>
          <w:lang w:eastAsia="es-ES"/>
        </w:rPr>
        <w:t>IV</w:t>
      </w:r>
      <w:r w:rsidRPr="00CA32A4">
        <w:rPr>
          <w:b/>
          <w:lang w:eastAsia="es-ES"/>
        </w:rPr>
        <w:t xml:space="preserve"> de</w:t>
      </w:r>
      <w:r>
        <w:rPr>
          <w:b/>
          <w:lang w:eastAsia="es-ES"/>
        </w:rPr>
        <w:t xml:space="preserve"> Sesión Ordinaria 32-91</w:t>
      </w:r>
      <w:r w:rsidRPr="00CA32A4">
        <w:rPr>
          <w:b/>
          <w:lang w:eastAsia="es-ES"/>
        </w:rPr>
        <w:t xml:space="preserve">, de fecha </w:t>
      </w:r>
      <w:r>
        <w:rPr>
          <w:b/>
          <w:lang w:eastAsia="es-ES"/>
        </w:rPr>
        <w:t>03</w:t>
      </w:r>
      <w:r w:rsidRPr="00CA32A4">
        <w:rPr>
          <w:b/>
          <w:lang w:eastAsia="es-ES"/>
        </w:rPr>
        <w:t xml:space="preserve"> de </w:t>
      </w:r>
      <w:r>
        <w:rPr>
          <w:b/>
          <w:lang w:eastAsia="es-ES"/>
        </w:rPr>
        <w:t>octubre</w:t>
      </w:r>
      <w:r w:rsidRPr="00CA32A4">
        <w:rPr>
          <w:b/>
          <w:lang w:eastAsia="es-ES"/>
        </w:rPr>
        <w:t xml:space="preserve"> de</w:t>
      </w:r>
      <w:r>
        <w:rPr>
          <w:b/>
          <w:lang w:eastAsia="es-ES"/>
        </w:rPr>
        <w:t xml:space="preserve"> 1991 y VIII</w:t>
      </w:r>
      <w:r w:rsidRPr="00CA32A4">
        <w:rPr>
          <w:b/>
          <w:lang w:eastAsia="es-ES"/>
        </w:rPr>
        <w:t xml:space="preserve"> de</w:t>
      </w:r>
      <w:r>
        <w:rPr>
          <w:b/>
          <w:lang w:eastAsia="es-ES"/>
        </w:rPr>
        <w:t xml:space="preserve"> Sesión Ordinaria 15-95</w:t>
      </w:r>
      <w:r w:rsidRPr="00CA32A4">
        <w:rPr>
          <w:b/>
          <w:lang w:eastAsia="es-ES"/>
        </w:rPr>
        <w:t xml:space="preserve">, de fecha </w:t>
      </w:r>
      <w:r>
        <w:rPr>
          <w:b/>
          <w:lang w:eastAsia="es-ES"/>
        </w:rPr>
        <w:t>27</w:t>
      </w:r>
      <w:r w:rsidRPr="00CA32A4">
        <w:rPr>
          <w:b/>
          <w:lang w:eastAsia="es-ES"/>
        </w:rPr>
        <w:t xml:space="preserve"> de </w:t>
      </w:r>
      <w:r>
        <w:rPr>
          <w:b/>
          <w:lang w:eastAsia="es-ES"/>
        </w:rPr>
        <w:t>abril de</w:t>
      </w:r>
      <w:r w:rsidRPr="00CA32A4">
        <w:rPr>
          <w:b/>
          <w:lang w:eastAsia="es-ES"/>
        </w:rPr>
        <w:t xml:space="preserve"> </w:t>
      </w:r>
      <w:r>
        <w:rPr>
          <w:b/>
          <w:lang w:eastAsia="es-ES"/>
        </w:rPr>
        <w:t xml:space="preserve">1995, </w:t>
      </w:r>
      <w:r w:rsidRPr="00A24691">
        <w:rPr>
          <w:lang w:eastAsia="es-ES"/>
        </w:rPr>
        <w:t>m</w:t>
      </w:r>
      <w:r w:rsidRPr="00CA32A4">
        <w:rPr>
          <w:lang w:eastAsia="es-ES"/>
        </w:rPr>
        <w:t xml:space="preserve">ediante </w:t>
      </w:r>
      <w:r>
        <w:rPr>
          <w:lang w:eastAsia="es-ES"/>
        </w:rPr>
        <w:t xml:space="preserve">los cuales </w:t>
      </w:r>
      <w:r w:rsidRPr="00CA32A4">
        <w:rPr>
          <w:lang w:eastAsia="es-ES"/>
        </w:rPr>
        <w:t>se aprob</w:t>
      </w:r>
      <w:r>
        <w:rPr>
          <w:lang w:eastAsia="es-ES"/>
        </w:rPr>
        <w:t>ó</w:t>
      </w:r>
      <w:r w:rsidRPr="00CA32A4">
        <w:rPr>
          <w:lang w:eastAsia="es-ES"/>
        </w:rPr>
        <w:t xml:space="preserve"> nómina de beneficiario</w:t>
      </w:r>
      <w:r>
        <w:rPr>
          <w:lang w:eastAsia="es-ES"/>
        </w:rPr>
        <w:t>s</w:t>
      </w:r>
      <w:r w:rsidRPr="00BD3A84">
        <w:t xml:space="preserve">, </w:t>
      </w:r>
      <w:r w:rsidRPr="004E3B91">
        <w:t>ubicados</w:t>
      </w:r>
      <w:r>
        <w:rPr>
          <w:color w:val="000000" w:themeColor="text1"/>
        </w:rPr>
        <w:t xml:space="preserve"> en el </w:t>
      </w:r>
      <w:r w:rsidRPr="00460AB3">
        <w:rPr>
          <w:rFonts w:cs="Arial"/>
          <w:lang w:val="es-ES" w:eastAsia="es-ES"/>
        </w:rPr>
        <w:t>PROYECTO de ASENTAMIENTO</w:t>
      </w:r>
      <w:r w:rsidRPr="00C5756C">
        <w:rPr>
          <w:rFonts w:cs="Arial"/>
          <w:b/>
          <w:lang w:val="es-ES" w:eastAsia="es-ES"/>
        </w:rPr>
        <w:t xml:space="preserve"> </w:t>
      </w:r>
      <w:r w:rsidRPr="00460AB3">
        <w:rPr>
          <w:rFonts w:cs="Arial"/>
          <w:lang w:val="es-ES" w:eastAsia="es-ES"/>
        </w:rPr>
        <w:t>COMUNITARIO Y LOTIFICACIÓN AGRÍCOLA</w:t>
      </w:r>
      <w:r w:rsidRPr="00C5756C">
        <w:rPr>
          <w:rFonts w:cs="Arial"/>
          <w:b/>
          <w:lang w:val="es-ES" w:eastAsia="es-ES"/>
        </w:rPr>
        <w:t>,</w:t>
      </w:r>
      <w:r w:rsidRPr="00C5756C">
        <w:rPr>
          <w:rFonts w:cs="Arial"/>
          <w:lang w:val="es-ES" w:eastAsia="es-ES"/>
        </w:rPr>
        <w:t xml:space="preserve"> desarrollado en </w:t>
      </w:r>
      <w:r w:rsidRPr="000B5296">
        <w:rPr>
          <w:rFonts w:cs="Arial"/>
          <w:lang w:val="es-ES" w:eastAsia="es-ES"/>
        </w:rPr>
        <w:t>HACIENDA</w:t>
      </w:r>
      <w:r w:rsidRPr="000B5296">
        <w:rPr>
          <w:rFonts w:eastAsia="Arial Unicode MS" w:cs="Arial"/>
          <w:sz w:val="20"/>
          <w:szCs w:val="20"/>
          <w:lang w:val="es-ES" w:eastAsia="es-ES"/>
        </w:rPr>
        <w:t xml:space="preserve"> </w:t>
      </w:r>
      <w:r>
        <w:rPr>
          <w:rFonts w:eastAsia="Arial Unicode MS" w:cs="Arial"/>
          <w:lang w:val="es-ES" w:eastAsia="es-ES"/>
        </w:rPr>
        <w:t xml:space="preserve">SAN ARTURO, </w:t>
      </w:r>
      <w:r w:rsidRPr="000B5296">
        <w:rPr>
          <w:rFonts w:eastAsia="Arial Unicode MS" w:cs="Arial"/>
          <w:lang w:val="es-ES" w:eastAsia="es-ES"/>
        </w:rPr>
        <w:t xml:space="preserve">situada en </w:t>
      </w:r>
      <w:r>
        <w:rPr>
          <w:rFonts w:eastAsia="Arial Unicode MS" w:cs="Arial"/>
          <w:lang w:val="es-ES" w:eastAsia="es-ES"/>
        </w:rPr>
        <w:t>j</w:t>
      </w:r>
      <w:r w:rsidRPr="000B5296">
        <w:rPr>
          <w:rFonts w:eastAsia="Arial Unicode MS" w:cs="Arial"/>
          <w:lang w:val="es-ES" w:eastAsia="es-ES"/>
        </w:rPr>
        <w:t xml:space="preserve">urisdicción y </w:t>
      </w:r>
      <w:r>
        <w:rPr>
          <w:rFonts w:eastAsia="Arial Unicode MS" w:cs="Arial"/>
          <w:lang w:val="es-ES" w:eastAsia="es-ES"/>
        </w:rPr>
        <w:t>d</w:t>
      </w:r>
      <w:r w:rsidRPr="000B5296">
        <w:rPr>
          <w:rFonts w:eastAsia="Arial Unicode MS" w:cs="Arial"/>
          <w:lang w:val="es-ES" w:eastAsia="es-ES"/>
        </w:rPr>
        <w:t>epartamento de La Libertad</w:t>
      </w:r>
      <w:r>
        <w:rPr>
          <w:rFonts w:eastAsia="Arial Unicode MS" w:cs="Arial"/>
          <w:lang w:val="es-ES" w:eastAsia="es-ES"/>
        </w:rPr>
        <w:t>,</w:t>
      </w:r>
      <w:r w:rsidRPr="000B5296">
        <w:rPr>
          <w:rFonts w:eastAsia="Arial Unicode MS" w:cs="Arial"/>
          <w:lang w:val="es-ES" w:eastAsia="es-ES"/>
        </w:rPr>
        <w:t xml:space="preserve"> </w:t>
      </w:r>
      <w:r>
        <w:rPr>
          <w:rFonts w:eastAsia="Arial Unicode MS" w:cs="Arial"/>
          <w:b/>
          <w:lang w:val="es-ES" w:eastAsia="es-ES"/>
        </w:rPr>
        <w:t>código de p</w:t>
      </w:r>
      <w:r w:rsidRPr="00EA2451">
        <w:rPr>
          <w:rFonts w:eastAsia="Arial Unicode MS" w:cs="Arial"/>
          <w:b/>
          <w:lang w:val="es-ES" w:eastAsia="es-ES"/>
        </w:rPr>
        <w:t xml:space="preserve">royecto 050916, SSE 1551, </w:t>
      </w:r>
      <w:r>
        <w:rPr>
          <w:rFonts w:eastAsia="Arial Unicode MS" w:cs="Arial"/>
          <w:b/>
          <w:lang w:val="es-ES" w:eastAsia="es-ES"/>
        </w:rPr>
        <w:t>e</w:t>
      </w:r>
      <w:r w:rsidRPr="00EA2451">
        <w:rPr>
          <w:rFonts w:eastAsia="Arial Unicode MS" w:cs="Arial"/>
          <w:b/>
          <w:lang w:val="es-ES" w:eastAsia="es-ES"/>
        </w:rPr>
        <w:t>ntrega 06</w:t>
      </w:r>
      <w:r>
        <w:rPr>
          <w:rFonts w:eastAsia="Arial Unicode MS" w:cs="Arial"/>
          <w:lang w:val="es-ES" w:eastAsia="es-ES"/>
        </w:rPr>
        <w:t xml:space="preserve">, en el cual </w:t>
      </w:r>
      <w:r w:rsidRPr="00CA32A4">
        <w:rPr>
          <w:lang w:eastAsia="es-ES"/>
        </w:rPr>
        <w:t xml:space="preserve">hace las siguientes </w:t>
      </w:r>
      <w:r w:rsidRPr="00EA2451">
        <w:rPr>
          <w:lang w:eastAsia="es-ES"/>
        </w:rPr>
        <w:t>consideraciones:</w:t>
      </w:r>
    </w:p>
    <w:p w:rsidR="00E478FA" w:rsidRPr="008262AB" w:rsidRDefault="00E478FA" w:rsidP="00E478FA">
      <w:pPr>
        <w:tabs>
          <w:tab w:val="left" w:pos="5595"/>
        </w:tabs>
        <w:spacing w:after="0" w:line="240" w:lineRule="auto"/>
        <w:jc w:val="both"/>
        <w:rPr>
          <w:rFonts w:eastAsia="Arial Unicode MS" w:cs="Arial"/>
          <w:lang w:eastAsia="es-ES"/>
        </w:rPr>
      </w:pPr>
    </w:p>
    <w:p w:rsidR="00E478FA" w:rsidRPr="00F9654B" w:rsidRDefault="00E478FA" w:rsidP="00E478FA">
      <w:pPr>
        <w:shd w:val="clear" w:color="auto" w:fill="FFFFFF"/>
        <w:spacing w:after="0" w:line="240" w:lineRule="auto"/>
        <w:ind w:left="1134" w:hanging="708"/>
        <w:jc w:val="both"/>
        <w:rPr>
          <w:rFonts w:ascii="Calibri" w:hAnsi="Calibri"/>
          <w:color w:val="222222"/>
          <w:sz w:val="22"/>
          <w:szCs w:val="22"/>
          <w:lang w:eastAsia="es-SV"/>
        </w:rPr>
      </w:pPr>
      <w:r w:rsidRPr="00F9654B">
        <w:rPr>
          <w:color w:val="222222"/>
          <w:lang w:eastAsia="es-SV"/>
        </w:rPr>
        <w:t>I.</w:t>
      </w:r>
      <w:r w:rsidRPr="00F9654B">
        <w:rPr>
          <w:color w:val="222222"/>
          <w:sz w:val="14"/>
          <w:szCs w:val="14"/>
          <w:lang w:eastAsia="es-SV"/>
        </w:rPr>
        <w:t>          </w:t>
      </w:r>
      <w:r>
        <w:rPr>
          <w:color w:val="222222"/>
          <w:sz w:val="14"/>
          <w:szCs w:val="14"/>
          <w:lang w:eastAsia="es-SV"/>
        </w:rPr>
        <w:tab/>
      </w:r>
      <w:r w:rsidRPr="00F9654B">
        <w:rPr>
          <w:color w:val="000000"/>
          <w:lang w:eastAsia="es-SV"/>
        </w:rPr>
        <w:t>La </w:t>
      </w:r>
      <w:r w:rsidRPr="00F9654B">
        <w:rPr>
          <w:b/>
          <w:bCs/>
          <w:color w:val="222222"/>
          <w:lang w:eastAsia="es-SV"/>
        </w:rPr>
        <w:t>HACIENDA SAN ARTURO,</w:t>
      </w:r>
      <w:r w:rsidRPr="00F9654B">
        <w:rPr>
          <w:b/>
          <w:bCs/>
          <w:color w:val="000000"/>
          <w:lang w:eastAsia="es-SV"/>
        </w:rPr>
        <w:t> </w:t>
      </w:r>
      <w:r w:rsidRPr="00F9654B">
        <w:rPr>
          <w:color w:val="000000"/>
          <w:lang w:eastAsia="es-SV"/>
        </w:rPr>
        <w:t>fue adquirida por Expropiación según distribución siguiente:</w:t>
      </w:r>
    </w:p>
    <w:tbl>
      <w:tblPr>
        <w:tblpPr w:leftFromText="141" w:rightFromText="141" w:vertAnchor="text" w:horzAnchor="margin" w:tblpXSpec="right" w:tblpY="75"/>
        <w:tblW w:w="0" w:type="auto"/>
        <w:shd w:val="clear" w:color="auto" w:fill="FFFFFF"/>
        <w:tblCellMar>
          <w:left w:w="0" w:type="dxa"/>
          <w:right w:w="0" w:type="dxa"/>
        </w:tblCellMar>
        <w:tblLook w:val="04A0" w:firstRow="1" w:lastRow="0" w:firstColumn="1" w:lastColumn="0" w:noHBand="0" w:noVBand="1"/>
      </w:tblPr>
      <w:tblGrid>
        <w:gridCol w:w="3859"/>
        <w:gridCol w:w="4130"/>
      </w:tblGrid>
      <w:tr w:rsidR="00E478FA" w:rsidRPr="00F9654B" w:rsidTr="00941C55">
        <w:trPr>
          <w:trHeight w:val="20"/>
        </w:trPr>
        <w:tc>
          <w:tcPr>
            <w:tcW w:w="385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INMUEBLE</w:t>
            </w:r>
          </w:p>
        </w:tc>
        <w:tc>
          <w:tcPr>
            <w:tcW w:w="41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AREA</w:t>
            </w:r>
          </w:p>
        </w:tc>
      </w:tr>
      <w:tr w:rsidR="00E478FA" w:rsidRPr="00F9654B" w:rsidTr="00941C55">
        <w:trPr>
          <w:trHeight w:val="20"/>
        </w:trPr>
        <w:tc>
          <w:tcPr>
            <w:tcW w:w="3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TERRENO ZONA NORTE  (parcela N° 3)</w:t>
            </w:r>
          </w:p>
        </w:tc>
        <w:tc>
          <w:tcPr>
            <w:tcW w:w="4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 xml:space="preserve">304 </w:t>
            </w:r>
            <w:proofErr w:type="spellStart"/>
            <w:r w:rsidRPr="00F9654B">
              <w:rPr>
                <w:b/>
                <w:bCs/>
                <w:color w:val="222222"/>
                <w:sz w:val="18"/>
                <w:szCs w:val="18"/>
                <w:lang w:eastAsia="es-SV"/>
              </w:rPr>
              <w:t>Hás</w:t>
            </w:r>
            <w:proofErr w:type="spellEnd"/>
            <w:r w:rsidRPr="00F9654B">
              <w:rPr>
                <w:b/>
                <w:bCs/>
                <w:color w:val="222222"/>
                <w:sz w:val="18"/>
                <w:szCs w:val="18"/>
                <w:lang w:eastAsia="es-SV"/>
              </w:rPr>
              <w:t xml:space="preserve">.  51 </w:t>
            </w:r>
            <w:proofErr w:type="spellStart"/>
            <w:r w:rsidRPr="00F9654B">
              <w:rPr>
                <w:b/>
                <w:bCs/>
                <w:color w:val="222222"/>
                <w:sz w:val="18"/>
                <w:szCs w:val="18"/>
                <w:lang w:eastAsia="es-SV"/>
              </w:rPr>
              <w:t>Ás</w:t>
            </w:r>
            <w:proofErr w:type="spellEnd"/>
            <w:r w:rsidRPr="00F9654B">
              <w:rPr>
                <w:b/>
                <w:bCs/>
                <w:color w:val="222222"/>
                <w:sz w:val="18"/>
                <w:szCs w:val="18"/>
                <w:lang w:eastAsia="es-SV"/>
              </w:rPr>
              <w:t xml:space="preserve">.  45.51  </w:t>
            </w:r>
            <w:proofErr w:type="spellStart"/>
            <w:r w:rsidRPr="00F9654B">
              <w:rPr>
                <w:b/>
                <w:bCs/>
                <w:color w:val="222222"/>
                <w:sz w:val="18"/>
                <w:szCs w:val="18"/>
                <w:lang w:eastAsia="es-SV"/>
              </w:rPr>
              <w:t>Cás</w:t>
            </w:r>
            <w:proofErr w:type="spellEnd"/>
          </w:p>
        </w:tc>
      </w:tr>
      <w:tr w:rsidR="00E478FA" w:rsidRPr="00F9654B" w:rsidTr="00941C55">
        <w:trPr>
          <w:trHeight w:val="20"/>
        </w:trPr>
        <w:tc>
          <w:tcPr>
            <w:tcW w:w="3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TERRENO ZONA SUR</w:t>
            </w:r>
          </w:p>
        </w:tc>
        <w:tc>
          <w:tcPr>
            <w:tcW w:w="4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 </w:t>
            </w:r>
          </w:p>
        </w:tc>
      </w:tr>
      <w:tr w:rsidR="00E478FA" w:rsidRPr="00F9654B" w:rsidTr="00941C55">
        <w:trPr>
          <w:trHeight w:val="20"/>
        </w:trPr>
        <w:tc>
          <w:tcPr>
            <w:tcW w:w="3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Parcela N° 1</w:t>
            </w:r>
          </w:p>
        </w:tc>
        <w:tc>
          <w:tcPr>
            <w:tcW w:w="4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 xml:space="preserve">215  </w:t>
            </w:r>
            <w:proofErr w:type="spellStart"/>
            <w:r w:rsidRPr="00F9654B">
              <w:rPr>
                <w:color w:val="222222"/>
                <w:sz w:val="18"/>
                <w:szCs w:val="18"/>
                <w:lang w:eastAsia="es-SV"/>
              </w:rPr>
              <w:t>Hás</w:t>
            </w:r>
            <w:proofErr w:type="spellEnd"/>
            <w:r w:rsidRPr="00F9654B">
              <w:rPr>
                <w:color w:val="222222"/>
                <w:sz w:val="18"/>
                <w:szCs w:val="18"/>
                <w:lang w:eastAsia="es-SV"/>
              </w:rPr>
              <w:t xml:space="preserve">.  86  </w:t>
            </w:r>
            <w:proofErr w:type="spellStart"/>
            <w:r w:rsidRPr="00F9654B">
              <w:rPr>
                <w:color w:val="222222"/>
                <w:sz w:val="18"/>
                <w:szCs w:val="18"/>
                <w:lang w:eastAsia="es-SV"/>
              </w:rPr>
              <w:t>Ás</w:t>
            </w:r>
            <w:proofErr w:type="spellEnd"/>
            <w:r w:rsidRPr="00F9654B">
              <w:rPr>
                <w:color w:val="222222"/>
                <w:sz w:val="18"/>
                <w:szCs w:val="18"/>
                <w:lang w:eastAsia="es-SV"/>
              </w:rPr>
              <w:t xml:space="preserve">.  38.63  </w:t>
            </w:r>
            <w:proofErr w:type="spellStart"/>
            <w:r w:rsidRPr="00F9654B">
              <w:rPr>
                <w:color w:val="222222"/>
                <w:sz w:val="18"/>
                <w:szCs w:val="18"/>
                <w:lang w:eastAsia="es-SV"/>
              </w:rPr>
              <w:t>Cás</w:t>
            </w:r>
            <w:proofErr w:type="spellEnd"/>
            <w:r w:rsidRPr="00F9654B">
              <w:rPr>
                <w:color w:val="222222"/>
                <w:sz w:val="18"/>
                <w:szCs w:val="18"/>
                <w:lang w:eastAsia="es-SV"/>
              </w:rPr>
              <w:t>.</w:t>
            </w:r>
          </w:p>
        </w:tc>
      </w:tr>
      <w:tr w:rsidR="00E478FA" w:rsidRPr="00F9654B" w:rsidTr="00941C55">
        <w:trPr>
          <w:trHeight w:val="20"/>
        </w:trPr>
        <w:tc>
          <w:tcPr>
            <w:tcW w:w="3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Parcela N° 2</w:t>
            </w:r>
          </w:p>
        </w:tc>
        <w:tc>
          <w:tcPr>
            <w:tcW w:w="4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 xml:space="preserve">28  </w:t>
            </w:r>
            <w:proofErr w:type="spellStart"/>
            <w:r w:rsidRPr="00F9654B">
              <w:rPr>
                <w:color w:val="222222"/>
                <w:sz w:val="18"/>
                <w:szCs w:val="18"/>
                <w:lang w:eastAsia="es-SV"/>
              </w:rPr>
              <w:t>Hás</w:t>
            </w:r>
            <w:proofErr w:type="spellEnd"/>
            <w:r w:rsidRPr="00F9654B">
              <w:rPr>
                <w:color w:val="222222"/>
                <w:sz w:val="18"/>
                <w:szCs w:val="18"/>
                <w:lang w:eastAsia="es-SV"/>
              </w:rPr>
              <w:t xml:space="preserve">.  92  </w:t>
            </w:r>
            <w:proofErr w:type="spellStart"/>
            <w:r w:rsidRPr="00F9654B">
              <w:rPr>
                <w:color w:val="222222"/>
                <w:sz w:val="18"/>
                <w:szCs w:val="18"/>
                <w:lang w:eastAsia="es-SV"/>
              </w:rPr>
              <w:t>Ás</w:t>
            </w:r>
            <w:proofErr w:type="spellEnd"/>
            <w:r w:rsidRPr="00F9654B">
              <w:rPr>
                <w:color w:val="222222"/>
                <w:sz w:val="18"/>
                <w:szCs w:val="18"/>
                <w:lang w:eastAsia="es-SV"/>
              </w:rPr>
              <w:t xml:space="preserve">.  12.99  </w:t>
            </w:r>
            <w:proofErr w:type="spellStart"/>
            <w:r w:rsidRPr="00F9654B">
              <w:rPr>
                <w:color w:val="222222"/>
                <w:sz w:val="18"/>
                <w:szCs w:val="18"/>
                <w:lang w:eastAsia="es-SV"/>
              </w:rPr>
              <w:t>Cás</w:t>
            </w:r>
            <w:proofErr w:type="spellEnd"/>
            <w:r w:rsidRPr="00F9654B">
              <w:rPr>
                <w:color w:val="222222"/>
                <w:sz w:val="18"/>
                <w:szCs w:val="18"/>
                <w:lang w:eastAsia="es-SV"/>
              </w:rPr>
              <w:t>.</w:t>
            </w:r>
          </w:p>
        </w:tc>
      </w:tr>
      <w:tr w:rsidR="00E478FA" w:rsidRPr="00F9654B" w:rsidTr="00941C55">
        <w:trPr>
          <w:trHeight w:val="20"/>
        </w:trPr>
        <w:tc>
          <w:tcPr>
            <w:tcW w:w="3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Parcela N° 3</w:t>
            </w:r>
          </w:p>
        </w:tc>
        <w:tc>
          <w:tcPr>
            <w:tcW w:w="4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 xml:space="preserve">3  </w:t>
            </w:r>
            <w:proofErr w:type="spellStart"/>
            <w:r w:rsidRPr="00F9654B">
              <w:rPr>
                <w:color w:val="222222"/>
                <w:sz w:val="18"/>
                <w:szCs w:val="18"/>
                <w:lang w:eastAsia="es-SV"/>
              </w:rPr>
              <w:t>Hás</w:t>
            </w:r>
            <w:proofErr w:type="spellEnd"/>
            <w:r w:rsidRPr="00F9654B">
              <w:rPr>
                <w:color w:val="222222"/>
                <w:sz w:val="18"/>
                <w:szCs w:val="18"/>
                <w:lang w:eastAsia="es-SV"/>
              </w:rPr>
              <w:t xml:space="preserve">.  73  </w:t>
            </w:r>
            <w:proofErr w:type="spellStart"/>
            <w:r w:rsidRPr="00F9654B">
              <w:rPr>
                <w:color w:val="222222"/>
                <w:sz w:val="18"/>
                <w:szCs w:val="18"/>
                <w:lang w:eastAsia="es-SV"/>
              </w:rPr>
              <w:t>Ás</w:t>
            </w:r>
            <w:proofErr w:type="spellEnd"/>
            <w:r w:rsidRPr="00F9654B">
              <w:rPr>
                <w:color w:val="222222"/>
                <w:sz w:val="18"/>
                <w:szCs w:val="18"/>
                <w:lang w:eastAsia="es-SV"/>
              </w:rPr>
              <w:t xml:space="preserve">.  07.78  </w:t>
            </w:r>
            <w:proofErr w:type="spellStart"/>
            <w:r w:rsidRPr="00F9654B">
              <w:rPr>
                <w:color w:val="222222"/>
                <w:sz w:val="18"/>
                <w:szCs w:val="18"/>
                <w:lang w:eastAsia="es-SV"/>
              </w:rPr>
              <w:t>Cás</w:t>
            </w:r>
            <w:proofErr w:type="spellEnd"/>
            <w:r w:rsidRPr="00F9654B">
              <w:rPr>
                <w:color w:val="222222"/>
                <w:sz w:val="18"/>
                <w:szCs w:val="18"/>
                <w:lang w:eastAsia="es-SV"/>
              </w:rPr>
              <w:t>.</w:t>
            </w:r>
          </w:p>
        </w:tc>
      </w:tr>
      <w:tr w:rsidR="00E478FA" w:rsidRPr="00F9654B" w:rsidTr="00941C55">
        <w:trPr>
          <w:trHeight w:val="20"/>
        </w:trPr>
        <w:tc>
          <w:tcPr>
            <w:tcW w:w="3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BOSQUE SALADO</w:t>
            </w:r>
          </w:p>
        </w:tc>
        <w:tc>
          <w:tcPr>
            <w:tcW w:w="4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 xml:space="preserve">64  </w:t>
            </w:r>
            <w:proofErr w:type="spellStart"/>
            <w:r w:rsidRPr="00F9654B">
              <w:rPr>
                <w:color w:val="222222"/>
                <w:sz w:val="18"/>
                <w:szCs w:val="18"/>
                <w:lang w:eastAsia="es-SV"/>
              </w:rPr>
              <w:t>Hás</w:t>
            </w:r>
            <w:proofErr w:type="spellEnd"/>
            <w:r w:rsidRPr="00F9654B">
              <w:rPr>
                <w:color w:val="222222"/>
                <w:sz w:val="18"/>
                <w:szCs w:val="18"/>
                <w:lang w:eastAsia="es-SV"/>
              </w:rPr>
              <w:t xml:space="preserve">.  19  </w:t>
            </w:r>
            <w:proofErr w:type="spellStart"/>
            <w:r w:rsidRPr="00F9654B">
              <w:rPr>
                <w:color w:val="222222"/>
                <w:sz w:val="18"/>
                <w:szCs w:val="18"/>
                <w:lang w:eastAsia="es-SV"/>
              </w:rPr>
              <w:t>Ás</w:t>
            </w:r>
            <w:proofErr w:type="spellEnd"/>
            <w:r w:rsidRPr="00F9654B">
              <w:rPr>
                <w:color w:val="222222"/>
                <w:sz w:val="18"/>
                <w:szCs w:val="18"/>
                <w:lang w:eastAsia="es-SV"/>
              </w:rPr>
              <w:t xml:space="preserve">.  32.74  </w:t>
            </w:r>
            <w:proofErr w:type="spellStart"/>
            <w:r w:rsidRPr="00F9654B">
              <w:rPr>
                <w:color w:val="222222"/>
                <w:sz w:val="18"/>
                <w:szCs w:val="18"/>
                <w:lang w:eastAsia="es-SV"/>
              </w:rPr>
              <w:t>Cás</w:t>
            </w:r>
            <w:proofErr w:type="spellEnd"/>
            <w:r w:rsidRPr="00F9654B">
              <w:rPr>
                <w:color w:val="222222"/>
                <w:sz w:val="18"/>
                <w:szCs w:val="18"/>
                <w:lang w:eastAsia="es-SV"/>
              </w:rPr>
              <w:t>.</w:t>
            </w:r>
          </w:p>
        </w:tc>
      </w:tr>
      <w:tr w:rsidR="00E478FA" w:rsidRPr="00F9654B" w:rsidTr="00941C55">
        <w:trPr>
          <w:trHeight w:val="20"/>
        </w:trPr>
        <w:tc>
          <w:tcPr>
            <w:tcW w:w="3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PARCELACION SAN ARTURO 2</w:t>
            </w:r>
          </w:p>
        </w:tc>
        <w:tc>
          <w:tcPr>
            <w:tcW w:w="4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color w:val="222222"/>
                <w:sz w:val="18"/>
                <w:szCs w:val="18"/>
                <w:lang w:eastAsia="es-SV"/>
              </w:rPr>
              <w:t xml:space="preserve">05  </w:t>
            </w:r>
            <w:proofErr w:type="spellStart"/>
            <w:r w:rsidRPr="00F9654B">
              <w:rPr>
                <w:color w:val="222222"/>
                <w:sz w:val="18"/>
                <w:szCs w:val="18"/>
                <w:lang w:eastAsia="es-SV"/>
              </w:rPr>
              <w:t>Hás</w:t>
            </w:r>
            <w:proofErr w:type="spellEnd"/>
            <w:r w:rsidRPr="00F9654B">
              <w:rPr>
                <w:color w:val="222222"/>
                <w:sz w:val="18"/>
                <w:szCs w:val="18"/>
                <w:lang w:eastAsia="es-SV"/>
              </w:rPr>
              <w:t xml:space="preserve">.  10  </w:t>
            </w:r>
            <w:proofErr w:type="spellStart"/>
            <w:r w:rsidRPr="00F9654B">
              <w:rPr>
                <w:color w:val="222222"/>
                <w:sz w:val="18"/>
                <w:szCs w:val="18"/>
                <w:lang w:eastAsia="es-SV"/>
              </w:rPr>
              <w:t>Ás</w:t>
            </w:r>
            <w:proofErr w:type="spellEnd"/>
            <w:r w:rsidRPr="00F9654B">
              <w:rPr>
                <w:color w:val="222222"/>
                <w:sz w:val="18"/>
                <w:szCs w:val="18"/>
                <w:lang w:eastAsia="es-SV"/>
              </w:rPr>
              <w:t xml:space="preserve">.  20.40  </w:t>
            </w:r>
            <w:proofErr w:type="spellStart"/>
            <w:r w:rsidRPr="00F9654B">
              <w:rPr>
                <w:color w:val="222222"/>
                <w:sz w:val="18"/>
                <w:szCs w:val="18"/>
                <w:lang w:eastAsia="es-SV"/>
              </w:rPr>
              <w:t>Cás</w:t>
            </w:r>
            <w:proofErr w:type="spellEnd"/>
            <w:r w:rsidRPr="00F9654B">
              <w:rPr>
                <w:color w:val="222222"/>
                <w:sz w:val="18"/>
                <w:szCs w:val="18"/>
                <w:lang w:eastAsia="es-SV"/>
              </w:rPr>
              <w:t>.</w:t>
            </w:r>
          </w:p>
        </w:tc>
      </w:tr>
      <w:tr w:rsidR="00E478FA" w:rsidRPr="00F9654B" w:rsidTr="00941C55">
        <w:trPr>
          <w:trHeight w:val="20"/>
        </w:trPr>
        <w:tc>
          <w:tcPr>
            <w:tcW w:w="385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TOTAL</w:t>
            </w:r>
          </w:p>
        </w:tc>
        <w:tc>
          <w:tcPr>
            <w:tcW w:w="41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478FA" w:rsidRPr="00F9654B" w:rsidRDefault="00E478FA" w:rsidP="00941C55">
            <w:pPr>
              <w:spacing w:after="0" w:line="240" w:lineRule="auto"/>
              <w:ind w:right="96"/>
              <w:jc w:val="both"/>
              <w:rPr>
                <w:rFonts w:ascii="Calibri" w:hAnsi="Calibri"/>
                <w:color w:val="222222"/>
                <w:sz w:val="22"/>
                <w:szCs w:val="22"/>
                <w:lang w:eastAsia="es-SV"/>
              </w:rPr>
            </w:pPr>
            <w:r w:rsidRPr="00F9654B">
              <w:rPr>
                <w:b/>
                <w:bCs/>
                <w:color w:val="222222"/>
                <w:sz w:val="18"/>
                <w:szCs w:val="18"/>
                <w:lang w:eastAsia="es-SV"/>
              </w:rPr>
              <w:t xml:space="preserve">622  </w:t>
            </w:r>
            <w:proofErr w:type="spellStart"/>
            <w:r w:rsidRPr="00F9654B">
              <w:rPr>
                <w:b/>
                <w:bCs/>
                <w:color w:val="222222"/>
                <w:sz w:val="18"/>
                <w:szCs w:val="18"/>
                <w:lang w:eastAsia="es-SV"/>
              </w:rPr>
              <w:t>Hás</w:t>
            </w:r>
            <w:proofErr w:type="spellEnd"/>
            <w:r w:rsidRPr="00F9654B">
              <w:rPr>
                <w:b/>
                <w:bCs/>
                <w:color w:val="222222"/>
                <w:sz w:val="18"/>
                <w:szCs w:val="18"/>
                <w:lang w:eastAsia="es-SV"/>
              </w:rPr>
              <w:t xml:space="preserve">.  32  </w:t>
            </w:r>
            <w:proofErr w:type="spellStart"/>
            <w:r w:rsidRPr="00F9654B">
              <w:rPr>
                <w:b/>
                <w:bCs/>
                <w:color w:val="222222"/>
                <w:sz w:val="18"/>
                <w:szCs w:val="18"/>
                <w:lang w:eastAsia="es-SV"/>
              </w:rPr>
              <w:t>Ás</w:t>
            </w:r>
            <w:proofErr w:type="spellEnd"/>
            <w:r w:rsidRPr="00F9654B">
              <w:rPr>
                <w:b/>
                <w:bCs/>
                <w:color w:val="222222"/>
                <w:sz w:val="18"/>
                <w:szCs w:val="18"/>
                <w:lang w:eastAsia="es-SV"/>
              </w:rPr>
              <w:t xml:space="preserve">.  58.05  </w:t>
            </w:r>
            <w:proofErr w:type="spellStart"/>
            <w:r w:rsidRPr="00F9654B">
              <w:rPr>
                <w:b/>
                <w:bCs/>
                <w:color w:val="222222"/>
                <w:sz w:val="18"/>
                <w:szCs w:val="18"/>
                <w:lang w:eastAsia="es-SV"/>
              </w:rPr>
              <w:t>Cás</w:t>
            </w:r>
            <w:proofErr w:type="spellEnd"/>
            <w:r w:rsidRPr="00F9654B">
              <w:rPr>
                <w:b/>
                <w:bCs/>
                <w:color w:val="222222"/>
                <w:sz w:val="18"/>
                <w:szCs w:val="18"/>
                <w:lang w:eastAsia="es-SV"/>
              </w:rPr>
              <w:t>.</w:t>
            </w:r>
          </w:p>
        </w:tc>
      </w:tr>
    </w:tbl>
    <w:p w:rsidR="00E478FA" w:rsidRPr="00F9654B" w:rsidRDefault="00E478FA" w:rsidP="00E478FA">
      <w:pPr>
        <w:shd w:val="clear" w:color="auto" w:fill="FFFFFF"/>
        <w:spacing w:line="330" w:lineRule="atLeast"/>
        <w:jc w:val="both"/>
        <w:rPr>
          <w:rFonts w:ascii="Calibri" w:hAnsi="Calibri"/>
          <w:color w:val="222222"/>
          <w:sz w:val="22"/>
          <w:szCs w:val="22"/>
          <w:lang w:eastAsia="es-SV"/>
        </w:rPr>
      </w:pPr>
      <w:r w:rsidRPr="00F9654B">
        <w:rPr>
          <w:color w:val="222222"/>
          <w:sz w:val="18"/>
          <w:szCs w:val="18"/>
          <w:lang w:eastAsia="es-SV"/>
        </w:rPr>
        <w:t> </w:t>
      </w:r>
    </w:p>
    <w:p w:rsidR="00E478FA" w:rsidRDefault="00E478FA" w:rsidP="00E478FA">
      <w:pPr>
        <w:shd w:val="clear" w:color="auto" w:fill="FFFFFF"/>
        <w:spacing w:line="360" w:lineRule="auto"/>
        <w:jc w:val="both"/>
        <w:rPr>
          <w:color w:val="222222"/>
          <w:lang w:eastAsia="es-SV"/>
        </w:rPr>
      </w:pPr>
    </w:p>
    <w:p w:rsidR="00E478FA" w:rsidRDefault="00E478FA" w:rsidP="00E478FA">
      <w:pPr>
        <w:shd w:val="clear" w:color="auto" w:fill="FFFFFF"/>
        <w:spacing w:line="360" w:lineRule="auto"/>
        <w:jc w:val="both"/>
        <w:rPr>
          <w:color w:val="222222"/>
          <w:lang w:eastAsia="es-SV"/>
        </w:rPr>
      </w:pPr>
    </w:p>
    <w:p w:rsidR="00E478FA" w:rsidRDefault="00E478FA" w:rsidP="00E478FA">
      <w:pPr>
        <w:shd w:val="clear" w:color="auto" w:fill="FFFFFF"/>
        <w:spacing w:line="360" w:lineRule="auto"/>
        <w:jc w:val="both"/>
        <w:rPr>
          <w:color w:val="222222"/>
          <w:lang w:eastAsia="es-SV"/>
        </w:rPr>
      </w:pPr>
    </w:p>
    <w:p w:rsidR="00E478FA" w:rsidRDefault="00E478FA" w:rsidP="00E478FA">
      <w:pPr>
        <w:shd w:val="clear" w:color="auto" w:fill="FFFFFF"/>
        <w:spacing w:after="0" w:line="240" w:lineRule="auto"/>
        <w:ind w:left="1134"/>
        <w:jc w:val="both"/>
        <w:rPr>
          <w:color w:val="222222"/>
          <w:lang w:eastAsia="es-SV"/>
        </w:rPr>
      </w:pPr>
    </w:p>
    <w:p w:rsidR="00E478FA" w:rsidRPr="00BB45AF" w:rsidRDefault="00E478FA" w:rsidP="00BB45AF">
      <w:pPr>
        <w:shd w:val="clear" w:color="auto" w:fill="FFFFFF"/>
        <w:spacing w:after="0" w:line="240" w:lineRule="auto"/>
        <w:ind w:left="1134"/>
        <w:jc w:val="both"/>
        <w:rPr>
          <w:color w:val="222222"/>
          <w:lang w:eastAsia="es-SV"/>
        </w:rPr>
      </w:pPr>
      <w:r w:rsidRPr="00F9654B">
        <w:rPr>
          <w:color w:val="222222"/>
          <w:lang w:eastAsia="es-SV"/>
        </w:rPr>
        <w:t>Según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sidRPr="00F9654B">
        <w:rPr>
          <w:b/>
          <w:bCs/>
          <w:color w:val="222222"/>
          <w:lang w:eastAsia="es-SV"/>
        </w:rPr>
        <w:t>HACIENDA SAN ARTURO, </w:t>
      </w:r>
      <w:r w:rsidRPr="00F9654B">
        <w:rPr>
          <w:color w:val="222222"/>
          <w:lang w:eastAsia="es-SV"/>
        </w:rPr>
        <w:t xml:space="preserve">situada en cantón Cangrejera, jurisdicción y departamento de La Libertad, propiedad de los señores Norma Carolina Eugenia </w:t>
      </w:r>
      <w:proofErr w:type="spellStart"/>
      <w:r w:rsidRPr="00F9654B">
        <w:rPr>
          <w:color w:val="222222"/>
          <w:lang w:eastAsia="es-SV"/>
        </w:rPr>
        <w:t>Guirola</w:t>
      </w:r>
      <w:proofErr w:type="spellEnd"/>
      <w:r w:rsidRPr="00F9654B">
        <w:rPr>
          <w:color w:val="222222"/>
          <w:lang w:eastAsia="es-SV"/>
        </w:rPr>
        <w:t xml:space="preserve"> Arguello de </w:t>
      </w:r>
      <w:proofErr w:type="spellStart"/>
      <w:r w:rsidRPr="00F9654B">
        <w:rPr>
          <w:color w:val="222222"/>
          <w:lang w:eastAsia="es-SV"/>
        </w:rPr>
        <w:t>Ferracuti</w:t>
      </w:r>
      <w:proofErr w:type="spellEnd"/>
      <w:r w:rsidRPr="00F9654B">
        <w:rPr>
          <w:color w:val="222222"/>
          <w:lang w:eastAsia="es-SV"/>
        </w:rPr>
        <w:t xml:space="preserve">, Gerardo Eugenio </w:t>
      </w:r>
      <w:proofErr w:type="spellStart"/>
      <w:r w:rsidRPr="00F9654B">
        <w:rPr>
          <w:color w:val="222222"/>
          <w:lang w:eastAsia="es-SV"/>
        </w:rPr>
        <w:t>Guirola</w:t>
      </w:r>
      <w:proofErr w:type="spellEnd"/>
      <w:r w:rsidRPr="00F9654B">
        <w:rPr>
          <w:color w:val="222222"/>
          <w:lang w:eastAsia="es-SV"/>
        </w:rPr>
        <w:t xml:space="preserve"> Arguello, Patricia </w:t>
      </w:r>
      <w:proofErr w:type="spellStart"/>
      <w:r w:rsidRPr="00F9654B">
        <w:rPr>
          <w:color w:val="222222"/>
          <w:lang w:eastAsia="es-SV"/>
        </w:rPr>
        <w:t>Guirola</w:t>
      </w:r>
      <w:proofErr w:type="spellEnd"/>
      <w:r w:rsidRPr="00F9654B">
        <w:rPr>
          <w:color w:val="222222"/>
          <w:lang w:eastAsia="es-SV"/>
        </w:rPr>
        <w:t xml:space="preserve"> Arguello y Susana Margarita </w:t>
      </w:r>
      <w:proofErr w:type="spellStart"/>
      <w:r w:rsidRPr="00F9654B">
        <w:rPr>
          <w:color w:val="222222"/>
          <w:lang w:eastAsia="es-SV"/>
        </w:rPr>
        <w:t>Guirola</w:t>
      </w:r>
      <w:proofErr w:type="spellEnd"/>
      <w:r w:rsidRPr="00F9654B">
        <w:rPr>
          <w:color w:val="222222"/>
          <w:lang w:eastAsia="es-SV"/>
        </w:rPr>
        <w:t xml:space="preserve"> Arguello, intervenido el día 18 de marzo del año 1980. En Punto V-2 del Acta Ordinaria N° 8-84 de fecha 24 de febrero del año 1984, la Junta Directiva del ISTA, acordó asignar en venta con garantía hipotecaria y Pacto de Cogestión a la “Asociación Cooperativa de la Reforma Agraria San Arturo de Responsabilidad Limitada, el inmueble denominado Hacienda San Arturo de una extensión superficial de 622 </w:t>
      </w:r>
      <w:proofErr w:type="spellStart"/>
      <w:r w:rsidRPr="00F9654B">
        <w:rPr>
          <w:color w:val="222222"/>
          <w:lang w:eastAsia="es-SV"/>
        </w:rPr>
        <w:t>Hás</w:t>
      </w:r>
      <w:proofErr w:type="spellEnd"/>
      <w:r w:rsidRPr="00F9654B">
        <w:rPr>
          <w:color w:val="222222"/>
          <w:lang w:eastAsia="es-SV"/>
        </w:rPr>
        <w:t xml:space="preserve">. 32 </w:t>
      </w:r>
      <w:proofErr w:type="spellStart"/>
      <w:r w:rsidRPr="00F9654B">
        <w:rPr>
          <w:color w:val="222222"/>
          <w:lang w:eastAsia="es-SV"/>
        </w:rPr>
        <w:t>Ás</w:t>
      </w:r>
      <w:proofErr w:type="spellEnd"/>
      <w:r w:rsidRPr="00F9654B">
        <w:rPr>
          <w:color w:val="222222"/>
          <w:lang w:eastAsia="es-SV"/>
        </w:rPr>
        <w:t xml:space="preserve">. 58.05 </w:t>
      </w:r>
      <w:proofErr w:type="spellStart"/>
      <w:r w:rsidRPr="00F9654B">
        <w:rPr>
          <w:color w:val="222222"/>
          <w:lang w:eastAsia="es-SV"/>
        </w:rPr>
        <w:t>Cás</w:t>
      </w:r>
      <w:proofErr w:type="spellEnd"/>
      <w:r w:rsidRPr="00F9654B">
        <w:rPr>
          <w:color w:val="222222"/>
          <w:lang w:eastAsia="es-SV"/>
        </w:rPr>
        <w:t xml:space="preserve">. por un precio de ¢ 4,175,200.00, modificado por el Acuerdo contenido en el Punto II-2 del Acta de Sesión Ordinaria N° 31-86 de fecha 19 de agosto del año 1986, en el sentido de modificar el área a asignar, siendo ésta de 553 </w:t>
      </w:r>
      <w:proofErr w:type="spellStart"/>
      <w:r w:rsidRPr="00F9654B">
        <w:rPr>
          <w:color w:val="222222"/>
          <w:lang w:eastAsia="es-SV"/>
        </w:rPr>
        <w:t>Hás</w:t>
      </w:r>
      <w:proofErr w:type="spellEnd"/>
      <w:r w:rsidRPr="00F9654B">
        <w:rPr>
          <w:color w:val="222222"/>
          <w:lang w:eastAsia="es-SV"/>
        </w:rPr>
        <w:t xml:space="preserve">. 03 </w:t>
      </w:r>
      <w:proofErr w:type="spellStart"/>
      <w:r w:rsidRPr="00F9654B">
        <w:rPr>
          <w:color w:val="222222"/>
          <w:lang w:eastAsia="es-SV"/>
        </w:rPr>
        <w:t>Ás</w:t>
      </w:r>
      <w:proofErr w:type="spellEnd"/>
      <w:r w:rsidRPr="00F9654B">
        <w:rPr>
          <w:color w:val="222222"/>
          <w:lang w:eastAsia="es-SV"/>
        </w:rPr>
        <w:t xml:space="preserve">. 04.91 </w:t>
      </w:r>
      <w:proofErr w:type="spellStart"/>
      <w:r w:rsidRPr="00F9654B">
        <w:rPr>
          <w:color w:val="222222"/>
          <w:lang w:eastAsia="es-SV"/>
        </w:rPr>
        <w:t>Cás</w:t>
      </w:r>
      <w:proofErr w:type="spellEnd"/>
      <w:r w:rsidRPr="00F9654B">
        <w:rPr>
          <w:color w:val="222222"/>
          <w:lang w:eastAsia="es-SV"/>
        </w:rPr>
        <w:t>.</w:t>
      </w:r>
      <w:r>
        <w:rPr>
          <w:color w:val="222222"/>
          <w:lang w:eastAsia="es-SV"/>
        </w:rPr>
        <w:t>,</w:t>
      </w:r>
      <w:r w:rsidRPr="00F9654B">
        <w:rPr>
          <w:color w:val="222222"/>
          <w:lang w:eastAsia="es-SV"/>
        </w:rPr>
        <w:t xml:space="preserve"> por un precio de venta de ¢3</w:t>
      </w:r>
      <w:proofErr w:type="gramStart"/>
      <w:r w:rsidRPr="00F9654B">
        <w:rPr>
          <w:color w:val="222222"/>
          <w:lang w:eastAsia="es-SV"/>
        </w:rPr>
        <w:t>,710,298.15</w:t>
      </w:r>
      <w:proofErr w:type="gramEnd"/>
      <w:r w:rsidRPr="00F9654B">
        <w:rPr>
          <w:color w:val="222222"/>
          <w:lang w:eastAsia="es-SV"/>
        </w:rPr>
        <w:t xml:space="preserve"> a favor de la r</w:t>
      </w:r>
      <w:r w:rsidR="00BB45AF">
        <w:rPr>
          <w:color w:val="222222"/>
          <w:lang w:eastAsia="es-SV"/>
        </w:rPr>
        <w:t xml:space="preserve">eferida Asociación </w:t>
      </w:r>
      <w:proofErr w:type="spellStart"/>
      <w:r w:rsidR="00BB45AF">
        <w:rPr>
          <w:color w:val="222222"/>
          <w:lang w:eastAsia="es-SV"/>
        </w:rPr>
        <w:t>Cooperativa</w:t>
      </w:r>
      <w:r w:rsidRPr="00F9654B">
        <w:rPr>
          <w:color w:val="222222"/>
          <w:lang w:eastAsia="es-SV"/>
        </w:rPr>
        <w:t>reservándose</w:t>
      </w:r>
      <w:proofErr w:type="spellEnd"/>
      <w:r w:rsidRPr="00F9654B">
        <w:rPr>
          <w:color w:val="222222"/>
          <w:lang w:eastAsia="es-SV"/>
        </w:rPr>
        <w:t xml:space="preserve"> el ISTA un área de 64 </w:t>
      </w:r>
      <w:proofErr w:type="spellStart"/>
      <w:r w:rsidRPr="00F9654B">
        <w:rPr>
          <w:color w:val="222222"/>
          <w:lang w:eastAsia="es-SV"/>
        </w:rPr>
        <w:t>Hás</w:t>
      </w:r>
      <w:proofErr w:type="spellEnd"/>
      <w:r w:rsidRPr="00F9654B">
        <w:rPr>
          <w:color w:val="222222"/>
          <w:lang w:eastAsia="es-SV"/>
        </w:rPr>
        <w:t xml:space="preserve">. 19 </w:t>
      </w:r>
      <w:proofErr w:type="spellStart"/>
      <w:r w:rsidRPr="00F9654B">
        <w:rPr>
          <w:color w:val="222222"/>
          <w:lang w:eastAsia="es-SV"/>
        </w:rPr>
        <w:t>Ás</w:t>
      </w:r>
      <w:proofErr w:type="spellEnd"/>
      <w:r w:rsidRPr="00F9654B">
        <w:rPr>
          <w:color w:val="222222"/>
          <w:lang w:eastAsia="es-SV"/>
        </w:rPr>
        <w:t xml:space="preserve">. 32.74 </w:t>
      </w:r>
      <w:proofErr w:type="spellStart"/>
      <w:r w:rsidRPr="00F9654B">
        <w:rPr>
          <w:color w:val="222222"/>
          <w:lang w:eastAsia="es-SV"/>
        </w:rPr>
        <w:t>Cás</w:t>
      </w:r>
      <w:proofErr w:type="spellEnd"/>
      <w:r w:rsidRPr="00F9654B">
        <w:rPr>
          <w:color w:val="222222"/>
          <w:lang w:eastAsia="es-SV"/>
        </w:rPr>
        <w:t xml:space="preserve">. de Bosque Salado y 5 </w:t>
      </w:r>
      <w:proofErr w:type="spellStart"/>
      <w:r w:rsidRPr="00F9654B">
        <w:rPr>
          <w:color w:val="222222"/>
          <w:lang w:eastAsia="es-SV"/>
        </w:rPr>
        <w:t>Hás</w:t>
      </w:r>
      <w:proofErr w:type="spellEnd"/>
      <w:r w:rsidRPr="00F9654B">
        <w:rPr>
          <w:color w:val="222222"/>
          <w:lang w:eastAsia="es-SV"/>
        </w:rPr>
        <w:t xml:space="preserve">. 10 </w:t>
      </w:r>
      <w:proofErr w:type="spellStart"/>
      <w:r w:rsidRPr="00F9654B">
        <w:rPr>
          <w:color w:val="222222"/>
          <w:lang w:eastAsia="es-SV"/>
        </w:rPr>
        <w:t>Ás</w:t>
      </w:r>
      <w:proofErr w:type="spellEnd"/>
      <w:r w:rsidRPr="00F9654B">
        <w:rPr>
          <w:color w:val="222222"/>
          <w:lang w:eastAsia="es-SV"/>
        </w:rPr>
        <w:t xml:space="preserve">. 20.40 </w:t>
      </w:r>
      <w:proofErr w:type="spellStart"/>
      <w:r w:rsidRPr="00F9654B">
        <w:rPr>
          <w:color w:val="222222"/>
          <w:lang w:eastAsia="es-SV"/>
        </w:rPr>
        <w:t>Cás</w:t>
      </w:r>
      <w:proofErr w:type="spellEnd"/>
      <w:r w:rsidRPr="00F9654B">
        <w:rPr>
          <w:color w:val="222222"/>
          <w:lang w:eastAsia="es-SV"/>
        </w:rPr>
        <w:t xml:space="preserve">. </w:t>
      </w:r>
      <w:proofErr w:type="gramStart"/>
      <w:r w:rsidRPr="00F9654B">
        <w:rPr>
          <w:color w:val="222222"/>
          <w:lang w:eastAsia="es-SV"/>
        </w:rPr>
        <w:t>de</w:t>
      </w:r>
      <w:proofErr w:type="gramEnd"/>
      <w:r w:rsidRPr="00F9654B">
        <w:rPr>
          <w:color w:val="222222"/>
          <w:lang w:eastAsia="es-SV"/>
        </w:rPr>
        <w:t xml:space="preserve"> la Parcelación San Arturo N°2.</w:t>
      </w:r>
      <w:r w:rsidR="00BB45AF">
        <w:rPr>
          <w:rFonts w:ascii="Calibri" w:hAnsi="Calibri"/>
          <w:color w:val="222222"/>
          <w:sz w:val="22"/>
          <w:szCs w:val="22"/>
          <w:lang w:eastAsia="es-SV"/>
        </w:rPr>
        <w:t xml:space="preserve"> </w:t>
      </w:r>
      <w:r w:rsidRPr="00F9654B">
        <w:rPr>
          <w:color w:val="222222"/>
          <w:lang w:eastAsia="es-SV"/>
        </w:rPr>
        <w:lastRenderedPageBreak/>
        <w:t xml:space="preserve">Posteriormente en Acuerdo contenido en el Punto VI del Acta Ordinaria N° 8-91 de fecha 28 de febrero del año 1991, se acordó que previa </w:t>
      </w:r>
      <w:proofErr w:type="spellStart"/>
      <w:r w:rsidRPr="00F9654B">
        <w:rPr>
          <w:color w:val="222222"/>
          <w:lang w:eastAsia="es-SV"/>
        </w:rPr>
        <w:t>resciliación</w:t>
      </w:r>
      <w:proofErr w:type="spellEnd"/>
      <w:r w:rsidRPr="00F9654B">
        <w:rPr>
          <w:color w:val="222222"/>
          <w:lang w:eastAsia="es-SV"/>
        </w:rPr>
        <w:t xml:space="preserve"> de la venta a la mencionada Cooperativa, el ISTA se reservaría un área de 223 </w:t>
      </w:r>
      <w:proofErr w:type="spellStart"/>
      <w:r w:rsidRPr="00F9654B">
        <w:rPr>
          <w:color w:val="222222"/>
          <w:lang w:eastAsia="es-SV"/>
        </w:rPr>
        <w:t>Hás</w:t>
      </w:r>
      <w:proofErr w:type="spellEnd"/>
      <w:r w:rsidRPr="00F9654B">
        <w:rPr>
          <w:color w:val="222222"/>
          <w:lang w:eastAsia="es-SV"/>
        </w:rPr>
        <w:t xml:space="preserve">. 24 </w:t>
      </w:r>
      <w:proofErr w:type="spellStart"/>
      <w:r w:rsidRPr="00F9654B">
        <w:rPr>
          <w:color w:val="222222"/>
          <w:lang w:eastAsia="es-SV"/>
        </w:rPr>
        <w:t>Ás</w:t>
      </w:r>
      <w:proofErr w:type="spellEnd"/>
      <w:r w:rsidRPr="00F9654B">
        <w:rPr>
          <w:color w:val="222222"/>
          <w:lang w:eastAsia="es-SV"/>
        </w:rPr>
        <w:t xml:space="preserve">. 94.97 </w:t>
      </w:r>
      <w:proofErr w:type="spellStart"/>
      <w:r w:rsidRPr="00F9654B">
        <w:rPr>
          <w:color w:val="222222"/>
          <w:lang w:eastAsia="es-SV"/>
        </w:rPr>
        <w:t>Cás</w:t>
      </w:r>
      <w:proofErr w:type="spellEnd"/>
      <w:r w:rsidRPr="00F9654B">
        <w:rPr>
          <w:color w:val="222222"/>
          <w:lang w:eastAsia="es-SV"/>
        </w:rPr>
        <w:t>., en la cual se aprobó un Proyecto de Asentamiento Comunitario y Lotificación Agrícola que estaba conformado de la siguiente manera:</w:t>
      </w:r>
    </w:p>
    <w:p w:rsidR="00E478FA" w:rsidRPr="00F9654B" w:rsidRDefault="00E478FA" w:rsidP="00E478FA">
      <w:pPr>
        <w:shd w:val="clear" w:color="auto" w:fill="FFFFFF"/>
        <w:spacing w:after="0" w:line="240" w:lineRule="auto"/>
        <w:ind w:left="1134"/>
        <w:jc w:val="both"/>
        <w:rPr>
          <w:rFonts w:ascii="Calibri" w:hAnsi="Calibri"/>
          <w:color w:val="222222"/>
          <w:sz w:val="22"/>
          <w:szCs w:val="22"/>
          <w:lang w:eastAsia="es-SV"/>
        </w:rPr>
      </w:pPr>
    </w:p>
    <w:tbl>
      <w:tblPr>
        <w:tblpPr w:leftFromText="141" w:rightFromText="141"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723"/>
        <w:gridCol w:w="3294"/>
      </w:tblGrid>
      <w:tr w:rsidR="00E478FA" w:rsidRPr="00F9654B" w:rsidTr="00941C55">
        <w:trPr>
          <w:trHeight w:val="20"/>
        </w:trPr>
        <w:tc>
          <w:tcPr>
            <w:tcW w:w="4723" w:type="dxa"/>
            <w:shd w:val="clear" w:color="auto" w:fill="F2F2F2"/>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val="en-US" w:eastAsia="es-SV"/>
              </w:rPr>
            </w:pPr>
            <w:r w:rsidRPr="00F9654B">
              <w:rPr>
                <w:color w:val="222222"/>
                <w:sz w:val="20"/>
                <w:szCs w:val="20"/>
                <w:lang w:val="en-US" w:eastAsia="es-SV"/>
              </w:rPr>
              <w:t>D E S C R I P C I Ó N</w:t>
            </w:r>
          </w:p>
        </w:tc>
        <w:tc>
          <w:tcPr>
            <w:tcW w:w="3294" w:type="dxa"/>
            <w:shd w:val="clear" w:color="auto" w:fill="F2F2F2"/>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ÁREAS  (Has.)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072E10">
            <w:pPr>
              <w:spacing w:after="0" w:line="240" w:lineRule="auto"/>
              <w:jc w:val="both"/>
              <w:rPr>
                <w:rFonts w:ascii="Calibri" w:hAnsi="Calibri"/>
                <w:color w:val="222222"/>
                <w:sz w:val="22"/>
                <w:szCs w:val="22"/>
                <w:lang w:eastAsia="es-SV"/>
              </w:rPr>
            </w:pPr>
            <w:r w:rsidRPr="00F9654B">
              <w:rPr>
                <w:color w:val="222222"/>
                <w:sz w:val="20"/>
                <w:szCs w:val="20"/>
                <w:lang w:eastAsia="es-SV"/>
              </w:rPr>
              <w:t>Lotificación Agrícola(</w:t>
            </w:r>
            <w:r w:rsidR="00072E10">
              <w:rPr>
                <w:color w:val="222222"/>
                <w:sz w:val="20"/>
                <w:szCs w:val="20"/>
                <w:lang w:eastAsia="es-SV"/>
              </w:rPr>
              <w:t>---</w:t>
            </w:r>
            <w:r w:rsidRPr="00F9654B">
              <w:rPr>
                <w:color w:val="222222"/>
                <w:sz w:val="20"/>
                <w:szCs w:val="20"/>
                <w:lang w:eastAsia="es-SV"/>
              </w:rPr>
              <w:t>)</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164Hás. 96Ás. 71.64Cás.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Área de calles</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16Hás. 74Ás. 96.69Cás.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Área de protección</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00Hás. 65Ás. 46.76Cás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Subtotal….</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182Hás. 37Ás. 15.10Cás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072E10">
            <w:pPr>
              <w:spacing w:after="0" w:line="240" w:lineRule="auto"/>
              <w:jc w:val="both"/>
              <w:rPr>
                <w:rFonts w:ascii="Calibri" w:hAnsi="Calibri"/>
                <w:color w:val="222222"/>
                <w:sz w:val="22"/>
                <w:szCs w:val="22"/>
                <w:lang w:eastAsia="es-SV"/>
              </w:rPr>
            </w:pPr>
            <w:r w:rsidRPr="00F9654B">
              <w:rPr>
                <w:color w:val="222222"/>
                <w:sz w:val="20"/>
                <w:szCs w:val="20"/>
                <w:lang w:eastAsia="es-SV"/>
              </w:rPr>
              <w:t>Asentamiento Comunitario(</w:t>
            </w:r>
            <w:r w:rsidR="00072E10">
              <w:rPr>
                <w:color w:val="222222"/>
                <w:sz w:val="20"/>
                <w:szCs w:val="20"/>
                <w:lang w:eastAsia="es-SV"/>
              </w:rPr>
              <w:t>---</w:t>
            </w:r>
            <w:r w:rsidRPr="00F9654B">
              <w:rPr>
                <w:color w:val="222222"/>
                <w:sz w:val="20"/>
                <w:szCs w:val="20"/>
                <w:lang w:eastAsia="es-SV"/>
              </w:rPr>
              <w:t>)</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*34Hás. 92Ás. 98.97Cás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Área zona comunal</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01Hás. 06Ás. 37.71Cás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Área de calles</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04Hás. 37Ás. 35.16Cás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Área de tanque</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00Hás. 02Ás. 96.87Cás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Área de cementerio</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00Hás. 48Ás. 11.16Cás</w:t>
            </w:r>
          </w:p>
        </w:tc>
      </w:tr>
      <w:tr w:rsidR="00E478FA" w:rsidRPr="00F9654B" w:rsidTr="00941C55">
        <w:trPr>
          <w:trHeight w:val="20"/>
        </w:trPr>
        <w:tc>
          <w:tcPr>
            <w:tcW w:w="4723"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Subtotal….</w:t>
            </w:r>
          </w:p>
        </w:tc>
        <w:tc>
          <w:tcPr>
            <w:tcW w:w="3294" w:type="dxa"/>
            <w:shd w:val="clear" w:color="auto" w:fill="FFFFFF"/>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40Hás. 87Ás. 79.87Cás</w:t>
            </w:r>
          </w:p>
        </w:tc>
      </w:tr>
      <w:tr w:rsidR="00E478FA" w:rsidRPr="00F9654B" w:rsidTr="00941C55">
        <w:trPr>
          <w:trHeight w:val="20"/>
        </w:trPr>
        <w:tc>
          <w:tcPr>
            <w:tcW w:w="4723" w:type="dxa"/>
            <w:shd w:val="clear" w:color="auto" w:fill="F2F2F2"/>
            <w:noWrap/>
            <w:tcMar>
              <w:top w:w="0" w:type="dxa"/>
              <w:left w:w="70" w:type="dxa"/>
              <w:bottom w:w="0" w:type="dxa"/>
              <w:right w:w="70" w:type="dxa"/>
            </w:tcMar>
            <w:vAlign w:val="center"/>
            <w:hideMark/>
          </w:tcPr>
          <w:p w:rsidR="00E478FA" w:rsidRPr="00F9654B" w:rsidRDefault="00E478FA" w:rsidP="00941C55">
            <w:pPr>
              <w:spacing w:after="0" w:line="240" w:lineRule="auto"/>
              <w:jc w:val="both"/>
              <w:rPr>
                <w:rFonts w:ascii="Calibri" w:hAnsi="Calibri"/>
                <w:color w:val="222222"/>
                <w:sz w:val="22"/>
                <w:szCs w:val="22"/>
                <w:lang w:eastAsia="es-SV"/>
              </w:rPr>
            </w:pPr>
            <w:r w:rsidRPr="00F9654B">
              <w:rPr>
                <w:color w:val="222222"/>
                <w:sz w:val="20"/>
                <w:szCs w:val="20"/>
                <w:lang w:eastAsia="es-SV"/>
              </w:rPr>
              <w:t>TOTAL</w:t>
            </w:r>
          </w:p>
        </w:tc>
        <w:tc>
          <w:tcPr>
            <w:tcW w:w="3294" w:type="dxa"/>
            <w:shd w:val="clear" w:color="auto" w:fill="F2F2F2"/>
            <w:noWrap/>
            <w:tcMar>
              <w:top w:w="0" w:type="dxa"/>
              <w:left w:w="70" w:type="dxa"/>
              <w:bottom w:w="0" w:type="dxa"/>
              <w:right w:w="70" w:type="dxa"/>
            </w:tcMar>
            <w:vAlign w:val="center"/>
            <w:hideMark/>
          </w:tcPr>
          <w:p w:rsidR="00E478FA" w:rsidRPr="00F9654B" w:rsidRDefault="00E478FA" w:rsidP="00941C55">
            <w:pPr>
              <w:spacing w:after="0" w:line="240" w:lineRule="auto"/>
              <w:jc w:val="right"/>
              <w:rPr>
                <w:rFonts w:ascii="Calibri" w:hAnsi="Calibri"/>
                <w:color w:val="222222"/>
                <w:sz w:val="22"/>
                <w:szCs w:val="22"/>
                <w:lang w:eastAsia="es-SV"/>
              </w:rPr>
            </w:pPr>
            <w:r w:rsidRPr="00F9654B">
              <w:rPr>
                <w:color w:val="222222"/>
                <w:sz w:val="20"/>
                <w:szCs w:val="20"/>
                <w:lang w:eastAsia="es-SV"/>
              </w:rPr>
              <w:t>223Hás. 24Ás. 94.97Cás</w:t>
            </w:r>
          </w:p>
        </w:tc>
      </w:tr>
    </w:tbl>
    <w:p w:rsidR="00E478FA" w:rsidRDefault="00E478FA" w:rsidP="00E478FA">
      <w:pPr>
        <w:shd w:val="clear" w:color="auto" w:fill="FFFFFF"/>
        <w:spacing w:line="360" w:lineRule="auto"/>
        <w:jc w:val="both"/>
        <w:rPr>
          <w:color w:val="222222"/>
          <w:lang w:eastAsia="es-SV"/>
        </w:rPr>
      </w:pPr>
    </w:p>
    <w:p w:rsidR="00E478FA" w:rsidRDefault="00E478FA" w:rsidP="00E478FA">
      <w:pPr>
        <w:shd w:val="clear" w:color="auto" w:fill="FFFFFF"/>
        <w:spacing w:line="360" w:lineRule="auto"/>
        <w:jc w:val="both"/>
        <w:rPr>
          <w:color w:val="222222"/>
          <w:lang w:eastAsia="es-SV"/>
        </w:rPr>
      </w:pPr>
    </w:p>
    <w:p w:rsidR="00E478FA" w:rsidRDefault="00E478FA" w:rsidP="00E478FA">
      <w:pPr>
        <w:shd w:val="clear" w:color="auto" w:fill="FFFFFF"/>
        <w:spacing w:line="360" w:lineRule="auto"/>
        <w:jc w:val="both"/>
        <w:rPr>
          <w:color w:val="222222"/>
          <w:lang w:eastAsia="es-SV"/>
        </w:rPr>
      </w:pPr>
    </w:p>
    <w:p w:rsidR="00E478FA" w:rsidRDefault="00E478FA" w:rsidP="00E478FA">
      <w:pPr>
        <w:shd w:val="clear" w:color="auto" w:fill="FFFFFF"/>
        <w:spacing w:line="360" w:lineRule="auto"/>
        <w:jc w:val="both"/>
        <w:rPr>
          <w:color w:val="222222"/>
          <w:lang w:eastAsia="es-SV"/>
        </w:rPr>
      </w:pPr>
    </w:p>
    <w:p w:rsidR="00E478FA" w:rsidRDefault="00E478FA" w:rsidP="00E478FA">
      <w:pPr>
        <w:shd w:val="clear" w:color="auto" w:fill="FFFFFF"/>
        <w:spacing w:line="360" w:lineRule="auto"/>
        <w:jc w:val="both"/>
        <w:rPr>
          <w:color w:val="222222"/>
          <w:lang w:eastAsia="es-SV"/>
        </w:rPr>
      </w:pPr>
    </w:p>
    <w:p w:rsidR="00E478FA" w:rsidRPr="0054130E" w:rsidRDefault="00E478FA" w:rsidP="00E478FA">
      <w:pPr>
        <w:shd w:val="clear" w:color="auto" w:fill="FFFFFF"/>
        <w:spacing w:after="0" w:line="240" w:lineRule="auto"/>
        <w:jc w:val="both"/>
        <w:rPr>
          <w:color w:val="222222"/>
          <w:lang w:eastAsia="es-SV"/>
        </w:rPr>
      </w:pPr>
    </w:p>
    <w:p w:rsidR="00E478FA" w:rsidRPr="00EA2451" w:rsidRDefault="00E478FA" w:rsidP="00E478FA">
      <w:pPr>
        <w:shd w:val="clear" w:color="auto" w:fill="FFFFFF"/>
        <w:spacing w:after="0" w:line="240" w:lineRule="auto"/>
        <w:ind w:left="1276" w:hanging="142"/>
        <w:jc w:val="both"/>
        <w:rPr>
          <w:sz w:val="20"/>
          <w:szCs w:val="20"/>
          <w:lang w:eastAsia="es-SV"/>
        </w:rPr>
      </w:pPr>
      <w:r w:rsidRPr="0054130E">
        <w:rPr>
          <w:color w:val="222222"/>
          <w:lang w:eastAsia="es-SV"/>
        </w:rPr>
        <w:t>*</w:t>
      </w:r>
      <w:r w:rsidRPr="00EA2451">
        <w:rPr>
          <w:color w:val="222222"/>
          <w:sz w:val="20"/>
          <w:szCs w:val="20"/>
          <w:lang w:eastAsia="es-SV"/>
        </w:rPr>
        <w:t xml:space="preserve">Es de mencionar que el acuerdo se consignó por error que el área del asentamiento comunitario es de 341 </w:t>
      </w:r>
      <w:proofErr w:type="spellStart"/>
      <w:r w:rsidRPr="00EA2451">
        <w:rPr>
          <w:color w:val="222222"/>
          <w:sz w:val="20"/>
          <w:szCs w:val="20"/>
          <w:lang w:eastAsia="es-SV"/>
        </w:rPr>
        <w:t>Hás</w:t>
      </w:r>
      <w:proofErr w:type="spellEnd"/>
      <w:r w:rsidRPr="00EA2451">
        <w:rPr>
          <w:color w:val="222222"/>
          <w:sz w:val="20"/>
          <w:szCs w:val="20"/>
          <w:lang w:eastAsia="es-SV"/>
        </w:rPr>
        <w:t xml:space="preserve">. 92 </w:t>
      </w:r>
      <w:proofErr w:type="spellStart"/>
      <w:r w:rsidRPr="00EA2451">
        <w:rPr>
          <w:color w:val="222222"/>
          <w:sz w:val="20"/>
          <w:szCs w:val="20"/>
          <w:lang w:eastAsia="es-SV"/>
        </w:rPr>
        <w:t>Ás</w:t>
      </w:r>
      <w:proofErr w:type="spellEnd"/>
      <w:r w:rsidRPr="00EA2451">
        <w:rPr>
          <w:color w:val="222222"/>
          <w:sz w:val="20"/>
          <w:szCs w:val="20"/>
          <w:lang w:eastAsia="es-SV"/>
        </w:rPr>
        <w:t xml:space="preserve">. 98.97 </w:t>
      </w:r>
      <w:proofErr w:type="spellStart"/>
      <w:r w:rsidRPr="00EA2451">
        <w:rPr>
          <w:color w:val="222222"/>
          <w:sz w:val="20"/>
          <w:szCs w:val="20"/>
          <w:lang w:eastAsia="es-SV"/>
        </w:rPr>
        <w:t>Cás</w:t>
      </w:r>
      <w:proofErr w:type="spellEnd"/>
      <w:r w:rsidRPr="00EA2451">
        <w:rPr>
          <w:color w:val="222222"/>
          <w:sz w:val="20"/>
          <w:szCs w:val="20"/>
          <w:lang w:eastAsia="es-SV"/>
        </w:rPr>
        <w:t xml:space="preserve">., siendo lo correcto lo consignado en cuadro </w:t>
      </w:r>
      <w:r w:rsidRPr="00EA2451">
        <w:rPr>
          <w:sz w:val="20"/>
          <w:szCs w:val="20"/>
          <w:lang w:eastAsia="es-SV"/>
        </w:rPr>
        <w:t>anterior.</w:t>
      </w:r>
    </w:p>
    <w:p w:rsidR="00E478FA" w:rsidRPr="00EA2451" w:rsidRDefault="00E478FA" w:rsidP="00E478FA">
      <w:pPr>
        <w:shd w:val="clear" w:color="auto" w:fill="FFFFFF"/>
        <w:spacing w:after="0" w:line="240" w:lineRule="auto"/>
        <w:ind w:left="1276" w:hanging="142"/>
        <w:jc w:val="both"/>
        <w:rPr>
          <w:color w:val="222222"/>
          <w:lang w:eastAsia="es-SV"/>
        </w:rPr>
      </w:pPr>
    </w:p>
    <w:p w:rsidR="00E478FA" w:rsidRPr="00EA2451" w:rsidRDefault="00E478FA" w:rsidP="00E478FA">
      <w:pPr>
        <w:shd w:val="clear" w:color="auto" w:fill="FFFFFF"/>
        <w:spacing w:after="0" w:line="240" w:lineRule="auto"/>
        <w:ind w:left="1134"/>
        <w:jc w:val="both"/>
        <w:rPr>
          <w:color w:val="222222"/>
          <w:lang w:eastAsia="es-SV"/>
        </w:rPr>
      </w:pPr>
      <w:r w:rsidRPr="0054130E">
        <w:rPr>
          <w:color w:val="222222"/>
          <w:lang w:eastAsia="es-SV"/>
        </w:rPr>
        <w:t xml:space="preserve">Según acuerdo contenido en el Punto III-I del Acta Ordinaria N° 2-92 de fecha 30 de enero del año 1992, se acordó reasignar a la Asociación Cooperativa de la Reforma Agraria San Arturo de Responsabilidad Limitada un área de 328 </w:t>
      </w:r>
      <w:proofErr w:type="spellStart"/>
      <w:r w:rsidRPr="0054130E">
        <w:rPr>
          <w:color w:val="222222"/>
          <w:lang w:eastAsia="es-SV"/>
        </w:rPr>
        <w:t>Hás</w:t>
      </w:r>
      <w:proofErr w:type="spellEnd"/>
      <w:r w:rsidRPr="0054130E">
        <w:rPr>
          <w:color w:val="222222"/>
          <w:lang w:eastAsia="es-SV"/>
        </w:rPr>
        <w:t xml:space="preserve">. 85 </w:t>
      </w:r>
      <w:proofErr w:type="spellStart"/>
      <w:r w:rsidRPr="0054130E">
        <w:rPr>
          <w:color w:val="222222"/>
          <w:lang w:eastAsia="es-SV"/>
        </w:rPr>
        <w:t>Ás</w:t>
      </w:r>
      <w:proofErr w:type="spellEnd"/>
      <w:r w:rsidRPr="0054130E">
        <w:rPr>
          <w:color w:val="222222"/>
          <w:lang w:eastAsia="es-SV"/>
        </w:rPr>
        <w:t xml:space="preserve">. 40.54 </w:t>
      </w:r>
      <w:proofErr w:type="spellStart"/>
      <w:r w:rsidRPr="0054130E">
        <w:rPr>
          <w:color w:val="222222"/>
          <w:lang w:eastAsia="es-SV"/>
        </w:rPr>
        <w:t>Cás</w:t>
      </w:r>
      <w:proofErr w:type="spellEnd"/>
      <w:r w:rsidRPr="0054130E">
        <w:rPr>
          <w:color w:val="222222"/>
          <w:lang w:eastAsia="es-SV"/>
        </w:rPr>
        <w:t xml:space="preserve">., lo cual fue modificado por el Punto V-1 del Acta Ordinaria N° 33-92 de fecha 22 de octubre del año 1992, ya que el área correcta a reasignar era de 329 </w:t>
      </w:r>
      <w:proofErr w:type="spellStart"/>
      <w:r w:rsidRPr="0054130E">
        <w:rPr>
          <w:color w:val="222222"/>
          <w:lang w:eastAsia="es-SV"/>
        </w:rPr>
        <w:t>Hás</w:t>
      </w:r>
      <w:proofErr w:type="spellEnd"/>
      <w:r w:rsidRPr="0054130E">
        <w:rPr>
          <w:color w:val="222222"/>
          <w:lang w:eastAsia="es-SV"/>
        </w:rPr>
        <w:t xml:space="preserve">. 78 </w:t>
      </w:r>
      <w:proofErr w:type="spellStart"/>
      <w:r w:rsidRPr="0054130E">
        <w:rPr>
          <w:color w:val="222222"/>
          <w:lang w:eastAsia="es-SV"/>
        </w:rPr>
        <w:t>Ás</w:t>
      </w:r>
      <w:proofErr w:type="spellEnd"/>
      <w:r w:rsidRPr="0054130E">
        <w:rPr>
          <w:color w:val="222222"/>
          <w:lang w:eastAsia="es-SV"/>
        </w:rPr>
        <w:t xml:space="preserve">. 09.94 </w:t>
      </w:r>
      <w:proofErr w:type="spellStart"/>
      <w:r w:rsidRPr="0054130E">
        <w:rPr>
          <w:color w:val="222222"/>
          <w:lang w:eastAsia="es-SV"/>
        </w:rPr>
        <w:t>Cás</w:t>
      </w:r>
      <w:proofErr w:type="spellEnd"/>
      <w:r w:rsidRPr="0054130E">
        <w:rPr>
          <w:color w:val="222222"/>
          <w:lang w:eastAsia="es-SV"/>
        </w:rPr>
        <w:t xml:space="preserve">. Los dos acuerdos antes relacionados  fueron dejados sin efecto por el Punto XIX del Acta Ordinaria N° 36-99 de fecha 23 de septiembre del año 1999, a efecto de reasignar a la Asociación en comento un área de 273 </w:t>
      </w:r>
      <w:proofErr w:type="spellStart"/>
      <w:r w:rsidRPr="0054130E">
        <w:rPr>
          <w:color w:val="222222"/>
          <w:lang w:eastAsia="es-SV"/>
        </w:rPr>
        <w:t>Hás</w:t>
      </w:r>
      <w:proofErr w:type="spellEnd"/>
      <w:r w:rsidRPr="0054130E">
        <w:rPr>
          <w:color w:val="222222"/>
          <w:lang w:eastAsia="es-SV"/>
        </w:rPr>
        <w:t xml:space="preserve">. 36 </w:t>
      </w:r>
      <w:proofErr w:type="spellStart"/>
      <w:r w:rsidRPr="0054130E">
        <w:rPr>
          <w:color w:val="222222"/>
          <w:lang w:eastAsia="es-SV"/>
        </w:rPr>
        <w:t>Ás</w:t>
      </w:r>
      <w:proofErr w:type="spellEnd"/>
      <w:r w:rsidRPr="0054130E">
        <w:rPr>
          <w:color w:val="222222"/>
          <w:lang w:eastAsia="es-SV"/>
        </w:rPr>
        <w:t xml:space="preserve">. 86.01 </w:t>
      </w:r>
      <w:proofErr w:type="spellStart"/>
      <w:r w:rsidRPr="0054130E">
        <w:rPr>
          <w:color w:val="222222"/>
          <w:lang w:eastAsia="es-SV"/>
        </w:rPr>
        <w:t>Cás</w:t>
      </w:r>
      <w:proofErr w:type="spellEnd"/>
      <w:r w:rsidRPr="0054130E">
        <w:rPr>
          <w:color w:val="222222"/>
          <w:lang w:eastAsia="es-SV"/>
        </w:rPr>
        <w:t xml:space="preserve">., Punto que a su vez fue dejado sin efecto por el Punto XV de Sesión Ordinaria N°10-2000 de fecha 9 de marzo del año 2000, en el que se reasignó un área de 269 </w:t>
      </w:r>
      <w:proofErr w:type="spellStart"/>
      <w:r w:rsidRPr="0054130E">
        <w:rPr>
          <w:color w:val="222222"/>
          <w:lang w:eastAsia="es-SV"/>
        </w:rPr>
        <w:t>Hás</w:t>
      </w:r>
      <w:proofErr w:type="spellEnd"/>
      <w:r w:rsidRPr="0054130E">
        <w:rPr>
          <w:color w:val="222222"/>
          <w:lang w:eastAsia="es-SV"/>
        </w:rPr>
        <w:t xml:space="preserve">. 21 </w:t>
      </w:r>
      <w:proofErr w:type="spellStart"/>
      <w:r w:rsidRPr="0054130E">
        <w:rPr>
          <w:color w:val="222222"/>
          <w:lang w:eastAsia="es-SV"/>
        </w:rPr>
        <w:t>Ás</w:t>
      </w:r>
      <w:proofErr w:type="spellEnd"/>
      <w:r w:rsidRPr="0054130E">
        <w:rPr>
          <w:color w:val="222222"/>
          <w:lang w:eastAsia="es-SV"/>
        </w:rPr>
        <w:t xml:space="preserve">. 29.27 </w:t>
      </w:r>
      <w:proofErr w:type="spellStart"/>
      <w:r w:rsidRPr="0054130E">
        <w:rPr>
          <w:color w:val="222222"/>
          <w:lang w:eastAsia="es-SV"/>
        </w:rPr>
        <w:t>Cás</w:t>
      </w:r>
      <w:proofErr w:type="spellEnd"/>
      <w:r w:rsidRPr="0054130E">
        <w:rPr>
          <w:color w:val="222222"/>
          <w:lang w:eastAsia="es-SV"/>
        </w:rPr>
        <w:t>.</w:t>
      </w:r>
      <w:r>
        <w:rPr>
          <w:color w:val="222222"/>
          <w:lang w:eastAsia="es-SV"/>
        </w:rPr>
        <w:t>,</w:t>
      </w:r>
      <w:r w:rsidRPr="0054130E">
        <w:rPr>
          <w:color w:val="222222"/>
          <w:lang w:eastAsia="es-SV"/>
        </w:rPr>
        <w:t xml:space="preserve"> a la Cooperativa, reservándose el ISTA un área de 283 </w:t>
      </w:r>
      <w:proofErr w:type="spellStart"/>
      <w:r w:rsidRPr="0054130E">
        <w:rPr>
          <w:color w:val="222222"/>
          <w:lang w:eastAsia="es-SV"/>
        </w:rPr>
        <w:t>Hás</w:t>
      </w:r>
      <w:proofErr w:type="spellEnd"/>
      <w:r w:rsidRPr="0054130E">
        <w:rPr>
          <w:color w:val="222222"/>
          <w:lang w:eastAsia="es-SV"/>
        </w:rPr>
        <w:t xml:space="preserve">. 81 </w:t>
      </w:r>
      <w:proofErr w:type="spellStart"/>
      <w:r w:rsidRPr="0054130E">
        <w:rPr>
          <w:color w:val="222222"/>
          <w:lang w:eastAsia="es-SV"/>
        </w:rPr>
        <w:t>Ás</w:t>
      </w:r>
      <w:proofErr w:type="spellEnd"/>
      <w:r w:rsidRPr="0054130E">
        <w:rPr>
          <w:color w:val="222222"/>
          <w:lang w:eastAsia="es-SV"/>
        </w:rPr>
        <w:t xml:space="preserve">. 75.64 </w:t>
      </w:r>
      <w:proofErr w:type="spellStart"/>
      <w:r w:rsidRPr="0054130E">
        <w:rPr>
          <w:color w:val="222222"/>
          <w:lang w:eastAsia="es-SV"/>
        </w:rPr>
        <w:t>Cás</w:t>
      </w:r>
      <w:proofErr w:type="spellEnd"/>
      <w:r w:rsidRPr="0054130E">
        <w:rPr>
          <w:color w:val="222222"/>
          <w:lang w:eastAsia="es-SV"/>
        </w:rPr>
        <w:t>.</w:t>
      </w:r>
    </w:p>
    <w:p w:rsidR="00E478FA" w:rsidRDefault="00E478FA" w:rsidP="00072E10">
      <w:pPr>
        <w:shd w:val="clear" w:color="auto" w:fill="FFFFFF"/>
        <w:spacing w:after="0" w:line="240" w:lineRule="auto"/>
        <w:jc w:val="both"/>
        <w:rPr>
          <w:color w:val="222222"/>
          <w:lang w:eastAsia="es-SV"/>
        </w:rPr>
      </w:pPr>
    </w:p>
    <w:p w:rsidR="00E478FA" w:rsidRDefault="00E478FA" w:rsidP="00E478FA">
      <w:pPr>
        <w:shd w:val="clear" w:color="auto" w:fill="FFFFFF"/>
        <w:spacing w:after="0" w:line="240" w:lineRule="auto"/>
        <w:ind w:left="1134"/>
        <w:jc w:val="both"/>
        <w:rPr>
          <w:color w:val="222222"/>
          <w:lang w:eastAsia="es-SV"/>
        </w:rPr>
      </w:pPr>
      <w:r w:rsidRPr="0054130E">
        <w:rPr>
          <w:color w:val="222222"/>
          <w:lang w:eastAsia="es-SV"/>
        </w:rPr>
        <w:t xml:space="preserve">Que en el inmueble de 304 </w:t>
      </w:r>
      <w:proofErr w:type="spellStart"/>
      <w:r w:rsidRPr="0054130E">
        <w:rPr>
          <w:color w:val="222222"/>
          <w:lang w:eastAsia="es-SV"/>
        </w:rPr>
        <w:t>Hás</w:t>
      </w:r>
      <w:proofErr w:type="spellEnd"/>
      <w:r w:rsidRPr="0054130E">
        <w:rPr>
          <w:color w:val="222222"/>
          <w:lang w:eastAsia="es-SV"/>
        </w:rPr>
        <w:t xml:space="preserve">. 51 </w:t>
      </w:r>
      <w:proofErr w:type="spellStart"/>
      <w:r w:rsidRPr="0054130E">
        <w:rPr>
          <w:color w:val="222222"/>
          <w:lang w:eastAsia="es-SV"/>
        </w:rPr>
        <w:t>Ás</w:t>
      </w:r>
      <w:proofErr w:type="spellEnd"/>
      <w:r w:rsidRPr="0054130E">
        <w:rPr>
          <w:color w:val="222222"/>
          <w:lang w:eastAsia="es-SV"/>
        </w:rPr>
        <w:t xml:space="preserve">. 45.51 </w:t>
      </w:r>
      <w:proofErr w:type="spellStart"/>
      <w:r w:rsidRPr="0054130E">
        <w:rPr>
          <w:color w:val="222222"/>
          <w:lang w:eastAsia="es-SV"/>
        </w:rPr>
        <w:t>Cás</w:t>
      </w:r>
      <w:proofErr w:type="spellEnd"/>
      <w:r w:rsidRPr="0054130E">
        <w:rPr>
          <w:color w:val="222222"/>
          <w:lang w:eastAsia="es-SV"/>
        </w:rPr>
        <w:t xml:space="preserve">. Identificado como TERRENO ZONA NORTE, PARCELA 3 de la referida Hacienda San Arturo, se han realizado varias segregaciones, quedando un resto registral de 101 </w:t>
      </w:r>
      <w:proofErr w:type="spellStart"/>
      <w:r w:rsidRPr="0054130E">
        <w:rPr>
          <w:color w:val="222222"/>
          <w:lang w:eastAsia="es-SV"/>
        </w:rPr>
        <w:t>Hás</w:t>
      </w:r>
      <w:proofErr w:type="spellEnd"/>
      <w:r w:rsidRPr="0054130E">
        <w:rPr>
          <w:color w:val="222222"/>
          <w:lang w:eastAsia="es-SV"/>
        </w:rPr>
        <w:t xml:space="preserve">. 23 </w:t>
      </w:r>
      <w:proofErr w:type="spellStart"/>
      <w:r w:rsidRPr="0054130E">
        <w:rPr>
          <w:color w:val="222222"/>
          <w:lang w:eastAsia="es-SV"/>
        </w:rPr>
        <w:t>Hás</w:t>
      </w:r>
      <w:proofErr w:type="spellEnd"/>
      <w:r w:rsidRPr="0054130E">
        <w:rPr>
          <w:color w:val="222222"/>
          <w:lang w:eastAsia="es-SV"/>
        </w:rPr>
        <w:t xml:space="preserve">. 36.08 </w:t>
      </w:r>
      <w:proofErr w:type="spellStart"/>
      <w:r w:rsidRPr="0054130E">
        <w:rPr>
          <w:color w:val="222222"/>
          <w:lang w:eastAsia="es-SV"/>
        </w:rPr>
        <w:t>Cás</w:t>
      </w:r>
      <w:proofErr w:type="spellEnd"/>
      <w:r w:rsidRPr="0054130E">
        <w:rPr>
          <w:color w:val="222222"/>
          <w:lang w:eastAsia="es-SV"/>
        </w:rPr>
        <w:t xml:space="preserve">., a favor del Instituto Salvadoreño de Transformación Agraria, bajo la matrícula </w:t>
      </w:r>
      <w:r w:rsidR="00072E10">
        <w:rPr>
          <w:color w:val="222222"/>
          <w:lang w:eastAsia="es-SV"/>
        </w:rPr>
        <w:t xml:space="preserve">--- </w:t>
      </w:r>
      <w:r w:rsidRPr="0054130E">
        <w:rPr>
          <w:color w:val="222222"/>
          <w:lang w:eastAsia="es-SV"/>
        </w:rPr>
        <w:t xml:space="preserve">-00000, del Registro de la Propiedad Raíz e Hipotecas de la Cuarta Sección del Centro, departamento </w:t>
      </w:r>
      <w:r w:rsidRPr="0054130E">
        <w:rPr>
          <w:color w:val="222222"/>
          <w:lang w:eastAsia="es-SV"/>
        </w:rPr>
        <w:lastRenderedPageBreak/>
        <w:t>de La Libertad, el área y valor de adquisición es  de </w:t>
      </w:r>
      <w:r w:rsidRPr="0054130E">
        <w:rPr>
          <w:b/>
          <w:bCs/>
          <w:color w:val="222222"/>
          <w:lang w:eastAsia="es-SV"/>
        </w:rPr>
        <w:t xml:space="preserve">622 </w:t>
      </w:r>
      <w:proofErr w:type="spellStart"/>
      <w:r w:rsidRPr="0054130E">
        <w:rPr>
          <w:b/>
          <w:bCs/>
          <w:color w:val="222222"/>
          <w:lang w:eastAsia="es-SV"/>
        </w:rPr>
        <w:t>Hás</w:t>
      </w:r>
      <w:proofErr w:type="spellEnd"/>
      <w:r w:rsidRPr="0054130E">
        <w:rPr>
          <w:b/>
          <w:bCs/>
          <w:color w:val="222222"/>
          <w:lang w:eastAsia="es-SV"/>
        </w:rPr>
        <w:t xml:space="preserve"> 32 </w:t>
      </w:r>
      <w:proofErr w:type="spellStart"/>
      <w:r w:rsidRPr="0054130E">
        <w:rPr>
          <w:b/>
          <w:bCs/>
          <w:color w:val="222222"/>
          <w:lang w:eastAsia="es-SV"/>
        </w:rPr>
        <w:t>Ás</w:t>
      </w:r>
      <w:proofErr w:type="spellEnd"/>
      <w:r w:rsidRPr="0054130E">
        <w:rPr>
          <w:b/>
          <w:bCs/>
          <w:color w:val="222222"/>
          <w:lang w:eastAsia="es-SV"/>
        </w:rPr>
        <w:t xml:space="preserve">. 58.05 </w:t>
      </w:r>
      <w:proofErr w:type="spellStart"/>
      <w:r w:rsidRPr="0054130E">
        <w:rPr>
          <w:b/>
          <w:bCs/>
          <w:color w:val="222222"/>
          <w:lang w:eastAsia="es-SV"/>
        </w:rPr>
        <w:t>Cás</w:t>
      </w:r>
      <w:proofErr w:type="spellEnd"/>
      <w:r w:rsidRPr="0054130E">
        <w:rPr>
          <w:color w:val="222222"/>
          <w:lang w:eastAsia="es-SV"/>
        </w:rPr>
        <w:t>. Precio total de la adquisición ¢</w:t>
      </w:r>
      <w:r w:rsidRPr="0054130E">
        <w:rPr>
          <w:b/>
          <w:bCs/>
          <w:color w:val="222222"/>
          <w:lang w:eastAsia="es-SV"/>
        </w:rPr>
        <w:t> 4, 175,199.96</w:t>
      </w:r>
      <w:r w:rsidRPr="0054130E">
        <w:rPr>
          <w:color w:val="222222"/>
          <w:lang w:eastAsia="es-SV"/>
        </w:rPr>
        <w:t>, equivalentes a </w:t>
      </w:r>
      <w:r w:rsidRPr="0054130E">
        <w:rPr>
          <w:b/>
          <w:bCs/>
          <w:color w:val="222222"/>
          <w:lang w:eastAsia="es-SV"/>
        </w:rPr>
        <w:t>$ 477,165.71 </w:t>
      </w:r>
      <w:r w:rsidRPr="0054130E">
        <w:rPr>
          <w:color w:val="222222"/>
          <w:lang w:eastAsia="es-SV"/>
        </w:rPr>
        <w:t>a razón de $ 766.74 por hectárea y de </w:t>
      </w:r>
      <w:r w:rsidRPr="0054130E">
        <w:rPr>
          <w:b/>
          <w:bCs/>
          <w:color w:val="222222"/>
          <w:lang w:eastAsia="es-SV"/>
        </w:rPr>
        <w:t>$0.076674</w:t>
      </w:r>
      <w:r w:rsidRPr="0054130E">
        <w:rPr>
          <w:color w:val="222222"/>
          <w:lang w:eastAsia="es-SV"/>
        </w:rPr>
        <w:t> por metro cuadrado.</w:t>
      </w:r>
    </w:p>
    <w:p w:rsidR="00E478FA" w:rsidRPr="00EA2451" w:rsidRDefault="00E478FA" w:rsidP="00E478FA">
      <w:pPr>
        <w:shd w:val="clear" w:color="auto" w:fill="FFFFFF"/>
        <w:spacing w:after="0" w:line="240" w:lineRule="auto"/>
        <w:ind w:left="1134"/>
        <w:jc w:val="both"/>
        <w:rPr>
          <w:color w:val="222222"/>
          <w:lang w:eastAsia="es-SV"/>
        </w:rPr>
      </w:pPr>
    </w:p>
    <w:p w:rsidR="00E478FA" w:rsidRPr="00EA2451" w:rsidRDefault="00E478FA" w:rsidP="00E478FA">
      <w:pPr>
        <w:pStyle w:val="Prrafodelista"/>
        <w:numPr>
          <w:ilvl w:val="0"/>
          <w:numId w:val="86"/>
        </w:numPr>
        <w:shd w:val="clear" w:color="auto" w:fill="FFFFFF"/>
        <w:spacing w:after="0" w:line="240" w:lineRule="auto"/>
        <w:ind w:left="1134" w:hanging="708"/>
        <w:jc w:val="both"/>
        <w:rPr>
          <w:rFonts w:cs="Arial"/>
          <w:color w:val="222222"/>
          <w:lang w:eastAsia="es-SV"/>
        </w:rPr>
      </w:pPr>
      <w:r w:rsidRPr="0054130E">
        <w:rPr>
          <w:rFonts w:cs="Arial"/>
          <w:color w:val="222222"/>
          <w:lang w:eastAsia="es-SV"/>
        </w:rPr>
        <w:t xml:space="preserve">Mediante acuerdo contenido en el Punto VI del Acta Ordinaria N° 8-91 de fecha 28 de febrero de 1991, se aprobó el proyecto de Asentamiento Comunitario y Lotificación Agrícola en el inmueble en mención, distribuido de la siguiente manera: Lotificación Agrícola, conformado por </w:t>
      </w:r>
      <w:r w:rsidR="00090F44">
        <w:rPr>
          <w:rFonts w:cs="Arial"/>
          <w:color w:val="222222"/>
          <w:lang w:eastAsia="es-SV"/>
        </w:rPr>
        <w:t>---</w:t>
      </w:r>
      <w:r w:rsidRPr="0054130E">
        <w:rPr>
          <w:rFonts w:cs="Arial"/>
          <w:color w:val="222222"/>
          <w:lang w:eastAsia="es-SV"/>
        </w:rPr>
        <w:t xml:space="preserve"> lotes agrícolas, calles, y área de protección; y Asentamiento Comunitario conformado por  </w:t>
      </w:r>
      <w:r w:rsidR="00090F44">
        <w:rPr>
          <w:rFonts w:cs="Arial"/>
          <w:color w:val="222222"/>
          <w:lang w:eastAsia="es-SV"/>
        </w:rPr>
        <w:t>---</w:t>
      </w:r>
      <w:r w:rsidRPr="0054130E">
        <w:rPr>
          <w:rFonts w:cs="Arial"/>
          <w:color w:val="222222"/>
          <w:lang w:eastAsia="es-SV"/>
        </w:rPr>
        <w:t xml:space="preserve"> solares para vivienda, área de zona comunal, calles, tanque, y cementerio, en un área total de 223 </w:t>
      </w:r>
      <w:proofErr w:type="spellStart"/>
      <w:r w:rsidRPr="0054130E">
        <w:rPr>
          <w:rFonts w:cs="Arial"/>
          <w:color w:val="222222"/>
          <w:lang w:eastAsia="es-SV"/>
        </w:rPr>
        <w:t>Hás</w:t>
      </w:r>
      <w:proofErr w:type="spellEnd"/>
      <w:r w:rsidRPr="0054130E">
        <w:rPr>
          <w:rFonts w:cs="Arial"/>
          <w:color w:val="222222"/>
          <w:lang w:eastAsia="es-SV"/>
        </w:rPr>
        <w:t xml:space="preserve">. 24 </w:t>
      </w:r>
      <w:proofErr w:type="spellStart"/>
      <w:r w:rsidRPr="0054130E">
        <w:rPr>
          <w:rFonts w:cs="Arial"/>
          <w:color w:val="222222"/>
          <w:lang w:eastAsia="es-SV"/>
        </w:rPr>
        <w:t>Ás</w:t>
      </w:r>
      <w:proofErr w:type="spellEnd"/>
      <w:r w:rsidRPr="0054130E">
        <w:rPr>
          <w:rFonts w:cs="Arial"/>
          <w:color w:val="222222"/>
          <w:lang w:eastAsia="es-SV"/>
        </w:rPr>
        <w:t xml:space="preserve">. 94.97 </w:t>
      </w:r>
      <w:proofErr w:type="spellStart"/>
      <w:r w:rsidRPr="0054130E">
        <w:rPr>
          <w:rFonts w:cs="Arial"/>
          <w:color w:val="222222"/>
          <w:lang w:eastAsia="es-SV"/>
        </w:rPr>
        <w:t>Cás</w:t>
      </w:r>
      <w:proofErr w:type="spellEnd"/>
      <w:r w:rsidRPr="0054130E">
        <w:rPr>
          <w:rFonts w:cs="Arial"/>
          <w:color w:val="222222"/>
          <w:lang w:eastAsia="es-SV"/>
        </w:rPr>
        <w:t>. Es importante mencionar que el inmueble objeto de este punto de acta,</w:t>
      </w:r>
      <w:r>
        <w:rPr>
          <w:rFonts w:cs="Arial"/>
          <w:color w:val="222222"/>
          <w:lang w:eastAsia="es-SV"/>
        </w:rPr>
        <w:t xml:space="preserve"> quedó</w:t>
      </w:r>
      <w:r w:rsidRPr="0054130E">
        <w:rPr>
          <w:rFonts w:cs="Arial"/>
          <w:color w:val="222222"/>
          <w:lang w:eastAsia="es-SV"/>
        </w:rPr>
        <w:t xml:space="preserve"> comprendido en el proyecto aprobado en el Punto relacionado, pues no fue necesario realizar en su momento otro tipo de diligencia, a pesar de que dicho Punto de Acta fue modificado por el Acuerdo contenido en el Punto LIX del Acta de Sesión Ordinaria  35-2016, de fecha 10 de noviembre de 2016.</w:t>
      </w:r>
    </w:p>
    <w:p w:rsidR="00E478FA" w:rsidRPr="00EA2451" w:rsidRDefault="00E478FA" w:rsidP="00E478FA">
      <w:pPr>
        <w:pStyle w:val="Prrafodelista"/>
        <w:shd w:val="clear" w:color="auto" w:fill="FFFFFF"/>
        <w:spacing w:after="0" w:line="240" w:lineRule="auto"/>
        <w:ind w:left="502"/>
        <w:jc w:val="both"/>
        <w:rPr>
          <w:rFonts w:cs="Arial"/>
          <w:color w:val="222222"/>
          <w:lang w:eastAsia="es-SV"/>
        </w:rPr>
      </w:pPr>
    </w:p>
    <w:p w:rsidR="00E478FA" w:rsidRPr="0054130E" w:rsidRDefault="00E478FA" w:rsidP="00E478FA">
      <w:pPr>
        <w:numPr>
          <w:ilvl w:val="0"/>
          <w:numId w:val="86"/>
        </w:numPr>
        <w:spacing w:after="0" w:line="240" w:lineRule="auto"/>
        <w:ind w:left="1134" w:hanging="708"/>
        <w:contextualSpacing/>
        <w:jc w:val="both"/>
        <w:rPr>
          <w:color w:val="FF0000"/>
          <w:lang w:val="es-ES" w:eastAsia="es-ES"/>
        </w:rPr>
      </w:pPr>
      <w:r w:rsidRPr="0054130E">
        <w:rPr>
          <w:b/>
        </w:rPr>
        <w:t>En el</w:t>
      </w:r>
      <w:r w:rsidRPr="0054130E">
        <w:t xml:space="preserve"> </w:t>
      </w:r>
      <w:r w:rsidRPr="0054130E">
        <w:rPr>
          <w:b/>
        </w:rPr>
        <w:t>Punto IV del Acta Ordinaria 32-91, de fecha 03 de octubre de 1991</w:t>
      </w:r>
      <w:r w:rsidRPr="0054130E">
        <w:t xml:space="preserve">, se adjudicó entre otros, el </w:t>
      </w:r>
      <w:r w:rsidRPr="0054130E">
        <w:rPr>
          <w:b/>
        </w:rPr>
        <w:t xml:space="preserve">Solar </w:t>
      </w:r>
      <w:r w:rsidR="00072E10">
        <w:rPr>
          <w:b/>
        </w:rPr>
        <w:t>---</w:t>
      </w:r>
      <w:r w:rsidRPr="0054130E">
        <w:rPr>
          <w:b/>
        </w:rPr>
        <w:t xml:space="preserve">, Polígono </w:t>
      </w:r>
      <w:r w:rsidR="00072E10">
        <w:rPr>
          <w:b/>
        </w:rPr>
        <w:t>---</w:t>
      </w:r>
      <w:r w:rsidRPr="0054130E">
        <w:rPr>
          <w:b/>
        </w:rPr>
        <w:t xml:space="preserve">, </w:t>
      </w:r>
      <w:r w:rsidRPr="0054130E">
        <w:t xml:space="preserve">con un área de 762.48 Mts.², y con un precio de $93.24, a favor de la señora: Mercedes </w:t>
      </w:r>
      <w:proofErr w:type="spellStart"/>
      <w:r w:rsidRPr="0054130E">
        <w:t>Andasol</w:t>
      </w:r>
      <w:proofErr w:type="spellEnd"/>
      <w:r w:rsidRPr="0054130E">
        <w:t xml:space="preserve">. </w:t>
      </w:r>
    </w:p>
    <w:p w:rsidR="00E478FA" w:rsidRPr="0054130E" w:rsidRDefault="00E478FA" w:rsidP="00E478FA">
      <w:pPr>
        <w:pStyle w:val="Prrafodelista"/>
        <w:spacing w:after="0" w:line="240" w:lineRule="auto"/>
        <w:rPr>
          <w:b/>
        </w:rPr>
      </w:pPr>
    </w:p>
    <w:p w:rsidR="00E478FA" w:rsidRDefault="00E478FA" w:rsidP="00E478FA">
      <w:pPr>
        <w:spacing w:after="0" w:line="240" w:lineRule="auto"/>
        <w:ind w:left="1134"/>
        <w:contextualSpacing/>
        <w:jc w:val="both"/>
      </w:pPr>
      <w:r w:rsidRPr="0054130E">
        <w:rPr>
          <w:b/>
        </w:rPr>
        <w:t xml:space="preserve">En el Punto VIII del Acta Ordinaria 15-95, de fecha 27 de abril de  1995 </w:t>
      </w:r>
      <w:r w:rsidRPr="0054130E">
        <w:t>se adjudicó</w:t>
      </w:r>
      <w:r w:rsidRPr="0054130E">
        <w:rPr>
          <w:b/>
        </w:rPr>
        <w:t xml:space="preserve"> </w:t>
      </w:r>
      <w:r w:rsidRPr="0054130E">
        <w:t xml:space="preserve">entre otros, el </w:t>
      </w:r>
      <w:r w:rsidRPr="0054130E">
        <w:rPr>
          <w:b/>
        </w:rPr>
        <w:t xml:space="preserve">Solar </w:t>
      </w:r>
      <w:r w:rsidR="00072E10">
        <w:rPr>
          <w:b/>
        </w:rPr>
        <w:t>---</w:t>
      </w:r>
      <w:r w:rsidRPr="0054130E">
        <w:rPr>
          <w:b/>
        </w:rPr>
        <w:t xml:space="preserve">, Polígono </w:t>
      </w:r>
      <w:r w:rsidR="00072E10">
        <w:rPr>
          <w:b/>
        </w:rPr>
        <w:t>---</w:t>
      </w:r>
      <w:r w:rsidRPr="0054130E">
        <w:rPr>
          <w:b/>
        </w:rPr>
        <w:t xml:space="preserve">, </w:t>
      </w:r>
      <w:r w:rsidRPr="0054130E">
        <w:t>con un área de 640.10 Mts.², y con un precio de $85.59, a favor del señor: José Pastor Palma.</w:t>
      </w:r>
    </w:p>
    <w:p w:rsidR="00E478FA" w:rsidRPr="0054130E" w:rsidRDefault="00E478FA" w:rsidP="00E478FA">
      <w:pPr>
        <w:spacing w:after="0" w:line="240" w:lineRule="auto"/>
        <w:ind w:left="1134"/>
        <w:contextualSpacing/>
        <w:jc w:val="both"/>
        <w:rPr>
          <w:color w:val="FF0000"/>
          <w:lang w:val="es-ES" w:eastAsia="es-ES"/>
        </w:rPr>
      </w:pPr>
    </w:p>
    <w:p w:rsidR="00E478FA" w:rsidRPr="0054130E" w:rsidRDefault="00E478FA" w:rsidP="00E478FA">
      <w:pPr>
        <w:pStyle w:val="Prrafodelista"/>
        <w:numPr>
          <w:ilvl w:val="0"/>
          <w:numId w:val="86"/>
        </w:numPr>
        <w:spacing w:after="0" w:line="240" w:lineRule="auto"/>
        <w:ind w:left="1134" w:hanging="708"/>
        <w:contextualSpacing w:val="0"/>
        <w:jc w:val="both"/>
      </w:pPr>
      <w:r w:rsidRPr="0054130E">
        <w:t>Habiéndose actualizado la información de la adjudicación de los inmuebles, se hace necesaria la modificación de los puntos de acta citados anteriormente, por las siguientes causales:</w:t>
      </w:r>
    </w:p>
    <w:p w:rsidR="00E478FA" w:rsidRDefault="00E478FA" w:rsidP="00E478FA">
      <w:pPr>
        <w:spacing w:after="0" w:line="240" w:lineRule="auto"/>
        <w:jc w:val="both"/>
      </w:pPr>
    </w:p>
    <w:p w:rsidR="00E478FA" w:rsidRPr="0054130E" w:rsidRDefault="00E478FA" w:rsidP="00E478FA">
      <w:pPr>
        <w:spacing w:after="0" w:line="240" w:lineRule="auto"/>
        <w:jc w:val="both"/>
      </w:pPr>
    </w:p>
    <w:p w:rsidR="00E478FA" w:rsidRPr="0054130E" w:rsidRDefault="00E478FA" w:rsidP="00E478FA">
      <w:pPr>
        <w:spacing w:after="0" w:line="240" w:lineRule="auto"/>
        <w:ind w:left="1134"/>
        <w:jc w:val="both"/>
      </w:pPr>
      <w:r w:rsidRPr="0054130E">
        <w:rPr>
          <w:b/>
        </w:rPr>
        <w:t>Punto IV del Acta Ordinaria 32-91, de fecha 03 de octubre de 1991</w:t>
      </w:r>
    </w:p>
    <w:p w:rsidR="00E478FA" w:rsidRDefault="00E478FA" w:rsidP="00E478FA">
      <w:pPr>
        <w:spacing w:after="0" w:line="240" w:lineRule="auto"/>
        <w:ind w:left="426" w:firstLine="708"/>
        <w:contextualSpacing/>
        <w:jc w:val="both"/>
        <w:rPr>
          <w:b/>
        </w:rPr>
      </w:pPr>
    </w:p>
    <w:p w:rsidR="00E478FA" w:rsidRDefault="00E478FA" w:rsidP="00E478FA">
      <w:pPr>
        <w:spacing w:after="0" w:line="240" w:lineRule="auto"/>
        <w:ind w:left="426" w:firstLine="708"/>
        <w:contextualSpacing/>
        <w:jc w:val="both"/>
        <w:rPr>
          <w:b/>
        </w:rPr>
      </w:pPr>
      <w:r w:rsidRPr="0054130E">
        <w:rPr>
          <w:b/>
        </w:rPr>
        <w:t xml:space="preserve">Solar </w:t>
      </w:r>
      <w:r w:rsidR="00072E10">
        <w:rPr>
          <w:b/>
        </w:rPr>
        <w:t>---</w:t>
      </w:r>
      <w:r w:rsidRPr="0054130E">
        <w:rPr>
          <w:b/>
        </w:rPr>
        <w:t xml:space="preserve">, Polígono </w:t>
      </w:r>
      <w:r w:rsidR="00072E10">
        <w:rPr>
          <w:b/>
        </w:rPr>
        <w:t>---</w:t>
      </w:r>
      <w:r w:rsidRPr="0054130E">
        <w:rPr>
          <w:b/>
        </w:rPr>
        <w:t>.</w:t>
      </w:r>
    </w:p>
    <w:p w:rsidR="00E478FA" w:rsidRPr="0054130E" w:rsidRDefault="00E478FA" w:rsidP="00E478FA">
      <w:pPr>
        <w:pStyle w:val="Prrafodelista"/>
        <w:numPr>
          <w:ilvl w:val="0"/>
          <w:numId w:val="83"/>
        </w:numPr>
        <w:spacing w:after="0" w:line="240" w:lineRule="auto"/>
        <w:ind w:left="1418" w:hanging="284"/>
        <w:contextualSpacing w:val="0"/>
        <w:jc w:val="both"/>
        <w:rPr>
          <w:b/>
        </w:rPr>
      </w:pPr>
      <w:r w:rsidRPr="0054130E">
        <w:t xml:space="preserve">Corregir nomenclatura,  área y precio, del Solar </w:t>
      </w:r>
      <w:r w:rsidR="00072E10">
        <w:t>---</w:t>
      </w:r>
      <w:r w:rsidRPr="0054130E">
        <w:t xml:space="preserve">, Polígono </w:t>
      </w:r>
      <w:r w:rsidR="00072E10">
        <w:t>---</w:t>
      </w:r>
      <w:r w:rsidRPr="0054130E">
        <w:t>, esto debido a que Junta Directiva aprobó la adjudicación con un área de 762.48 Mts.²; y un precio de $93.24 sin embargo, al reprocesar los planos e inscribir la Desmembración en Cabeza de su Dueño a favor de ISTA, resultó que la nomenclatura área y precio han variado, siendo</w:t>
      </w:r>
      <w:r w:rsidRPr="0054130E">
        <w:rPr>
          <w:b/>
        </w:rPr>
        <w:t xml:space="preserve"> </w:t>
      </w:r>
      <w:r w:rsidRPr="0054130E">
        <w:t xml:space="preserve">la identificación correcta </w:t>
      </w:r>
      <w:r w:rsidRPr="0054130E">
        <w:rPr>
          <w:b/>
        </w:rPr>
        <w:t xml:space="preserve">SOLAR </w:t>
      </w:r>
      <w:r w:rsidR="00072E10">
        <w:rPr>
          <w:b/>
        </w:rPr>
        <w:t>---</w:t>
      </w:r>
      <w:r w:rsidRPr="0054130E">
        <w:rPr>
          <w:b/>
        </w:rPr>
        <w:t xml:space="preserve">, POLÍGONO </w:t>
      </w:r>
      <w:r w:rsidR="00072E10">
        <w:rPr>
          <w:b/>
        </w:rPr>
        <w:t>---</w:t>
      </w:r>
      <w:r w:rsidRPr="0054130E">
        <w:rPr>
          <w:b/>
        </w:rPr>
        <w:t xml:space="preserve">, </w:t>
      </w:r>
      <w:r w:rsidR="00072E10">
        <w:rPr>
          <w:b/>
        </w:rPr>
        <w:t>---</w:t>
      </w:r>
      <w:r w:rsidRPr="0054130E">
        <w:rPr>
          <w:b/>
        </w:rPr>
        <w:t xml:space="preserve">, </w:t>
      </w:r>
      <w:r w:rsidRPr="0054130E">
        <w:t xml:space="preserve">con un área </w:t>
      </w:r>
      <w:r w:rsidRPr="0054130E">
        <w:lastRenderedPageBreak/>
        <w:t xml:space="preserve">de 783.24 Mts.² y un precio de $95.78, </w:t>
      </w:r>
      <w:r>
        <w:t xml:space="preserve">según valúo de fecha 27 de enero de 2021, </w:t>
      </w:r>
      <w:r w:rsidRPr="0054130E">
        <w:t>existiendo un aumento de área de 20.76 Mts.², por lo tanto, la titular de la adjudicación tendrá que cancelar la cantidad de $2.54 adicionales a su deuda agraria, a quien se le notificó previamente, manifestando estar de acuerdo, constando en el Acta de Reconocimiento de Pago, por Área que Excede a la Adjudicada, de fecha 01 de octubre de 2020, anexa al expediente respectivo.</w:t>
      </w:r>
    </w:p>
    <w:p w:rsidR="00E478FA" w:rsidRPr="0054130E" w:rsidRDefault="00E478FA" w:rsidP="00E478FA">
      <w:pPr>
        <w:pStyle w:val="Prrafodelista"/>
        <w:spacing w:after="0" w:line="240" w:lineRule="auto"/>
        <w:ind w:left="1418" w:hanging="284"/>
      </w:pPr>
    </w:p>
    <w:p w:rsidR="00E478FA" w:rsidRPr="0054130E" w:rsidRDefault="00E478FA" w:rsidP="00E478FA">
      <w:pPr>
        <w:pStyle w:val="Prrafodelista"/>
        <w:numPr>
          <w:ilvl w:val="0"/>
          <w:numId w:val="83"/>
        </w:numPr>
        <w:spacing w:after="0" w:line="240" w:lineRule="auto"/>
        <w:ind w:left="1418" w:hanging="284"/>
        <w:contextualSpacing w:val="0"/>
        <w:jc w:val="both"/>
        <w:rPr>
          <w:b/>
        </w:rPr>
      </w:pPr>
      <w:r w:rsidRPr="0054130E">
        <w:t xml:space="preserve">Incluir a la señora </w:t>
      </w:r>
      <w:r w:rsidRPr="0054130E">
        <w:rPr>
          <w:b/>
        </w:rPr>
        <w:t xml:space="preserve">DORIS YAMILETH RODRIGUEZ DE MAJANO, </w:t>
      </w:r>
      <w:r w:rsidRPr="0054130E">
        <w:t xml:space="preserve">de </w:t>
      </w:r>
      <w:r w:rsidR="00072E10">
        <w:t>---</w:t>
      </w:r>
      <w:r w:rsidRPr="0054130E">
        <w:t xml:space="preserve"> años de edad, </w:t>
      </w:r>
      <w:r w:rsidR="00072E10">
        <w:t>---</w:t>
      </w:r>
      <w:r w:rsidRPr="0054130E">
        <w:t xml:space="preserve">, del domicilio y departamento de </w:t>
      </w:r>
      <w:r w:rsidR="00072E10">
        <w:t>---</w:t>
      </w:r>
      <w:r w:rsidRPr="0054130E">
        <w:t xml:space="preserve"> con Documento Único de Identidad número </w:t>
      </w:r>
      <w:r w:rsidR="00072E10">
        <w:t>---</w:t>
      </w:r>
      <w:r w:rsidRPr="0054130E">
        <w:t xml:space="preserve"> en su calidad de </w:t>
      </w:r>
      <w:r w:rsidR="00072E10">
        <w:t>---</w:t>
      </w:r>
      <w:r w:rsidRPr="0054130E">
        <w:t xml:space="preserve"> de la titular, según solicitud de inclusión de beneficiaria de fecha 01 de octubre de 2020.  </w:t>
      </w:r>
    </w:p>
    <w:p w:rsidR="00E478FA" w:rsidRPr="0054130E" w:rsidRDefault="00E478FA" w:rsidP="00E478FA">
      <w:pPr>
        <w:pStyle w:val="Prrafodelista"/>
        <w:spacing w:after="0" w:line="240" w:lineRule="auto"/>
        <w:ind w:left="1418" w:hanging="284"/>
        <w:contextualSpacing w:val="0"/>
        <w:jc w:val="both"/>
        <w:rPr>
          <w:b/>
        </w:rPr>
      </w:pPr>
    </w:p>
    <w:p w:rsidR="00E478FA" w:rsidRPr="0054130E" w:rsidRDefault="00E478FA" w:rsidP="00E478FA">
      <w:pPr>
        <w:pStyle w:val="Prrafodelista"/>
        <w:numPr>
          <w:ilvl w:val="0"/>
          <w:numId w:val="83"/>
        </w:numPr>
        <w:spacing w:after="0" w:line="240" w:lineRule="auto"/>
        <w:ind w:left="1418" w:hanging="284"/>
        <w:contextualSpacing w:val="0"/>
        <w:jc w:val="both"/>
        <w:rPr>
          <w:b/>
        </w:rPr>
      </w:pPr>
      <w:r w:rsidRPr="0054130E">
        <w:t xml:space="preserve">Corrección de nombre de la señora MERCEDES ANDASOL, siendo lo correcto según Documento Único de Identidad, </w:t>
      </w:r>
      <w:r w:rsidRPr="0054130E">
        <w:rPr>
          <w:b/>
        </w:rPr>
        <w:t>MERCEDES ANDASOL TORRES</w:t>
      </w:r>
      <w:r w:rsidRPr="00EA2451">
        <w:rPr>
          <w:b/>
        </w:rPr>
        <w:t>.</w:t>
      </w:r>
    </w:p>
    <w:p w:rsidR="00E478FA" w:rsidRPr="0054130E" w:rsidRDefault="00E478FA" w:rsidP="00E478FA">
      <w:pPr>
        <w:pStyle w:val="Prrafodelista"/>
        <w:spacing w:after="0" w:line="240" w:lineRule="auto"/>
        <w:ind w:left="0"/>
        <w:contextualSpacing w:val="0"/>
        <w:jc w:val="both"/>
        <w:rPr>
          <w:b/>
        </w:rPr>
      </w:pPr>
    </w:p>
    <w:p w:rsidR="00E478FA" w:rsidRPr="0054130E" w:rsidRDefault="00E478FA" w:rsidP="00E478FA">
      <w:pPr>
        <w:spacing w:after="0" w:line="240" w:lineRule="auto"/>
        <w:ind w:left="1134"/>
        <w:jc w:val="both"/>
      </w:pPr>
      <w:r w:rsidRPr="0054130E">
        <w:rPr>
          <w:b/>
        </w:rPr>
        <w:t>Punto VIII del Acta Ordinaria 15-95, de fecha 27 de abril de 1995</w:t>
      </w:r>
    </w:p>
    <w:p w:rsidR="00E478FA" w:rsidRDefault="00E478FA" w:rsidP="00E478FA">
      <w:pPr>
        <w:spacing w:after="0" w:line="240" w:lineRule="auto"/>
        <w:ind w:firstLine="1134"/>
        <w:jc w:val="both"/>
        <w:rPr>
          <w:b/>
        </w:rPr>
      </w:pPr>
    </w:p>
    <w:p w:rsidR="00E478FA" w:rsidRPr="0054130E" w:rsidRDefault="00E478FA" w:rsidP="00E478FA">
      <w:pPr>
        <w:spacing w:after="0" w:line="240" w:lineRule="auto"/>
        <w:ind w:firstLine="1134"/>
        <w:jc w:val="both"/>
        <w:rPr>
          <w:b/>
        </w:rPr>
      </w:pPr>
      <w:r w:rsidRPr="0054130E">
        <w:rPr>
          <w:b/>
        </w:rPr>
        <w:t xml:space="preserve">Solar </w:t>
      </w:r>
      <w:r w:rsidR="00072E10">
        <w:rPr>
          <w:b/>
        </w:rPr>
        <w:t>--</w:t>
      </w:r>
      <w:r w:rsidRPr="0054130E">
        <w:rPr>
          <w:b/>
        </w:rPr>
        <w:t xml:space="preserve">, Polígono </w:t>
      </w:r>
      <w:r w:rsidR="00072E10">
        <w:rPr>
          <w:b/>
        </w:rPr>
        <w:t>---</w:t>
      </w:r>
      <w:r w:rsidRPr="0054130E">
        <w:rPr>
          <w:b/>
        </w:rPr>
        <w:t xml:space="preserve">   </w:t>
      </w:r>
    </w:p>
    <w:p w:rsidR="00E478FA" w:rsidRDefault="00E478FA" w:rsidP="00072E10">
      <w:pPr>
        <w:pStyle w:val="Prrafodelista"/>
        <w:numPr>
          <w:ilvl w:val="0"/>
          <w:numId w:val="84"/>
        </w:numPr>
        <w:tabs>
          <w:tab w:val="left" w:pos="1134"/>
        </w:tabs>
        <w:spacing w:after="0" w:line="240" w:lineRule="auto"/>
        <w:ind w:left="1418" w:hanging="284"/>
        <w:jc w:val="both"/>
        <w:rPr>
          <w:lang w:eastAsia="es-ES"/>
        </w:rPr>
      </w:pPr>
      <w:r w:rsidRPr="0054130E">
        <w:rPr>
          <w:lang w:eastAsia="es-ES"/>
        </w:rPr>
        <w:t xml:space="preserve">Corregir nomenclatura y área, del Solar </w:t>
      </w:r>
      <w:r w:rsidR="00072E10">
        <w:rPr>
          <w:lang w:eastAsia="es-ES"/>
        </w:rPr>
        <w:t>---</w:t>
      </w:r>
      <w:r w:rsidRPr="0054130E">
        <w:rPr>
          <w:lang w:eastAsia="es-ES"/>
        </w:rPr>
        <w:t xml:space="preserve">, Polígono </w:t>
      </w:r>
      <w:r w:rsidR="00072E10">
        <w:rPr>
          <w:lang w:eastAsia="es-ES"/>
        </w:rPr>
        <w:t>---</w:t>
      </w:r>
      <w:r w:rsidRPr="0054130E">
        <w:rPr>
          <w:lang w:eastAsia="es-ES"/>
        </w:rPr>
        <w:t xml:space="preserve">, esto debido a que Junta Directiva aprobó la adjudicación con un área de 640.10 Mts.², </w:t>
      </w:r>
      <w:r>
        <w:rPr>
          <w:lang w:eastAsia="es-ES"/>
        </w:rPr>
        <w:t>y un precio de 85.59,</w:t>
      </w:r>
      <w:r w:rsidRPr="0054130E">
        <w:rPr>
          <w:lang w:eastAsia="es-ES"/>
        </w:rPr>
        <w:t xml:space="preserve"> sin embargo, al reprocesar los planos e inscribir la Desmembración en Cabeza de su Dueño a favor de ISTA, resultó que la nomenclatura y área han variado, siendo</w:t>
      </w:r>
      <w:r w:rsidRPr="0054130E">
        <w:rPr>
          <w:b/>
          <w:lang w:eastAsia="es-ES"/>
        </w:rPr>
        <w:t xml:space="preserve"> </w:t>
      </w:r>
      <w:r w:rsidRPr="0054130E">
        <w:rPr>
          <w:lang w:eastAsia="es-ES"/>
        </w:rPr>
        <w:t xml:space="preserve">la identificación correcta </w:t>
      </w:r>
      <w:r w:rsidRPr="0054130E">
        <w:rPr>
          <w:b/>
          <w:lang w:eastAsia="es-ES"/>
        </w:rPr>
        <w:t xml:space="preserve">SOLAR </w:t>
      </w:r>
      <w:r w:rsidR="00072E10">
        <w:rPr>
          <w:b/>
          <w:lang w:eastAsia="es-ES"/>
        </w:rPr>
        <w:t>---</w:t>
      </w:r>
      <w:r w:rsidRPr="0054130E">
        <w:rPr>
          <w:b/>
          <w:lang w:eastAsia="es-ES"/>
        </w:rPr>
        <w:t xml:space="preserve">, POLIGONO </w:t>
      </w:r>
      <w:r w:rsidR="00072E10">
        <w:rPr>
          <w:b/>
          <w:lang w:eastAsia="es-ES"/>
        </w:rPr>
        <w:t>---</w:t>
      </w:r>
      <w:r w:rsidRPr="0054130E">
        <w:rPr>
          <w:b/>
          <w:lang w:eastAsia="es-ES"/>
        </w:rPr>
        <w:t xml:space="preserve">, </w:t>
      </w:r>
      <w:r w:rsidR="00072E10">
        <w:rPr>
          <w:b/>
          <w:lang w:eastAsia="es-ES"/>
        </w:rPr>
        <w:t>---</w:t>
      </w:r>
      <w:r w:rsidRPr="0054130E">
        <w:rPr>
          <w:b/>
          <w:lang w:eastAsia="es-ES"/>
        </w:rPr>
        <w:t xml:space="preserve">, </w:t>
      </w:r>
      <w:r w:rsidRPr="0054130E">
        <w:rPr>
          <w:lang w:eastAsia="es-ES"/>
        </w:rPr>
        <w:t>con un área de 574.52 Mts.², resultando que éste ha disminuido en 65.58, lo cual ha sido aceptado por el titular de la adjudicación, según consta en el Acta de Aceptación de Corrección de Nomenclatura y Reducción de Área de Inmueble, de fecha 30 de septiembre de 2020, anexa al expediente respectivo.</w:t>
      </w:r>
    </w:p>
    <w:p w:rsidR="00E478FA" w:rsidRPr="0054130E" w:rsidRDefault="00E478FA" w:rsidP="00E478FA">
      <w:pPr>
        <w:pStyle w:val="Prrafodelista"/>
        <w:tabs>
          <w:tab w:val="left" w:pos="1134"/>
        </w:tabs>
        <w:spacing w:after="0" w:line="240" w:lineRule="auto"/>
        <w:ind w:left="1418" w:hanging="284"/>
        <w:jc w:val="both"/>
        <w:rPr>
          <w:lang w:eastAsia="es-ES"/>
        </w:rPr>
      </w:pPr>
    </w:p>
    <w:p w:rsidR="00E478FA" w:rsidRPr="00072E10" w:rsidRDefault="00E478FA" w:rsidP="00072E10">
      <w:pPr>
        <w:pStyle w:val="Prrafodelista"/>
        <w:numPr>
          <w:ilvl w:val="0"/>
          <w:numId w:val="85"/>
        </w:numPr>
        <w:tabs>
          <w:tab w:val="left" w:pos="1134"/>
        </w:tabs>
        <w:spacing w:after="0" w:line="240" w:lineRule="auto"/>
        <w:ind w:left="1418" w:hanging="284"/>
        <w:jc w:val="both"/>
        <w:rPr>
          <w:rFonts w:eastAsia="Calibri"/>
          <w:b/>
          <w:bCs/>
        </w:rPr>
      </w:pPr>
      <w:r w:rsidRPr="0054130E">
        <w:t>Incluir a la señora MARIA OLIMPIA ORTIZ DE PALMA</w:t>
      </w:r>
      <w:r w:rsidRPr="0054130E">
        <w:rPr>
          <w:b/>
          <w:lang w:eastAsia="es-ES"/>
        </w:rPr>
        <w:t xml:space="preserve">, </w:t>
      </w:r>
      <w:r w:rsidRPr="0054130E">
        <w:rPr>
          <w:color w:val="000000" w:themeColor="text1"/>
        </w:rPr>
        <w:t xml:space="preserve">de </w:t>
      </w:r>
      <w:r w:rsidR="00072E10">
        <w:rPr>
          <w:color w:val="000000" w:themeColor="text1"/>
        </w:rPr>
        <w:t>---</w:t>
      </w:r>
      <w:r w:rsidRPr="0054130E">
        <w:rPr>
          <w:color w:val="000000" w:themeColor="text1"/>
        </w:rPr>
        <w:t xml:space="preserve"> años de edad, </w:t>
      </w:r>
      <w:r w:rsidR="00072E10">
        <w:rPr>
          <w:color w:val="000000" w:themeColor="text1"/>
        </w:rPr>
        <w:t>---</w:t>
      </w:r>
      <w:r w:rsidRPr="0054130E">
        <w:rPr>
          <w:color w:val="000000" w:themeColor="text1"/>
        </w:rPr>
        <w:t xml:space="preserve">, del domicilio y departamento de </w:t>
      </w:r>
      <w:r w:rsidR="00072E10">
        <w:rPr>
          <w:color w:val="000000" w:themeColor="text1"/>
        </w:rPr>
        <w:t>---</w:t>
      </w:r>
      <w:r w:rsidRPr="0054130E">
        <w:rPr>
          <w:color w:val="000000" w:themeColor="text1"/>
        </w:rPr>
        <w:t xml:space="preserve">, con Documento Único de Identidad número </w:t>
      </w:r>
      <w:r w:rsidR="00072E10">
        <w:rPr>
          <w:color w:val="000000" w:themeColor="text1"/>
        </w:rPr>
        <w:t>---</w:t>
      </w:r>
      <w:r w:rsidRPr="0054130E">
        <w:rPr>
          <w:lang w:eastAsia="es-ES"/>
        </w:rPr>
        <w:t xml:space="preserve">, en su calidad de </w:t>
      </w:r>
      <w:r w:rsidR="00072E10">
        <w:rPr>
          <w:lang w:eastAsia="es-ES"/>
        </w:rPr>
        <w:t>---</w:t>
      </w:r>
      <w:r w:rsidRPr="0054130E">
        <w:rPr>
          <w:lang w:eastAsia="es-ES"/>
        </w:rPr>
        <w:t xml:space="preserve"> del titular, según solicitud de inclusión de beneficiaria con fecha 30 de septiembre de 2020.</w:t>
      </w:r>
      <w:r w:rsidRPr="00072E10">
        <w:rPr>
          <w:b/>
        </w:rPr>
        <w:t xml:space="preserve">            </w:t>
      </w:r>
    </w:p>
    <w:p w:rsidR="00E478FA" w:rsidRPr="0054130E" w:rsidRDefault="00E478FA" w:rsidP="00E478FA">
      <w:pPr>
        <w:pStyle w:val="Prrafodelista"/>
        <w:spacing w:after="0" w:line="240" w:lineRule="auto"/>
        <w:ind w:left="360"/>
        <w:jc w:val="both"/>
        <w:rPr>
          <w:b/>
        </w:rPr>
      </w:pPr>
      <w:r w:rsidRPr="0054130E">
        <w:rPr>
          <w:b/>
        </w:rPr>
        <w:t xml:space="preserve">                                                                                                                                                                                                                                                                                                                                                                                                                                                                                                                                                                                                                                                                                                                                                                                                                                                                                                                                                     </w:t>
      </w:r>
    </w:p>
    <w:p w:rsidR="00E478FA" w:rsidRPr="00072E10" w:rsidRDefault="00E478FA" w:rsidP="00E478FA">
      <w:pPr>
        <w:pStyle w:val="Prrafodelista"/>
        <w:numPr>
          <w:ilvl w:val="0"/>
          <w:numId w:val="86"/>
        </w:numPr>
        <w:tabs>
          <w:tab w:val="left" w:pos="4802"/>
        </w:tabs>
        <w:spacing w:after="0" w:line="240" w:lineRule="auto"/>
        <w:ind w:left="1134" w:hanging="708"/>
        <w:jc w:val="both"/>
        <w:rPr>
          <w:color w:val="000000" w:themeColor="text1"/>
        </w:rPr>
      </w:pPr>
      <w:r w:rsidRPr="0054130E">
        <w:t>Conforme Actas de Posesión Material de fechas 30 de septiembre y 01 de octubre de 2020 y elaboradas por el técnico de</w:t>
      </w:r>
      <w:r>
        <w:t xml:space="preserve"> la Oficina Regional Central, hoy</w:t>
      </w:r>
      <w:r w:rsidRPr="0054130E">
        <w:t xml:space="preserve"> Área de Transferencia de Tierras</w:t>
      </w:r>
      <w:r w:rsidRPr="0054130E">
        <w:rPr>
          <w:bCs/>
          <w:lang w:eastAsia="es-SV"/>
        </w:rPr>
        <w:t>, de la Unidad de Adjudicación de Inmueble,</w:t>
      </w:r>
      <w:r w:rsidRPr="0054130E">
        <w:rPr>
          <w:color w:val="000000" w:themeColor="text1"/>
        </w:rPr>
        <w:t xml:space="preserve"> </w:t>
      </w:r>
      <w:r w:rsidRPr="0054130E">
        <w:rPr>
          <w:bCs/>
          <w:lang w:eastAsia="es-SV"/>
        </w:rPr>
        <w:t xml:space="preserve">señor </w:t>
      </w:r>
      <w:proofErr w:type="spellStart"/>
      <w:r w:rsidRPr="0054130E">
        <w:rPr>
          <w:bCs/>
          <w:lang w:eastAsia="es-SV"/>
        </w:rPr>
        <w:t>Manrrique</w:t>
      </w:r>
      <w:proofErr w:type="spellEnd"/>
      <w:r w:rsidRPr="0054130E">
        <w:rPr>
          <w:bCs/>
          <w:lang w:eastAsia="es-SV"/>
        </w:rPr>
        <w:t xml:space="preserve"> </w:t>
      </w:r>
      <w:proofErr w:type="spellStart"/>
      <w:r w:rsidRPr="0054130E">
        <w:rPr>
          <w:bCs/>
          <w:lang w:eastAsia="es-SV"/>
        </w:rPr>
        <w:t>Vilaseca</w:t>
      </w:r>
      <w:proofErr w:type="spellEnd"/>
      <w:r w:rsidRPr="0054130E">
        <w:rPr>
          <w:lang w:eastAsia="es-SV"/>
        </w:rPr>
        <w:t xml:space="preserve">, los </w:t>
      </w:r>
      <w:r w:rsidRPr="0054130E">
        <w:rPr>
          <w:color w:val="000000" w:themeColor="text1"/>
        </w:rPr>
        <w:t>adjudicatarios</w:t>
      </w:r>
      <w:r w:rsidRPr="0054130E">
        <w:rPr>
          <w:lang w:eastAsia="es-SV"/>
        </w:rPr>
        <w:t xml:space="preserve">  se encuentran </w:t>
      </w:r>
      <w:r w:rsidRPr="0054130E">
        <w:lastRenderedPageBreak/>
        <w:t>poseyendo los inmuebles de forma quieta, pacífica y sin interrupción desde hace 25 y 29 años.</w:t>
      </w:r>
    </w:p>
    <w:p w:rsidR="00E478FA" w:rsidRPr="0054130E" w:rsidRDefault="00E478FA" w:rsidP="00E478FA">
      <w:pPr>
        <w:spacing w:after="0" w:line="240" w:lineRule="auto"/>
        <w:rPr>
          <w:color w:val="000000" w:themeColor="text1"/>
        </w:rPr>
      </w:pPr>
    </w:p>
    <w:p w:rsidR="00E478FA" w:rsidRPr="0054130E" w:rsidRDefault="00E478FA" w:rsidP="00E478FA">
      <w:pPr>
        <w:pStyle w:val="Prrafodelista"/>
        <w:numPr>
          <w:ilvl w:val="0"/>
          <w:numId w:val="86"/>
        </w:numPr>
        <w:spacing w:after="0" w:line="240" w:lineRule="auto"/>
        <w:ind w:left="1134" w:hanging="708"/>
        <w:jc w:val="both"/>
        <w:rPr>
          <w:color w:val="000000" w:themeColor="text1"/>
        </w:rPr>
      </w:pPr>
      <w:r w:rsidRPr="0054130E">
        <w:rPr>
          <w:color w:val="000000" w:themeColor="text1"/>
        </w:rPr>
        <w:t>De acuerdo a declaraciones simples contenidas en las solicitudes de adjudicación de inmueble de fechas 01 y 20 de octubre de 2020, los adjudicatarios manifiestan que ni</w:t>
      </w:r>
      <w:r>
        <w:rPr>
          <w:color w:val="000000" w:themeColor="text1"/>
        </w:rPr>
        <w:t xml:space="preserve"> ellos ni las integrantes de su grupo familiar</w:t>
      </w:r>
      <w:r w:rsidRPr="0054130E">
        <w:rPr>
          <w:color w:val="000000" w:themeColor="text1"/>
        </w:rPr>
        <w:t xml:space="preserve"> son empleados del ISTA, situación verificada de conformidad a la búsqueda realizada en el Sistema de Consulta de Solicitantes para Adjudicaciones que contiene la Base de Datos de Empleados de este Instituto. </w:t>
      </w:r>
    </w:p>
    <w:p w:rsidR="00E478FA" w:rsidRDefault="00E478FA" w:rsidP="00E478FA">
      <w:pPr>
        <w:spacing w:after="0" w:line="240" w:lineRule="auto"/>
        <w:jc w:val="both"/>
        <w:rPr>
          <w:color w:val="000000" w:themeColor="text1"/>
        </w:rPr>
      </w:pPr>
    </w:p>
    <w:p w:rsidR="00E478FA" w:rsidRPr="0054130E" w:rsidRDefault="00E478FA" w:rsidP="00E478FA">
      <w:pPr>
        <w:spacing w:after="0" w:line="240" w:lineRule="auto"/>
        <w:jc w:val="both"/>
        <w:rPr>
          <w:color w:val="000000" w:themeColor="text1"/>
        </w:rPr>
      </w:pPr>
    </w:p>
    <w:p w:rsidR="00E478FA" w:rsidRPr="0054130E" w:rsidRDefault="00E478FA" w:rsidP="00E478FA">
      <w:pPr>
        <w:pStyle w:val="Prrafodelista"/>
        <w:spacing w:after="0" w:line="240" w:lineRule="auto"/>
        <w:ind w:left="0"/>
        <w:jc w:val="both"/>
        <w:rPr>
          <w:color w:val="000000" w:themeColor="text1"/>
        </w:rPr>
      </w:pPr>
      <w:r w:rsidRPr="0054130E">
        <w:rPr>
          <w:color w:val="000000" w:themeColor="text1"/>
        </w:rPr>
        <w:t xml:space="preserve">Tomando en cuenta lo expuesto y habiendo tenido a la vista: cuadro de causales, listado de valores y extensiones,  reportes de valúo de los solares para vivienda, solicitudes de adjudicación de inmuebles, copias de Documentos Únicos de Identidad, y de Tarjetas de Identificación Tributaria, Certificaciones de Partidas de Nacimiento, Poder General  Administrativo con Clausula Especial, copia de Razón y Constancia de Inscripción de Desmembración en Cabeza de su Dueño a favor de ISTA, copia de planos, Constancias de Cancelación de Créditos, Acta de Reconocimiento de Pago, por Área que Excede a la Adjudicación, Acta de Aceptación de Corrección de Nomenclatura y Reducción de Área de Inmueble, </w:t>
      </w:r>
      <w:r>
        <w:rPr>
          <w:color w:val="000000" w:themeColor="text1"/>
        </w:rPr>
        <w:t xml:space="preserve">actas de posesión material, solicitudes de inclusión de beneficiarios, reportes de inmuebles pendientes de escriturar, </w:t>
      </w:r>
      <w:r w:rsidRPr="0054130E">
        <w:rPr>
          <w:color w:val="000000" w:themeColor="text1"/>
        </w:rPr>
        <w:t>reporte de búsqueda de solicitantes de adjudicación de inmuebles emitidos por la Unidad de Adjudicación de Inmuebles, es procedente resolver favorablemente a lo solicitado.</w:t>
      </w:r>
    </w:p>
    <w:p w:rsidR="00E478FA" w:rsidRDefault="00E478FA" w:rsidP="00E478FA">
      <w:pPr>
        <w:pStyle w:val="Prrafodelista"/>
        <w:spacing w:after="0" w:line="240" w:lineRule="auto"/>
        <w:ind w:left="0"/>
        <w:jc w:val="both"/>
        <w:rPr>
          <w:color w:val="000000" w:themeColor="text1"/>
        </w:rPr>
      </w:pPr>
    </w:p>
    <w:p w:rsidR="00E478FA" w:rsidRPr="0054130E" w:rsidRDefault="00E478FA" w:rsidP="00E478FA">
      <w:pPr>
        <w:pStyle w:val="Prrafodelista"/>
        <w:spacing w:after="0" w:line="240" w:lineRule="auto"/>
        <w:ind w:left="0"/>
        <w:jc w:val="both"/>
        <w:rPr>
          <w:color w:val="000000" w:themeColor="text1"/>
        </w:rPr>
      </w:pPr>
    </w:p>
    <w:p w:rsidR="00E478FA" w:rsidRDefault="00E478FA" w:rsidP="00E478FA">
      <w:pPr>
        <w:spacing w:after="0" w:line="240" w:lineRule="auto"/>
        <w:jc w:val="both"/>
        <w:rPr>
          <w:rFonts w:eastAsia="Arial Unicode MS" w:cs="Arial"/>
          <w:lang w:val="es-ES" w:eastAsia="es-ES"/>
        </w:rPr>
      </w:pPr>
      <w:r w:rsidRPr="00EA2451">
        <w:rPr>
          <w:lang w:eastAsia="es-ES"/>
        </w:rPr>
        <w:t xml:space="preserve">Estando conforme a Derecho la documentación correspondiente, en atención a lo recomendado por  la Unidad de Adjudicación de Inmuebles, la Junta Directiva en uso de sus facultades y de conformidad al Artículo 18 letras “g” y “h” de la Ley de Creación del Instituto Salvadoreño de Transformación Agraria, </w:t>
      </w:r>
      <w:r w:rsidRPr="00EA2451">
        <w:rPr>
          <w:b/>
          <w:u w:val="single"/>
          <w:lang w:eastAsia="es-ES"/>
        </w:rPr>
        <w:t>ACUERDA: PRIMERO:</w:t>
      </w:r>
      <w:r w:rsidRPr="00EA2451">
        <w:rPr>
          <w:b/>
          <w:lang w:eastAsia="es-ES"/>
        </w:rPr>
        <w:t xml:space="preserve"> Modificar los siguientes Puntos de Acta: IV de Sesión Ordinaria 32-91, de fecha 03 de octubre de 1991 </w:t>
      </w:r>
      <w:r w:rsidRPr="00EA2451">
        <w:rPr>
          <w:lang w:eastAsia="es-ES"/>
        </w:rPr>
        <w:t xml:space="preserve">en el cual se aprobó la adjudicación, entre otros,  del </w:t>
      </w:r>
      <w:r w:rsidRPr="00EA2451">
        <w:rPr>
          <w:b/>
        </w:rPr>
        <w:t xml:space="preserve">Solar </w:t>
      </w:r>
      <w:r w:rsidR="00072E10">
        <w:rPr>
          <w:b/>
        </w:rPr>
        <w:t>---</w:t>
      </w:r>
      <w:r w:rsidRPr="00EA2451">
        <w:rPr>
          <w:b/>
        </w:rPr>
        <w:t xml:space="preserve">, Polígono </w:t>
      </w:r>
      <w:r w:rsidR="00072E10">
        <w:rPr>
          <w:b/>
        </w:rPr>
        <w:t>---</w:t>
      </w:r>
      <w:r w:rsidRPr="00EA2451">
        <w:rPr>
          <w:lang w:eastAsia="es-ES"/>
        </w:rPr>
        <w:t>,</w:t>
      </w:r>
      <w:r w:rsidRPr="00EA2451">
        <w:rPr>
          <w:color w:val="FF0000"/>
          <w:lang w:eastAsia="es-ES"/>
        </w:rPr>
        <w:t xml:space="preserve"> </w:t>
      </w:r>
      <w:r w:rsidRPr="00EA2451">
        <w:rPr>
          <w:lang w:eastAsia="es-ES"/>
        </w:rPr>
        <w:t xml:space="preserve">en los siguientes términos: </w:t>
      </w:r>
      <w:r w:rsidRPr="00EA2451">
        <w:rPr>
          <w:b/>
          <w:lang w:eastAsia="es-ES"/>
        </w:rPr>
        <w:t>a)</w:t>
      </w:r>
      <w:r w:rsidRPr="00EA2451">
        <w:rPr>
          <w:lang w:eastAsia="es-ES"/>
        </w:rPr>
        <w:t xml:space="preserve"> </w:t>
      </w:r>
      <w:r w:rsidRPr="0054130E">
        <w:rPr>
          <w:lang w:eastAsia="es-ES"/>
        </w:rPr>
        <w:t>Corregir nome</w:t>
      </w:r>
      <w:r w:rsidR="00072E10">
        <w:rPr>
          <w:lang w:eastAsia="es-ES"/>
        </w:rPr>
        <w:t>nclatura,</w:t>
      </w:r>
      <w:r w:rsidRPr="0054130E">
        <w:rPr>
          <w:lang w:eastAsia="es-ES"/>
        </w:rPr>
        <w:t xml:space="preserve"> área y precio, del Solar </w:t>
      </w:r>
      <w:r w:rsidR="00072E10">
        <w:rPr>
          <w:lang w:eastAsia="es-ES"/>
        </w:rPr>
        <w:t>---</w:t>
      </w:r>
      <w:r w:rsidRPr="0054130E">
        <w:rPr>
          <w:lang w:eastAsia="es-ES"/>
        </w:rPr>
        <w:t xml:space="preserve">, Polígono </w:t>
      </w:r>
      <w:r w:rsidR="00072E10">
        <w:rPr>
          <w:lang w:eastAsia="es-ES"/>
        </w:rPr>
        <w:t>---</w:t>
      </w:r>
      <w:r w:rsidRPr="0054130E">
        <w:rPr>
          <w:lang w:eastAsia="es-ES"/>
        </w:rPr>
        <w:t>, con un área de 762.48. Mts.², y un precio de $93.24, siendo</w:t>
      </w:r>
      <w:r w:rsidRPr="0054130E">
        <w:rPr>
          <w:b/>
          <w:lang w:eastAsia="es-ES"/>
        </w:rPr>
        <w:t xml:space="preserve"> </w:t>
      </w:r>
      <w:r w:rsidRPr="0054130E">
        <w:rPr>
          <w:lang w:eastAsia="es-ES"/>
        </w:rPr>
        <w:t xml:space="preserve">lo correcto </w:t>
      </w:r>
      <w:r w:rsidRPr="0054130E">
        <w:rPr>
          <w:b/>
          <w:lang w:eastAsia="es-ES"/>
        </w:rPr>
        <w:t xml:space="preserve">SOLAR </w:t>
      </w:r>
      <w:r w:rsidR="00072E10">
        <w:rPr>
          <w:b/>
          <w:lang w:eastAsia="es-ES"/>
        </w:rPr>
        <w:t>---</w:t>
      </w:r>
      <w:r w:rsidRPr="0054130E">
        <w:rPr>
          <w:b/>
          <w:lang w:eastAsia="es-ES"/>
        </w:rPr>
        <w:t xml:space="preserve">, POLIGONO </w:t>
      </w:r>
      <w:r w:rsidR="00072E10">
        <w:rPr>
          <w:b/>
          <w:lang w:eastAsia="es-ES"/>
        </w:rPr>
        <w:t>---</w:t>
      </w:r>
      <w:r w:rsidRPr="0054130E">
        <w:rPr>
          <w:b/>
          <w:lang w:eastAsia="es-ES"/>
        </w:rPr>
        <w:t xml:space="preserve">, </w:t>
      </w:r>
      <w:r w:rsidR="00072E10">
        <w:rPr>
          <w:b/>
          <w:lang w:eastAsia="es-ES"/>
        </w:rPr>
        <w:t>---</w:t>
      </w:r>
      <w:r w:rsidRPr="0054130E">
        <w:rPr>
          <w:b/>
          <w:lang w:eastAsia="es-ES"/>
        </w:rPr>
        <w:t xml:space="preserve">, </w:t>
      </w:r>
      <w:r w:rsidRPr="0054130E">
        <w:rPr>
          <w:lang w:eastAsia="es-ES"/>
        </w:rPr>
        <w:t xml:space="preserve">con un área de  783.24 Mts.², y un precio de $95.78, existiendo un aumento de área de 20.76 Mts.², </w:t>
      </w:r>
      <w:r w:rsidRPr="0054130E">
        <w:rPr>
          <w:b/>
          <w:lang w:eastAsia="es-ES"/>
        </w:rPr>
        <w:t xml:space="preserve">b) </w:t>
      </w:r>
      <w:r w:rsidRPr="0054130E">
        <w:t xml:space="preserve">Incluir a la señora </w:t>
      </w:r>
      <w:r w:rsidRPr="00EA2451">
        <w:rPr>
          <w:b/>
          <w:lang w:eastAsia="es-ES"/>
        </w:rPr>
        <w:t>DORIS YAMILETH RODRIGUEZ DE MAJANO</w:t>
      </w:r>
      <w:r w:rsidRPr="0054130E">
        <w:rPr>
          <w:lang w:eastAsia="es-ES"/>
        </w:rPr>
        <w:t>,</w:t>
      </w:r>
      <w:r w:rsidRPr="0054130E">
        <w:rPr>
          <w:b/>
          <w:lang w:eastAsia="es-ES"/>
        </w:rPr>
        <w:t xml:space="preserve"> </w:t>
      </w:r>
      <w:r w:rsidRPr="00EA2451">
        <w:rPr>
          <w:lang w:eastAsia="es-ES"/>
        </w:rPr>
        <w:t>de las</w:t>
      </w:r>
      <w:r w:rsidRPr="0054130E">
        <w:rPr>
          <w:b/>
          <w:lang w:eastAsia="es-ES"/>
        </w:rPr>
        <w:t xml:space="preserve"> </w:t>
      </w:r>
      <w:r w:rsidRPr="0054130E">
        <w:rPr>
          <w:color w:val="000000" w:themeColor="text1"/>
        </w:rPr>
        <w:t xml:space="preserve">generales antes expresadas, y </w:t>
      </w:r>
      <w:r w:rsidRPr="0054130E">
        <w:rPr>
          <w:b/>
          <w:color w:val="000000" w:themeColor="text1"/>
        </w:rPr>
        <w:t>c)</w:t>
      </w:r>
      <w:r w:rsidRPr="0054130E">
        <w:rPr>
          <w:color w:val="000000" w:themeColor="text1"/>
        </w:rPr>
        <w:t xml:space="preserve"> Corregir el nombre de la señora </w:t>
      </w:r>
      <w:r w:rsidRPr="00EA2451">
        <w:rPr>
          <w:color w:val="000000" w:themeColor="text1"/>
        </w:rPr>
        <w:t>MERCEDES ANDASOL</w:t>
      </w:r>
      <w:r w:rsidRPr="0054130E">
        <w:rPr>
          <w:color w:val="000000" w:themeColor="text1"/>
        </w:rPr>
        <w:t xml:space="preserve">, siendo lo correcto </w:t>
      </w:r>
      <w:r w:rsidRPr="00EA2451">
        <w:rPr>
          <w:b/>
          <w:color w:val="000000" w:themeColor="text1"/>
        </w:rPr>
        <w:t>MERCEDES ANDASOL TORRES</w:t>
      </w:r>
      <w:r w:rsidRPr="0054130E">
        <w:rPr>
          <w:color w:val="000000" w:themeColor="text1"/>
        </w:rPr>
        <w:t xml:space="preserve">, </w:t>
      </w:r>
      <w:r w:rsidRPr="00EA2451">
        <w:rPr>
          <w:b/>
          <w:lang w:eastAsia="es-ES"/>
        </w:rPr>
        <w:t>y VIII de</w:t>
      </w:r>
      <w:r>
        <w:rPr>
          <w:b/>
          <w:lang w:eastAsia="es-ES"/>
        </w:rPr>
        <w:t xml:space="preserve"> Acta de</w:t>
      </w:r>
      <w:r w:rsidRPr="00EA2451">
        <w:rPr>
          <w:b/>
          <w:lang w:eastAsia="es-ES"/>
        </w:rPr>
        <w:t xml:space="preserve"> Sesión Ordinaria 15-95, de fecha 27 de abril de 1995, </w:t>
      </w:r>
      <w:r w:rsidRPr="00EA2451">
        <w:rPr>
          <w:lang w:eastAsia="es-ES"/>
        </w:rPr>
        <w:t xml:space="preserve">en el cual se aprobó la adjudicación, entre otros del </w:t>
      </w:r>
      <w:r w:rsidRPr="00EA2451">
        <w:t xml:space="preserve">Solar </w:t>
      </w:r>
      <w:r w:rsidR="00072E10">
        <w:t>---</w:t>
      </w:r>
      <w:r w:rsidRPr="00EA2451">
        <w:t xml:space="preserve">, Polígono </w:t>
      </w:r>
      <w:r w:rsidR="00072E10">
        <w:t>---</w:t>
      </w:r>
      <w:r w:rsidRPr="00EA2451">
        <w:t>,</w:t>
      </w:r>
      <w:r w:rsidRPr="00EA2451">
        <w:rPr>
          <w:lang w:eastAsia="es-ES"/>
        </w:rPr>
        <w:t xml:space="preserve"> en los siguientes términos: </w:t>
      </w:r>
      <w:r w:rsidRPr="00EA2451">
        <w:rPr>
          <w:b/>
          <w:bCs/>
          <w:lang w:eastAsia="es-ES"/>
        </w:rPr>
        <w:t xml:space="preserve">a) </w:t>
      </w:r>
      <w:r w:rsidRPr="00EA2451">
        <w:rPr>
          <w:bCs/>
          <w:lang w:eastAsia="es-ES"/>
        </w:rPr>
        <w:t xml:space="preserve">Corregir nomenclatura y área, </w:t>
      </w:r>
      <w:r w:rsidRPr="00EA2451">
        <w:rPr>
          <w:bCs/>
          <w:lang w:eastAsia="es-ES"/>
        </w:rPr>
        <w:lastRenderedPageBreak/>
        <w:t xml:space="preserve">del Solar </w:t>
      </w:r>
      <w:r w:rsidR="00072E10">
        <w:rPr>
          <w:bCs/>
          <w:lang w:eastAsia="es-ES"/>
        </w:rPr>
        <w:t>---</w:t>
      </w:r>
      <w:r w:rsidRPr="00EA2451">
        <w:rPr>
          <w:bCs/>
          <w:lang w:eastAsia="es-ES"/>
        </w:rPr>
        <w:t xml:space="preserve">, Polígono </w:t>
      </w:r>
      <w:r w:rsidR="00072E10">
        <w:rPr>
          <w:bCs/>
          <w:lang w:eastAsia="es-ES"/>
        </w:rPr>
        <w:t>---</w:t>
      </w:r>
      <w:r w:rsidRPr="00EA2451">
        <w:rPr>
          <w:bCs/>
          <w:lang w:eastAsia="es-ES"/>
        </w:rPr>
        <w:t xml:space="preserve">, con un área de 640.10 Mts.², </w:t>
      </w:r>
      <w:r w:rsidRPr="00EA2451">
        <w:rPr>
          <w:lang w:eastAsia="es-ES"/>
        </w:rPr>
        <w:t>siendo lo correcto</w:t>
      </w:r>
      <w:r w:rsidRPr="00EA2451">
        <w:rPr>
          <w:bCs/>
          <w:lang w:eastAsia="es-ES"/>
        </w:rPr>
        <w:t xml:space="preserve"> </w:t>
      </w:r>
      <w:r w:rsidRPr="00EA2451">
        <w:rPr>
          <w:b/>
          <w:lang w:eastAsia="es-ES"/>
        </w:rPr>
        <w:t xml:space="preserve">SOLAR  </w:t>
      </w:r>
      <w:r w:rsidR="00072E10">
        <w:rPr>
          <w:b/>
          <w:lang w:eastAsia="es-ES"/>
        </w:rPr>
        <w:t>---</w:t>
      </w:r>
      <w:r w:rsidRPr="00EA2451">
        <w:rPr>
          <w:b/>
          <w:lang w:eastAsia="es-ES"/>
        </w:rPr>
        <w:t xml:space="preserve">, POLÍGONO </w:t>
      </w:r>
      <w:r w:rsidR="00072E10">
        <w:rPr>
          <w:b/>
          <w:lang w:eastAsia="es-ES"/>
        </w:rPr>
        <w:t>---</w:t>
      </w:r>
      <w:r w:rsidRPr="00EA2451">
        <w:rPr>
          <w:b/>
          <w:lang w:eastAsia="es-ES"/>
        </w:rPr>
        <w:t xml:space="preserve">,  </w:t>
      </w:r>
      <w:r w:rsidR="00072E10">
        <w:rPr>
          <w:b/>
          <w:lang w:eastAsia="es-ES"/>
        </w:rPr>
        <w:t>---</w:t>
      </w:r>
      <w:r w:rsidRPr="00EA2451">
        <w:rPr>
          <w:b/>
          <w:lang w:eastAsia="es-ES"/>
        </w:rPr>
        <w:t>,</w:t>
      </w:r>
      <w:r w:rsidRPr="00EA2451">
        <w:rPr>
          <w:bCs/>
          <w:lang w:eastAsia="es-ES"/>
        </w:rPr>
        <w:t xml:space="preserve"> con un área de 574.52 Mts.², y </w:t>
      </w:r>
      <w:r w:rsidRPr="00EA2451">
        <w:rPr>
          <w:b/>
          <w:lang w:eastAsia="es-ES"/>
        </w:rPr>
        <w:t xml:space="preserve">b) </w:t>
      </w:r>
      <w:r w:rsidRPr="00EA2451">
        <w:rPr>
          <w:lang w:eastAsia="es-ES"/>
        </w:rPr>
        <w:t xml:space="preserve">Incluir a la señora </w:t>
      </w:r>
      <w:r w:rsidRPr="00EA2451">
        <w:rPr>
          <w:b/>
          <w:lang w:eastAsia="es-ES"/>
        </w:rPr>
        <w:t xml:space="preserve">MARIA OLIMPIA ORTIZ DE PALMA, </w:t>
      </w:r>
      <w:r w:rsidRPr="00EA2451">
        <w:rPr>
          <w:lang w:eastAsia="es-ES"/>
        </w:rPr>
        <w:t xml:space="preserve">de las generales antes expresadas, inmuebles </w:t>
      </w:r>
      <w:r w:rsidRPr="0054130E">
        <w:t>situados</w:t>
      </w:r>
      <w:r w:rsidRPr="0054130E">
        <w:rPr>
          <w:color w:val="000000" w:themeColor="text1"/>
        </w:rPr>
        <w:t xml:space="preserve"> en el </w:t>
      </w:r>
      <w:r w:rsidRPr="0054130E">
        <w:rPr>
          <w:rFonts w:cs="Arial"/>
          <w:lang w:val="es-ES" w:eastAsia="es-ES"/>
        </w:rPr>
        <w:t>PROYECTO de ASENTAMIENTO</w:t>
      </w:r>
      <w:r w:rsidRPr="0054130E">
        <w:rPr>
          <w:rFonts w:cs="Arial"/>
          <w:b/>
          <w:lang w:val="es-ES" w:eastAsia="es-ES"/>
        </w:rPr>
        <w:t xml:space="preserve"> </w:t>
      </w:r>
      <w:r w:rsidRPr="0054130E">
        <w:rPr>
          <w:rFonts w:cs="Arial"/>
          <w:lang w:val="es-ES" w:eastAsia="es-ES"/>
        </w:rPr>
        <w:t>COMUNITARIO Y LOTIFICACIÓN AGRÍCOLA</w:t>
      </w:r>
      <w:r w:rsidRPr="0054130E">
        <w:rPr>
          <w:rFonts w:cs="Arial"/>
          <w:b/>
          <w:lang w:val="es-ES" w:eastAsia="es-ES"/>
        </w:rPr>
        <w:t>,</w:t>
      </w:r>
      <w:r w:rsidRPr="0054130E">
        <w:rPr>
          <w:rFonts w:cs="Arial"/>
          <w:lang w:val="es-ES" w:eastAsia="es-ES"/>
        </w:rPr>
        <w:t xml:space="preserve"> desarrollado en HACIENDA</w:t>
      </w:r>
      <w:r w:rsidRPr="00EA2451">
        <w:rPr>
          <w:rFonts w:eastAsia="Arial Unicode MS" w:cs="Arial"/>
          <w:lang w:val="es-ES" w:eastAsia="es-ES"/>
        </w:rPr>
        <w:t xml:space="preserve"> </w:t>
      </w:r>
      <w:r w:rsidRPr="0054130E">
        <w:rPr>
          <w:rFonts w:eastAsia="Arial Unicode MS" w:cs="Arial"/>
          <w:lang w:val="es-ES" w:eastAsia="es-ES"/>
        </w:rPr>
        <w:t xml:space="preserve">SAN ARTURO, ubicada en jurisdicción y departamento de La Libertad, quedando las adjudicaciones conforme al cuadro de valores y extensiones siguiente: </w:t>
      </w:r>
    </w:p>
    <w:p w:rsidR="00E478FA" w:rsidRPr="0054130E" w:rsidRDefault="00E478FA" w:rsidP="00E478FA">
      <w:pPr>
        <w:spacing w:after="0" w:line="240" w:lineRule="auto"/>
        <w:jc w:val="both"/>
        <w:rPr>
          <w:rFonts w:eastAsia="Arial Unicode MS" w:cs="Arial"/>
          <w:lang w:val="es-ES" w:eastAsia="es-ES"/>
        </w:rPr>
      </w:pPr>
    </w:p>
    <w:tbl>
      <w:tblPr>
        <w:tblW w:w="9164" w:type="dxa"/>
        <w:tblInd w:w="25" w:type="dxa"/>
        <w:tblLayout w:type="fixed"/>
        <w:tblCellMar>
          <w:left w:w="25" w:type="dxa"/>
          <w:right w:w="0" w:type="dxa"/>
        </w:tblCellMar>
        <w:tblLook w:val="0000" w:firstRow="0" w:lastRow="0" w:firstColumn="0" w:lastColumn="0" w:noHBand="0" w:noVBand="0"/>
      </w:tblPr>
      <w:tblGrid>
        <w:gridCol w:w="2589"/>
        <w:gridCol w:w="985"/>
        <w:gridCol w:w="2510"/>
        <w:gridCol w:w="574"/>
        <w:gridCol w:w="576"/>
        <w:gridCol w:w="616"/>
        <w:gridCol w:w="657"/>
        <w:gridCol w:w="657"/>
      </w:tblGrid>
      <w:tr w:rsidR="00E478FA" w:rsidRPr="004F620C" w:rsidTr="00941C55">
        <w:trPr>
          <w:trHeight w:val="337"/>
        </w:trPr>
        <w:tc>
          <w:tcPr>
            <w:tcW w:w="2589"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r w:rsidRPr="004F620C">
              <w:rPr>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SOLAR / A COMP. Y LOTES </w:t>
            </w:r>
          </w:p>
        </w:tc>
        <w:tc>
          <w:tcPr>
            <w:tcW w:w="1150" w:type="dxa"/>
            <w:gridSpan w:val="2"/>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VALOR (¢) </w:t>
            </w:r>
          </w:p>
        </w:tc>
      </w:tr>
      <w:tr w:rsidR="00E478FA" w:rsidRPr="004F620C" w:rsidTr="00941C55">
        <w:trPr>
          <w:trHeight w:val="337"/>
        </w:trPr>
        <w:tc>
          <w:tcPr>
            <w:tcW w:w="2589"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r w:rsidRPr="004F620C">
              <w:rPr>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r w:rsidRPr="004F620C">
              <w:rPr>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r w:rsidRPr="004F620C">
              <w:rPr>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r w:rsidRPr="004F620C">
              <w:rPr>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r w:rsidRPr="004F620C">
              <w:rPr>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rPr>
                <w:b/>
                <w:bCs/>
                <w:sz w:val="14"/>
                <w:szCs w:val="14"/>
              </w:rPr>
            </w:pPr>
          </w:p>
        </w:tc>
      </w:tr>
    </w:tbl>
    <w:p w:rsidR="00E478FA" w:rsidRPr="004F620C" w:rsidRDefault="00E478FA" w:rsidP="00E478FA">
      <w:pPr>
        <w:widowControl w:val="0"/>
        <w:autoSpaceDE w:val="0"/>
        <w:autoSpaceDN w:val="0"/>
        <w:adjustRightInd w:val="0"/>
        <w:spacing w:after="0" w:line="240" w:lineRule="auto"/>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RPr="004F620C" w:rsidTr="00941C55">
        <w:tc>
          <w:tcPr>
            <w:tcW w:w="2600"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b/>
                <w:bCs/>
                <w:sz w:val="14"/>
                <w:szCs w:val="14"/>
              </w:rPr>
            </w:pPr>
            <w:r w:rsidRPr="004F620C">
              <w:rPr>
                <w:b/>
                <w:bCs/>
                <w:sz w:val="14"/>
                <w:szCs w:val="14"/>
              </w:rPr>
              <w:t xml:space="preserve">No DE ENTREGA: 06 </w:t>
            </w:r>
          </w:p>
        </w:tc>
      </w:tr>
    </w:tbl>
    <w:p w:rsidR="00E478FA" w:rsidRPr="004F620C" w:rsidRDefault="00E478FA" w:rsidP="00E478FA">
      <w:pPr>
        <w:widowControl w:val="0"/>
        <w:autoSpaceDE w:val="0"/>
        <w:autoSpaceDN w:val="0"/>
        <w:adjustRightInd w:val="0"/>
        <w:spacing w:after="0" w:line="240" w:lineRule="auto"/>
        <w:jc w:val="center"/>
        <w:rPr>
          <w:b/>
          <w:bCs/>
          <w:sz w:val="14"/>
          <w:szCs w:val="14"/>
        </w:rPr>
      </w:pPr>
      <w:r w:rsidRPr="004F620C">
        <w:rPr>
          <w:b/>
          <w:bCs/>
          <w:sz w:val="14"/>
          <w:szCs w:val="14"/>
        </w:rPr>
        <w:t xml:space="preserve"> </w:t>
      </w:r>
    </w:p>
    <w:tbl>
      <w:tblPr>
        <w:tblW w:w="9110" w:type="dxa"/>
        <w:tblInd w:w="25" w:type="dxa"/>
        <w:tblLayout w:type="fixed"/>
        <w:tblCellMar>
          <w:left w:w="25" w:type="dxa"/>
          <w:right w:w="0" w:type="dxa"/>
        </w:tblCellMar>
        <w:tblLook w:val="0000" w:firstRow="0" w:lastRow="0" w:firstColumn="0" w:lastColumn="0" w:noHBand="0" w:noVBand="0"/>
      </w:tblPr>
      <w:tblGrid>
        <w:gridCol w:w="2573"/>
        <w:gridCol w:w="980"/>
        <w:gridCol w:w="2492"/>
        <w:gridCol w:w="571"/>
        <w:gridCol w:w="571"/>
        <w:gridCol w:w="612"/>
        <w:gridCol w:w="652"/>
        <w:gridCol w:w="659"/>
      </w:tblGrid>
      <w:tr w:rsidR="00E478FA" w:rsidRPr="004F620C" w:rsidTr="00941C55">
        <w:trPr>
          <w:trHeight w:val="341"/>
        </w:trPr>
        <w:tc>
          <w:tcPr>
            <w:tcW w:w="2573" w:type="dxa"/>
            <w:vMerge w:val="restart"/>
            <w:tcBorders>
              <w:top w:val="single" w:sz="2" w:space="0" w:color="auto"/>
              <w:left w:val="single" w:sz="2" w:space="0" w:color="auto"/>
              <w:bottom w:val="single" w:sz="2" w:space="0" w:color="auto"/>
              <w:right w:val="single" w:sz="2" w:space="0" w:color="auto"/>
            </w:tcBorders>
          </w:tcPr>
          <w:p w:rsidR="00E478FA" w:rsidRPr="004F620C" w:rsidRDefault="00072E10" w:rsidP="00941C55">
            <w:pPr>
              <w:widowControl w:val="0"/>
              <w:autoSpaceDE w:val="0"/>
              <w:autoSpaceDN w:val="0"/>
              <w:adjustRightInd w:val="0"/>
              <w:spacing w:after="0" w:line="240" w:lineRule="auto"/>
              <w:rPr>
                <w:sz w:val="14"/>
                <w:szCs w:val="14"/>
              </w:rPr>
            </w:pPr>
            <w:r>
              <w:rPr>
                <w:sz w:val="14"/>
                <w:szCs w:val="14"/>
              </w:rPr>
              <w:t>---</w:t>
            </w:r>
            <w:r w:rsidR="00E478FA" w:rsidRPr="004F620C">
              <w:rPr>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r w:rsidRPr="004F620C">
              <w:rPr>
                <w:sz w:val="14"/>
                <w:szCs w:val="14"/>
              </w:rPr>
              <w:t xml:space="preserve">Solares: </w:t>
            </w:r>
          </w:p>
          <w:p w:rsidR="00E478FA" w:rsidRPr="004F620C" w:rsidRDefault="00072E10" w:rsidP="00941C55">
            <w:pPr>
              <w:widowControl w:val="0"/>
              <w:autoSpaceDE w:val="0"/>
              <w:autoSpaceDN w:val="0"/>
              <w:adjustRightInd w:val="0"/>
              <w:spacing w:after="0" w:line="240" w:lineRule="auto"/>
              <w:rPr>
                <w:sz w:val="14"/>
                <w:szCs w:val="14"/>
              </w:rPr>
            </w:pPr>
            <w:r>
              <w:rPr>
                <w:sz w:val="14"/>
                <w:szCs w:val="14"/>
              </w:rPr>
              <w:t xml:space="preserve">--- </w:t>
            </w:r>
            <w:r w:rsidR="00E478FA" w:rsidRPr="004F620C">
              <w:rPr>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p w:rsidR="00E478FA" w:rsidRPr="004F620C" w:rsidRDefault="00E478FA" w:rsidP="00941C55">
            <w:pPr>
              <w:widowControl w:val="0"/>
              <w:autoSpaceDE w:val="0"/>
              <w:autoSpaceDN w:val="0"/>
              <w:adjustRightInd w:val="0"/>
              <w:spacing w:after="0" w:line="240" w:lineRule="auto"/>
              <w:rPr>
                <w:sz w:val="14"/>
                <w:szCs w:val="14"/>
              </w:rPr>
            </w:pPr>
            <w:r w:rsidRPr="004F620C">
              <w:rPr>
                <w:sz w:val="14"/>
                <w:szCs w:val="14"/>
              </w:rPr>
              <w:t xml:space="preserve">SAN ARTURO ZONA NORTE, SOLAR 21, POLIGONO D </w:t>
            </w:r>
          </w:p>
        </w:tc>
        <w:tc>
          <w:tcPr>
            <w:tcW w:w="571" w:type="dxa"/>
            <w:vMerge w:val="restart"/>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p w:rsidR="00E478FA" w:rsidRPr="004F620C" w:rsidRDefault="00072E10" w:rsidP="00941C55">
            <w:pPr>
              <w:widowControl w:val="0"/>
              <w:autoSpaceDE w:val="0"/>
              <w:autoSpaceDN w:val="0"/>
              <w:adjustRightInd w:val="0"/>
              <w:spacing w:after="0" w:line="240" w:lineRule="auto"/>
              <w:rPr>
                <w:sz w:val="14"/>
                <w:szCs w:val="14"/>
              </w:rPr>
            </w:pPr>
            <w:r>
              <w:rPr>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p w:rsidR="00E478FA" w:rsidRPr="004F620C" w:rsidRDefault="00072E10" w:rsidP="00941C55">
            <w:pPr>
              <w:widowControl w:val="0"/>
              <w:autoSpaceDE w:val="0"/>
              <w:autoSpaceDN w:val="0"/>
              <w:adjustRightInd w:val="0"/>
              <w:spacing w:after="0" w:line="240" w:lineRule="auto"/>
              <w:rPr>
                <w:sz w:val="14"/>
                <w:szCs w:val="14"/>
              </w:rPr>
            </w:pPr>
            <w:r>
              <w:rPr>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p>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574.52 </w:t>
            </w:r>
          </w:p>
        </w:tc>
        <w:tc>
          <w:tcPr>
            <w:tcW w:w="652"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p>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85.59 </w:t>
            </w:r>
          </w:p>
        </w:tc>
        <w:tc>
          <w:tcPr>
            <w:tcW w:w="656"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p>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748.91 </w:t>
            </w:r>
          </w:p>
        </w:tc>
      </w:tr>
      <w:tr w:rsidR="00E478FA" w:rsidRPr="004F620C" w:rsidTr="00941C55">
        <w:trPr>
          <w:trHeight w:val="176"/>
        </w:trPr>
        <w:tc>
          <w:tcPr>
            <w:tcW w:w="2573"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612"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574.52 </w:t>
            </w:r>
          </w:p>
        </w:tc>
        <w:tc>
          <w:tcPr>
            <w:tcW w:w="652"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85.59 </w:t>
            </w:r>
          </w:p>
        </w:tc>
        <w:tc>
          <w:tcPr>
            <w:tcW w:w="656"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748.91 </w:t>
            </w:r>
          </w:p>
        </w:tc>
      </w:tr>
      <w:tr w:rsidR="00E478FA" w:rsidRPr="004F620C" w:rsidTr="00941C55">
        <w:trPr>
          <w:trHeight w:val="519"/>
        </w:trPr>
        <w:tc>
          <w:tcPr>
            <w:tcW w:w="2573"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6537" w:type="dxa"/>
            <w:gridSpan w:val="7"/>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Área Total: 574.52 </w:t>
            </w:r>
          </w:p>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 Valor Total ($): 85.59 </w:t>
            </w:r>
          </w:p>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 Valor Total (¢): 748.91 </w:t>
            </w:r>
          </w:p>
        </w:tc>
      </w:tr>
    </w:tbl>
    <w:p w:rsidR="00E478FA" w:rsidRPr="004F620C" w:rsidRDefault="00E478FA" w:rsidP="00E478FA">
      <w:pPr>
        <w:widowControl w:val="0"/>
        <w:autoSpaceDE w:val="0"/>
        <w:autoSpaceDN w:val="0"/>
        <w:adjustRightInd w:val="0"/>
        <w:spacing w:after="0" w:line="240" w:lineRule="auto"/>
        <w:rPr>
          <w:sz w:val="14"/>
          <w:szCs w:val="14"/>
        </w:rPr>
      </w:pPr>
    </w:p>
    <w:tbl>
      <w:tblPr>
        <w:tblW w:w="9079" w:type="dxa"/>
        <w:tblInd w:w="25" w:type="dxa"/>
        <w:tblLayout w:type="fixed"/>
        <w:tblCellMar>
          <w:left w:w="25" w:type="dxa"/>
          <w:right w:w="0" w:type="dxa"/>
        </w:tblCellMar>
        <w:tblLook w:val="0000" w:firstRow="0" w:lastRow="0" w:firstColumn="0" w:lastColumn="0" w:noHBand="0" w:noVBand="0"/>
      </w:tblPr>
      <w:tblGrid>
        <w:gridCol w:w="2563"/>
        <w:gridCol w:w="976"/>
        <w:gridCol w:w="2482"/>
        <w:gridCol w:w="568"/>
        <w:gridCol w:w="568"/>
        <w:gridCol w:w="609"/>
        <w:gridCol w:w="651"/>
        <w:gridCol w:w="662"/>
      </w:tblGrid>
      <w:tr w:rsidR="00E478FA" w:rsidRPr="004F620C" w:rsidTr="00941C55">
        <w:trPr>
          <w:trHeight w:val="360"/>
        </w:trPr>
        <w:tc>
          <w:tcPr>
            <w:tcW w:w="2563" w:type="dxa"/>
            <w:vMerge w:val="restart"/>
            <w:tcBorders>
              <w:top w:val="single" w:sz="2" w:space="0" w:color="auto"/>
              <w:left w:val="single" w:sz="2" w:space="0" w:color="auto"/>
              <w:bottom w:val="single" w:sz="2" w:space="0" w:color="auto"/>
              <w:right w:val="single" w:sz="2" w:space="0" w:color="auto"/>
            </w:tcBorders>
          </w:tcPr>
          <w:p w:rsidR="00E478FA" w:rsidRPr="004F620C" w:rsidRDefault="00072E10" w:rsidP="00941C55">
            <w:pPr>
              <w:widowControl w:val="0"/>
              <w:autoSpaceDE w:val="0"/>
              <w:autoSpaceDN w:val="0"/>
              <w:adjustRightInd w:val="0"/>
              <w:spacing w:after="0" w:line="240" w:lineRule="auto"/>
              <w:rPr>
                <w:sz w:val="14"/>
                <w:szCs w:val="14"/>
              </w:rPr>
            </w:pPr>
            <w:r>
              <w:rPr>
                <w:sz w:val="14"/>
                <w:szCs w:val="14"/>
              </w:rPr>
              <w:t>---</w:t>
            </w:r>
            <w:r w:rsidR="00E478FA" w:rsidRPr="004F620C">
              <w:rPr>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r w:rsidRPr="004F620C">
              <w:rPr>
                <w:sz w:val="14"/>
                <w:szCs w:val="14"/>
              </w:rPr>
              <w:t xml:space="preserve">Solares: </w:t>
            </w:r>
          </w:p>
          <w:p w:rsidR="00E478FA" w:rsidRPr="004F620C" w:rsidRDefault="00072E10" w:rsidP="00941C55">
            <w:pPr>
              <w:widowControl w:val="0"/>
              <w:autoSpaceDE w:val="0"/>
              <w:autoSpaceDN w:val="0"/>
              <w:adjustRightInd w:val="0"/>
              <w:spacing w:after="0" w:line="240" w:lineRule="auto"/>
              <w:rPr>
                <w:sz w:val="14"/>
                <w:szCs w:val="14"/>
              </w:rPr>
            </w:pPr>
            <w:r>
              <w:rPr>
                <w:sz w:val="14"/>
                <w:szCs w:val="14"/>
              </w:rPr>
              <w:t xml:space="preserve">--- </w:t>
            </w:r>
            <w:r w:rsidR="00E478FA" w:rsidRPr="004F620C">
              <w:rPr>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p w:rsidR="00E478FA" w:rsidRPr="004F620C" w:rsidRDefault="00E478FA" w:rsidP="00941C55">
            <w:pPr>
              <w:widowControl w:val="0"/>
              <w:autoSpaceDE w:val="0"/>
              <w:autoSpaceDN w:val="0"/>
              <w:adjustRightInd w:val="0"/>
              <w:spacing w:after="0" w:line="240" w:lineRule="auto"/>
              <w:rPr>
                <w:sz w:val="14"/>
                <w:szCs w:val="14"/>
              </w:rPr>
            </w:pPr>
            <w:r w:rsidRPr="004F620C">
              <w:rPr>
                <w:sz w:val="14"/>
                <w:szCs w:val="14"/>
              </w:rPr>
              <w:t xml:space="preserve">SAN ARTURO ZONA NORTE, SOLAR 36, POLIGONO C </w:t>
            </w:r>
          </w:p>
        </w:tc>
        <w:tc>
          <w:tcPr>
            <w:tcW w:w="568" w:type="dxa"/>
            <w:vMerge w:val="restart"/>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p w:rsidR="00E478FA" w:rsidRPr="004F620C" w:rsidRDefault="00072E10" w:rsidP="00941C55">
            <w:pPr>
              <w:widowControl w:val="0"/>
              <w:autoSpaceDE w:val="0"/>
              <w:autoSpaceDN w:val="0"/>
              <w:adjustRightInd w:val="0"/>
              <w:spacing w:after="0" w:line="240" w:lineRule="auto"/>
              <w:rPr>
                <w:sz w:val="14"/>
                <w:szCs w:val="14"/>
              </w:rPr>
            </w:pPr>
            <w:r>
              <w:rPr>
                <w:sz w:val="14"/>
                <w:szCs w:val="14"/>
              </w:rPr>
              <w:t>---</w:t>
            </w:r>
            <w:r w:rsidR="00E478FA" w:rsidRPr="004F620C">
              <w:rPr>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p w:rsidR="00E478FA" w:rsidRPr="004F620C" w:rsidRDefault="00072E10" w:rsidP="00072E10">
            <w:pPr>
              <w:widowControl w:val="0"/>
              <w:autoSpaceDE w:val="0"/>
              <w:autoSpaceDN w:val="0"/>
              <w:adjustRightInd w:val="0"/>
              <w:spacing w:after="0" w:line="240" w:lineRule="auto"/>
              <w:rPr>
                <w:sz w:val="14"/>
                <w:szCs w:val="14"/>
              </w:rPr>
            </w:pPr>
            <w:r>
              <w:rPr>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p>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783.24 </w:t>
            </w:r>
          </w:p>
        </w:tc>
        <w:tc>
          <w:tcPr>
            <w:tcW w:w="651"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p>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95.78 </w:t>
            </w:r>
          </w:p>
        </w:tc>
        <w:tc>
          <w:tcPr>
            <w:tcW w:w="658"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p>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838.08 </w:t>
            </w:r>
          </w:p>
        </w:tc>
      </w:tr>
      <w:tr w:rsidR="00E478FA" w:rsidRPr="004F620C" w:rsidTr="00941C55">
        <w:trPr>
          <w:trHeight w:val="187"/>
        </w:trPr>
        <w:tc>
          <w:tcPr>
            <w:tcW w:w="2563"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609"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783.24 </w:t>
            </w:r>
          </w:p>
        </w:tc>
        <w:tc>
          <w:tcPr>
            <w:tcW w:w="651"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95.78 </w:t>
            </w:r>
          </w:p>
        </w:tc>
        <w:tc>
          <w:tcPr>
            <w:tcW w:w="658" w:type="dxa"/>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right"/>
              <w:rPr>
                <w:sz w:val="14"/>
                <w:szCs w:val="14"/>
              </w:rPr>
            </w:pPr>
            <w:r w:rsidRPr="004F620C">
              <w:rPr>
                <w:sz w:val="14"/>
                <w:szCs w:val="14"/>
              </w:rPr>
              <w:t xml:space="preserve">838.08 </w:t>
            </w:r>
          </w:p>
        </w:tc>
      </w:tr>
      <w:tr w:rsidR="00E478FA" w:rsidRPr="004F620C" w:rsidTr="00941C55">
        <w:trPr>
          <w:trHeight w:val="548"/>
        </w:trPr>
        <w:tc>
          <w:tcPr>
            <w:tcW w:w="2563" w:type="dxa"/>
            <w:vMerge/>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rPr>
                <w:sz w:val="14"/>
                <w:szCs w:val="14"/>
              </w:rPr>
            </w:pPr>
          </w:p>
        </w:tc>
        <w:tc>
          <w:tcPr>
            <w:tcW w:w="6516" w:type="dxa"/>
            <w:gridSpan w:val="7"/>
            <w:tcBorders>
              <w:top w:val="single" w:sz="2" w:space="0" w:color="auto"/>
              <w:left w:val="single" w:sz="2" w:space="0" w:color="auto"/>
              <w:bottom w:val="single" w:sz="2" w:space="0" w:color="auto"/>
              <w:right w:val="single" w:sz="2" w:space="0" w:color="auto"/>
            </w:tcBorders>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Área Total: 783.24 </w:t>
            </w:r>
          </w:p>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 Valor Total ($): 95.78 </w:t>
            </w:r>
          </w:p>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 Valor Total (¢): 838.08 </w:t>
            </w:r>
          </w:p>
        </w:tc>
      </w:tr>
    </w:tbl>
    <w:p w:rsidR="00E478FA" w:rsidRPr="004F620C" w:rsidRDefault="00E478FA" w:rsidP="00E478FA">
      <w:pPr>
        <w:widowControl w:val="0"/>
        <w:autoSpaceDE w:val="0"/>
        <w:autoSpaceDN w:val="0"/>
        <w:adjustRightInd w:val="0"/>
        <w:spacing w:after="0" w:line="240" w:lineRule="auto"/>
        <w:rPr>
          <w:sz w:val="14"/>
          <w:szCs w:val="14"/>
        </w:rPr>
      </w:pPr>
    </w:p>
    <w:tbl>
      <w:tblPr>
        <w:tblW w:w="9074" w:type="dxa"/>
        <w:tblInd w:w="25" w:type="dxa"/>
        <w:tblLayout w:type="fixed"/>
        <w:tblCellMar>
          <w:left w:w="25" w:type="dxa"/>
          <w:right w:w="0" w:type="dxa"/>
        </w:tblCellMar>
        <w:tblLook w:val="0000" w:firstRow="0" w:lastRow="0" w:firstColumn="0" w:lastColumn="0" w:noHBand="0" w:noVBand="0"/>
      </w:tblPr>
      <w:tblGrid>
        <w:gridCol w:w="3541"/>
        <w:gridCol w:w="2483"/>
        <w:gridCol w:w="1750"/>
        <w:gridCol w:w="650"/>
        <w:gridCol w:w="650"/>
      </w:tblGrid>
      <w:tr w:rsidR="00E478FA" w:rsidRPr="004F620C" w:rsidTr="00941C55">
        <w:trPr>
          <w:trHeight w:val="345"/>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2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right"/>
              <w:rPr>
                <w:b/>
                <w:bCs/>
                <w:sz w:val="14"/>
                <w:szCs w:val="14"/>
              </w:rPr>
            </w:pPr>
            <w:r w:rsidRPr="004F620C">
              <w:rPr>
                <w:b/>
                <w:bCs/>
                <w:sz w:val="14"/>
                <w:szCs w:val="14"/>
              </w:rPr>
              <w:t xml:space="preserve">1357.76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right"/>
              <w:rPr>
                <w:b/>
                <w:bCs/>
                <w:sz w:val="14"/>
                <w:szCs w:val="14"/>
              </w:rPr>
            </w:pPr>
            <w:r w:rsidRPr="004F620C">
              <w:rPr>
                <w:b/>
                <w:bCs/>
                <w:sz w:val="14"/>
                <w:szCs w:val="14"/>
              </w:rPr>
              <w:t xml:space="preserve">181.37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right"/>
              <w:rPr>
                <w:b/>
                <w:bCs/>
                <w:sz w:val="14"/>
                <w:szCs w:val="14"/>
              </w:rPr>
            </w:pPr>
            <w:r w:rsidRPr="004F620C">
              <w:rPr>
                <w:b/>
                <w:bCs/>
                <w:sz w:val="14"/>
                <w:szCs w:val="14"/>
              </w:rPr>
              <w:t xml:space="preserve">1586.99 </w:t>
            </w:r>
          </w:p>
        </w:tc>
      </w:tr>
      <w:tr w:rsidR="00E478FA" w:rsidRPr="004F620C" w:rsidTr="00941C55">
        <w:trPr>
          <w:trHeight w:val="276"/>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center"/>
              <w:rPr>
                <w:b/>
                <w:bCs/>
                <w:sz w:val="14"/>
                <w:szCs w:val="14"/>
              </w:rPr>
            </w:pPr>
            <w:r w:rsidRPr="004F620C">
              <w:rPr>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right"/>
              <w:rPr>
                <w:b/>
                <w:bCs/>
                <w:sz w:val="14"/>
                <w:szCs w:val="14"/>
              </w:rPr>
            </w:pPr>
            <w:r w:rsidRPr="004F620C">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right"/>
              <w:rPr>
                <w:b/>
                <w:bCs/>
                <w:sz w:val="14"/>
                <w:szCs w:val="14"/>
              </w:rPr>
            </w:pPr>
            <w:r w:rsidRPr="004F620C">
              <w:rPr>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E478FA" w:rsidRPr="004F620C" w:rsidRDefault="00E478FA" w:rsidP="00941C55">
            <w:pPr>
              <w:widowControl w:val="0"/>
              <w:autoSpaceDE w:val="0"/>
              <w:autoSpaceDN w:val="0"/>
              <w:adjustRightInd w:val="0"/>
              <w:spacing w:after="0" w:line="240" w:lineRule="auto"/>
              <w:jc w:val="right"/>
              <w:rPr>
                <w:b/>
                <w:bCs/>
                <w:sz w:val="14"/>
                <w:szCs w:val="14"/>
              </w:rPr>
            </w:pPr>
            <w:r w:rsidRPr="004F620C">
              <w:rPr>
                <w:b/>
                <w:bCs/>
                <w:sz w:val="14"/>
                <w:szCs w:val="14"/>
              </w:rPr>
              <w:t xml:space="preserve">0 </w:t>
            </w:r>
          </w:p>
        </w:tc>
      </w:tr>
    </w:tbl>
    <w:p w:rsidR="00E478FA" w:rsidRPr="004F620C" w:rsidRDefault="00E478FA" w:rsidP="00E478FA">
      <w:pPr>
        <w:spacing w:line="360" w:lineRule="auto"/>
        <w:jc w:val="both"/>
        <w:rPr>
          <w:b/>
          <w:bCs/>
          <w:color w:val="000000"/>
          <w:sz w:val="14"/>
          <w:szCs w:val="14"/>
          <w:shd w:val="clear" w:color="auto" w:fill="FFFFFF"/>
        </w:rPr>
      </w:pPr>
    </w:p>
    <w:p w:rsidR="00E478FA" w:rsidRPr="00EA2451" w:rsidRDefault="00E478FA" w:rsidP="00E478FA">
      <w:pPr>
        <w:spacing w:after="0" w:line="240" w:lineRule="auto"/>
        <w:jc w:val="both"/>
        <w:rPr>
          <w:color w:val="000000" w:themeColor="text1"/>
          <w:lang w:eastAsia="es-ES"/>
        </w:rPr>
      </w:pPr>
      <w:r w:rsidRPr="00EA2451">
        <w:rPr>
          <w:b/>
          <w:bCs/>
          <w:color w:val="000000"/>
          <w:u w:val="single"/>
          <w:shd w:val="clear" w:color="auto" w:fill="FFFFFF"/>
        </w:rPr>
        <w:t>SEGUNDO:</w:t>
      </w:r>
      <w:r>
        <w:rPr>
          <w:color w:val="000000"/>
          <w:shd w:val="clear" w:color="auto" w:fill="FFFFFF"/>
        </w:rPr>
        <w:t> Comisionar</w:t>
      </w:r>
      <w:r>
        <w:rPr>
          <w:color w:val="222222"/>
          <w:shd w:val="clear" w:color="auto" w:fill="FFFFFF"/>
        </w:rPr>
        <w:t> al Departamento de Créditos de este Instituto, para que realice los cambios correspondientes en la Base de Datos. </w:t>
      </w:r>
      <w:r w:rsidRPr="00EA2451">
        <w:rPr>
          <w:b/>
          <w:bCs/>
          <w:color w:val="000000"/>
          <w:u w:val="single"/>
          <w:shd w:val="clear" w:color="auto" w:fill="FFFFFF"/>
        </w:rPr>
        <w:t>TERCERO:</w:t>
      </w:r>
      <w:r>
        <w:rPr>
          <w:b/>
          <w:bCs/>
          <w:color w:val="000000"/>
          <w:shd w:val="clear" w:color="auto" w:fill="FFFFFF"/>
        </w:rPr>
        <w:t> </w:t>
      </w:r>
      <w:r>
        <w:rPr>
          <w:color w:val="000000"/>
          <w:shd w:val="clear" w:color="auto" w:fill="FFFFFF"/>
        </w:rPr>
        <w:t>Instruir a la Gerencia de Desarrollo Rural para que, a través de la Sección de Cobros, realice las gestiones correspondientes para el cobro en concepto de excedente de </w:t>
      </w:r>
      <w:r>
        <w:rPr>
          <w:color w:val="222222"/>
          <w:shd w:val="clear" w:color="auto" w:fill="FFFFFF"/>
        </w:rPr>
        <w:t>área del inmueble, </w:t>
      </w:r>
      <w:r>
        <w:rPr>
          <w:color w:val="000000"/>
          <w:shd w:val="clear" w:color="auto" w:fill="FFFFFF"/>
        </w:rPr>
        <w:t>así como de gastos administrativos y de escrituración. </w:t>
      </w:r>
      <w:r w:rsidRPr="00EA2451">
        <w:rPr>
          <w:b/>
          <w:bCs/>
          <w:color w:val="222222"/>
          <w:u w:val="single"/>
          <w:shd w:val="clear" w:color="auto" w:fill="FFFFFF"/>
        </w:rPr>
        <w:t>CUARTO</w:t>
      </w:r>
      <w:r w:rsidRPr="00EA2451">
        <w:rPr>
          <w:color w:val="222222"/>
          <w:u w:val="single"/>
          <w:shd w:val="clear" w:color="auto" w:fill="FFFFFF"/>
        </w:rPr>
        <w:t>:</w:t>
      </w:r>
      <w:r>
        <w:rPr>
          <w:color w:val="222222"/>
          <w:shd w:val="clear" w:color="auto" w:fill="FFFFFF"/>
        </w:rPr>
        <w:t xml:space="preserve"> Instruir a la Unidad Financiera Institucional, para que a través del Departamento de Tesorería, perciba el valor consignado en concepto de excedente de área.</w:t>
      </w:r>
      <w:r>
        <w:rPr>
          <w:color w:val="000000"/>
          <w:shd w:val="clear" w:color="auto" w:fill="FFFFFF"/>
        </w:rPr>
        <w:t> </w:t>
      </w:r>
      <w:r w:rsidRPr="00EA2451">
        <w:rPr>
          <w:b/>
          <w:bCs/>
          <w:color w:val="000000"/>
          <w:u w:val="single"/>
          <w:shd w:val="clear" w:color="auto" w:fill="FFFFFF"/>
        </w:rPr>
        <w:t>QUINTO</w:t>
      </w:r>
      <w:r w:rsidRPr="00EA2451">
        <w:rPr>
          <w:color w:val="000000"/>
          <w:u w:val="single"/>
          <w:shd w:val="clear" w:color="auto" w:fill="FFFFFF"/>
        </w:rPr>
        <w:t>:</w:t>
      </w:r>
      <w:r>
        <w:rPr>
          <w:color w:val="000000"/>
          <w:shd w:val="clear" w:color="auto" w:fill="FFFFFF"/>
        </w:rPr>
        <w:t xml:space="preserve"> Autorizar a la Gerencia Legal para que a través del Departamento de Escrituración elabore las respectivas escrituras y al Departamento de Registro para que realice los trámites de inscripción de las mismas.</w:t>
      </w:r>
      <w:r>
        <w:rPr>
          <w:b/>
          <w:bCs/>
          <w:color w:val="000000"/>
          <w:shd w:val="clear" w:color="auto" w:fill="FFFFFF"/>
        </w:rPr>
        <w:t> </w:t>
      </w:r>
      <w:r w:rsidRPr="00EA2451">
        <w:rPr>
          <w:b/>
          <w:bCs/>
          <w:color w:val="000000"/>
          <w:u w:val="single"/>
          <w:shd w:val="clear" w:color="auto" w:fill="FFFFFF"/>
        </w:rPr>
        <w:t>SEXTO:</w:t>
      </w:r>
      <w:r>
        <w:rPr>
          <w:color w:val="000000"/>
          <w:shd w:val="clear" w:color="auto" w:fill="FFFFFF"/>
        </w:rPr>
        <w:t> Facultar al Señor Presidente para que por sí, o por medio de Apoderado Especial, comparezca al otorgamiento de las correspondientes escrituras.</w:t>
      </w:r>
      <w:r>
        <w:rPr>
          <w:b/>
          <w:bCs/>
          <w:color w:val="000000"/>
          <w:shd w:val="clear" w:color="auto" w:fill="FFFFFF"/>
        </w:rPr>
        <w:t> </w:t>
      </w:r>
      <w:r w:rsidRPr="00EA2451">
        <w:rPr>
          <w:bCs/>
          <w:color w:val="000000"/>
          <w:shd w:val="clear" w:color="auto" w:fill="FFFFFF"/>
        </w:rPr>
        <w:t>Este Acuerdo, queda aprobado y ratificado</w:t>
      </w:r>
      <w:r w:rsidRPr="00532EEA">
        <w:rPr>
          <w:color w:val="222222"/>
          <w:shd w:val="clear" w:color="auto" w:fill="FFFFFF"/>
        </w:rPr>
        <w:t>. </w:t>
      </w:r>
      <w:r>
        <w:rPr>
          <w:bCs/>
          <w:color w:val="000000"/>
          <w:shd w:val="clear" w:color="auto" w:fill="FFFFFF"/>
        </w:rPr>
        <w:t>NOTIFÍQUESE. “”””””””</w:t>
      </w:r>
    </w:p>
    <w:p w:rsidR="00E478FA" w:rsidRPr="009512A9" w:rsidRDefault="00E478FA" w:rsidP="00072E10">
      <w:pPr>
        <w:spacing w:after="0" w:line="240" w:lineRule="auto"/>
        <w:rPr>
          <w:rFonts w:ascii="Bembo Std" w:hAnsi="Bembo Std"/>
        </w:rPr>
      </w:pPr>
    </w:p>
    <w:p w:rsidR="00E478FA" w:rsidRPr="00555271" w:rsidRDefault="00E478FA" w:rsidP="00E478FA">
      <w:pPr>
        <w:spacing w:after="0" w:line="240" w:lineRule="auto"/>
        <w:jc w:val="center"/>
        <w:rPr>
          <w:rFonts w:ascii="Bembo Std" w:hAnsi="Bembo Std"/>
        </w:rPr>
      </w:pPr>
    </w:p>
    <w:p w:rsidR="00E478FA" w:rsidRPr="00483806" w:rsidRDefault="00E478FA" w:rsidP="00E478FA">
      <w:pPr>
        <w:spacing w:after="0" w:line="240" w:lineRule="auto"/>
        <w:jc w:val="both"/>
      </w:pPr>
      <w:r>
        <w:t>“”””XXXIV</w:t>
      </w:r>
      <w:r w:rsidRPr="00490D7B">
        <w:t xml:space="preserve">) </w:t>
      </w:r>
      <w:r>
        <w:t xml:space="preserve">El señor Presidente somete a consideración de Junta Directiva, dictamen técnico 75, presentado por la Unidad de Adjudicación de Inmuebles, referente a la </w:t>
      </w:r>
      <w:r w:rsidRPr="009B4071">
        <w:rPr>
          <w:rFonts w:eastAsia="Times New Roman" w:cs="Times New Roman"/>
          <w:b/>
          <w:lang w:eastAsia="es-ES"/>
        </w:rPr>
        <w:t>modificación del</w:t>
      </w:r>
      <w:r w:rsidRPr="009B4071">
        <w:rPr>
          <w:rFonts w:eastAsia="Times New Roman" w:cs="Times New Roman"/>
          <w:lang w:eastAsia="es-ES"/>
        </w:rPr>
        <w:t xml:space="preserve"> </w:t>
      </w:r>
      <w:r>
        <w:rPr>
          <w:b/>
        </w:rPr>
        <w:t>Punto XXX</w:t>
      </w:r>
      <w:r w:rsidRPr="009B4071">
        <w:rPr>
          <w:b/>
        </w:rPr>
        <w:t>I del Act</w:t>
      </w:r>
      <w:r>
        <w:rPr>
          <w:b/>
        </w:rPr>
        <w:t>a de Sesión Ordinaria 39-2000, de fecha 12</w:t>
      </w:r>
      <w:r w:rsidRPr="009B4071">
        <w:rPr>
          <w:b/>
        </w:rPr>
        <w:t xml:space="preserve"> de octubre del a</w:t>
      </w:r>
      <w:r>
        <w:rPr>
          <w:rStyle w:val="nfasis"/>
          <w:rFonts w:cs="Arial"/>
          <w:b/>
          <w:bCs/>
          <w:shd w:val="clear" w:color="auto" w:fill="FFFFFF"/>
        </w:rPr>
        <w:t>ño 2000</w:t>
      </w:r>
      <w:r w:rsidRPr="009B4071">
        <w:rPr>
          <w:rFonts w:eastAsia="Times New Roman" w:cs="Times New Roman"/>
          <w:b/>
          <w:lang w:eastAsia="es-ES"/>
        </w:rPr>
        <w:t>,</w:t>
      </w:r>
      <w:r w:rsidRPr="009B4071">
        <w:rPr>
          <w:rFonts w:eastAsia="Times New Roman" w:cs="Times New Roman"/>
          <w:lang w:eastAsia="es-ES"/>
        </w:rPr>
        <w:t xml:space="preserve"> mediante el cual se aprobó </w:t>
      </w:r>
      <w:r>
        <w:rPr>
          <w:rFonts w:eastAsia="Times New Roman" w:cs="Times New Roman"/>
          <w:lang w:eastAsia="es-ES"/>
        </w:rPr>
        <w:t xml:space="preserve">la adjudicación de inmuebles </w:t>
      </w:r>
      <w:r>
        <w:rPr>
          <w:rFonts w:eastAsia="Times New Roman" w:cs="Times New Roman"/>
          <w:lang w:eastAsia="es-ES"/>
        </w:rPr>
        <w:lastRenderedPageBreak/>
        <w:t xml:space="preserve">del </w:t>
      </w:r>
      <w:r w:rsidRPr="009B4071">
        <w:rPr>
          <w:rFonts w:eastAsia="Calibri" w:cs="Arial"/>
          <w:lang w:val="es-MX"/>
        </w:rPr>
        <w:t xml:space="preserve">Proyecto </w:t>
      </w:r>
      <w:r w:rsidRPr="009B4071">
        <w:t xml:space="preserve">de Asentamiento Comunitario </w:t>
      </w:r>
      <w:r>
        <w:t xml:space="preserve">y Lotificación Agrícola, de la Hacienda El Ciprés y el </w:t>
      </w:r>
      <w:proofErr w:type="spellStart"/>
      <w:r>
        <w:t>Havillal</w:t>
      </w:r>
      <w:proofErr w:type="spellEnd"/>
      <w:r>
        <w:t>, hoy identificado como proyecto</w:t>
      </w:r>
      <w:r w:rsidRPr="009C55F6">
        <w:t xml:space="preserve"> de Asentamiento Comunitario y Lotificación Agrícola</w:t>
      </w:r>
      <w:r>
        <w:t xml:space="preserve">, desarrollado en la Hacienda </w:t>
      </w:r>
      <w:r w:rsidRPr="006C6389">
        <w:rPr>
          <w:b/>
        </w:rPr>
        <w:t>EL CIPRÉS, registralmente SIN DENOMINACIÓN, y administrativamente como HACIENDA EL CIPRÉS Y EL HAVILLAL</w:t>
      </w:r>
      <w:r>
        <w:t xml:space="preserve">, </w:t>
      </w:r>
      <w:r w:rsidRPr="009B4071">
        <w:rPr>
          <w:rFonts w:eastAsia="Calibri" w:cs="Arial"/>
          <w:lang w:val="es-MX"/>
        </w:rPr>
        <w:t xml:space="preserve">situada en </w:t>
      </w:r>
      <w:r>
        <w:rPr>
          <w:rFonts w:eastAsia="Calibri" w:cs="Arial"/>
          <w:lang w:val="es-MX"/>
        </w:rPr>
        <w:t xml:space="preserve">el cantones El Ciprés y </w:t>
      </w:r>
      <w:proofErr w:type="spellStart"/>
      <w:r>
        <w:rPr>
          <w:rFonts w:eastAsia="Calibri" w:cs="Arial"/>
          <w:lang w:val="es-MX"/>
        </w:rPr>
        <w:t>Maquigue</w:t>
      </w:r>
      <w:proofErr w:type="spellEnd"/>
      <w:r>
        <w:rPr>
          <w:rFonts w:eastAsia="Calibri" w:cs="Arial"/>
          <w:lang w:val="es-MX"/>
        </w:rPr>
        <w:t xml:space="preserve">, jurisdicción de </w:t>
      </w:r>
      <w:proofErr w:type="spellStart"/>
      <w:r>
        <w:rPr>
          <w:rFonts w:eastAsia="Calibri" w:cs="Arial"/>
          <w:lang w:val="es-MX"/>
        </w:rPr>
        <w:t>Conchagua</w:t>
      </w:r>
      <w:proofErr w:type="spellEnd"/>
      <w:r>
        <w:rPr>
          <w:rFonts w:eastAsia="Calibri" w:cs="Arial"/>
          <w:lang w:val="es-MX"/>
        </w:rPr>
        <w:t xml:space="preserve">, departamento de La Unión, y según Centro Nacional de Registro, ubicado en </w:t>
      </w:r>
      <w:r w:rsidRPr="009B4071">
        <w:rPr>
          <w:rFonts w:eastAsia="Calibri" w:cs="Arial"/>
          <w:lang w:val="es-MX"/>
        </w:rPr>
        <w:t xml:space="preserve"> </w:t>
      </w:r>
      <w:r>
        <w:rPr>
          <w:rFonts w:eastAsia="Calibri" w:cs="Arial"/>
          <w:lang w:val="es-MX"/>
        </w:rPr>
        <w:t xml:space="preserve">jurisdicción de </w:t>
      </w:r>
      <w:proofErr w:type="spellStart"/>
      <w:r>
        <w:rPr>
          <w:rFonts w:eastAsia="Calibri" w:cs="Arial"/>
          <w:lang w:val="es-MX"/>
        </w:rPr>
        <w:t>Conchagua</w:t>
      </w:r>
      <w:proofErr w:type="spellEnd"/>
      <w:r>
        <w:rPr>
          <w:rFonts w:eastAsia="Calibri" w:cs="Arial"/>
          <w:lang w:val="es-MX"/>
        </w:rPr>
        <w:t>, departamento de La Unión</w:t>
      </w:r>
      <w:r w:rsidRPr="009B4071">
        <w:rPr>
          <w:rFonts w:eastAsia="Calibri" w:cs="Arial"/>
          <w:lang w:val="es-MX"/>
        </w:rPr>
        <w:t xml:space="preserve">, </w:t>
      </w:r>
      <w:r>
        <w:rPr>
          <w:rFonts w:eastAsia="Calibri" w:cs="Arial"/>
          <w:b/>
          <w:lang w:val="es-MX"/>
        </w:rPr>
        <w:t>c</w:t>
      </w:r>
      <w:r w:rsidRPr="00EA2451">
        <w:rPr>
          <w:rFonts w:eastAsia="Calibri" w:cs="Arial"/>
          <w:b/>
          <w:lang w:val="es-MX"/>
        </w:rPr>
        <w:t xml:space="preserve">ódigo SIIE </w:t>
      </w:r>
      <w:r w:rsidRPr="00AC03CC">
        <w:rPr>
          <w:rFonts w:eastAsia="Calibri" w:cs="Arial"/>
          <w:b/>
          <w:lang w:val="es-MX"/>
        </w:rPr>
        <w:t xml:space="preserve">140423, </w:t>
      </w:r>
      <w:r w:rsidRPr="00EA2451">
        <w:rPr>
          <w:rFonts w:eastAsia="Calibri" w:cs="Arial"/>
          <w:b/>
          <w:lang w:val="es-MX"/>
        </w:rPr>
        <w:t>SSE</w:t>
      </w:r>
      <w:r w:rsidRPr="00AC03CC">
        <w:rPr>
          <w:rFonts w:eastAsia="Calibri" w:cs="Arial"/>
          <w:b/>
          <w:lang w:val="es-MX"/>
        </w:rPr>
        <w:t xml:space="preserve"> 535</w:t>
      </w:r>
      <w:r>
        <w:rPr>
          <w:rFonts w:eastAsia="Times New Roman" w:cs="Times New Roman"/>
          <w:b/>
          <w:lang w:eastAsia="es-ES"/>
        </w:rPr>
        <w:t>,</w:t>
      </w:r>
      <w:r w:rsidRPr="00EA2451">
        <w:rPr>
          <w:rFonts w:eastAsia="Times New Roman" w:cs="Times New Roman"/>
          <w:b/>
          <w:lang w:eastAsia="es-ES"/>
        </w:rPr>
        <w:t xml:space="preserve"> </w:t>
      </w:r>
      <w:r>
        <w:rPr>
          <w:rFonts w:eastAsia="Times New Roman" w:cs="Times New Roman"/>
          <w:b/>
          <w:lang w:eastAsia="es-ES"/>
        </w:rPr>
        <w:t>e</w:t>
      </w:r>
      <w:r w:rsidRPr="00AC03CC">
        <w:rPr>
          <w:rFonts w:eastAsia="Times New Roman" w:cs="Times New Roman"/>
          <w:b/>
          <w:lang w:eastAsia="es-ES"/>
        </w:rPr>
        <w:t>ntrega 24</w:t>
      </w:r>
      <w:r w:rsidRPr="009B4071">
        <w:rPr>
          <w:rFonts w:eastAsia="Times New Roman" w:cs="Times New Roman"/>
          <w:b/>
          <w:lang w:eastAsia="es-ES"/>
        </w:rPr>
        <w:t>.</w:t>
      </w:r>
      <w:r w:rsidRPr="009B4071">
        <w:rPr>
          <w:rFonts w:cs="Times New Roman"/>
        </w:rPr>
        <w:t xml:space="preserve"> </w:t>
      </w:r>
      <w:r>
        <w:rPr>
          <w:rFonts w:cs="Times New Roman"/>
        </w:rPr>
        <w:t>En el cual  hace</w:t>
      </w:r>
      <w:r w:rsidRPr="009B4071">
        <w:rPr>
          <w:rFonts w:cs="Times New Roman"/>
        </w:rPr>
        <w:t xml:space="preserve"> las siguientes consideraciones:</w:t>
      </w:r>
    </w:p>
    <w:p w:rsidR="00E478FA" w:rsidRDefault="00E478FA" w:rsidP="00E478FA">
      <w:pPr>
        <w:pStyle w:val="Prrafodelista"/>
        <w:spacing w:after="0" w:line="240" w:lineRule="auto"/>
        <w:ind w:left="284"/>
        <w:jc w:val="both"/>
      </w:pPr>
    </w:p>
    <w:p w:rsidR="00E478FA" w:rsidRPr="002D53BA" w:rsidRDefault="00E478FA" w:rsidP="00E478FA">
      <w:pPr>
        <w:pStyle w:val="Prrafodelista"/>
        <w:numPr>
          <w:ilvl w:val="0"/>
          <w:numId w:val="87"/>
        </w:numPr>
        <w:spacing w:after="0" w:line="240" w:lineRule="auto"/>
        <w:ind w:left="1134" w:hanging="708"/>
        <w:contextualSpacing w:val="0"/>
        <w:jc w:val="both"/>
      </w:pPr>
      <w:r w:rsidRPr="002D53BA">
        <w:t xml:space="preserve">La Hacienda El Ciprés fue adquirida por el ISTA, según el Punto IV-2 del Acta Ordinaria No. 31-89 de fecha 5 de octubre de 1989, mediante expropiación de conformidad a la Ley Básica de Reforma Agraria, realizada al señor Timoteo Varela Canales, con un área de 231 </w:t>
      </w:r>
      <w:proofErr w:type="spellStart"/>
      <w:r w:rsidRPr="002D53BA">
        <w:t>Hás</w:t>
      </w:r>
      <w:proofErr w:type="spellEnd"/>
      <w:r w:rsidRPr="002D53BA">
        <w:t xml:space="preserve">., 01 </w:t>
      </w:r>
      <w:proofErr w:type="spellStart"/>
      <w:r w:rsidRPr="002D53BA">
        <w:t>Ás</w:t>
      </w:r>
      <w:proofErr w:type="spellEnd"/>
      <w:r w:rsidRPr="002D53BA">
        <w:t xml:space="preserve">., 16.00 </w:t>
      </w:r>
      <w:proofErr w:type="spellStart"/>
      <w:r w:rsidRPr="002D53BA">
        <w:t>Cás</w:t>
      </w:r>
      <w:proofErr w:type="spellEnd"/>
      <w:r w:rsidRPr="002D53BA">
        <w:t xml:space="preserve">., y un precio de $35,611.43, no obstante, de acuerdo a Titulo de Dominio, inscrito al No. </w:t>
      </w:r>
      <w:r w:rsidR="005B10ED">
        <w:t>---</w:t>
      </w:r>
      <w:r w:rsidRPr="002D53BA">
        <w:t xml:space="preserve"> Libro </w:t>
      </w:r>
      <w:r w:rsidR="005B10ED">
        <w:t>---</w:t>
      </w:r>
      <w:r w:rsidRPr="002D53BA">
        <w:t xml:space="preserve">, el área correcta según </w:t>
      </w:r>
      <w:r w:rsidRPr="002D53BA">
        <w:rPr>
          <w:color w:val="000000"/>
        </w:rPr>
        <w:t xml:space="preserve">datos de Ingeniería, es de </w:t>
      </w:r>
      <w:r w:rsidRPr="002D53BA">
        <w:t xml:space="preserve">229 </w:t>
      </w:r>
      <w:proofErr w:type="spellStart"/>
      <w:r w:rsidRPr="002D53BA">
        <w:t>Hás</w:t>
      </w:r>
      <w:proofErr w:type="spellEnd"/>
      <w:r w:rsidRPr="002D53BA">
        <w:t xml:space="preserve">., 28 </w:t>
      </w:r>
      <w:proofErr w:type="spellStart"/>
      <w:r w:rsidRPr="002D53BA">
        <w:t>Ás</w:t>
      </w:r>
      <w:proofErr w:type="spellEnd"/>
      <w:r w:rsidRPr="002D53BA">
        <w:t xml:space="preserve">., 95.90 </w:t>
      </w:r>
      <w:proofErr w:type="spellStart"/>
      <w:r w:rsidRPr="002D53BA">
        <w:t>Cás</w:t>
      </w:r>
      <w:proofErr w:type="spellEnd"/>
      <w:r w:rsidRPr="002D53BA">
        <w:t>., a razón de $155.31 por Hectárea, y de $0.015531 por Metro Cuadrado.</w:t>
      </w:r>
    </w:p>
    <w:p w:rsidR="00E478FA" w:rsidRPr="002D53BA" w:rsidRDefault="00E478FA" w:rsidP="00E478FA">
      <w:pPr>
        <w:pStyle w:val="Prrafodelista"/>
        <w:spacing w:after="0" w:line="240" w:lineRule="auto"/>
        <w:ind w:left="284"/>
        <w:jc w:val="both"/>
      </w:pPr>
    </w:p>
    <w:p w:rsidR="00E478FA" w:rsidRDefault="00E478FA" w:rsidP="00E478FA">
      <w:pPr>
        <w:pStyle w:val="Prrafodelista"/>
        <w:spacing w:after="0" w:line="240" w:lineRule="auto"/>
        <w:ind w:left="1134"/>
        <w:jc w:val="both"/>
      </w:pPr>
      <w:r w:rsidRPr="002D53BA">
        <w:t xml:space="preserve">La Hacienda El </w:t>
      </w:r>
      <w:proofErr w:type="spellStart"/>
      <w:r w:rsidRPr="002D53BA">
        <w:t>Havillal</w:t>
      </w:r>
      <w:proofErr w:type="spellEnd"/>
      <w:r w:rsidRPr="002D53BA">
        <w:t xml:space="preserve"> fue adquirida por el ISTA, por medio de compraventa ofrecida por la señora Amanda Guardado hoy Viuda de Varela, con un área de 120 </w:t>
      </w:r>
      <w:proofErr w:type="spellStart"/>
      <w:r w:rsidRPr="002D53BA">
        <w:t>Hás</w:t>
      </w:r>
      <w:proofErr w:type="spellEnd"/>
      <w:r w:rsidRPr="002D53BA">
        <w:t xml:space="preserve">., 67 </w:t>
      </w:r>
      <w:proofErr w:type="spellStart"/>
      <w:r w:rsidRPr="002D53BA">
        <w:t>Ás</w:t>
      </w:r>
      <w:proofErr w:type="spellEnd"/>
      <w:r w:rsidRPr="002D53BA">
        <w:t xml:space="preserve">., 92.67 </w:t>
      </w:r>
      <w:proofErr w:type="spellStart"/>
      <w:r w:rsidRPr="002D53BA">
        <w:t>Cás</w:t>
      </w:r>
      <w:proofErr w:type="spellEnd"/>
      <w:r w:rsidRPr="002D53BA">
        <w:t xml:space="preserve">., y un precio de $44,125.71, según consta el Punto IV-3 del Acta Ordinaria No. 31-90 de fecha 20 de septiembre de 1990, y según Escritura Publica No. </w:t>
      </w:r>
      <w:r w:rsidR="005B10ED">
        <w:t>---</w:t>
      </w:r>
      <w:r w:rsidRPr="002D53BA">
        <w:t xml:space="preserve">, inscrito al No. </w:t>
      </w:r>
      <w:r w:rsidR="005B10ED">
        <w:t>---</w:t>
      </w:r>
      <w:r w:rsidRPr="002D53BA">
        <w:t xml:space="preserve"> Libro </w:t>
      </w:r>
      <w:r w:rsidR="005B10ED">
        <w:t>---</w:t>
      </w:r>
      <w:r w:rsidRPr="002D53BA">
        <w:t>, a razón de $365.64 por Hectárea, y de $0.036564 por Metro Cuadrado.</w:t>
      </w:r>
    </w:p>
    <w:p w:rsidR="00E478FA" w:rsidRPr="002D53BA" w:rsidRDefault="00E478FA" w:rsidP="00E478FA">
      <w:pPr>
        <w:pStyle w:val="Prrafodelista"/>
        <w:spacing w:after="0" w:line="240" w:lineRule="auto"/>
        <w:rPr>
          <w:b/>
          <w:u w:val="single"/>
        </w:rPr>
      </w:pPr>
    </w:p>
    <w:p w:rsidR="00E478FA" w:rsidRDefault="00E478FA" w:rsidP="00E478FA">
      <w:pPr>
        <w:pStyle w:val="Prrafodelista"/>
        <w:spacing w:after="0" w:line="240" w:lineRule="auto"/>
        <w:ind w:left="1134"/>
        <w:jc w:val="both"/>
        <w:rPr>
          <w:b/>
        </w:rPr>
      </w:pPr>
      <w:r w:rsidRPr="00EA2451">
        <w:rPr>
          <w:b/>
        </w:rPr>
        <w:t>Es importante mencionar, que aunque ambas propiedades fueron adquiridas de manera individual, administrativamente, a nivel de inventario se maneja</w:t>
      </w:r>
      <w:r>
        <w:rPr>
          <w:b/>
        </w:rPr>
        <w:t>n</w:t>
      </w:r>
      <w:r w:rsidRPr="00EA2451">
        <w:rPr>
          <w:b/>
        </w:rPr>
        <w:t xml:space="preserve"> como una sola. </w:t>
      </w:r>
    </w:p>
    <w:p w:rsidR="00E478FA" w:rsidRDefault="00E478FA" w:rsidP="00E478FA">
      <w:pPr>
        <w:pStyle w:val="Prrafodelista"/>
        <w:spacing w:after="0" w:line="240" w:lineRule="auto"/>
        <w:ind w:left="1134"/>
        <w:jc w:val="both"/>
        <w:rPr>
          <w:b/>
        </w:rPr>
      </w:pPr>
    </w:p>
    <w:p w:rsidR="00E478FA" w:rsidRDefault="00E478FA" w:rsidP="00E478FA">
      <w:pPr>
        <w:pStyle w:val="Prrafodelista"/>
        <w:numPr>
          <w:ilvl w:val="0"/>
          <w:numId w:val="97"/>
        </w:numPr>
        <w:spacing w:after="0" w:line="240" w:lineRule="auto"/>
        <w:ind w:left="1134" w:hanging="708"/>
        <w:jc w:val="both"/>
      </w:pPr>
      <w:r w:rsidRPr="00B316FC">
        <w:t xml:space="preserve">Mediante Puntos: IV-2 de Acta Ordinaria N° 1-91 de fecha 18 de junio de 1991, IX de Acta Ordinaria N° 28-94 de fecha 8 de septiembre de 1994, XXIX de Acta de Sesión Ordinaria N° 5-2002 de fecha 7 de febrero de 2002; se aprobaron proyectos de Asentamiento Comunitario y Lotificación Agrícola, los cuales según expedientes y planos antiguos, fueron desarrollados de manera general en ambos inmuebles relacionados. </w:t>
      </w:r>
    </w:p>
    <w:p w:rsidR="00E478FA" w:rsidRDefault="00E478FA" w:rsidP="00E478FA">
      <w:pPr>
        <w:pStyle w:val="Prrafodelista"/>
        <w:spacing w:after="0" w:line="240" w:lineRule="auto"/>
        <w:ind w:left="1134"/>
        <w:contextualSpacing w:val="0"/>
        <w:jc w:val="both"/>
      </w:pPr>
    </w:p>
    <w:p w:rsidR="00E478FA" w:rsidRPr="007C3DD8" w:rsidRDefault="00E478FA" w:rsidP="00E478FA">
      <w:pPr>
        <w:pStyle w:val="Prrafodelista"/>
        <w:spacing w:after="0" w:line="240" w:lineRule="auto"/>
        <w:ind w:left="1134"/>
        <w:contextualSpacing w:val="0"/>
        <w:jc w:val="both"/>
      </w:pPr>
      <w:r w:rsidRPr="00B316FC">
        <w:t xml:space="preserve">Posteriormente todos fueron modificados por el Punto XXIII de Acta de Sesión Ordinaria N° 24-2006 de fecha 16 de agosto de 2016, por haberse aprobado nuevos planos en los inmuebles pendientes de transferir, específicamente, los ubicados en el </w:t>
      </w:r>
      <w:r w:rsidRPr="00B316FC">
        <w:rPr>
          <w:b/>
        </w:rPr>
        <w:t xml:space="preserve">inmueble identificado como El Ciprés, registralmente como Sin Denominación, y administrativamente </w:t>
      </w:r>
      <w:r w:rsidRPr="00B316FC">
        <w:rPr>
          <w:b/>
        </w:rPr>
        <w:lastRenderedPageBreak/>
        <w:t xml:space="preserve">como Hacienda El Ciprés y El </w:t>
      </w:r>
      <w:proofErr w:type="spellStart"/>
      <w:r w:rsidRPr="00B316FC">
        <w:rPr>
          <w:b/>
        </w:rPr>
        <w:t>Havillal</w:t>
      </w:r>
      <w:proofErr w:type="spellEnd"/>
      <w:r w:rsidRPr="00B316FC">
        <w:rPr>
          <w:b/>
        </w:rPr>
        <w:t>,</w:t>
      </w:r>
      <w:r w:rsidRPr="00B316FC">
        <w:t xml:space="preserve"> se aprobó el proyecto de Asentamiento Comunitario y Lotificación Agrícola, que comprende: </w:t>
      </w:r>
      <w:r w:rsidR="005B10ED">
        <w:t>---</w:t>
      </w:r>
      <w:r w:rsidRPr="00B316FC">
        <w:t xml:space="preserve"> lotes agrícolas (Polígonos 3, 11, 13, 14 y 18), </w:t>
      </w:r>
      <w:r w:rsidR="005B10ED">
        <w:t>---</w:t>
      </w:r>
      <w:r w:rsidRPr="00B316FC">
        <w:t xml:space="preserve"> solares para vivienda (Polígonos A, B1, C, C1, E, G, I, J, K, N, Ñ y O), zona comunal, campo deportivo, cementerio, iglesia 1 y 2, centro de nutrición comunitario, canaleta, hombro de borda, bordo de calle, zonas de protección (1 al 10), quebrada La Presa 1 y 2, y calles, en un área de 19 </w:t>
      </w:r>
      <w:proofErr w:type="spellStart"/>
      <w:r w:rsidRPr="00B316FC">
        <w:t>Hás</w:t>
      </w:r>
      <w:proofErr w:type="spellEnd"/>
      <w:r w:rsidRPr="00B316FC">
        <w:t xml:space="preserve">., 70 </w:t>
      </w:r>
      <w:proofErr w:type="spellStart"/>
      <w:r w:rsidRPr="00B316FC">
        <w:t>Ás</w:t>
      </w:r>
      <w:proofErr w:type="spellEnd"/>
      <w:r w:rsidRPr="00B316FC">
        <w:t xml:space="preserve">., 38.40 </w:t>
      </w:r>
      <w:proofErr w:type="spellStart"/>
      <w:r w:rsidRPr="00B316FC">
        <w:t>Cás</w:t>
      </w:r>
      <w:proofErr w:type="spellEnd"/>
      <w:r w:rsidRPr="00B316FC">
        <w:t xml:space="preserve">., inscrita a favor de este instituto bajo la matrícula </w:t>
      </w:r>
      <w:r w:rsidR="005B10ED">
        <w:t xml:space="preserve">--- </w:t>
      </w:r>
      <w:r w:rsidRPr="00B316FC">
        <w:t xml:space="preserve">-00000, quedando un resto registral de 16 </w:t>
      </w:r>
      <w:proofErr w:type="spellStart"/>
      <w:r w:rsidRPr="00B316FC">
        <w:t>Hás</w:t>
      </w:r>
      <w:proofErr w:type="spellEnd"/>
      <w:r w:rsidRPr="00B316FC">
        <w:t xml:space="preserve">., 59 </w:t>
      </w:r>
      <w:proofErr w:type="spellStart"/>
      <w:r w:rsidRPr="00B316FC">
        <w:t>Ás</w:t>
      </w:r>
      <w:proofErr w:type="spellEnd"/>
      <w:r w:rsidRPr="00B316FC">
        <w:t xml:space="preserve">., 92.52 </w:t>
      </w:r>
      <w:proofErr w:type="spellStart"/>
      <w:r w:rsidRPr="00B316FC">
        <w:t>Cás</w:t>
      </w:r>
      <w:proofErr w:type="spellEnd"/>
      <w:r w:rsidRPr="00B316FC">
        <w:t>.</w:t>
      </w:r>
    </w:p>
    <w:p w:rsidR="00E478FA" w:rsidRDefault="00E478FA" w:rsidP="00E478FA">
      <w:pPr>
        <w:pStyle w:val="Prrafodelista"/>
        <w:spacing w:after="0" w:line="240" w:lineRule="auto"/>
        <w:ind w:left="284"/>
        <w:jc w:val="both"/>
      </w:pPr>
    </w:p>
    <w:p w:rsidR="00E478FA" w:rsidRPr="007C3DD8" w:rsidRDefault="00E478FA" w:rsidP="00E478FA">
      <w:pPr>
        <w:pStyle w:val="Prrafodelista"/>
        <w:numPr>
          <w:ilvl w:val="0"/>
          <w:numId w:val="98"/>
        </w:numPr>
        <w:spacing w:after="0" w:line="240" w:lineRule="auto"/>
        <w:ind w:left="1134" w:hanging="708"/>
        <w:contextualSpacing w:val="0"/>
        <w:jc w:val="both"/>
      </w:pPr>
      <w:r w:rsidRPr="007C3DD8">
        <w:t xml:space="preserve">En el </w:t>
      </w:r>
      <w:r w:rsidRPr="007C3DD8">
        <w:rPr>
          <w:b/>
        </w:rPr>
        <w:t>Punto XXXI del Acta de Sesión Ordinaria 39-2000, de fecha 12 de octubre del a</w:t>
      </w:r>
      <w:r w:rsidRPr="007C3DD8">
        <w:rPr>
          <w:rStyle w:val="nfasis"/>
          <w:rFonts w:cs="Arial"/>
          <w:b/>
          <w:bCs/>
          <w:shd w:val="clear" w:color="auto" w:fill="FFFFFF"/>
        </w:rPr>
        <w:t>ño 2000</w:t>
      </w:r>
      <w:r w:rsidRPr="007C3DD8">
        <w:t>, se aprobó la adjudicación de</w:t>
      </w:r>
      <w:r>
        <w:t>l</w:t>
      </w:r>
      <w:r w:rsidRPr="007C3DD8">
        <w:t xml:space="preserve"> </w:t>
      </w:r>
      <w:r w:rsidRPr="007C3DD8">
        <w:rPr>
          <w:b/>
        </w:rPr>
        <w:t xml:space="preserve">Solar </w:t>
      </w:r>
      <w:r w:rsidR="005B10ED">
        <w:rPr>
          <w:b/>
        </w:rPr>
        <w:t>---</w:t>
      </w:r>
      <w:r w:rsidRPr="007C3DD8">
        <w:rPr>
          <w:b/>
        </w:rPr>
        <w:t xml:space="preserve">, Polígono </w:t>
      </w:r>
      <w:r w:rsidR="005B10ED">
        <w:rPr>
          <w:b/>
        </w:rPr>
        <w:t>---</w:t>
      </w:r>
      <w:r w:rsidRPr="007C3DD8">
        <w:rPr>
          <w:b/>
        </w:rPr>
        <w:t xml:space="preserve">, </w:t>
      </w:r>
      <w:r w:rsidRPr="007C3DD8">
        <w:t xml:space="preserve">con un área de 450.00 Mts.², y un precio de $51.43, y </w:t>
      </w:r>
      <w:r w:rsidRPr="007C3DD8">
        <w:rPr>
          <w:b/>
        </w:rPr>
        <w:t xml:space="preserve">Lote </w:t>
      </w:r>
      <w:r w:rsidR="005B10ED">
        <w:rPr>
          <w:b/>
        </w:rPr>
        <w:t>---</w:t>
      </w:r>
      <w:r w:rsidRPr="007C3DD8">
        <w:rPr>
          <w:b/>
        </w:rPr>
        <w:t xml:space="preserve">, Polígono </w:t>
      </w:r>
      <w:r w:rsidR="005B10ED">
        <w:rPr>
          <w:b/>
        </w:rPr>
        <w:t>---</w:t>
      </w:r>
      <w:r w:rsidRPr="007C3DD8">
        <w:rPr>
          <w:b/>
        </w:rPr>
        <w:t xml:space="preserve">, </w:t>
      </w:r>
      <w:r w:rsidRPr="007C3DD8">
        <w:t xml:space="preserve">con un área de 3,450.13 Mts.², y un precio de $156.83, a favor de los señores: José Joaquín Velásquez Rivas y Evelio Adalberto Velásquez </w:t>
      </w:r>
      <w:proofErr w:type="spellStart"/>
      <w:r w:rsidRPr="007C3DD8">
        <w:t>Sorto</w:t>
      </w:r>
      <w:proofErr w:type="spellEnd"/>
      <w:r w:rsidRPr="007C3DD8">
        <w:t>.</w:t>
      </w:r>
    </w:p>
    <w:p w:rsidR="00E478FA" w:rsidRPr="00FA6C71" w:rsidRDefault="00E478FA" w:rsidP="00E478FA">
      <w:pPr>
        <w:pStyle w:val="Prrafodelista"/>
        <w:spacing w:after="0" w:line="240" w:lineRule="auto"/>
      </w:pPr>
    </w:p>
    <w:p w:rsidR="00E478FA" w:rsidRPr="00BC4F27" w:rsidRDefault="00E478FA" w:rsidP="00E478FA">
      <w:pPr>
        <w:pStyle w:val="Prrafodelista"/>
        <w:numPr>
          <w:ilvl w:val="0"/>
          <w:numId w:val="98"/>
        </w:numPr>
        <w:spacing w:after="0" w:line="240" w:lineRule="auto"/>
        <w:ind w:left="1134" w:hanging="708"/>
        <w:contextualSpacing w:val="0"/>
        <w:jc w:val="both"/>
      </w:pPr>
      <w:r w:rsidRPr="00FA6C71">
        <w:t>Habiéndose actualizado la in</w:t>
      </w:r>
      <w:r>
        <w:t>formación de la adjudicación de los</w:t>
      </w:r>
      <w:r w:rsidRPr="00FA6C71">
        <w:t xml:space="preserve"> inmueble</w:t>
      </w:r>
      <w:r>
        <w:t>s</w:t>
      </w:r>
      <w:r w:rsidRPr="00FA6C71">
        <w:t>, se hace necesaria la modificación del punto</w:t>
      </w:r>
      <w:r>
        <w:t xml:space="preserve"> de acta</w:t>
      </w:r>
      <w:r w:rsidRPr="00FA6C71">
        <w:t xml:space="preserve"> citado anteriormente</w:t>
      </w:r>
      <w:r>
        <w:t>,</w:t>
      </w:r>
      <w:r w:rsidRPr="00FA6C71">
        <w:t xml:space="preserve"> por las siguientes causales:</w:t>
      </w:r>
    </w:p>
    <w:p w:rsidR="00E478FA" w:rsidRPr="00BC4F27" w:rsidRDefault="00E478FA" w:rsidP="00E478FA">
      <w:pPr>
        <w:pStyle w:val="Prrafodelista"/>
        <w:spacing w:after="0" w:line="240" w:lineRule="auto"/>
      </w:pPr>
    </w:p>
    <w:p w:rsidR="00E478FA" w:rsidRDefault="00E478FA" w:rsidP="00E478FA">
      <w:pPr>
        <w:pStyle w:val="Prrafodelista"/>
        <w:numPr>
          <w:ilvl w:val="0"/>
          <w:numId w:val="44"/>
        </w:numPr>
        <w:spacing w:after="0" w:line="240" w:lineRule="auto"/>
        <w:ind w:left="1418" w:hanging="284"/>
        <w:contextualSpacing w:val="0"/>
        <w:jc w:val="both"/>
      </w:pPr>
      <w:r>
        <w:t>Corregir</w:t>
      </w:r>
      <w:r w:rsidRPr="00BF471D">
        <w:t xml:space="preserve"> nomenclatura, área y precio, del Solar </w:t>
      </w:r>
      <w:r w:rsidR="005B10ED">
        <w:t>---</w:t>
      </w:r>
      <w:r w:rsidRPr="00BF471D">
        <w:t xml:space="preserve">, Polígono </w:t>
      </w:r>
      <w:r w:rsidR="005B10ED">
        <w:t>---</w:t>
      </w:r>
      <w:r w:rsidRPr="00BF471D">
        <w:t xml:space="preserve">, esto debido a que Junta Directiva aprobó la adjudicación </w:t>
      </w:r>
      <w:r w:rsidRPr="007C3DD8">
        <w:t>con un área de 450.00 Mts.², y un precio de $51.43</w:t>
      </w:r>
      <w:r w:rsidRPr="00BF471D">
        <w:t>; sin embargo, al reprocesar los planos e inscribir la Desmembración en Cabeza de su Dueño a favor de ISTA, resultó que la nomenclatura, área y precio han variado, siendo</w:t>
      </w:r>
      <w:r w:rsidRPr="00BF471D">
        <w:rPr>
          <w:b/>
        </w:rPr>
        <w:t xml:space="preserve"> </w:t>
      </w:r>
      <w:r w:rsidRPr="00BF471D">
        <w:t xml:space="preserve">la identificación correcta </w:t>
      </w:r>
      <w:r w:rsidRPr="00BF471D">
        <w:rPr>
          <w:b/>
        </w:rPr>
        <w:t xml:space="preserve">SOLAR </w:t>
      </w:r>
      <w:r w:rsidR="005B10ED">
        <w:rPr>
          <w:b/>
        </w:rPr>
        <w:t>---</w:t>
      </w:r>
      <w:r w:rsidRPr="00BF471D">
        <w:rPr>
          <w:b/>
        </w:rPr>
        <w:t xml:space="preserve">, POLÍGONO </w:t>
      </w:r>
      <w:r w:rsidR="005B10ED">
        <w:rPr>
          <w:b/>
        </w:rPr>
        <w:t>---</w:t>
      </w:r>
      <w:r w:rsidRPr="00BF471D">
        <w:rPr>
          <w:b/>
        </w:rPr>
        <w:t xml:space="preserve">, </w:t>
      </w:r>
      <w:r>
        <w:rPr>
          <w:b/>
        </w:rPr>
        <w:t>PORCION EL CIPRES</w:t>
      </w:r>
      <w:r w:rsidRPr="00BF471D">
        <w:rPr>
          <w:b/>
        </w:rPr>
        <w:t xml:space="preserve">, </w:t>
      </w:r>
      <w:r w:rsidRPr="00BF471D">
        <w:t xml:space="preserve">con un área de </w:t>
      </w:r>
      <w:r>
        <w:t>488.42</w:t>
      </w:r>
      <w:r w:rsidRPr="007C3DD8">
        <w:t xml:space="preserve"> Mts.², y un precio de $</w:t>
      </w:r>
      <w:r>
        <w:t>55.82</w:t>
      </w:r>
      <w:r w:rsidRPr="00BF471D">
        <w:t xml:space="preserve">, según valúo de fecha </w:t>
      </w:r>
      <w:r>
        <w:t>9 de agosto</w:t>
      </w:r>
      <w:r w:rsidRPr="00BF471D">
        <w:t xml:space="preserve"> de 2021, existiendo una diferencia</w:t>
      </w:r>
      <w:r>
        <w:t xml:space="preserve"> de área de 38.42</w:t>
      </w:r>
      <w:r w:rsidRPr="00BF471D">
        <w:t xml:space="preserve">  Mts.²; </w:t>
      </w:r>
      <w:r>
        <w:t>por lo tanto el</w:t>
      </w:r>
      <w:r w:rsidRPr="00BF471D">
        <w:t xml:space="preserve"> titular de la adjudicación tendrá que cancelar la cantidad de </w:t>
      </w:r>
      <w:r>
        <w:t>$4.39</w:t>
      </w:r>
      <w:r w:rsidRPr="00BF471D">
        <w:t>, adicionales a su deuda agraria</w:t>
      </w:r>
      <w:r>
        <w:t>, a quien se le notificó</w:t>
      </w:r>
      <w:r w:rsidRPr="00BF471D">
        <w:t xml:space="preserve"> previamente, manifestando estar de acuerdo</w:t>
      </w:r>
      <w:r>
        <w:t>,</w:t>
      </w:r>
      <w:r w:rsidRPr="00BF471D">
        <w:t xml:space="preserve"> constando en el Acta de Reconocimiento de Pago, por Área que Excede a la Adjudicada, de fecha </w:t>
      </w:r>
      <w:r>
        <w:t>24 de junio de</w:t>
      </w:r>
      <w:r w:rsidRPr="00BF471D">
        <w:t xml:space="preserve"> 2021, </w:t>
      </w:r>
      <w:r>
        <w:t>anexa al expediente respectivo.</w:t>
      </w:r>
    </w:p>
    <w:p w:rsidR="00E478FA" w:rsidRDefault="00E478FA" w:rsidP="005B10ED">
      <w:pPr>
        <w:spacing w:after="0" w:line="240" w:lineRule="auto"/>
        <w:jc w:val="both"/>
      </w:pPr>
    </w:p>
    <w:p w:rsidR="00E478FA" w:rsidRDefault="00E478FA" w:rsidP="00E478FA">
      <w:pPr>
        <w:pStyle w:val="Prrafodelista"/>
        <w:numPr>
          <w:ilvl w:val="0"/>
          <w:numId w:val="44"/>
        </w:numPr>
        <w:spacing w:after="0" w:line="240" w:lineRule="auto"/>
        <w:ind w:left="1418" w:hanging="284"/>
        <w:contextualSpacing w:val="0"/>
        <w:jc w:val="both"/>
      </w:pPr>
      <w:r>
        <w:t>Corregir</w:t>
      </w:r>
      <w:r w:rsidRPr="000B17C5">
        <w:t xml:space="preserve"> nomenclatura y área del Lote  </w:t>
      </w:r>
      <w:r w:rsidR="005B10ED">
        <w:t>---</w:t>
      </w:r>
      <w:r w:rsidRPr="000B17C5">
        <w:t xml:space="preserve">, Polígono </w:t>
      </w:r>
      <w:r w:rsidR="005B10ED">
        <w:t>---</w:t>
      </w:r>
      <w:r w:rsidRPr="000B17C5">
        <w:t xml:space="preserve">, esto debido a que Junta Directiva aprobó la adjudicación con un área de </w:t>
      </w:r>
      <w:r w:rsidRPr="007C3DD8">
        <w:t xml:space="preserve">3,450.13 </w:t>
      </w:r>
      <w:r w:rsidRPr="000B17C5">
        <w:t>Mt.²</w:t>
      </w:r>
      <w:r>
        <w:t>,</w:t>
      </w:r>
      <w:r w:rsidRPr="000B17C5">
        <w:t xml:space="preserve"> </w:t>
      </w:r>
      <w:r>
        <w:t xml:space="preserve">y un precio de $156.83, </w:t>
      </w:r>
      <w:r w:rsidRPr="000B17C5">
        <w:t>sin embargo, al reprocesar los planos e inscribir la Desmembración en Cabeza de su Dueño a favor de ISTA, resultó que la nomenclatura y área han variado, siendo</w:t>
      </w:r>
      <w:r w:rsidRPr="000B17C5">
        <w:rPr>
          <w:b/>
        </w:rPr>
        <w:t xml:space="preserve"> </w:t>
      </w:r>
      <w:r w:rsidRPr="000B17C5">
        <w:t xml:space="preserve">la identificación correcta </w:t>
      </w:r>
      <w:r>
        <w:rPr>
          <w:b/>
        </w:rPr>
        <w:t xml:space="preserve">LOTE </w:t>
      </w:r>
      <w:r w:rsidR="005B10ED">
        <w:rPr>
          <w:b/>
        </w:rPr>
        <w:t>---</w:t>
      </w:r>
      <w:r>
        <w:rPr>
          <w:b/>
        </w:rPr>
        <w:t xml:space="preserve">, POLÍGONO </w:t>
      </w:r>
      <w:r w:rsidR="005B10ED">
        <w:rPr>
          <w:b/>
        </w:rPr>
        <w:t>---</w:t>
      </w:r>
      <w:r w:rsidRPr="000B17C5">
        <w:rPr>
          <w:b/>
        </w:rPr>
        <w:t xml:space="preserve">, </w:t>
      </w:r>
      <w:r>
        <w:rPr>
          <w:b/>
        </w:rPr>
        <w:t>PORCION EL CIPRES</w:t>
      </w:r>
      <w:r w:rsidRPr="000B17C5">
        <w:rPr>
          <w:b/>
        </w:rPr>
        <w:t xml:space="preserve">, </w:t>
      </w:r>
      <w:r>
        <w:t>con un área de 3,439.74</w:t>
      </w:r>
      <w:r w:rsidRPr="000B17C5">
        <w:t xml:space="preserve"> Mt.², resultando que ésta ha disminuido en </w:t>
      </w:r>
      <w:r>
        <w:t>10.39</w:t>
      </w:r>
      <w:r w:rsidRPr="000B17C5">
        <w:t xml:space="preserve"> Mt.², lo cual </w:t>
      </w:r>
      <w:r w:rsidRPr="000B17C5">
        <w:lastRenderedPageBreak/>
        <w:t xml:space="preserve">ha sido aceptado por el titular de la adjudicación, según consta en el Acta de Aceptación de Corrección de Nomenclatura y Reducción de Área de Inmueble, de fecha </w:t>
      </w:r>
      <w:r>
        <w:t>24 de junio de</w:t>
      </w:r>
      <w:r w:rsidRPr="00BF471D">
        <w:t xml:space="preserve"> 2021</w:t>
      </w:r>
      <w:r w:rsidRPr="000B17C5">
        <w:t>, anexa al expediente respectivo.</w:t>
      </w:r>
    </w:p>
    <w:p w:rsidR="00E478FA" w:rsidRPr="00E5218E" w:rsidRDefault="00E478FA" w:rsidP="00E478FA">
      <w:pPr>
        <w:pStyle w:val="Prrafodelista"/>
        <w:spacing w:after="0" w:line="240" w:lineRule="auto"/>
        <w:ind w:left="1418" w:hanging="284"/>
      </w:pPr>
    </w:p>
    <w:p w:rsidR="00E478FA" w:rsidRPr="00243E3B" w:rsidRDefault="00E478FA" w:rsidP="00E478FA">
      <w:pPr>
        <w:pStyle w:val="Prrafodelista"/>
        <w:numPr>
          <w:ilvl w:val="0"/>
          <w:numId w:val="44"/>
        </w:numPr>
        <w:spacing w:after="0" w:line="240" w:lineRule="auto"/>
        <w:ind w:left="1418" w:hanging="284"/>
        <w:contextualSpacing w:val="0"/>
        <w:jc w:val="both"/>
      </w:pPr>
      <w:r>
        <w:t>Excluir a</w:t>
      </w:r>
      <w:r w:rsidRPr="00243E3B">
        <w:t xml:space="preserve">l señor Evelio Adalberto Velásquez </w:t>
      </w:r>
      <w:proofErr w:type="spellStart"/>
      <w:r w:rsidRPr="00243E3B">
        <w:t>Sorto</w:t>
      </w:r>
      <w:proofErr w:type="spellEnd"/>
      <w:r w:rsidRPr="00243E3B">
        <w:t xml:space="preserve">, por fallecimiento, causal comprobada con la Certificación a Pagina 21, Tomo 1, del Libro de Partidas de Defunción N° 35 que la Alcaldía Municipal de </w:t>
      </w:r>
      <w:proofErr w:type="spellStart"/>
      <w:r w:rsidRPr="00243E3B">
        <w:t>Chirilagua</w:t>
      </w:r>
      <w:proofErr w:type="spellEnd"/>
      <w:r w:rsidRPr="00243E3B">
        <w:t>, departamento de San Miguel, llevo en el año 2018, en la que consta que el referido señor falleció el día 17 de enero de 2018, según Solicitud de Exclusión de benefici</w:t>
      </w:r>
      <w:r>
        <w:t>ario de fecha 14 de mayo de</w:t>
      </w:r>
      <w:r w:rsidRPr="00243E3B">
        <w:t xml:space="preserve"> 2021. </w:t>
      </w:r>
    </w:p>
    <w:p w:rsidR="00E478FA" w:rsidRDefault="00E478FA" w:rsidP="00E478FA">
      <w:pPr>
        <w:pStyle w:val="Prrafodelista"/>
        <w:spacing w:after="0" w:line="240" w:lineRule="auto"/>
        <w:ind w:left="1418" w:hanging="284"/>
        <w:jc w:val="both"/>
      </w:pPr>
    </w:p>
    <w:p w:rsidR="00E478FA" w:rsidRPr="00243E3B" w:rsidRDefault="00E478FA" w:rsidP="00E478FA">
      <w:pPr>
        <w:pStyle w:val="Prrafodelista"/>
        <w:numPr>
          <w:ilvl w:val="0"/>
          <w:numId w:val="44"/>
        </w:numPr>
        <w:spacing w:after="0" w:line="240" w:lineRule="auto"/>
        <w:ind w:left="1418" w:hanging="284"/>
        <w:contextualSpacing w:val="0"/>
        <w:jc w:val="both"/>
      </w:pPr>
      <w:r>
        <w:t>Incluir a la</w:t>
      </w:r>
      <w:r w:rsidRPr="001606A5">
        <w:t xml:space="preserve"> señor</w:t>
      </w:r>
      <w:r>
        <w:t>a</w:t>
      </w:r>
      <w:r w:rsidRPr="001606A5">
        <w:t xml:space="preserve"> </w:t>
      </w:r>
      <w:r>
        <w:rPr>
          <w:b/>
        </w:rPr>
        <w:t>FRANCISCA PORTILLO DE VELÁSQUEZ</w:t>
      </w:r>
      <w:r w:rsidRPr="001606A5">
        <w:rPr>
          <w:b/>
          <w:color w:val="000000" w:themeColor="text1"/>
        </w:rPr>
        <w:t xml:space="preserve">, </w:t>
      </w:r>
      <w:r w:rsidRPr="001606A5">
        <w:rPr>
          <w:color w:val="000000" w:themeColor="text1"/>
        </w:rPr>
        <w:t xml:space="preserve">de </w:t>
      </w:r>
      <w:r w:rsidR="005B10ED">
        <w:rPr>
          <w:color w:val="000000" w:themeColor="text1"/>
        </w:rPr>
        <w:t>---</w:t>
      </w:r>
      <w:r w:rsidRPr="001606A5">
        <w:rPr>
          <w:color w:val="000000" w:themeColor="text1"/>
        </w:rPr>
        <w:t xml:space="preserve"> años de edad, </w:t>
      </w:r>
      <w:r w:rsidR="005B10ED">
        <w:rPr>
          <w:color w:val="000000" w:themeColor="text1"/>
        </w:rPr>
        <w:t>---</w:t>
      </w:r>
      <w:r w:rsidRPr="001606A5">
        <w:rPr>
          <w:color w:val="000000" w:themeColor="text1"/>
        </w:rPr>
        <w:t xml:space="preserve">, del domicilio de </w:t>
      </w:r>
      <w:r w:rsidR="005B10ED">
        <w:rPr>
          <w:color w:val="000000" w:themeColor="text1"/>
        </w:rPr>
        <w:t>---</w:t>
      </w:r>
      <w:r w:rsidRPr="001606A5">
        <w:rPr>
          <w:color w:val="000000" w:themeColor="text1"/>
        </w:rPr>
        <w:t xml:space="preserve">, </w:t>
      </w:r>
      <w:r>
        <w:rPr>
          <w:color w:val="000000" w:themeColor="text1"/>
        </w:rPr>
        <w:t xml:space="preserve">departamento de </w:t>
      </w:r>
      <w:r w:rsidR="005B10ED">
        <w:rPr>
          <w:color w:val="000000" w:themeColor="text1"/>
        </w:rPr>
        <w:t>---</w:t>
      </w:r>
      <w:r w:rsidRPr="001606A5">
        <w:rPr>
          <w:color w:val="000000" w:themeColor="text1"/>
        </w:rPr>
        <w:t xml:space="preserve">, con Documento Único de Identidad número </w:t>
      </w:r>
      <w:r w:rsidR="005B10ED">
        <w:rPr>
          <w:color w:val="000000" w:themeColor="text1"/>
        </w:rPr>
        <w:t>---</w:t>
      </w:r>
      <w:r>
        <w:t xml:space="preserve">, en su calidad de </w:t>
      </w:r>
      <w:r w:rsidR="005B10ED">
        <w:t>---</w:t>
      </w:r>
      <w:r>
        <w:t xml:space="preserve"> del</w:t>
      </w:r>
      <w:r w:rsidRPr="001606A5">
        <w:t xml:space="preserve"> titular, según Solici</w:t>
      </w:r>
      <w:r>
        <w:t>tud de Inclusión de beneficiaria</w:t>
      </w:r>
      <w:r w:rsidRPr="001606A5">
        <w:t xml:space="preserve">, de fecha </w:t>
      </w:r>
      <w:r>
        <w:t>14 de mayo de</w:t>
      </w:r>
      <w:r w:rsidRPr="00243E3B">
        <w:t xml:space="preserve"> 2021. </w:t>
      </w:r>
    </w:p>
    <w:p w:rsidR="00E478FA" w:rsidRPr="008140CA" w:rsidRDefault="00E478FA" w:rsidP="00E478FA">
      <w:pPr>
        <w:spacing w:after="0" w:line="240" w:lineRule="auto"/>
        <w:jc w:val="both"/>
      </w:pPr>
    </w:p>
    <w:p w:rsidR="00E478FA" w:rsidRPr="00407E73" w:rsidRDefault="00E478FA" w:rsidP="00E478FA">
      <w:pPr>
        <w:pStyle w:val="Prrafodelista"/>
        <w:numPr>
          <w:ilvl w:val="0"/>
          <w:numId w:val="98"/>
        </w:numPr>
        <w:spacing w:after="0" w:line="240" w:lineRule="auto"/>
        <w:ind w:left="1134" w:hanging="708"/>
        <w:contextualSpacing w:val="0"/>
        <w:jc w:val="both"/>
      </w:pPr>
      <w:r>
        <w:t>Es necesario advertir al adjudicatario</w:t>
      </w:r>
      <w:r w:rsidRPr="00407E73">
        <w:t>, a través de una cláusula especial en la</w:t>
      </w:r>
      <w:r>
        <w:t>s</w:t>
      </w:r>
      <w:r w:rsidRPr="00407E73">
        <w:t xml:space="preserve"> escritura</w:t>
      </w:r>
      <w:r>
        <w:t>s</w:t>
      </w:r>
      <w:r w:rsidRPr="00407E73">
        <w:t xml:space="preserve"> correspondiente</w:t>
      </w:r>
      <w:r>
        <w:t>s de compraventa de los</w:t>
      </w:r>
      <w:r w:rsidRPr="00407E73">
        <w:t xml:space="preserve"> inmueble</w:t>
      </w:r>
      <w:r>
        <w:t>s</w:t>
      </w:r>
      <w:r w:rsidRPr="00407E73">
        <w:t>, que deberá cumplir las medidas ambientales emitidas por la Unidad Ambiental Institucional, referentes a:</w:t>
      </w:r>
    </w:p>
    <w:p w:rsidR="00E478FA" w:rsidRPr="00316C69" w:rsidRDefault="00E478FA" w:rsidP="00E478FA">
      <w:pPr>
        <w:spacing w:after="0" w:line="240" w:lineRule="auto"/>
        <w:contextualSpacing/>
        <w:jc w:val="both"/>
      </w:pP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Capacitación en el tema ambiental a los beneficiarios;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Capacitación sobre los instrumentos legales, para que los beneficiarios conozcan sobre las disposiciones de la Ley con relación a las obligaciones, deberes y derechos que deben cumplir en materia ambiental;</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Aplicación de la Ley;</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Controles para evitar la deforestación en los bosques existentes;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 para que no se cambie el uso del suelo de bosques naturales a cultivos anuales;</w:t>
      </w:r>
    </w:p>
    <w:p w:rsidR="00E478FA" w:rsidRPr="005B10ED" w:rsidRDefault="00E478FA" w:rsidP="005B10ED">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 xml:space="preserve">Implementación de buenas obras de conservación de suelos y métodos de labranza en las áreas utilizadas </w:t>
      </w:r>
      <w:r>
        <w:rPr>
          <w:sz w:val="20"/>
          <w:szCs w:val="20"/>
        </w:rPr>
        <w:t>para cultivos de granos básicos.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Implementación de cultivos permanentes como frutales, forestales para evitar el deterioro del suelo;</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Regulación de las prácticas agrícolas;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Restauración del ecosistema que ha sufrido daños o alteraciones;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 para el uso de agroquímicos;</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 de talas ilegales y extracción de leña;</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Evitar las quemas de rastrojos; y</w:t>
      </w:r>
    </w:p>
    <w:p w:rsidR="00E478FA" w:rsidRPr="00EA2451" w:rsidRDefault="00E478FA" w:rsidP="00E478FA">
      <w:pPr>
        <w:pStyle w:val="Prrafodelista"/>
        <w:numPr>
          <w:ilvl w:val="0"/>
          <w:numId w:val="71"/>
        </w:numPr>
        <w:tabs>
          <w:tab w:val="left" w:pos="4802"/>
        </w:tabs>
        <w:spacing w:after="0" w:line="240" w:lineRule="auto"/>
        <w:ind w:left="1418" w:hanging="284"/>
        <w:jc w:val="both"/>
        <w:rPr>
          <w:sz w:val="20"/>
          <w:szCs w:val="20"/>
        </w:rPr>
      </w:pPr>
      <w:r w:rsidRPr="00EA2451">
        <w:rPr>
          <w:sz w:val="20"/>
          <w:szCs w:val="20"/>
        </w:rPr>
        <w:t>Control de incendios forestales.</w:t>
      </w:r>
    </w:p>
    <w:p w:rsidR="00E478FA" w:rsidRDefault="00E478FA" w:rsidP="00E478FA">
      <w:pPr>
        <w:tabs>
          <w:tab w:val="left" w:pos="4802"/>
        </w:tabs>
        <w:spacing w:after="0" w:line="240" w:lineRule="auto"/>
        <w:ind w:left="1134"/>
        <w:contextualSpacing/>
        <w:jc w:val="both"/>
      </w:pPr>
      <w:r w:rsidRPr="00285B06">
        <w:rPr>
          <w:lang w:eastAsia="es-ES"/>
        </w:rPr>
        <w:t xml:space="preserve">Lo anterior, de conformidad a lo establecido en el Acuerdo Segundo del </w:t>
      </w:r>
      <w:r w:rsidRPr="00285B06">
        <w:t xml:space="preserve">Punto </w:t>
      </w:r>
      <w:r w:rsidRPr="00B316FC">
        <w:t>XXIII de Acta de Sesión Ordinaria 24-2006 de fecha 16 de agosto de 2016</w:t>
      </w:r>
      <w:r w:rsidRPr="00285B06">
        <w:t>.</w:t>
      </w:r>
    </w:p>
    <w:p w:rsidR="00E478FA" w:rsidRPr="00285B06" w:rsidRDefault="00E478FA" w:rsidP="00E478FA">
      <w:pPr>
        <w:tabs>
          <w:tab w:val="left" w:pos="4802"/>
        </w:tabs>
        <w:spacing w:after="0" w:line="240" w:lineRule="auto"/>
        <w:ind w:left="284" w:hanging="284"/>
        <w:contextualSpacing/>
        <w:jc w:val="both"/>
      </w:pPr>
    </w:p>
    <w:p w:rsidR="00E478FA" w:rsidRPr="00947AC2" w:rsidRDefault="00E478FA" w:rsidP="00E478FA">
      <w:pPr>
        <w:pStyle w:val="Prrafodelista"/>
        <w:numPr>
          <w:ilvl w:val="0"/>
          <w:numId w:val="98"/>
        </w:numPr>
        <w:spacing w:after="0" w:line="240" w:lineRule="auto"/>
        <w:ind w:left="1134" w:hanging="708"/>
        <w:jc w:val="both"/>
      </w:pPr>
      <w:r>
        <w:lastRenderedPageBreak/>
        <w:t xml:space="preserve">Conforme </w:t>
      </w:r>
      <w:r w:rsidRPr="00C36B26">
        <w:t xml:space="preserve">acta de posesión material de fecha </w:t>
      </w:r>
      <w:r>
        <w:t>14 de mayo de</w:t>
      </w:r>
      <w:r w:rsidRPr="00243E3B">
        <w:t xml:space="preserve"> 2021</w:t>
      </w:r>
      <w:r>
        <w:t>, elaborada por la</w:t>
      </w:r>
      <w:r w:rsidRPr="00C36B26">
        <w:t xml:space="preserve"> técnico de</w:t>
      </w:r>
      <w:r>
        <w:t>l</w:t>
      </w:r>
      <w:r w:rsidRPr="00C36B26">
        <w:t xml:space="preserve"> Centro Estratégico de Transformación e Innovación Agropecuaria, CETIA I</w:t>
      </w:r>
      <w:r>
        <w:t>V</w:t>
      </w:r>
      <w:r w:rsidRPr="00C36B26">
        <w:t>, Secció</w:t>
      </w:r>
      <w:r>
        <w:t xml:space="preserve">n de Transferencia de Tierras, </w:t>
      </w:r>
      <w:r w:rsidRPr="00280AE3">
        <w:t xml:space="preserve">señora María Auxiliadora Torres, el </w:t>
      </w:r>
      <w:r>
        <w:t>adjudicatario se encuentra poseyendo los</w:t>
      </w:r>
      <w:r w:rsidRPr="00280AE3">
        <w:t xml:space="preserve"> inmueble</w:t>
      </w:r>
      <w:r>
        <w:t>s</w:t>
      </w:r>
      <w:r w:rsidRPr="00280AE3">
        <w:t xml:space="preserve"> de forma quieta, pacífica y sin interrupción desde hace </w:t>
      </w:r>
      <w:r>
        <w:t>20</w:t>
      </w:r>
      <w:r w:rsidRPr="00280AE3">
        <w:t xml:space="preserve"> años.</w:t>
      </w:r>
    </w:p>
    <w:p w:rsidR="00E478FA" w:rsidRPr="00947AC2" w:rsidRDefault="00E478FA" w:rsidP="00E478FA">
      <w:pPr>
        <w:pStyle w:val="Prrafodelista"/>
        <w:spacing w:after="0" w:line="240" w:lineRule="auto"/>
        <w:ind w:left="284"/>
        <w:jc w:val="both"/>
      </w:pPr>
    </w:p>
    <w:p w:rsidR="00E478FA" w:rsidRPr="00947AC2" w:rsidRDefault="00E478FA" w:rsidP="00E478FA">
      <w:pPr>
        <w:pStyle w:val="Prrafodelista"/>
        <w:numPr>
          <w:ilvl w:val="0"/>
          <w:numId w:val="98"/>
        </w:numPr>
        <w:spacing w:after="0" w:line="240" w:lineRule="auto"/>
        <w:ind w:left="1134" w:hanging="708"/>
        <w:jc w:val="both"/>
      </w:pPr>
      <w:r w:rsidRPr="00947AC2">
        <w:t xml:space="preserve">De acuerdo a declaración simple contenida en la Solicitud de Adjudicación de Inmueble de fecha </w:t>
      </w:r>
      <w:r>
        <w:t>14 de mayo de</w:t>
      </w:r>
      <w:r w:rsidRPr="00243E3B">
        <w:t xml:space="preserve"> 2021</w:t>
      </w:r>
      <w:r w:rsidRPr="00947AC2">
        <w:t xml:space="preserve">, </w:t>
      </w:r>
      <w:r>
        <w:t>el</w:t>
      </w:r>
      <w:r w:rsidRPr="00947AC2">
        <w:t xml:space="preserve"> </w:t>
      </w:r>
      <w:r>
        <w:t>adjudicatario</w:t>
      </w:r>
      <w:r w:rsidRPr="00947AC2">
        <w:t xml:space="preserve"> manifiesta que ni él ni la integrante d</w:t>
      </w:r>
      <w:r>
        <w:t>e su grupo familiar son empleados de ISTA,</w:t>
      </w:r>
      <w:r w:rsidRPr="00947AC2">
        <w:t xml:space="preserve"> </w:t>
      </w:r>
      <w:r w:rsidRPr="00947AC2">
        <w:rPr>
          <w:color w:val="000000" w:themeColor="text1"/>
        </w:rPr>
        <w:t xml:space="preserve">situación verificada </w:t>
      </w:r>
      <w:r w:rsidRPr="00947AC2">
        <w:t xml:space="preserve">en el Sistema de Consulta de Solicitantes para Adjudicaciones que contiene </w:t>
      </w:r>
      <w:r w:rsidRPr="00947AC2">
        <w:rPr>
          <w:color w:val="000000" w:themeColor="text1"/>
        </w:rPr>
        <w:t>en la Base de Datos de Empleados de este Instituto.</w:t>
      </w:r>
    </w:p>
    <w:p w:rsidR="00E478FA" w:rsidRPr="00D90349" w:rsidRDefault="00E478FA" w:rsidP="00E478FA">
      <w:pPr>
        <w:pStyle w:val="Prrafodelista"/>
        <w:spacing w:after="0" w:line="240" w:lineRule="auto"/>
        <w:ind w:left="360"/>
        <w:jc w:val="both"/>
      </w:pPr>
    </w:p>
    <w:p w:rsidR="00E478FA" w:rsidRDefault="00E478FA" w:rsidP="00E478FA">
      <w:pPr>
        <w:spacing w:after="0" w:line="240" w:lineRule="auto"/>
        <w:jc w:val="both"/>
        <w:rPr>
          <w:rFonts w:eastAsia="Times New Roman" w:cs="Times New Roman"/>
        </w:rPr>
      </w:pPr>
      <w:r w:rsidRPr="00653269">
        <w:rPr>
          <w:rFonts w:eastAsia="Times New Roman" w:cs="Times New Roman"/>
        </w:rPr>
        <w:t>Tomando en cuenta lo expuesto</w:t>
      </w:r>
      <w:r>
        <w:rPr>
          <w:rFonts w:eastAsia="Times New Roman" w:cs="Times New Roman"/>
        </w:rPr>
        <w:t xml:space="preserve"> y habiendo tenido a la vista: C</w:t>
      </w:r>
      <w:r w:rsidRPr="00653269">
        <w:rPr>
          <w:rFonts w:eastAsia="Times New Roman" w:cs="Times New Roman"/>
        </w:rPr>
        <w:t xml:space="preserve">uadro de causales, listado de valores y extensiones, reporte de valúo </w:t>
      </w:r>
      <w:r>
        <w:rPr>
          <w:rFonts w:eastAsia="Times New Roman" w:cs="Times New Roman"/>
        </w:rPr>
        <w:t>por solar y lote</w:t>
      </w:r>
      <w:r w:rsidRPr="00653269">
        <w:rPr>
          <w:rFonts w:eastAsia="Times New Roman" w:cs="Times New Roman"/>
        </w:rPr>
        <w:t xml:space="preserve">, Solicitud de Adjudicación de Inmueble, solicitud de </w:t>
      </w:r>
      <w:r>
        <w:rPr>
          <w:rFonts w:eastAsia="Times New Roman" w:cs="Times New Roman"/>
        </w:rPr>
        <w:t xml:space="preserve">exclusión e </w:t>
      </w:r>
      <w:r w:rsidRPr="00653269">
        <w:rPr>
          <w:rFonts w:eastAsia="Times New Roman" w:cs="Times New Roman"/>
        </w:rPr>
        <w:t>inclusión</w:t>
      </w:r>
      <w:r>
        <w:rPr>
          <w:rFonts w:eastAsia="Times New Roman" w:cs="Times New Roman"/>
        </w:rPr>
        <w:t xml:space="preserve"> de beneficiarios,</w:t>
      </w:r>
      <w:r w:rsidRPr="00653269">
        <w:rPr>
          <w:rFonts w:eastAsia="Times New Roman" w:cs="Times New Roman"/>
        </w:rPr>
        <w:t xml:space="preserve"> copias simples de Documentos Únicos de Identidad</w:t>
      </w:r>
      <w:r>
        <w:rPr>
          <w:rFonts w:eastAsia="Times New Roman" w:cs="Times New Roman"/>
        </w:rPr>
        <w:t xml:space="preserve"> y de </w:t>
      </w:r>
      <w:r w:rsidRPr="00653269">
        <w:rPr>
          <w:rFonts w:eastAsia="Times New Roman" w:cs="Times New Roman"/>
        </w:rPr>
        <w:t>Tarjetas de Identificación</w:t>
      </w:r>
      <w:r>
        <w:rPr>
          <w:rFonts w:eastAsia="Times New Roman" w:cs="Times New Roman"/>
        </w:rPr>
        <w:t xml:space="preserve"> Tributaria, </w:t>
      </w:r>
      <w:r w:rsidRPr="00653269">
        <w:rPr>
          <w:rFonts w:eastAsia="Times New Roman" w:cs="Times New Roman"/>
        </w:rPr>
        <w:t>Acta de Posesión Material</w:t>
      </w:r>
      <w:r w:rsidRPr="00653269">
        <w:rPr>
          <w:rFonts w:eastAsia="Times New Roman" w:cs="Times New Roman"/>
          <w:lang w:eastAsia="es-ES"/>
        </w:rPr>
        <w:t xml:space="preserve">, </w:t>
      </w:r>
      <w:r>
        <w:rPr>
          <w:rFonts w:eastAsia="Times New Roman" w:cs="Times New Roman"/>
        </w:rPr>
        <w:t xml:space="preserve">Acta de Reconocimiento de Pago por Área que Excede a la Adjudicada, </w:t>
      </w:r>
      <w:r w:rsidRPr="004E389B">
        <w:t>Acta de Aceptación de Corrección de Nomenclatura y Reducción de Área de Inmueble</w:t>
      </w:r>
      <w:r w:rsidRPr="00D00AAB">
        <w:rPr>
          <w:rFonts w:eastAsia="Times New Roman" w:cs="Times New Roman"/>
          <w:lang w:eastAsia="es-ES"/>
        </w:rPr>
        <w:t>,</w:t>
      </w:r>
      <w:r>
        <w:rPr>
          <w:rFonts w:eastAsia="Times New Roman" w:cs="Times New Roman"/>
          <w:lang w:eastAsia="es-ES"/>
        </w:rPr>
        <w:t xml:space="preserve"> </w:t>
      </w:r>
      <w:r w:rsidRPr="00653269">
        <w:rPr>
          <w:rFonts w:eastAsia="Times New Roman" w:cs="Times New Roman"/>
        </w:rPr>
        <w:t xml:space="preserve">Constancia de Cancelación de Crédito, </w:t>
      </w:r>
      <w:r>
        <w:rPr>
          <w:rFonts w:eastAsia="Times New Roman" w:cs="Times New Roman"/>
        </w:rPr>
        <w:t>calcas del inmueble</w:t>
      </w:r>
      <w:r w:rsidRPr="00157B24">
        <w:rPr>
          <w:rFonts w:eastAsia="Times New Roman" w:cs="Times New Roman"/>
        </w:rPr>
        <w:t xml:space="preserve"> (plano antiguo y plano aprobado)</w:t>
      </w:r>
      <w:r>
        <w:rPr>
          <w:rFonts w:eastAsia="Times New Roman" w:cs="Times New Roman"/>
        </w:rPr>
        <w:t xml:space="preserve">, </w:t>
      </w:r>
      <w:r w:rsidRPr="00653269">
        <w:rPr>
          <w:rFonts w:eastAsia="Times New Roman" w:cs="Times New Roman"/>
        </w:rPr>
        <w:t>Razón y Constancia de Inscripción de Desmembración en Cabeza de su Dueño a favor de</w:t>
      </w:r>
      <w:r>
        <w:rPr>
          <w:rFonts w:eastAsia="Times New Roman" w:cs="Times New Roman"/>
        </w:rPr>
        <w:t>l</w:t>
      </w:r>
      <w:r w:rsidRPr="00653269">
        <w:rPr>
          <w:rFonts w:eastAsia="Times New Roman" w:cs="Times New Roman"/>
        </w:rPr>
        <w:t xml:space="preserve"> ISTA, </w:t>
      </w:r>
      <w:r>
        <w:rPr>
          <w:rFonts w:eastAsia="Times New Roman" w:cs="Times New Roman"/>
        </w:rPr>
        <w:t xml:space="preserve">certificación de partida de defunción, </w:t>
      </w:r>
      <w:r w:rsidRPr="00653269">
        <w:rPr>
          <w:rFonts w:eastAsia="Times New Roman" w:cs="Times New Roman"/>
        </w:rPr>
        <w:t xml:space="preserve">reporte de búsqueda de solicitantes para adjudicaciones emitidos por el </w:t>
      </w:r>
      <w:r w:rsidRPr="00653269">
        <w:rPr>
          <w:rFonts w:eastAsia="Times New Roman" w:cs="Times New Roman"/>
          <w:color w:val="000000" w:themeColor="text1"/>
          <w:lang w:eastAsia="es-ES"/>
        </w:rPr>
        <w:t>Centro Estratégico de Transformación e I</w:t>
      </w:r>
      <w:r>
        <w:rPr>
          <w:rFonts w:eastAsia="Times New Roman" w:cs="Times New Roman"/>
          <w:color w:val="000000" w:themeColor="text1"/>
          <w:lang w:eastAsia="es-ES"/>
        </w:rPr>
        <w:t>nnovación Agropecuaria CETIA I</w:t>
      </w:r>
      <w:r w:rsidRPr="00653269">
        <w:rPr>
          <w:rFonts w:eastAsia="Times New Roman" w:cs="Times New Roman"/>
          <w:color w:val="000000" w:themeColor="text1"/>
          <w:lang w:eastAsia="es-ES"/>
        </w:rPr>
        <w:t>V, Sección de Transferencia de Tierras</w:t>
      </w:r>
      <w:r w:rsidRPr="00653269">
        <w:rPr>
          <w:rFonts w:eastAsia="Times New Roman" w:cs="Times New Roman"/>
        </w:rPr>
        <w:t>, reporte de inmuebles pendientes de escriturar</w:t>
      </w:r>
      <w:r w:rsidRPr="00653269">
        <w:rPr>
          <w:rFonts w:eastAsia="Times New Roman" w:cs="Times New Roman"/>
          <w:lang w:eastAsia="es-ES"/>
        </w:rPr>
        <w:t xml:space="preserve">; </w:t>
      </w:r>
      <w:r w:rsidRPr="00653269">
        <w:rPr>
          <w:rFonts w:eastAsia="Times New Roman" w:cs="Times New Roman"/>
        </w:rPr>
        <w:t>se estima procedente resolver</w:t>
      </w:r>
      <w:r>
        <w:rPr>
          <w:rFonts w:eastAsia="Times New Roman" w:cs="Times New Roman"/>
        </w:rPr>
        <w:t xml:space="preserve"> favorablemente a lo solicitado.</w:t>
      </w:r>
    </w:p>
    <w:p w:rsidR="00E478FA" w:rsidRDefault="00E478FA" w:rsidP="00E478FA">
      <w:pPr>
        <w:spacing w:after="0" w:line="240" w:lineRule="auto"/>
        <w:jc w:val="both"/>
      </w:pPr>
    </w:p>
    <w:p w:rsidR="00E478FA" w:rsidRDefault="00E478FA" w:rsidP="00E478FA">
      <w:pPr>
        <w:spacing w:after="0" w:line="240" w:lineRule="auto"/>
        <w:jc w:val="both"/>
      </w:pPr>
      <w:r>
        <w:t xml:space="preserve">Estando conforme a Derecho la documentación correspondiente, en atención a lo recomendado por </w:t>
      </w:r>
      <w:r>
        <w:rPr>
          <w:color w:val="000000" w:themeColor="text1"/>
        </w:rPr>
        <w:t>la Unidad de Adjudicación de Inmuebles</w:t>
      </w:r>
      <w:r w:rsidRPr="003536AD">
        <w:rPr>
          <w:color w:val="000000" w:themeColor="text1"/>
        </w:rPr>
        <w:t>,</w:t>
      </w:r>
      <w:r>
        <w:rPr>
          <w:color w:val="000000" w:themeColor="text1"/>
        </w:rPr>
        <w:t xml:space="preserve"> la Junta Directiva en uso de sus facultades y de</w:t>
      </w:r>
      <w:r>
        <w:t xml:space="preserve">  </w:t>
      </w:r>
      <w:r w:rsidRPr="003536AD">
        <w:t xml:space="preserve">conformidad al Artículo 18 letras “g” y “h” de la Ley de Creación del Instituto Salvadoreño de Transformación Agraria, </w:t>
      </w:r>
      <w:r w:rsidRPr="00EA2451">
        <w:rPr>
          <w:rFonts w:eastAsia="Times New Roman" w:cs="Times New Roman"/>
          <w:b/>
          <w:color w:val="000000" w:themeColor="text1"/>
          <w:u w:val="single"/>
          <w:lang w:eastAsia="es-ES"/>
        </w:rPr>
        <w:t>ACUERDA: PRIMERO:</w:t>
      </w:r>
      <w:r w:rsidRPr="006F43F5">
        <w:rPr>
          <w:rFonts w:eastAsia="Times New Roman" w:cs="Times New Roman"/>
          <w:b/>
          <w:color w:val="000000" w:themeColor="text1"/>
          <w:lang w:eastAsia="es-ES"/>
        </w:rPr>
        <w:t xml:space="preserve"> </w:t>
      </w:r>
      <w:r w:rsidRPr="006F43F5">
        <w:rPr>
          <w:rFonts w:eastAsia="Times New Roman" w:cs="Times New Roman"/>
          <w:b/>
          <w:lang w:eastAsia="es-ES"/>
        </w:rPr>
        <w:t>Modificar el</w:t>
      </w:r>
      <w:r w:rsidRPr="006F43F5">
        <w:rPr>
          <w:rFonts w:eastAsia="Times New Roman" w:cs="Times New Roman"/>
          <w:lang w:eastAsia="es-ES"/>
        </w:rPr>
        <w:t xml:space="preserve"> </w:t>
      </w:r>
      <w:r w:rsidRPr="006F43F5">
        <w:rPr>
          <w:b/>
        </w:rPr>
        <w:t xml:space="preserve">Punto </w:t>
      </w:r>
      <w:r>
        <w:rPr>
          <w:b/>
        </w:rPr>
        <w:t>XXX</w:t>
      </w:r>
      <w:r w:rsidRPr="009B4071">
        <w:rPr>
          <w:b/>
        </w:rPr>
        <w:t>I del Act</w:t>
      </w:r>
      <w:r>
        <w:rPr>
          <w:b/>
        </w:rPr>
        <w:t>a de Sesión Ordinaria 39-2000, de fecha 12</w:t>
      </w:r>
      <w:r w:rsidRPr="009B4071">
        <w:rPr>
          <w:b/>
        </w:rPr>
        <w:t xml:space="preserve"> de octubre del a</w:t>
      </w:r>
      <w:r>
        <w:rPr>
          <w:rStyle w:val="nfasis"/>
          <w:rFonts w:cs="Arial"/>
          <w:b/>
          <w:bCs/>
          <w:shd w:val="clear" w:color="auto" w:fill="FFFFFF"/>
        </w:rPr>
        <w:t>ño 2000</w:t>
      </w:r>
      <w:r w:rsidRPr="006F43F5">
        <w:rPr>
          <w:rFonts w:eastAsia="Times New Roman" w:cs="Times New Roman"/>
          <w:b/>
          <w:lang w:eastAsia="es-ES"/>
        </w:rPr>
        <w:t xml:space="preserve">, </w:t>
      </w:r>
      <w:r>
        <w:rPr>
          <w:rFonts w:eastAsia="Times New Roman" w:cs="Times New Roman"/>
          <w:lang w:eastAsia="es-ES"/>
        </w:rPr>
        <w:t>en el cual</w:t>
      </w:r>
      <w:r w:rsidRPr="006F43F5">
        <w:rPr>
          <w:rFonts w:eastAsia="Times New Roman" w:cs="Times New Roman"/>
          <w:lang w:eastAsia="es-ES"/>
        </w:rPr>
        <w:t xml:space="preserve"> </w:t>
      </w:r>
      <w:r w:rsidRPr="006F43F5">
        <w:t xml:space="preserve">se </w:t>
      </w:r>
      <w:r>
        <w:t xml:space="preserve">aprobó la </w:t>
      </w:r>
      <w:r w:rsidRPr="003D3549">
        <w:t xml:space="preserve">adjudicación </w:t>
      </w:r>
      <w:r w:rsidRPr="003D3549">
        <w:rPr>
          <w:rFonts w:eastAsia="Times New Roman" w:cs="Times New Roman"/>
          <w:lang w:eastAsia="es-ES"/>
        </w:rPr>
        <w:t>de</w:t>
      </w:r>
      <w:r>
        <w:rPr>
          <w:rFonts w:eastAsia="Times New Roman" w:cs="Times New Roman"/>
          <w:lang w:eastAsia="es-ES"/>
        </w:rPr>
        <w:t>l</w:t>
      </w:r>
      <w:r w:rsidRPr="003D3549">
        <w:rPr>
          <w:rFonts w:eastAsia="Times New Roman" w:cs="Times New Roman"/>
          <w:lang w:eastAsia="es-ES"/>
        </w:rPr>
        <w:t xml:space="preserve"> </w:t>
      </w:r>
      <w:r w:rsidRPr="003D3549">
        <w:rPr>
          <w:b/>
        </w:rPr>
        <w:t xml:space="preserve">Solar </w:t>
      </w:r>
      <w:r w:rsidR="002531A2">
        <w:rPr>
          <w:b/>
        </w:rPr>
        <w:t>---</w:t>
      </w:r>
      <w:r w:rsidRPr="003D3549">
        <w:rPr>
          <w:b/>
        </w:rPr>
        <w:t xml:space="preserve">, Polígono </w:t>
      </w:r>
      <w:r w:rsidR="002531A2">
        <w:rPr>
          <w:b/>
        </w:rPr>
        <w:t>---</w:t>
      </w:r>
      <w:r>
        <w:rPr>
          <w:b/>
        </w:rPr>
        <w:t xml:space="preserve"> y </w:t>
      </w:r>
      <w:r w:rsidRPr="003D3549">
        <w:rPr>
          <w:b/>
        </w:rPr>
        <w:t xml:space="preserve">Lote </w:t>
      </w:r>
      <w:r w:rsidR="002531A2">
        <w:rPr>
          <w:b/>
        </w:rPr>
        <w:t>---</w:t>
      </w:r>
      <w:r w:rsidRPr="003D3549">
        <w:rPr>
          <w:b/>
        </w:rPr>
        <w:t xml:space="preserve">, Polígono </w:t>
      </w:r>
      <w:r w:rsidR="002531A2">
        <w:rPr>
          <w:b/>
        </w:rPr>
        <w:t>---</w:t>
      </w:r>
      <w:r w:rsidRPr="003D3549">
        <w:rPr>
          <w:b/>
        </w:rPr>
        <w:t>,</w:t>
      </w:r>
      <w:r w:rsidRPr="003D3549">
        <w:rPr>
          <w:rFonts w:eastAsia="Times New Roman" w:cs="Times New Roman"/>
          <w:lang w:eastAsia="es-ES"/>
        </w:rPr>
        <w:t xml:space="preserve"> en lo</w:t>
      </w:r>
      <w:r>
        <w:rPr>
          <w:rFonts w:eastAsia="Times New Roman" w:cs="Times New Roman"/>
          <w:lang w:eastAsia="es-ES"/>
        </w:rPr>
        <w:t>s siguientes términos</w:t>
      </w:r>
      <w:r w:rsidRPr="003D3549">
        <w:rPr>
          <w:rFonts w:eastAsia="Times New Roman" w:cs="Times New Roman"/>
          <w:b/>
          <w:lang w:eastAsia="es-ES"/>
        </w:rPr>
        <w:t xml:space="preserve">: a) </w:t>
      </w:r>
      <w:r w:rsidRPr="003D3549">
        <w:t xml:space="preserve">Corregir nomenclatura área y precio, del Solar </w:t>
      </w:r>
      <w:r w:rsidR="002531A2">
        <w:t>---</w:t>
      </w:r>
      <w:r w:rsidRPr="003D3549">
        <w:t xml:space="preserve">, Polígono </w:t>
      </w:r>
      <w:r w:rsidR="002531A2">
        <w:t>---</w:t>
      </w:r>
      <w:r w:rsidRPr="003D3549">
        <w:t xml:space="preserve">, con un área de 450.00 Mts.², y  un precio de $51.43, siendo lo correcto </w:t>
      </w:r>
      <w:r w:rsidRPr="003D3549">
        <w:rPr>
          <w:b/>
        </w:rPr>
        <w:t xml:space="preserve">SOLAR </w:t>
      </w:r>
      <w:r w:rsidR="002531A2">
        <w:rPr>
          <w:b/>
        </w:rPr>
        <w:t>---</w:t>
      </w:r>
      <w:r w:rsidRPr="003D3549">
        <w:rPr>
          <w:b/>
        </w:rPr>
        <w:t xml:space="preserve">, POLÍGONO </w:t>
      </w:r>
      <w:r w:rsidR="002531A2">
        <w:rPr>
          <w:b/>
        </w:rPr>
        <w:t>---</w:t>
      </w:r>
      <w:r w:rsidRPr="003D3549">
        <w:rPr>
          <w:b/>
        </w:rPr>
        <w:t>, PORCION EL CIPRES,</w:t>
      </w:r>
      <w:r w:rsidRPr="003D3549">
        <w:t xml:space="preserve"> con un área de 488.42 Mts.², y con un precio de $55.82, existiendo un aumento de área de 38.42 Mts.², </w:t>
      </w:r>
      <w:r>
        <w:rPr>
          <w:rFonts w:eastAsia="Times New Roman" w:cs="Times New Roman"/>
          <w:b/>
          <w:lang w:eastAsia="es-ES"/>
        </w:rPr>
        <w:t>b</w:t>
      </w:r>
      <w:r w:rsidRPr="00886DB7">
        <w:rPr>
          <w:rFonts w:eastAsia="Times New Roman" w:cs="Times New Roman"/>
          <w:b/>
          <w:lang w:eastAsia="es-ES"/>
        </w:rPr>
        <w:t xml:space="preserve">) </w:t>
      </w:r>
      <w:r w:rsidRPr="00886DB7">
        <w:t xml:space="preserve">Corregir  nomenclatura y área, del </w:t>
      </w:r>
      <w:r w:rsidRPr="003D3549">
        <w:t xml:space="preserve">Lote </w:t>
      </w:r>
      <w:r w:rsidR="002531A2">
        <w:t>---</w:t>
      </w:r>
      <w:r w:rsidRPr="003D3549">
        <w:t xml:space="preserve">, Polígono </w:t>
      </w:r>
      <w:r w:rsidR="002531A2">
        <w:t>---</w:t>
      </w:r>
      <w:r w:rsidRPr="003D3549">
        <w:t xml:space="preserve">, con un área de 3,450.13 Mt.², siendo lo correcto </w:t>
      </w:r>
      <w:r w:rsidRPr="003D3549">
        <w:rPr>
          <w:b/>
        </w:rPr>
        <w:t xml:space="preserve">LOTE  </w:t>
      </w:r>
      <w:r w:rsidR="002531A2">
        <w:rPr>
          <w:b/>
        </w:rPr>
        <w:t>---</w:t>
      </w:r>
      <w:r w:rsidRPr="003D3549">
        <w:rPr>
          <w:b/>
        </w:rPr>
        <w:t xml:space="preserve">, POLÍGONO </w:t>
      </w:r>
      <w:r w:rsidR="002531A2">
        <w:rPr>
          <w:b/>
        </w:rPr>
        <w:t>---</w:t>
      </w:r>
      <w:r w:rsidRPr="003D3549">
        <w:rPr>
          <w:b/>
        </w:rPr>
        <w:t xml:space="preserve">, PORCION EL CIPRES, </w:t>
      </w:r>
      <w:r w:rsidRPr="003D3549">
        <w:t>con un área de 3,439.74</w:t>
      </w:r>
      <w:r>
        <w:t xml:space="preserve"> Mt.², </w:t>
      </w:r>
      <w:r>
        <w:rPr>
          <w:rFonts w:cs="Times New Roman"/>
          <w:b/>
        </w:rPr>
        <w:t>c</w:t>
      </w:r>
      <w:r w:rsidRPr="003D3549">
        <w:rPr>
          <w:rFonts w:cs="Times New Roman"/>
          <w:b/>
        </w:rPr>
        <w:t>)</w:t>
      </w:r>
      <w:r w:rsidRPr="003D3549">
        <w:rPr>
          <w:rFonts w:cs="Times New Roman"/>
        </w:rPr>
        <w:t xml:space="preserve"> </w:t>
      </w:r>
      <w:r>
        <w:rPr>
          <w:rFonts w:cs="Times New Roman"/>
        </w:rPr>
        <w:t xml:space="preserve">Excluir al señor </w:t>
      </w:r>
      <w:r w:rsidRPr="00243E3B">
        <w:t>EVELIO ADALBERTO VELÁSQUEZ SORTO</w:t>
      </w:r>
      <w:r>
        <w:t xml:space="preserve">, por fallecimiento, y </w:t>
      </w:r>
      <w:r>
        <w:rPr>
          <w:rFonts w:cs="Times New Roman"/>
          <w:b/>
        </w:rPr>
        <w:t>d</w:t>
      </w:r>
      <w:r w:rsidRPr="003D3549">
        <w:rPr>
          <w:rFonts w:cs="Times New Roman"/>
          <w:b/>
        </w:rPr>
        <w:t>)</w:t>
      </w:r>
      <w:r>
        <w:rPr>
          <w:rFonts w:cs="Times New Roman"/>
        </w:rPr>
        <w:t xml:space="preserve"> </w:t>
      </w:r>
      <w:r w:rsidRPr="003D3549">
        <w:rPr>
          <w:rFonts w:cs="Times New Roman"/>
        </w:rPr>
        <w:t xml:space="preserve">Incluir a la señora </w:t>
      </w:r>
      <w:r>
        <w:rPr>
          <w:b/>
        </w:rPr>
        <w:t>FRANCISCA PORTILLO DE VELÁSQUEZ</w:t>
      </w:r>
      <w:r w:rsidRPr="003D3549">
        <w:rPr>
          <w:b/>
        </w:rPr>
        <w:t xml:space="preserve">, </w:t>
      </w:r>
      <w:r w:rsidRPr="003D3549">
        <w:t>de generales antes expresadas</w:t>
      </w:r>
      <w:r>
        <w:rPr>
          <w:rFonts w:cs="Times New Roman"/>
        </w:rPr>
        <w:t>,</w:t>
      </w:r>
      <w:r w:rsidRPr="003D3549">
        <w:rPr>
          <w:rFonts w:cs="Times New Roman"/>
        </w:rPr>
        <w:t xml:space="preserve"> </w:t>
      </w:r>
      <w:r w:rsidRPr="003D3549">
        <w:rPr>
          <w:rFonts w:eastAsia="Times New Roman" w:cs="Times New Roman"/>
          <w:bCs/>
        </w:rPr>
        <w:t>inmueble</w:t>
      </w:r>
      <w:r>
        <w:rPr>
          <w:rFonts w:eastAsia="Times New Roman" w:cs="Times New Roman"/>
          <w:bCs/>
        </w:rPr>
        <w:t>s</w:t>
      </w:r>
      <w:r w:rsidRPr="003D3549">
        <w:rPr>
          <w:rFonts w:eastAsia="Times New Roman" w:cs="Times New Roman"/>
          <w:bCs/>
        </w:rPr>
        <w:t xml:space="preserve"> </w:t>
      </w:r>
      <w:r w:rsidRPr="003D3549">
        <w:t>ubicado</w:t>
      </w:r>
      <w:r>
        <w:t>s</w:t>
      </w:r>
      <w:r w:rsidRPr="003D3549">
        <w:t xml:space="preserve"> en </w:t>
      </w:r>
      <w:r w:rsidRPr="003D3549">
        <w:lastRenderedPageBreak/>
        <w:t>el</w:t>
      </w:r>
      <w:r w:rsidRPr="006C0F22">
        <w:t xml:space="preserve"> </w:t>
      </w:r>
      <w:r>
        <w:t>proyecto</w:t>
      </w:r>
      <w:r w:rsidRPr="009C55F6">
        <w:t xml:space="preserve"> de Asentamiento Comunitario y Lotificación Agrícola</w:t>
      </w:r>
      <w:r>
        <w:t xml:space="preserve">, desarrollado en la Hacienda </w:t>
      </w:r>
      <w:r w:rsidRPr="006C6389">
        <w:rPr>
          <w:b/>
        </w:rPr>
        <w:t>EL CIPRÉS, registralmente SIN DENOMINACIÓN, y administrativamente como HACIENDA EL CIPRÉS Y EL HAVILLAL</w:t>
      </w:r>
      <w:r>
        <w:t xml:space="preserve">, </w:t>
      </w:r>
      <w:r w:rsidRPr="009B4071">
        <w:rPr>
          <w:rFonts w:eastAsia="Calibri" w:cs="Arial"/>
          <w:lang w:val="es-MX"/>
        </w:rPr>
        <w:t xml:space="preserve">situada en </w:t>
      </w:r>
      <w:r>
        <w:rPr>
          <w:rFonts w:eastAsia="Calibri" w:cs="Arial"/>
          <w:lang w:val="es-MX"/>
        </w:rPr>
        <w:t xml:space="preserve">el cantones El Ciprés y </w:t>
      </w:r>
      <w:proofErr w:type="spellStart"/>
      <w:r>
        <w:rPr>
          <w:rFonts w:eastAsia="Calibri" w:cs="Arial"/>
          <w:lang w:val="es-MX"/>
        </w:rPr>
        <w:t>Maquigue</w:t>
      </w:r>
      <w:proofErr w:type="spellEnd"/>
      <w:r>
        <w:rPr>
          <w:rFonts w:eastAsia="Calibri" w:cs="Arial"/>
          <w:lang w:val="es-MX"/>
        </w:rPr>
        <w:t xml:space="preserve">, jurisdicción de </w:t>
      </w:r>
      <w:proofErr w:type="spellStart"/>
      <w:r>
        <w:rPr>
          <w:rFonts w:eastAsia="Calibri" w:cs="Arial"/>
          <w:lang w:val="es-MX"/>
        </w:rPr>
        <w:t>Conchagua</w:t>
      </w:r>
      <w:proofErr w:type="spellEnd"/>
      <w:r>
        <w:rPr>
          <w:rFonts w:eastAsia="Calibri" w:cs="Arial"/>
          <w:lang w:val="es-MX"/>
        </w:rPr>
        <w:t>, departamento de La Unión, y según Centro Nacional de Registros, en</w:t>
      </w:r>
      <w:r w:rsidRPr="009B4071">
        <w:rPr>
          <w:rFonts w:eastAsia="Calibri" w:cs="Arial"/>
          <w:lang w:val="es-MX"/>
        </w:rPr>
        <w:t xml:space="preserve"> </w:t>
      </w:r>
      <w:r>
        <w:rPr>
          <w:rFonts w:eastAsia="Calibri" w:cs="Arial"/>
          <w:lang w:val="es-MX"/>
        </w:rPr>
        <w:t xml:space="preserve">jurisdicción de </w:t>
      </w:r>
      <w:proofErr w:type="spellStart"/>
      <w:r>
        <w:rPr>
          <w:rFonts w:eastAsia="Calibri" w:cs="Arial"/>
          <w:lang w:val="es-MX"/>
        </w:rPr>
        <w:t>Conchagua</w:t>
      </w:r>
      <w:proofErr w:type="spellEnd"/>
      <w:r>
        <w:rPr>
          <w:rFonts w:eastAsia="Calibri" w:cs="Arial"/>
          <w:lang w:val="es-MX"/>
        </w:rPr>
        <w:t xml:space="preserve">, departamento de La Unión, </w:t>
      </w:r>
      <w:r>
        <w:t>quedando las adjudicaciones</w:t>
      </w:r>
      <w:r w:rsidRPr="006C0F22">
        <w:t xml:space="preserve"> de acuerdo al cuadro de valores y extensiones siguiente:</w:t>
      </w:r>
    </w:p>
    <w:p w:rsidR="00E478FA" w:rsidRPr="003D3549" w:rsidRDefault="00E478FA" w:rsidP="00E478FA">
      <w:pPr>
        <w:spacing w:after="0" w:line="240" w:lineRule="auto"/>
        <w:jc w:val="both"/>
        <w:rPr>
          <w:rFonts w:cs="Times New Roman"/>
        </w:rPr>
      </w:pPr>
    </w:p>
    <w:p w:rsidR="00E478FA" w:rsidRPr="000B3383"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RPr="000B3383"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r w:rsidRPr="000B3383">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VALOR (¢) </w:t>
            </w:r>
          </w:p>
        </w:tc>
      </w:tr>
      <w:tr w:rsidR="00E478FA" w:rsidRPr="000B3383"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r w:rsidRPr="000B3383">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r w:rsidRPr="000B3383">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r w:rsidRPr="000B3383">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r w:rsidRPr="000B3383">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r w:rsidRPr="000B3383">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p>
        </w:tc>
      </w:tr>
    </w:tbl>
    <w:p w:rsidR="00E478FA" w:rsidRPr="000B3383"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9206"/>
      </w:tblGrid>
      <w:tr w:rsidR="00E478FA" w:rsidRPr="000B3383" w:rsidTr="00941C55">
        <w:tc>
          <w:tcPr>
            <w:tcW w:w="5000"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b/>
                <w:bCs/>
                <w:sz w:val="14"/>
                <w:szCs w:val="14"/>
              </w:rPr>
            </w:pPr>
            <w:r w:rsidRPr="000B3383">
              <w:rPr>
                <w:rFonts w:ascii="Times New Roman" w:hAnsi="Times New Roman" w:cs="Times New Roman"/>
                <w:b/>
                <w:bCs/>
                <w:sz w:val="14"/>
                <w:szCs w:val="14"/>
              </w:rPr>
              <w:t xml:space="preserve">No DE ENTREGA: 24 </w:t>
            </w:r>
          </w:p>
        </w:tc>
      </w:tr>
    </w:tbl>
    <w:p w:rsidR="00E478FA" w:rsidRPr="000B3383"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RPr="000B3383"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Pr="000B3383" w:rsidRDefault="002531A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sidRPr="000B338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r w:rsidRPr="000B3383">
              <w:rPr>
                <w:rFonts w:ascii="Times New Roman" w:hAnsi="Times New Roman" w:cs="Times New Roman"/>
                <w:sz w:val="14"/>
                <w:szCs w:val="14"/>
              </w:rPr>
              <w:t xml:space="preserve">Solares: </w:t>
            </w:r>
          </w:p>
          <w:p w:rsidR="00E478FA" w:rsidRPr="000B3383" w:rsidRDefault="002531A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sidRPr="000B338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r w:rsidRPr="000B3383">
              <w:rPr>
                <w:rFonts w:ascii="Times New Roman" w:hAnsi="Times New Roman" w:cs="Times New Roman"/>
                <w:sz w:val="14"/>
                <w:szCs w:val="14"/>
              </w:rPr>
              <w:t xml:space="preserve">PORCION EL CIPRES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p w:rsidR="00E478FA" w:rsidRPr="000B3383" w:rsidRDefault="002531A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sidRPr="000B338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p w:rsidR="00E478FA" w:rsidRPr="000B3383" w:rsidRDefault="002531A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sidRPr="000B3383">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488,42</w:t>
            </w:r>
            <w:r w:rsidRPr="000B3383">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55,82</w:t>
            </w:r>
            <w:r w:rsidRPr="000B3383">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488,43</w:t>
            </w:r>
            <w:r w:rsidRPr="000B3383">
              <w:rPr>
                <w:rFonts w:ascii="Times New Roman" w:hAnsi="Times New Roman" w:cs="Times New Roman"/>
                <w:sz w:val="14"/>
                <w:szCs w:val="14"/>
              </w:rPr>
              <w:t xml:space="preserve"> </w:t>
            </w:r>
          </w:p>
        </w:tc>
      </w:tr>
      <w:tr w:rsidR="00E478FA" w:rsidRPr="000B3383" w:rsidTr="00941C55">
        <w:tc>
          <w:tcPr>
            <w:tcW w:w="1413"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488,42 </w:t>
            </w:r>
          </w:p>
        </w:tc>
        <w:tc>
          <w:tcPr>
            <w:tcW w:w="359"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55,82 </w:t>
            </w:r>
          </w:p>
        </w:tc>
        <w:tc>
          <w:tcPr>
            <w:tcW w:w="359"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488,43 </w:t>
            </w:r>
          </w:p>
        </w:tc>
      </w:tr>
      <w:tr w:rsidR="00E478FA" w:rsidRPr="000B3383" w:rsidTr="00941C55">
        <w:tc>
          <w:tcPr>
            <w:tcW w:w="1413"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r w:rsidRPr="000B3383">
              <w:rPr>
                <w:rFonts w:ascii="Times New Roman" w:hAnsi="Times New Roman" w:cs="Times New Roman"/>
                <w:sz w:val="14"/>
                <w:szCs w:val="14"/>
              </w:rPr>
              <w:t xml:space="preserve">Lotes: </w:t>
            </w:r>
          </w:p>
          <w:p w:rsidR="00E478FA" w:rsidRPr="000B3383" w:rsidRDefault="002531A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sidRPr="000B3383">
              <w:rPr>
                <w:rFonts w:ascii="Times New Roman" w:hAnsi="Times New Roman" w:cs="Times New Roman"/>
                <w:sz w:val="14"/>
                <w:szCs w:val="14"/>
              </w:rPr>
              <w:t xml:space="preserve">-00000 </w:t>
            </w:r>
          </w:p>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r w:rsidRPr="000B3383">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r w:rsidRPr="000B3383">
              <w:rPr>
                <w:rFonts w:ascii="Times New Roman" w:hAnsi="Times New Roman" w:cs="Times New Roman"/>
                <w:sz w:val="14"/>
                <w:szCs w:val="14"/>
              </w:rPr>
              <w:t xml:space="preserve">PORCION EL CIPRES </w:t>
            </w:r>
          </w:p>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r w:rsidRPr="000B338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p w:rsidR="00E478FA" w:rsidRPr="000B3383" w:rsidRDefault="002531A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sidRPr="000B3383">
              <w:rPr>
                <w:rFonts w:ascii="Times New Roman" w:hAnsi="Times New Roman" w:cs="Times New Roman"/>
                <w:sz w:val="14"/>
                <w:szCs w:val="14"/>
              </w:rPr>
              <w:t xml:space="preserve"> </w:t>
            </w:r>
          </w:p>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r w:rsidRPr="000B338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p w:rsidR="00E478FA" w:rsidRPr="000B3383" w:rsidRDefault="002531A2"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r w:rsidRPr="000B3383">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3439,74</w:t>
            </w:r>
            <w:r w:rsidRPr="000B3383">
              <w:rPr>
                <w:rFonts w:ascii="Times New Roman" w:hAnsi="Times New Roman" w:cs="Times New Roman"/>
                <w:sz w:val="14"/>
                <w:szCs w:val="14"/>
              </w:rPr>
              <w:t xml:space="preserve"> </w:t>
            </w: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156,83</w:t>
            </w:r>
            <w:r w:rsidRPr="000B3383">
              <w:rPr>
                <w:rFonts w:ascii="Times New Roman" w:hAnsi="Times New Roman" w:cs="Times New Roman"/>
                <w:sz w:val="14"/>
                <w:szCs w:val="14"/>
              </w:rPr>
              <w:t xml:space="preserve"> </w:t>
            </w: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1372,26</w:t>
            </w:r>
            <w:r w:rsidRPr="000B3383">
              <w:rPr>
                <w:rFonts w:ascii="Times New Roman" w:hAnsi="Times New Roman" w:cs="Times New Roman"/>
                <w:sz w:val="14"/>
                <w:szCs w:val="14"/>
              </w:rPr>
              <w:t xml:space="preserve"> </w:t>
            </w:r>
          </w:p>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 </w:t>
            </w:r>
          </w:p>
        </w:tc>
      </w:tr>
      <w:tr w:rsidR="00E478FA" w:rsidRPr="000B3383" w:rsidTr="00941C55">
        <w:tc>
          <w:tcPr>
            <w:tcW w:w="1413"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3439,74 </w:t>
            </w:r>
          </w:p>
        </w:tc>
        <w:tc>
          <w:tcPr>
            <w:tcW w:w="359"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156,83 </w:t>
            </w:r>
          </w:p>
        </w:tc>
        <w:tc>
          <w:tcPr>
            <w:tcW w:w="359" w:type="pct"/>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right"/>
              <w:rPr>
                <w:rFonts w:ascii="Times New Roman" w:hAnsi="Times New Roman" w:cs="Times New Roman"/>
                <w:sz w:val="14"/>
                <w:szCs w:val="14"/>
              </w:rPr>
            </w:pPr>
            <w:r w:rsidRPr="000B3383">
              <w:rPr>
                <w:rFonts w:ascii="Times New Roman" w:hAnsi="Times New Roman" w:cs="Times New Roman"/>
                <w:sz w:val="14"/>
                <w:szCs w:val="14"/>
              </w:rPr>
              <w:t xml:space="preserve">1372,26 </w:t>
            </w:r>
          </w:p>
        </w:tc>
      </w:tr>
      <w:tr w:rsidR="00E478FA" w:rsidRPr="000B3383" w:rsidTr="00941C55">
        <w:tc>
          <w:tcPr>
            <w:tcW w:w="1413" w:type="pct"/>
            <w:vMerge/>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proofErr w:type="spellStart"/>
            <w:r w:rsidRPr="000B3383">
              <w:rPr>
                <w:rFonts w:ascii="Times New Roman" w:hAnsi="Times New Roman" w:cs="Times New Roman"/>
                <w:b/>
                <w:bCs/>
                <w:sz w:val="14"/>
                <w:szCs w:val="14"/>
              </w:rPr>
              <w:t>Area</w:t>
            </w:r>
            <w:proofErr w:type="spellEnd"/>
            <w:r w:rsidRPr="000B3383">
              <w:rPr>
                <w:rFonts w:ascii="Times New Roman" w:hAnsi="Times New Roman" w:cs="Times New Roman"/>
                <w:b/>
                <w:bCs/>
                <w:sz w:val="14"/>
                <w:szCs w:val="14"/>
              </w:rPr>
              <w:t xml:space="preserve"> Total: 3928,16 </w:t>
            </w:r>
          </w:p>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 Valor Total ($): 212,65 </w:t>
            </w:r>
          </w:p>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 Valor Total (¢): 1860,69 </w:t>
            </w:r>
          </w:p>
        </w:tc>
      </w:tr>
    </w:tbl>
    <w:p w:rsidR="00E478FA" w:rsidRPr="000B3383"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RPr="000B3383"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right"/>
              <w:rPr>
                <w:rFonts w:ascii="Times New Roman" w:hAnsi="Times New Roman" w:cs="Times New Roman"/>
                <w:b/>
                <w:bCs/>
                <w:sz w:val="14"/>
                <w:szCs w:val="14"/>
              </w:rPr>
            </w:pPr>
            <w:r w:rsidRPr="000B3383">
              <w:rPr>
                <w:rFonts w:ascii="Times New Roman" w:hAnsi="Times New Roman" w:cs="Times New Roman"/>
                <w:b/>
                <w:bCs/>
                <w:sz w:val="14"/>
                <w:szCs w:val="14"/>
              </w:rPr>
              <w:t xml:space="preserve">488,42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right"/>
              <w:rPr>
                <w:rFonts w:ascii="Times New Roman" w:hAnsi="Times New Roman" w:cs="Times New Roman"/>
                <w:b/>
                <w:bCs/>
                <w:sz w:val="14"/>
                <w:szCs w:val="14"/>
              </w:rPr>
            </w:pPr>
            <w:r w:rsidRPr="000B3383">
              <w:rPr>
                <w:rFonts w:ascii="Times New Roman" w:hAnsi="Times New Roman" w:cs="Times New Roman"/>
                <w:b/>
                <w:bCs/>
                <w:sz w:val="14"/>
                <w:szCs w:val="14"/>
              </w:rPr>
              <w:t xml:space="preserve">55,82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right"/>
              <w:rPr>
                <w:rFonts w:ascii="Times New Roman" w:hAnsi="Times New Roman" w:cs="Times New Roman"/>
                <w:b/>
                <w:bCs/>
                <w:sz w:val="14"/>
                <w:szCs w:val="14"/>
              </w:rPr>
            </w:pPr>
            <w:r w:rsidRPr="000B3383">
              <w:rPr>
                <w:rFonts w:ascii="Times New Roman" w:hAnsi="Times New Roman" w:cs="Times New Roman"/>
                <w:b/>
                <w:bCs/>
                <w:sz w:val="14"/>
                <w:szCs w:val="14"/>
              </w:rPr>
              <w:t xml:space="preserve">488,43 </w:t>
            </w:r>
          </w:p>
        </w:tc>
      </w:tr>
      <w:tr w:rsidR="00E478FA" w:rsidRPr="000B3383"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center"/>
              <w:rPr>
                <w:rFonts w:ascii="Times New Roman" w:hAnsi="Times New Roman" w:cs="Times New Roman"/>
                <w:b/>
                <w:bCs/>
                <w:sz w:val="14"/>
                <w:szCs w:val="14"/>
              </w:rPr>
            </w:pPr>
            <w:r w:rsidRPr="000B3383">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right"/>
              <w:rPr>
                <w:rFonts w:ascii="Times New Roman" w:hAnsi="Times New Roman" w:cs="Times New Roman"/>
                <w:b/>
                <w:bCs/>
                <w:sz w:val="14"/>
                <w:szCs w:val="14"/>
              </w:rPr>
            </w:pPr>
            <w:r w:rsidRPr="000B3383">
              <w:rPr>
                <w:rFonts w:ascii="Times New Roman" w:hAnsi="Times New Roman" w:cs="Times New Roman"/>
                <w:b/>
                <w:bCs/>
                <w:sz w:val="14"/>
                <w:szCs w:val="14"/>
              </w:rPr>
              <w:t xml:space="preserve">3439,74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right"/>
              <w:rPr>
                <w:rFonts w:ascii="Times New Roman" w:hAnsi="Times New Roman" w:cs="Times New Roman"/>
                <w:b/>
                <w:bCs/>
                <w:sz w:val="14"/>
                <w:szCs w:val="14"/>
              </w:rPr>
            </w:pPr>
            <w:r w:rsidRPr="000B3383">
              <w:rPr>
                <w:rFonts w:ascii="Times New Roman" w:hAnsi="Times New Roman" w:cs="Times New Roman"/>
                <w:b/>
                <w:bCs/>
                <w:sz w:val="14"/>
                <w:szCs w:val="14"/>
              </w:rPr>
              <w:t xml:space="preserve">156,83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Pr="000B3383" w:rsidRDefault="00E478FA" w:rsidP="00941C55">
            <w:pPr>
              <w:widowControl w:val="0"/>
              <w:autoSpaceDE w:val="0"/>
              <w:autoSpaceDN w:val="0"/>
              <w:adjustRightInd w:val="0"/>
              <w:spacing w:after="0"/>
              <w:jc w:val="right"/>
              <w:rPr>
                <w:rFonts w:ascii="Times New Roman" w:hAnsi="Times New Roman" w:cs="Times New Roman"/>
                <w:b/>
                <w:bCs/>
                <w:sz w:val="14"/>
                <w:szCs w:val="14"/>
              </w:rPr>
            </w:pPr>
            <w:r w:rsidRPr="000B3383">
              <w:rPr>
                <w:rFonts w:ascii="Times New Roman" w:hAnsi="Times New Roman" w:cs="Times New Roman"/>
                <w:b/>
                <w:bCs/>
                <w:sz w:val="14"/>
                <w:szCs w:val="14"/>
              </w:rPr>
              <w:t xml:space="preserve">1372,26 </w:t>
            </w:r>
          </w:p>
        </w:tc>
      </w:tr>
    </w:tbl>
    <w:p w:rsidR="00E478FA" w:rsidRDefault="00E478FA" w:rsidP="00E478FA">
      <w:pPr>
        <w:spacing w:after="0" w:line="240" w:lineRule="auto"/>
        <w:jc w:val="both"/>
        <w:rPr>
          <w:b/>
          <w:color w:val="000000" w:themeColor="text1"/>
          <w:u w:val="single"/>
        </w:rPr>
      </w:pPr>
    </w:p>
    <w:p w:rsidR="00E478FA" w:rsidRPr="007014EA" w:rsidRDefault="00E478FA" w:rsidP="00E478FA">
      <w:pPr>
        <w:spacing w:after="0" w:line="240" w:lineRule="auto"/>
        <w:jc w:val="both"/>
        <w:rPr>
          <w:color w:val="222222"/>
          <w:shd w:val="clear" w:color="auto" w:fill="FFFFFF"/>
        </w:rPr>
      </w:pPr>
      <w:r w:rsidRPr="00EA2451">
        <w:rPr>
          <w:b/>
          <w:color w:val="000000" w:themeColor="text1"/>
          <w:u w:val="single"/>
        </w:rPr>
        <w:t>SEGUNDO:</w:t>
      </w:r>
      <w:r>
        <w:rPr>
          <w:color w:val="000000" w:themeColor="text1"/>
        </w:rPr>
        <w:t xml:space="preserve"> Advertir al adjudicatario</w:t>
      </w:r>
      <w:r w:rsidRPr="00CB7EFF">
        <w:rPr>
          <w:color w:val="000000" w:themeColor="text1"/>
        </w:rPr>
        <w:t>, a través</w:t>
      </w:r>
      <w:r>
        <w:rPr>
          <w:color w:val="000000" w:themeColor="text1"/>
        </w:rPr>
        <w:t xml:space="preserve"> de una cláusula especial en las escrituras </w:t>
      </w:r>
      <w:r w:rsidRPr="00CB7EFF">
        <w:rPr>
          <w:color w:val="000000" w:themeColor="text1"/>
        </w:rPr>
        <w:t>de compraventa de</w:t>
      </w:r>
      <w:r>
        <w:rPr>
          <w:color w:val="000000" w:themeColor="text1"/>
        </w:rPr>
        <w:t xml:space="preserve"> los inmueble, que deberá</w:t>
      </w:r>
      <w:r w:rsidRPr="00CB7EFF">
        <w:rPr>
          <w:color w:val="000000" w:themeColor="text1"/>
        </w:rPr>
        <w:t xml:space="preserve"> implementar las medidas emitidas por la Unidad Ambiental Institucional, relacionadas en el romano </w:t>
      </w:r>
      <w:r>
        <w:t>V</w:t>
      </w:r>
      <w:r>
        <w:rPr>
          <w:color w:val="000000" w:themeColor="text1"/>
        </w:rPr>
        <w:t xml:space="preserve"> del presente punto de acta</w:t>
      </w:r>
      <w:r w:rsidRPr="00CB7EFF">
        <w:rPr>
          <w:color w:val="000000" w:themeColor="text1"/>
        </w:rPr>
        <w:t xml:space="preserve">. </w:t>
      </w:r>
      <w:r w:rsidRPr="00EA2451">
        <w:rPr>
          <w:b/>
          <w:color w:val="000000" w:themeColor="text1"/>
          <w:u w:val="single"/>
        </w:rPr>
        <w:t>TERCERO:</w:t>
      </w:r>
      <w:r w:rsidRPr="00CB7EFF">
        <w:rPr>
          <w:color w:val="000000" w:themeColor="text1"/>
        </w:rPr>
        <w:t xml:space="preserve"> </w:t>
      </w:r>
      <w:r w:rsidRPr="00BC791E">
        <w:t xml:space="preserve">Comisionar al Departamento de Créditos de este Instituto, para que </w:t>
      </w:r>
      <w:r>
        <w:t>realice los cambios correspondientes en la Base de Datos.</w:t>
      </w:r>
      <w:r w:rsidRPr="00BC791E">
        <w:t xml:space="preserve"> </w:t>
      </w:r>
      <w:r w:rsidRPr="00EA2451">
        <w:rPr>
          <w:b/>
          <w:color w:val="000000" w:themeColor="text1"/>
          <w:u w:val="single"/>
        </w:rPr>
        <w:t>CUARTO:</w:t>
      </w:r>
      <w:r w:rsidRPr="00CB7EFF">
        <w:rPr>
          <w:b/>
          <w:color w:val="000000" w:themeColor="text1"/>
        </w:rPr>
        <w:t xml:space="preserve"> </w:t>
      </w:r>
      <w:r w:rsidRPr="00CB7EFF">
        <w:rPr>
          <w:color w:val="000000" w:themeColor="text1"/>
        </w:rPr>
        <w:t>Instruir a la Gerencia de Desarrollo Rural para que, a través de la Sección de Cobros, realice las gestiones correspondientes para el cobro en concepto de</w:t>
      </w:r>
      <w:r>
        <w:rPr>
          <w:color w:val="000000" w:themeColor="text1"/>
        </w:rPr>
        <w:t xml:space="preserve">: excedente de área del </w:t>
      </w:r>
      <w:r w:rsidRPr="00EA2451">
        <w:t>inmueble</w:t>
      </w:r>
      <w:r>
        <w:t>,</w:t>
      </w:r>
      <w:r>
        <w:rPr>
          <w:color w:val="000000" w:themeColor="text1"/>
        </w:rPr>
        <w:t xml:space="preserve"> así como de </w:t>
      </w:r>
      <w:r w:rsidRPr="00CB7EFF">
        <w:rPr>
          <w:color w:val="000000" w:themeColor="text1"/>
        </w:rPr>
        <w:t xml:space="preserve">gastos administrativos y de escrituración. </w:t>
      </w:r>
      <w:r w:rsidRPr="00EA2451">
        <w:rPr>
          <w:b/>
          <w:bCs/>
          <w:color w:val="222222"/>
          <w:u w:val="single"/>
          <w:shd w:val="clear" w:color="auto" w:fill="FFFFFF"/>
        </w:rPr>
        <w:t>QUINTO</w:t>
      </w:r>
      <w:r w:rsidRPr="00EA2451">
        <w:rPr>
          <w:color w:val="222222"/>
          <w:u w:val="single"/>
          <w:shd w:val="clear" w:color="auto" w:fill="FFFFFF"/>
        </w:rPr>
        <w:t>:</w:t>
      </w:r>
      <w:r w:rsidRPr="00591053">
        <w:rPr>
          <w:color w:val="222222"/>
          <w:shd w:val="clear" w:color="auto" w:fill="FFFFFF"/>
        </w:rPr>
        <w:t xml:space="preserve"> Instruir a la Unidad Financiera Institucional, para que a través del Departamento de Tesorería, perciba el valor consignado en concepto de excedente de área.</w:t>
      </w:r>
      <w:r w:rsidRPr="00591053">
        <w:rPr>
          <w:color w:val="000000"/>
          <w:shd w:val="clear" w:color="auto" w:fill="FFFFFF"/>
        </w:rPr>
        <w:t> </w:t>
      </w:r>
      <w:r w:rsidRPr="00EA2451">
        <w:rPr>
          <w:b/>
          <w:bCs/>
          <w:color w:val="000000"/>
          <w:u w:val="single"/>
          <w:shd w:val="clear" w:color="auto" w:fill="FFFFFF"/>
        </w:rPr>
        <w:t>SEXTO</w:t>
      </w:r>
      <w:r w:rsidRPr="00EA2451">
        <w:rPr>
          <w:color w:val="000000"/>
          <w:u w:val="single"/>
          <w:shd w:val="clear" w:color="auto" w:fill="FFFFFF"/>
        </w:rPr>
        <w:t>:</w:t>
      </w:r>
      <w:r w:rsidRPr="00591053">
        <w:rPr>
          <w:color w:val="000000"/>
          <w:shd w:val="clear" w:color="auto" w:fill="FFFFFF"/>
        </w:rPr>
        <w:t xml:space="preserve"> Autorizar a la Gerencia Legal para que a través del Departame</w:t>
      </w:r>
      <w:r>
        <w:rPr>
          <w:color w:val="000000"/>
          <w:shd w:val="clear" w:color="auto" w:fill="FFFFFF"/>
        </w:rPr>
        <w:t>nto de Escrituración elabore las respectivas escrituras</w:t>
      </w:r>
      <w:r w:rsidRPr="00591053">
        <w:rPr>
          <w:color w:val="000000"/>
          <w:shd w:val="clear" w:color="auto" w:fill="FFFFFF"/>
        </w:rPr>
        <w:t xml:space="preserve"> y al Departamento de Registro para que realice </w:t>
      </w:r>
      <w:r>
        <w:rPr>
          <w:color w:val="000000"/>
          <w:shd w:val="clear" w:color="auto" w:fill="FFFFFF"/>
        </w:rPr>
        <w:t>el trámite de inscripción de las mismas</w:t>
      </w:r>
      <w:r w:rsidRPr="00591053">
        <w:rPr>
          <w:color w:val="000000"/>
          <w:shd w:val="clear" w:color="auto" w:fill="FFFFFF"/>
        </w:rPr>
        <w:t>.</w:t>
      </w:r>
      <w:r w:rsidRPr="00591053">
        <w:rPr>
          <w:b/>
          <w:bCs/>
          <w:color w:val="000000"/>
          <w:shd w:val="clear" w:color="auto" w:fill="FFFFFF"/>
        </w:rPr>
        <w:t> </w:t>
      </w:r>
      <w:r w:rsidRPr="00EA2451">
        <w:rPr>
          <w:b/>
          <w:bCs/>
          <w:color w:val="000000"/>
          <w:u w:val="single"/>
          <w:shd w:val="clear" w:color="auto" w:fill="FFFFFF"/>
        </w:rPr>
        <w:t>SEPTIMO:</w:t>
      </w:r>
      <w:r w:rsidRPr="00591053">
        <w:rPr>
          <w:color w:val="000000"/>
          <w:shd w:val="clear" w:color="auto" w:fill="FFFFFF"/>
        </w:rPr>
        <w:t> Facultar al Señor Presidente para que por sí</w:t>
      </w:r>
      <w:r>
        <w:rPr>
          <w:color w:val="000000"/>
          <w:shd w:val="clear" w:color="auto" w:fill="FFFFFF"/>
        </w:rPr>
        <w:t>,</w:t>
      </w:r>
      <w:r w:rsidRPr="00591053">
        <w:rPr>
          <w:color w:val="000000"/>
          <w:shd w:val="clear" w:color="auto" w:fill="FFFFFF"/>
        </w:rPr>
        <w:t xml:space="preserve"> o por medio de Apoderado Especial, c</w:t>
      </w:r>
      <w:r>
        <w:rPr>
          <w:color w:val="000000"/>
          <w:shd w:val="clear" w:color="auto" w:fill="FFFFFF"/>
        </w:rPr>
        <w:t>omparezca al otorgamiento de las correspondientes escrituras</w:t>
      </w:r>
      <w:r w:rsidRPr="00591053">
        <w:rPr>
          <w:color w:val="000000"/>
          <w:shd w:val="clear" w:color="auto" w:fill="FFFFFF"/>
        </w:rPr>
        <w:t>.</w:t>
      </w:r>
      <w:r w:rsidRPr="00591053">
        <w:rPr>
          <w:b/>
          <w:bCs/>
          <w:color w:val="000000"/>
          <w:shd w:val="clear" w:color="auto" w:fill="FFFFFF"/>
        </w:rPr>
        <w:t> </w:t>
      </w:r>
      <w:r w:rsidRPr="00EA2451">
        <w:rPr>
          <w:bCs/>
          <w:color w:val="000000"/>
          <w:shd w:val="clear" w:color="auto" w:fill="FFFFFF"/>
        </w:rPr>
        <w:t xml:space="preserve">Este Acuerdo, queda aprobado y ratificado. </w:t>
      </w:r>
      <w:r w:rsidRPr="007014EA">
        <w:rPr>
          <w:color w:val="222222"/>
          <w:shd w:val="clear" w:color="auto" w:fill="FFFFFF"/>
        </w:rPr>
        <w:t> </w:t>
      </w:r>
      <w:r w:rsidRPr="00EA2451">
        <w:rPr>
          <w:bCs/>
          <w:color w:val="000000"/>
          <w:shd w:val="clear" w:color="auto" w:fill="FFFFFF"/>
        </w:rPr>
        <w:t>NOTIFÍQUESE.”””””””</w:t>
      </w:r>
    </w:p>
    <w:p w:rsidR="00E478FA" w:rsidRDefault="00E478FA" w:rsidP="00E478FA">
      <w:pPr>
        <w:tabs>
          <w:tab w:val="left" w:pos="1080"/>
        </w:tabs>
        <w:spacing w:after="0" w:line="240" w:lineRule="auto"/>
        <w:jc w:val="both"/>
      </w:pPr>
    </w:p>
    <w:p w:rsidR="00E478FA" w:rsidRDefault="00E478FA" w:rsidP="00E478FA">
      <w:pPr>
        <w:tabs>
          <w:tab w:val="left" w:pos="1080"/>
        </w:tabs>
        <w:spacing w:after="0" w:line="240" w:lineRule="auto"/>
        <w:jc w:val="both"/>
      </w:pPr>
    </w:p>
    <w:p w:rsidR="00E478FA" w:rsidRPr="00555271" w:rsidRDefault="00E478FA" w:rsidP="002531A2">
      <w:pPr>
        <w:spacing w:after="0" w:line="240" w:lineRule="auto"/>
        <w:rPr>
          <w:rFonts w:ascii="Bembo Std" w:hAnsi="Bembo Std"/>
        </w:rPr>
      </w:pPr>
    </w:p>
    <w:p w:rsidR="00E478FA" w:rsidRPr="00881AA9" w:rsidRDefault="00E478FA" w:rsidP="00E478FA">
      <w:pPr>
        <w:spacing w:after="0" w:line="240" w:lineRule="auto"/>
        <w:jc w:val="both"/>
        <w:rPr>
          <w:rFonts w:eastAsia="Times New Roman" w:cs="Times New Roman"/>
          <w:lang w:val="es-ES" w:eastAsia="es-ES"/>
        </w:rPr>
      </w:pPr>
      <w:r>
        <w:t>“”””XXXV</w:t>
      </w:r>
      <w:r w:rsidRPr="00490D7B">
        <w:t xml:space="preserve">) </w:t>
      </w:r>
      <w:r>
        <w:t xml:space="preserve">El señor Presidente somete a consideración de Junta Directiva, dictamen técnico 76, presentado por la Unidad de Adjudicación de Inmuebles, referente a la modificación del </w:t>
      </w:r>
      <w:r w:rsidRPr="00881AA9">
        <w:rPr>
          <w:rFonts w:cs="Arial"/>
          <w:b/>
        </w:rPr>
        <w:t>Punto</w:t>
      </w:r>
      <w:r w:rsidRPr="00B5042C">
        <w:rPr>
          <w:b/>
          <w:bCs/>
        </w:rPr>
        <w:t xml:space="preserve"> </w:t>
      </w:r>
      <w:r>
        <w:rPr>
          <w:rFonts w:eastAsia="Times New Roman" w:cs="Times New Roman"/>
          <w:b/>
          <w:color w:val="000000" w:themeColor="text1"/>
          <w:lang w:eastAsia="es-ES"/>
        </w:rPr>
        <w:t xml:space="preserve">XXII del Acta de Sesión Ordinaria 19-2003, de fecha 22 de </w:t>
      </w:r>
      <w:r>
        <w:rPr>
          <w:rFonts w:eastAsia="Times New Roman" w:cs="Times New Roman"/>
          <w:b/>
          <w:color w:val="000000" w:themeColor="text1"/>
          <w:lang w:eastAsia="es-ES"/>
        </w:rPr>
        <w:lastRenderedPageBreak/>
        <w:t>mayo de 2003</w:t>
      </w:r>
      <w:r w:rsidRPr="00C827AC">
        <w:rPr>
          <w:rFonts w:eastAsia="Times New Roman" w:cs="Times New Roman"/>
          <w:color w:val="000000" w:themeColor="text1"/>
          <w:lang w:eastAsia="es-ES"/>
        </w:rPr>
        <w:t xml:space="preserve">, </w:t>
      </w:r>
      <w:r w:rsidRPr="00CE102C">
        <w:rPr>
          <w:rFonts w:eastAsia="Times New Roman" w:cs="Times New Roman"/>
          <w:color w:val="000000" w:themeColor="text1"/>
          <w:lang w:eastAsia="es-ES"/>
        </w:rPr>
        <w:t>por sustitución de adjudicatario por la ca</w:t>
      </w:r>
      <w:r>
        <w:rPr>
          <w:rFonts w:eastAsia="Times New Roman" w:cs="Times New Roman"/>
          <w:color w:val="000000" w:themeColor="text1"/>
          <w:lang w:eastAsia="es-ES"/>
        </w:rPr>
        <w:t>usal de abandono y/o renuncia tá</w:t>
      </w:r>
      <w:r w:rsidRPr="00CE102C">
        <w:rPr>
          <w:rFonts w:eastAsia="Times New Roman" w:cs="Times New Roman"/>
          <w:color w:val="000000" w:themeColor="text1"/>
          <w:lang w:eastAsia="es-ES"/>
        </w:rPr>
        <w:t xml:space="preserve">cita, del </w:t>
      </w:r>
      <w:r>
        <w:rPr>
          <w:rFonts w:eastAsia="Times New Roman" w:cs="Times New Roman"/>
          <w:color w:val="000000" w:themeColor="text1"/>
          <w:lang w:eastAsia="es-ES"/>
        </w:rPr>
        <w:t xml:space="preserve">lote </w:t>
      </w:r>
      <w:r w:rsidR="002531A2">
        <w:rPr>
          <w:rFonts w:eastAsia="Times New Roman" w:cs="Times New Roman"/>
          <w:color w:val="000000" w:themeColor="text1"/>
          <w:lang w:eastAsia="es-ES"/>
        </w:rPr>
        <w:t>---</w:t>
      </w:r>
      <w:r>
        <w:rPr>
          <w:rFonts w:eastAsia="Times New Roman" w:cs="Times New Roman"/>
          <w:color w:val="000000" w:themeColor="text1"/>
          <w:lang w:eastAsia="es-ES"/>
        </w:rPr>
        <w:t>, P</w:t>
      </w:r>
      <w:r w:rsidRPr="00CE102C">
        <w:rPr>
          <w:rFonts w:eastAsia="Times New Roman" w:cs="Times New Roman"/>
          <w:color w:val="000000" w:themeColor="text1"/>
          <w:lang w:eastAsia="es-ES"/>
        </w:rPr>
        <w:t xml:space="preserve">olígono </w:t>
      </w:r>
      <w:r w:rsidR="002531A2">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en </w:t>
      </w:r>
      <w:r w:rsidRPr="00CE102C">
        <w:rPr>
          <w:rFonts w:eastAsia="Times New Roman" w:cs="Times New Roman"/>
          <w:color w:val="000000" w:themeColor="text1"/>
          <w:lang w:eastAsia="es-ES"/>
        </w:rPr>
        <w:t>el</w:t>
      </w:r>
      <w:r>
        <w:rPr>
          <w:rFonts w:eastAsia="Times New Roman" w:cs="Times New Roman"/>
          <w:lang w:val="es-ES" w:eastAsia="es-ES"/>
        </w:rPr>
        <w:t xml:space="preserve"> </w:t>
      </w:r>
      <w:r w:rsidRPr="006143B2">
        <w:rPr>
          <w:rFonts w:eastAsia="Times New Roman" w:cs="Times New Roman"/>
          <w:lang w:val="es-ES" w:eastAsia="es-ES"/>
        </w:rPr>
        <w:t xml:space="preserve">Proyecto </w:t>
      </w:r>
      <w:r w:rsidRPr="006143B2">
        <w:rPr>
          <w:rFonts w:eastAsia="Calibri" w:cs="Arial"/>
        </w:rPr>
        <w:t xml:space="preserve">de </w:t>
      </w:r>
      <w:r>
        <w:rPr>
          <w:rFonts w:eastAsia="Calibri" w:cs="Arial"/>
        </w:rPr>
        <w:t xml:space="preserve">Lotificación Agrícola y </w:t>
      </w:r>
      <w:r>
        <w:rPr>
          <w:rFonts w:cs="Arial"/>
        </w:rPr>
        <w:t xml:space="preserve">Asentamiento Comunitario en </w:t>
      </w:r>
      <w:r w:rsidRPr="00336985">
        <w:rPr>
          <w:rFonts w:cs="Arial"/>
          <w:b/>
        </w:rPr>
        <w:t>HACIENDA</w:t>
      </w:r>
      <w:r>
        <w:rPr>
          <w:rFonts w:cs="Arial"/>
          <w:b/>
        </w:rPr>
        <w:t xml:space="preserve"> EL </w:t>
      </w:r>
      <w:r w:rsidRPr="00336985">
        <w:rPr>
          <w:rFonts w:cs="Arial"/>
          <w:b/>
        </w:rPr>
        <w:t xml:space="preserve">SINGUIL, </w:t>
      </w:r>
      <w:r>
        <w:rPr>
          <w:rFonts w:cs="Arial"/>
          <w:b/>
        </w:rPr>
        <w:t xml:space="preserve">de la cooperativa LOS CORRALES, </w:t>
      </w:r>
      <w:r w:rsidRPr="00336985">
        <w:t>situada en</w:t>
      </w:r>
      <w:r>
        <w:t xml:space="preserve"> cantón San </w:t>
      </w:r>
      <w:proofErr w:type="spellStart"/>
      <w:r>
        <w:t>Cristobal</w:t>
      </w:r>
      <w:proofErr w:type="spellEnd"/>
      <w:r w:rsidRPr="00336985">
        <w:t xml:space="preserve">, jurisdicción de El Porvenir, departamento de Santa Ana, </w:t>
      </w:r>
      <w:r>
        <w:rPr>
          <w:rFonts w:eastAsia="Times New Roman" w:cs="Times New Roman"/>
          <w:color w:val="000000" w:themeColor="text1"/>
          <w:lang w:eastAsia="es-ES"/>
        </w:rPr>
        <w:t xml:space="preserve">otorgado a José Antonio Gómez, </w:t>
      </w:r>
      <w:r w:rsidRPr="00490D7B">
        <w:t>en el cual la Unidad de Adjudicación de Inmuebles, hace las siguientes consideraciones:</w:t>
      </w:r>
    </w:p>
    <w:p w:rsidR="00E478FA" w:rsidRPr="00881AA9" w:rsidRDefault="00E478FA" w:rsidP="00E478FA">
      <w:pPr>
        <w:spacing w:after="0" w:line="240" w:lineRule="auto"/>
        <w:jc w:val="both"/>
        <w:rPr>
          <w:lang w:val="es-ES"/>
        </w:rPr>
      </w:pPr>
    </w:p>
    <w:p w:rsidR="00E478FA" w:rsidRPr="002E2FA2" w:rsidRDefault="00E478FA" w:rsidP="00E478FA">
      <w:pPr>
        <w:pStyle w:val="Prrafodelista"/>
        <w:numPr>
          <w:ilvl w:val="0"/>
          <w:numId w:val="19"/>
        </w:numPr>
        <w:spacing w:after="0" w:line="240" w:lineRule="auto"/>
        <w:ind w:left="1134" w:hanging="708"/>
        <w:jc w:val="both"/>
      </w:pPr>
      <w:r w:rsidRPr="002E2FA2">
        <w:t xml:space="preserve">La Hacienda El </w:t>
      </w:r>
      <w:proofErr w:type="spellStart"/>
      <w:r w:rsidRPr="002E2FA2">
        <w:t>Singuil</w:t>
      </w:r>
      <w:proofErr w:type="spellEnd"/>
      <w:r w:rsidRPr="002E2FA2">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E478FA" w:rsidRDefault="00E478FA" w:rsidP="00E478FA">
      <w:pPr>
        <w:pStyle w:val="Prrafodelista"/>
        <w:tabs>
          <w:tab w:val="left" w:pos="10632"/>
        </w:tabs>
        <w:spacing w:after="0" w:line="240" w:lineRule="auto"/>
        <w:ind w:left="426" w:right="15"/>
        <w:jc w:val="both"/>
      </w:pPr>
    </w:p>
    <w:p w:rsidR="00E478FA" w:rsidRPr="00FC179A" w:rsidRDefault="00E478FA" w:rsidP="00E478FA">
      <w:pPr>
        <w:pStyle w:val="Prrafodelista"/>
        <w:tabs>
          <w:tab w:val="left" w:pos="10632"/>
        </w:tabs>
        <w:spacing w:after="0" w:line="240" w:lineRule="auto"/>
        <w:ind w:left="1134" w:right="15"/>
        <w:jc w:val="both"/>
      </w:pPr>
      <w:r w:rsidRPr="00FC179A">
        <w:t>Se aclara que a pesar de haberse adquirido el inmueble con un área de 1</w:t>
      </w:r>
      <w:proofErr w:type="gramStart"/>
      <w:r w:rsidRPr="00FC179A">
        <w:t>,432,736.04</w:t>
      </w:r>
      <w:proofErr w:type="gramEnd"/>
      <w:r w:rsidRPr="00FC179A">
        <w:t xml:space="preserve"> Mts.², este inmueble fue inscrito a favor del ISTA al N° </w:t>
      </w:r>
      <w:r w:rsidR="002531A2">
        <w:t>---</w:t>
      </w:r>
      <w:r w:rsidRPr="00FC179A">
        <w:t xml:space="preserve">, del Libro </w:t>
      </w:r>
      <w:r w:rsidR="002531A2">
        <w:t>---</w:t>
      </w:r>
      <w:r w:rsidRPr="00FC179A">
        <w:t xml:space="preserve">, trasladado al </w:t>
      </w:r>
      <w:proofErr w:type="spellStart"/>
      <w:r w:rsidRPr="00FC179A">
        <w:t>SIRyC</w:t>
      </w:r>
      <w:proofErr w:type="spellEnd"/>
      <w:r w:rsidRPr="00FC179A">
        <w:t xml:space="preserve"> a la matrícula </w:t>
      </w:r>
      <w:r w:rsidR="002531A2">
        <w:t xml:space="preserve">--- </w:t>
      </w:r>
      <w:r w:rsidRPr="00FC179A">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78"/>
        <w:tblW w:w="7956" w:type="dxa"/>
        <w:tblLook w:val="04A0" w:firstRow="1" w:lastRow="0" w:firstColumn="1" w:lastColumn="0" w:noHBand="0" w:noVBand="1"/>
      </w:tblPr>
      <w:tblGrid>
        <w:gridCol w:w="1351"/>
        <w:gridCol w:w="1324"/>
        <w:gridCol w:w="1321"/>
        <w:gridCol w:w="1322"/>
        <w:gridCol w:w="1319"/>
        <w:gridCol w:w="1319"/>
      </w:tblGrid>
      <w:tr w:rsidR="00E478FA" w:rsidRPr="00427BB0" w:rsidTr="00941C55">
        <w:trPr>
          <w:trHeight w:val="510"/>
        </w:trPr>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Denominación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Área m²</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Valor $</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Inscripción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Matrícula</w:t>
            </w:r>
          </w:p>
        </w:tc>
        <w:tc>
          <w:tcPr>
            <w:tcW w:w="1326" w:type="dxa"/>
            <w:shd w:val="clear" w:color="auto" w:fill="auto"/>
          </w:tcPr>
          <w:p w:rsidR="00E478FA" w:rsidRPr="00881AA9" w:rsidRDefault="00E478FA" w:rsidP="00941C55">
            <w:pPr>
              <w:spacing w:line="360" w:lineRule="auto"/>
              <w:jc w:val="center"/>
              <w:rPr>
                <w:b/>
                <w:sz w:val="16"/>
                <w:szCs w:val="16"/>
              </w:rPr>
            </w:pPr>
            <w:r w:rsidRPr="00881AA9">
              <w:rPr>
                <w:b/>
                <w:sz w:val="16"/>
                <w:szCs w:val="16"/>
              </w:rPr>
              <w:t>Factor Unitario $/m²</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1</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32,953.23</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503,434.95</w:t>
            </w:r>
          </w:p>
        </w:tc>
        <w:tc>
          <w:tcPr>
            <w:tcW w:w="1326" w:type="dxa"/>
            <w:vMerge w:val="restart"/>
            <w:shd w:val="clear" w:color="auto" w:fill="auto"/>
            <w:vAlign w:val="center"/>
          </w:tcPr>
          <w:p w:rsidR="00E478FA" w:rsidRPr="00881AA9" w:rsidRDefault="002531A2" w:rsidP="002531A2">
            <w:pPr>
              <w:jc w:val="center"/>
              <w:rPr>
                <w:sz w:val="16"/>
                <w:szCs w:val="16"/>
              </w:rPr>
            </w:pPr>
            <w:r>
              <w:rPr>
                <w:sz w:val="16"/>
                <w:szCs w:val="16"/>
              </w:rPr>
              <w:t>---</w:t>
            </w:r>
            <w:r w:rsidR="00E478FA" w:rsidRPr="00881AA9">
              <w:rPr>
                <w:sz w:val="16"/>
                <w:szCs w:val="16"/>
              </w:rPr>
              <w:t xml:space="preserve"> Libro </w:t>
            </w:r>
            <w:r>
              <w:rPr>
                <w:sz w:val="16"/>
                <w:szCs w:val="16"/>
              </w:rPr>
              <w:t>---</w:t>
            </w:r>
          </w:p>
        </w:tc>
        <w:tc>
          <w:tcPr>
            <w:tcW w:w="1326" w:type="dxa"/>
            <w:shd w:val="clear" w:color="auto" w:fill="auto"/>
            <w:vAlign w:val="center"/>
          </w:tcPr>
          <w:p w:rsidR="00E478FA" w:rsidRPr="00881AA9" w:rsidRDefault="002531A2" w:rsidP="00941C55">
            <w:pPr>
              <w:jc w:val="center"/>
              <w:rPr>
                <w:sz w:val="16"/>
                <w:szCs w:val="16"/>
              </w:rPr>
            </w:pPr>
            <w:r>
              <w:rPr>
                <w:sz w:val="16"/>
                <w:szCs w:val="16"/>
              </w:rPr>
              <w:t xml:space="preserve">--- </w:t>
            </w:r>
            <w:r w:rsidR="00E478FA" w:rsidRPr="00881AA9">
              <w:rPr>
                <w:sz w:val="16"/>
                <w:szCs w:val="16"/>
              </w:rPr>
              <w:t>-00000</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0.368442</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2</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540,410.04</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2531A2"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3</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7,874.81</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2531A2"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Calles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29,094.50</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Ríos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6,216.53</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Resto Registral</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749,788.89</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2531A2"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92"/>
        </w:trPr>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Total</w:t>
            </w:r>
          </w:p>
        </w:tc>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1,366,338.00</w:t>
            </w: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r>
    </w:tbl>
    <w:p w:rsidR="00E478FA" w:rsidRDefault="00E478FA" w:rsidP="00E478FA">
      <w:pPr>
        <w:spacing w:after="0"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2531A2">
      <w:pPr>
        <w:spacing w:after="0" w:line="240" w:lineRule="auto"/>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1134" w:right="17"/>
        <w:contextualSpacing/>
        <w:jc w:val="both"/>
      </w:pPr>
      <w:r>
        <w:rPr>
          <w:lang w:val="es-ES"/>
        </w:rPr>
        <w:t>En acu</w:t>
      </w:r>
      <w:r w:rsidRPr="00381DB8">
        <w:rPr>
          <w:lang w:val="es-ES"/>
        </w:rPr>
        <w:t>erdo contenido en el Punto L, del Acta de Sesión</w:t>
      </w:r>
      <w:r>
        <w:rPr>
          <w:lang w:val="es-ES"/>
        </w:rPr>
        <w:t xml:space="preserve"> Ordinaria 34-2012, de fecha 3 de octubre de</w:t>
      </w:r>
      <w:r w:rsidRPr="00381DB8">
        <w:rPr>
          <w:lang w:val="es-ES"/>
        </w:rPr>
        <w:t xml:space="preserv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r w:rsidR="002531A2">
        <w:rPr>
          <w:lang w:val="es-ES"/>
        </w:rPr>
        <w:t xml:space="preserve">--- </w:t>
      </w:r>
      <w:r w:rsidRPr="00381DB8">
        <w:rPr>
          <w:lang w:val="es-ES"/>
        </w:rPr>
        <w:t xml:space="preserve">-00000, con un área de </w:t>
      </w:r>
      <w:r w:rsidRPr="00381DB8">
        <w:t xml:space="preserve">540,410.04 M², que comprendió </w:t>
      </w:r>
      <w:r w:rsidR="002531A2">
        <w:t>---</w:t>
      </w:r>
      <w:r w:rsidRPr="00381DB8">
        <w:t xml:space="preserve"> lotes agrícolas (Polígono 1), </w:t>
      </w:r>
      <w:r w:rsidR="002531A2">
        <w:t>---</w:t>
      </w:r>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lastRenderedPageBreak/>
        <w:t xml:space="preserve">En el Punto XXXIV, del Acta de Sesión Ordinaria N° 36-2015, de fecha 24 de septiembre del año 2015, se aprobó el Proyecto de Asentamiento Comunitario desarrollado en el inmueble denominado </w:t>
      </w:r>
      <w:r w:rsidRPr="00381DB8">
        <w:rPr>
          <w:b/>
          <w:lang w:val="es-ES"/>
        </w:rPr>
        <w:t>HACIENDA EL SINGUIL PORCIÓN 3,</w:t>
      </w:r>
      <w:r w:rsidRPr="00381DB8">
        <w:rPr>
          <w:lang w:val="es-ES"/>
        </w:rPr>
        <w:t xml:space="preserve"> inscrito a favor del ISTA a la matrícula </w:t>
      </w:r>
      <w:r w:rsidR="002531A2">
        <w:rPr>
          <w:lang w:val="es-ES"/>
        </w:rPr>
        <w:t xml:space="preserve">--- </w:t>
      </w:r>
      <w:r w:rsidRPr="00381DB8">
        <w:rPr>
          <w:lang w:val="es-ES"/>
        </w:rPr>
        <w:t xml:space="preserve">-00000, con un área que fue remedida por lo que quedo con una extensión superficial de 8,504.68 Mts.²., que comprende </w:t>
      </w:r>
      <w:r w:rsidR="002531A2">
        <w:rPr>
          <w:lang w:val="es-ES"/>
        </w:rPr>
        <w:t>---</w:t>
      </w:r>
      <w:r w:rsidRPr="00381DB8">
        <w:rPr>
          <w:lang w:val="es-ES"/>
        </w:rPr>
        <w:t xml:space="preserve"> solares del Polígono “T”, iglesia y calles, destinado para el Programa</w:t>
      </w:r>
      <w:r w:rsidRPr="00381DB8">
        <w:t xml:space="preserve">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line="240" w:lineRule="auto"/>
        <w:ind w:left="426" w:right="299"/>
        <w:contextualSpacing/>
        <w:jc w:val="both"/>
      </w:pPr>
    </w:p>
    <w:p w:rsidR="00E478FA" w:rsidRDefault="00E478FA" w:rsidP="00E478FA">
      <w:pPr>
        <w:spacing w:after="0" w:line="240" w:lineRule="auto"/>
        <w:ind w:left="1134" w:right="299"/>
        <w:contextualSpacing/>
        <w:jc w:val="both"/>
      </w:pPr>
      <w:r w:rsidRPr="00381DB8">
        <w:rPr>
          <w:b/>
        </w:rPr>
        <w:t>HACIENDA EL SINGUIL y PORCIÓN SANTA RITA:</w:t>
      </w:r>
      <w:r w:rsidRPr="00381DB8">
        <w:t xml:space="preserve"> </w:t>
      </w:r>
    </w:p>
    <w:p w:rsidR="002531A2" w:rsidRDefault="00E478FA" w:rsidP="00E478FA">
      <w:pPr>
        <w:spacing w:after="0" w:line="240" w:lineRule="auto"/>
        <w:ind w:left="1134" w:right="17"/>
        <w:contextualSpacing/>
        <w:jc w:val="both"/>
      </w:pPr>
      <w:r>
        <w:t>O</w:t>
      </w:r>
      <w:r w:rsidRPr="00381DB8">
        <w:t xml:space="preserve">frecida en venta por los señores Emmanuel Antonio Morales Menéndez, Ángel Rogelio Mauricio Morales Menéndez, Rogelio Ronald </w:t>
      </w:r>
      <w:proofErr w:type="spellStart"/>
      <w:r w:rsidRPr="00381DB8">
        <w:t>Enecon</w:t>
      </w:r>
      <w:proofErr w:type="spellEnd"/>
      <w:r w:rsidRPr="00381DB8">
        <w:t xml:space="preserve"> Morales Méndez y Mery </w:t>
      </w:r>
      <w:proofErr w:type="spellStart"/>
      <w:r w:rsidRPr="00381DB8">
        <w:t>Margareth</w:t>
      </w:r>
      <w:proofErr w:type="spellEnd"/>
      <w:r w:rsidRPr="00381DB8">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2531A2" w:rsidRDefault="002531A2" w:rsidP="00E478FA">
      <w:pPr>
        <w:spacing w:after="0" w:line="240" w:lineRule="auto"/>
        <w:ind w:left="1134" w:right="17"/>
        <w:contextualSpacing/>
        <w:jc w:val="both"/>
      </w:pPr>
    </w:p>
    <w:p w:rsidR="002531A2" w:rsidRDefault="002531A2" w:rsidP="00E478FA">
      <w:pPr>
        <w:spacing w:after="0" w:line="240" w:lineRule="auto"/>
        <w:ind w:left="1134" w:right="17"/>
        <w:contextualSpacing/>
        <w:jc w:val="both"/>
      </w:pPr>
    </w:p>
    <w:p w:rsidR="002531A2" w:rsidRDefault="002531A2" w:rsidP="00E478FA">
      <w:pPr>
        <w:spacing w:after="0" w:line="240" w:lineRule="auto"/>
        <w:ind w:left="1134" w:right="17"/>
        <w:contextualSpacing/>
        <w:jc w:val="both"/>
      </w:pPr>
    </w:p>
    <w:tbl>
      <w:tblPr>
        <w:tblStyle w:val="Tablaconcuadrcula"/>
        <w:tblW w:w="7807" w:type="dxa"/>
        <w:tblInd w:w="1393" w:type="dxa"/>
        <w:tblLook w:val="04A0" w:firstRow="1" w:lastRow="0" w:firstColumn="1" w:lastColumn="0" w:noHBand="0" w:noVBand="1"/>
      </w:tblPr>
      <w:tblGrid>
        <w:gridCol w:w="1056"/>
        <w:gridCol w:w="1375"/>
        <w:gridCol w:w="1193"/>
        <w:gridCol w:w="1022"/>
        <w:gridCol w:w="1025"/>
        <w:gridCol w:w="1255"/>
        <w:gridCol w:w="881"/>
      </w:tblGrid>
      <w:tr w:rsidR="00E478FA" w:rsidRPr="00AE3422" w:rsidTr="00941C55">
        <w:trPr>
          <w:trHeight w:val="660"/>
        </w:trPr>
        <w:tc>
          <w:tcPr>
            <w:tcW w:w="1056"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Origen</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Denominación</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Área m²</w:t>
            </w:r>
          </w:p>
        </w:tc>
        <w:tc>
          <w:tcPr>
            <w:tcW w:w="1022"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Valor $</w:t>
            </w:r>
          </w:p>
        </w:tc>
        <w:tc>
          <w:tcPr>
            <w:tcW w:w="102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Inscripción</w:t>
            </w:r>
          </w:p>
        </w:tc>
        <w:tc>
          <w:tcPr>
            <w:tcW w:w="125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 xml:space="preserve">Traslado </w:t>
            </w:r>
            <w:proofErr w:type="spellStart"/>
            <w:r w:rsidRPr="00881AA9">
              <w:rPr>
                <w:rFonts w:ascii="Arial Narrow" w:hAnsi="Arial Narrow"/>
                <w:b/>
                <w:sz w:val="14"/>
                <w:szCs w:val="14"/>
              </w:rPr>
              <w:t>SIRyC</w:t>
            </w:r>
            <w:proofErr w:type="spellEnd"/>
          </w:p>
        </w:tc>
        <w:tc>
          <w:tcPr>
            <w:tcW w:w="881"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Factor Unitario $/m²</w:t>
            </w:r>
          </w:p>
        </w:tc>
      </w:tr>
      <w:tr w:rsidR="00E478FA" w:rsidRPr="00AE3422" w:rsidTr="00941C55">
        <w:trPr>
          <w:trHeight w:val="20"/>
        </w:trPr>
        <w:tc>
          <w:tcPr>
            <w:tcW w:w="1056"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Compraventa</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1</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343,715.27</w:t>
            </w:r>
          </w:p>
        </w:tc>
        <w:tc>
          <w:tcPr>
            <w:tcW w:w="1022"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369,809.56</w:t>
            </w:r>
          </w:p>
        </w:tc>
        <w:tc>
          <w:tcPr>
            <w:tcW w:w="1025" w:type="dxa"/>
            <w:vMerge w:val="restart"/>
            <w:shd w:val="clear" w:color="auto" w:fill="auto"/>
            <w:vAlign w:val="center"/>
          </w:tcPr>
          <w:p w:rsidR="00E478FA" w:rsidRPr="00881AA9" w:rsidRDefault="002531A2" w:rsidP="002531A2">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2531A2"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2</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250,262.14</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2531A2"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3</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167,481.15</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2531A2"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4</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291,161.92</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2531A2"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66"/>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Subtotal</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1,052,620.48</w:t>
            </w:r>
          </w:p>
        </w:tc>
        <w:tc>
          <w:tcPr>
            <w:tcW w:w="4183" w:type="dxa"/>
            <w:gridSpan w:val="4"/>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27"/>
        </w:trPr>
        <w:tc>
          <w:tcPr>
            <w:tcW w:w="1056"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Excedente</w:t>
            </w:r>
          </w:p>
        </w:tc>
        <w:tc>
          <w:tcPr>
            <w:tcW w:w="137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Sin Denominación</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364,356.85</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128,006.85</w:t>
            </w:r>
          </w:p>
        </w:tc>
        <w:tc>
          <w:tcPr>
            <w:tcW w:w="1025" w:type="dxa"/>
            <w:shd w:val="clear" w:color="auto" w:fill="auto"/>
            <w:vAlign w:val="center"/>
          </w:tcPr>
          <w:p w:rsidR="00E478FA" w:rsidRPr="00881AA9" w:rsidRDefault="002531A2" w:rsidP="002531A2">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2531A2"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27"/>
        </w:trPr>
        <w:tc>
          <w:tcPr>
            <w:tcW w:w="2431" w:type="dxa"/>
            <w:gridSpan w:val="2"/>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Total</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1,416,977.33</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497,816.41</w:t>
            </w:r>
          </w:p>
        </w:tc>
        <w:tc>
          <w:tcPr>
            <w:tcW w:w="102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bl>
    <w:p w:rsidR="00E478FA" w:rsidRDefault="00E478FA" w:rsidP="00E478FA">
      <w:pPr>
        <w:spacing w:after="0" w:line="240" w:lineRule="auto"/>
        <w:ind w:left="1134" w:right="17"/>
        <w:contextualSpacing/>
        <w:jc w:val="both"/>
        <w:rPr>
          <w:lang w:val="es-ES"/>
        </w:rPr>
      </w:pPr>
    </w:p>
    <w:p w:rsidR="00E478FA" w:rsidRDefault="00E478FA" w:rsidP="00E478FA">
      <w:pPr>
        <w:spacing w:after="0" w:line="240" w:lineRule="auto"/>
        <w:ind w:left="1134" w:right="17"/>
        <w:contextualSpacing/>
        <w:jc w:val="both"/>
      </w:pPr>
      <w:r>
        <w:rPr>
          <w:lang w:val="es-ES"/>
        </w:rPr>
        <w:t>Me</w:t>
      </w:r>
      <w:r w:rsidRPr="00381DB8">
        <w:rPr>
          <w:lang w:val="es-ES"/>
        </w:rPr>
        <w:t xml:space="preserve">diante acuerdo contenido en el Punto XXX, del Acta de Sesión Ordinaria No.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PORCIÓN SANTA RITA SECTOR NORTE Y SUR</w:t>
      </w:r>
      <w:r w:rsidRPr="00381DB8">
        <w:rPr>
          <w:lang w:val="es-ES"/>
        </w:rPr>
        <w:t xml:space="preserve">, Asentamiento Comunitario No. 1; </w:t>
      </w:r>
      <w:r w:rsidR="002531A2">
        <w:rPr>
          <w:lang w:val="es-ES"/>
        </w:rPr>
        <w:t>---</w:t>
      </w:r>
      <w:r w:rsidRPr="00381DB8">
        <w:rPr>
          <w:lang w:val="es-ES"/>
        </w:rPr>
        <w:t xml:space="preserve"> solares para vivienda polígono A al P, y en las Porciones </w:t>
      </w:r>
      <w:r w:rsidRPr="00381DB8">
        <w:rPr>
          <w:b/>
          <w:lang w:val="es-ES"/>
        </w:rPr>
        <w:t xml:space="preserve">SINGUIL SECTOR NORTE, </w:t>
      </w:r>
      <w:r w:rsidRPr="00381DB8">
        <w:rPr>
          <w:lang w:val="es-ES"/>
        </w:rPr>
        <w:t xml:space="preserve">Asentamiento comunitario No. 2; </w:t>
      </w:r>
      <w:r w:rsidR="002531A2">
        <w:rPr>
          <w:lang w:val="es-ES"/>
        </w:rPr>
        <w:t>---</w:t>
      </w:r>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acuerdo contenido en el Punto LI, de Acta de Sesión Ordinaria No. 34-2012, de fecha 3 de octubre de 2012, se aprobó el proyecto de Lotificación Agrícola y Asentamiento Comunitario denominando el proyecto como: </w:t>
      </w:r>
      <w:r w:rsidRPr="00381DB8">
        <w:rPr>
          <w:b/>
          <w:lang w:val="es-ES"/>
        </w:rPr>
        <w:t>HACIENDA EL SINGUIL PORCIÓN SANTA RITA PORCIÓN 1,</w:t>
      </w:r>
      <w:r w:rsidRPr="00381DB8">
        <w:rPr>
          <w:lang w:val="es-ES"/>
        </w:rPr>
        <w:t xml:space="preserve"> inscrito a favor del ISTA a la matrícula </w:t>
      </w:r>
      <w:r w:rsidR="002531A2">
        <w:rPr>
          <w:lang w:val="es-ES"/>
        </w:rPr>
        <w:t xml:space="preserve">--- </w:t>
      </w:r>
      <w:r w:rsidRPr="00381DB8">
        <w:rPr>
          <w:lang w:val="es-ES"/>
        </w:rPr>
        <w:t xml:space="preserve">-00000, con un área de </w:t>
      </w:r>
      <w:r w:rsidRPr="00381DB8">
        <w:t xml:space="preserve">343,715.27 M², que comprende </w:t>
      </w:r>
      <w:r w:rsidR="002531A2">
        <w:t>---</w:t>
      </w:r>
      <w:r w:rsidRPr="00381DB8">
        <w:t xml:space="preserve"> lotes agrícolas, </w:t>
      </w:r>
      <w:r w:rsidR="002531A2">
        <w:t>---</w:t>
      </w:r>
      <w:r w:rsidRPr="00381DB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w:t>
      </w:r>
      <w:r>
        <w:t>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Según el Punto XXIII, del Acta de Sesión Ordinaria No. 40-2012, </w:t>
      </w:r>
      <w:r>
        <w:rPr>
          <w:lang w:val="es-ES"/>
        </w:rPr>
        <w:t>de fecha 21 de noviembre de</w:t>
      </w:r>
      <w:r w:rsidRPr="00381DB8">
        <w:rPr>
          <w:lang w:val="es-ES"/>
        </w:rPr>
        <w:t xml:space="preserve"> 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r w:rsidR="002531A2">
        <w:rPr>
          <w:lang w:val="es-ES"/>
        </w:rPr>
        <w:t xml:space="preserve">--- </w:t>
      </w:r>
      <w:r w:rsidRPr="00381DB8">
        <w:rPr>
          <w:lang w:val="es-ES"/>
        </w:rPr>
        <w:t xml:space="preserve">-00000, con un área de </w:t>
      </w:r>
      <w:r w:rsidRPr="00381DB8">
        <w:t xml:space="preserve">250,262.14 M², que comprendió </w:t>
      </w:r>
      <w:r w:rsidR="002531A2">
        <w:t>---</w:t>
      </w:r>
      <w:r w:rsidRPr="00381DB8">
        <w:t xml:space="preserve"> lotes agrícolas, </w:t>
      </w:r>
      <w:r w:rsidR="002531A2">
        <w:t>---</w:t>
      </w:r>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2531A2">
      <w:pPr>
        <w:spacing w:after="0" w:line="240" w:lineRule="auto"/>
        <w:ind w:left="1134" w:right="17"/>
        <w:contextualSpacing/>
        <w:jc w:val="both"/>
      </w:pPr>
      <w:r w:rsidRPr="006509F7">
        <w:t xml:space="preserve">Para poder continuar con el desarrollo de los proyectos en las porciones restantes fue necesario realizar diligencias de reunión de inmueble de </w:t>
      </w:r>
      <w:r w:rsidRPr="006509F7">
        <w:rPr>
          <w:b/>
        </w:rPr>
        <w:t>HACIENDA EL SINGUIL PORCIÓN 1</w:t>
      </w:r>
      <w:r w:rsidRPr="006509F7">
        <w:t xml:space="preserve">, con un área de 32,953.23 Mts.², inscrito a favor del ISTA a la matrícula </w:t>
      </w:r>
      <w:r w:rsidR="002531A2">
        <w:t xml:space="preserve">--- </w:t>
      </w:r>
      <w:r w:rsidRPr="006509F7">
        <w:t xml:space="preserve">-00000 y </w:t>
      </w:r>
      <w:r w:rsidRPr="006509F7">
        <w:rPr>
          <w:b/>
        </w:rPr>
        <w:t>HACIENDA EL SINGUIL PORCIÓN SANTA RITA PORCIÓN 3</w:t>
      </w:r>
      <w:r w:rsidRPr="006509F7">
        <w:t xml:space="preserve">, con un área de </w:t>
      </w:r>
      <w:r w:rsidRPr="006509F7">
        <w:rPr>
          <w:bCs/>
        </w:rPr>
        <w:t>167,481.15</w:t>
      </w:r>
      <w:r w:rsidRPr="006509F7">
        <w:t xml:space="preserve"> Mts.², inscrita a favor del ISTA a la matrícula </w:t>
      </w:r>
      <w:r w:rsidR="002531A2">
        <w:t xml:space="preserve">--- </w:t>
      </w:r>
      <w:r w:rsidRPr="006509F7">
        <w:t xml:space="preserve">-00000; la que fue inscrita a la matrícula </w:t>
      </w:r>
      <w:r w:rsidR="002531A2">
        <w:t xml:space="preserve">--- </w:t>
      </w:r>
      <w:r w:rsidRPr="006509F7">
        <w:t>-00000, con un área de 200,434.38 Mts.², posteriormente se realizó una remedición en el inmueble, reduciendo su</w:t>
      </w:r>
      <w:r w:rsidR="002531A2">
        <w:t xml:space="preserve"> </w:t>
      </w:r>
      <w:r w:rsidRPr="006509F7">
        <w:t xml:space="preserve">área a 183,243.38 M², sobre el cual según consta el Punto III, de Acta de Sesión Ordinaria No. 30-2014, de fecha 20 de agosto del año 2014, se aprobó el proyecto de Lotificación agrícola y Asentamiento Comunitario denominando como: </w:t>
      </w:r>
      <w:r w:rsidRPr="006509F7">
        <w:rPr>
          <w:b/>
        </w:rPr>
        <w:t>HACIENDA EL SINGUIL PORCIÓN 1</w:t>
      </w:r>
      <w:r w:rsidRPr="006509F7">
        <w:t xml:space="preserve"> </w:t>
      </w:r>
      <w:r w:rsidRPr="006509F7">
        <w:rPr>
          <w:b/>
        </w:rPr>
        <w:t>y</w:t>
      </w:r>
      <w:r w:rsidRPr="006509F7">
        <w:t xml:space="preserve"> </w:t>
      </w:r>
      <w:r w:rsidRPr="006509F7">
        <w:rPr>
          <w:b/>
        </w:rPr>
        <w:t>HACIENDA EL SINGUIL PORCIÓN SANTA RITA PORCIÓN 3</w:t>
      </w:r>
      <w:r w:rsidRPr="006509F7">
        <w:t xml:space="preserve">, que comprende </w:t>
      </w:r>
      <w:r w:rsidR="002531A2">
        <w:t>--</w:t>
      </w:r>
      <w:r w:rsidRPr="006509F7">
        <w:t xml:space="preserve"> Lotes agrícolas (polígonos 1 y 2), </w:t>
      </w:r>
      <w:r w:rsidR="002531A2">
        <w:t xml:space="preserve">--- </w:t>
      </w:r>
      <w:r w:rsidRPr="006509F7">
        <w:t>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lastRenderedPageBreak/>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2531A2" w:rsidRDefault="002531A2" w:rsidP="00E478FA">
      <w:pPr>
        <w:spacing w:after="0" w:line="240" w:lineRule="auto"/>
        <w:ind w:left="1134" w:right="17"/>
        <w:contextualSpacing/>
        <w:jc w:val="both"/>
      </w:pPr>
    </w:p>
    <w:tbl>
      <w:tblPr>
        <w:tblW w:w="8033" w:type="dxa"/>
        <w:tblInd w:w="1168" w:type="dxa"/>
        <w:tblCellMar>
          <w:left w:w="70" w:type="dxa"/>
          <w:right w:w="70" w:type="dxa"/>
        </w:tblCellMar>
        <w:tblLook w:val="04A0" w:firstRow="1" w:lastRow="0" w:firstColumn="1" w:lastColumn="0" w:noHBand="0" w:noVBand="1"/>
      </w:tblPr>
      <w:tblGrid>
        <w:gridCol w:w="2473"/>
        <w:gridCol w:w="1531"/>
        <w:gridCol w:w="1253"/>
        <w:gridCol w:w="1136"/>
        <w:gridCol w:w="1640"/>
      </w:tblGrid>
      <w:tr w:rsidR="00E478FA" w:rsidRPr="00AE3422" w:rsidTr="00941C55">
        <w:trPr>
          <w:trHeight w:val="171"/>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Denominación</w:t>
            </w:r>
          </w:p>
        </w:tc>
        <w:tc>
          <w:tcPr>
            <w:tcW w:w="1531" w:type="dxa"/>
            <w:tcBorders>
              <w:top w:val="single" w:sz="4" w:space="0" w:color="auto"/>
              <w:left w:val="nil"/>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Origen</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Área m2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 de Reunión</w:t>
            </w:r>
          </w:p>
        </w:tc>
      </w:tr>
      <w:tr w:rsidR="00E478FA" w:rsidRPr="00AE3422" w:rsidTr="00941C55">
        <w:trPr>
          <w:trHeight w:val="233"/>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RESTO</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2531A2"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749,788.89</w:t>
            </w:r>
          </w:p>
        </w:tc>
        <w:tc>
          <w:tcPr>
            <w:tcW w:w="1640" w:type="dxa"/>
            <w:vMerge w:val="restart"/>
            <w:tcBorders>
              <w:top w:val="nil"/>
              <w:left w:val="nil"/>
              <w:right w:val="single" w:sz="4" w:space="0" w:color="auto"/>
            </w:tcBorders>
            <w:shd w:val="clear" w:color="auto" w:fill="auto"/>
            <w:noWrap/>
            <w:vAlign w:val="center"/>
          </w:tcPr>
          <w:p w:rsidR="00E478FA" w:rsidRPr="00901DEA" w:rsidRDefault="002531A2"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r>
      <w:tr w:rsidR="00E478FA" w:rsidRPr="00AE3422" w:rsidTr="00941C55">
        <w:trPr>
          <w:trHeight w:val="199"/>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y SANTA RITA PORCIÓN 4</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2531A2"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291,161.92</w:t>
            </w:r>
          </w:p>
        </w:tc>
        <w:tc>
          <w:tcPr>
            <w:tcW w:w="1640" w:type="dxa"/>
            <w:vMerge/>
            <w:tcBorders>
              <w:left w:val="nil"/>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95"/>
        </w:trPr>
        <w:tc>
          <w:tcPr>
            <w:tcW w:w="2473" w:type="dxa"/>
            <w:tcBorders>
              <w:top w:val="nil"/>
              <w:left w:val="single" w:sz="4" w:space="0" w:color="auto"/>
              <w:bottom w:val="single" w:sz="4" w:space="0" w:color="auto"/>
              <w:right w:val="single" w:sz="4" w:space="0" w:color="auto"/>
            </w:tcBorders>
            <w:shd w:val="clear" w:color="auto" w:fill="auto"/>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2531A2"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Excedente</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364,356.85</w:t>
            </w:r>
          </w:p>
        </w:tc>
        <w:tc>
          <w:tcPr>
            <w:tcW w:w="1640" w:type="dxa"/>
            <w:vMerge/>
            <w:tcBorders>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62"/>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TOTAL</w:t>
            </w:r>
          </w:p>
        </w:tc>
        <w:tc>
          <w:tcPr>
            <w:tcW w:w="1531" w:type="dxa"/>
            <w:tcBorders>
              <w:top w:val="nil"/>
              <w:left w:val="nil"/>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253" w:type="dxa"/>
            <w:tcBorders>
              <w:top w:val="nil"/>
              <w:left w:val="single" w:sz="4" w:space="0" w:color="auto"/>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1,405,307.66</w:t>
            </w:r>
          </w:p>
        </w:tc>
        <w:tc>
          <w:tcPr>
            <w:tcW w:w="1640" w:type="dxa"/>
            <w:tcBorders>
              <w:top w:val="nil"/>
              <w:left w:val="nil"/>
              <w:bottom w:val="nil"/>
              <w:right w:val="nil"/>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w:t>
            </w: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pPr>
      <w:r w:rsidRPr="00381DB8">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t xml:space="preserve">al como se muestra en el cuadro </w:t>
      </w:r>
      <w:r w:rsidRPr="00381DB8">
        <w:t>siguiente:</w:t>
      </w:r>
    </w:p>
    <w:p w:rsidR="002531A2" w:rsidRDefault="002531A2" w:rsidP="00E478FA">
      <w:pPr>
        <w:spacing w:after="0" w:line="240" w:lineRule="auto"/>
        <w:ind w:left="1134" w:right="17"/>
        <w:contextualSpacing/>
        <w:jc w:val="both"/>
      </w:pPr>
    </w:p>
    <w:tbl>
      <w:tblPr>
        <w:tblStyle w:val="Tablaconcuadrcula"/>
        <w:tblW w:w="8077" w:type="dxa"/>
        <w:tblInd w:w="1123" w:type="dxa"/>
        <w:tblLook w:val="04A0" w:firstRow="1" w:lastRow="0" w:firstColumn="1" w:lastColumn="0" w:noHBand="0" w:noVBand="1"/>
      </w:tblPr>
      <w:tblGrid>
        <w:gridCol w:w="1164"/>
        <w:gridCol w:w="3123"/>
        <w:gridCol w:w="1163"/>
        <w:gridCol w:w="1316"/>
        <w:gridCol w:w="1311"/>
      </w:tblGrid>
      <w:tr w:rsidR="00E478FA" w:rsidRPr="00AE3422" w:rsidTr="00941C55">
        <w:trPr>
          <w:trHeight w:val="231"/>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Origen</w:t>
            </w:r>
          </w:p>
        </w:tc>
        <w:tc>
          <w:tcPr>
            <w:tcW w:w="312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Inmueble</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Área m²</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Valor en $</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 xml:space="preserve">Factor Unitario </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749,788.89</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276,253.72</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0.368442</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PORCIÓN 4</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291,161.92</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102,291.88</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Excedente</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SIN DENOMINACIÓN</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364,356.85</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128,006.94</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p>
        </w:tc>
        <w:tc>
          <w:tcPr>
            <w:tcW w:w="3123" w:type="dxa"/>
            <w:shd w:val="clear" w:color="auto" w:fill="auto"/>
          </w:tcPr>
          <w:p w:rsidR="00E478FA" w:rsidRPr="009B28EC" w:rsidRDefault="00E478FA" w:rsidP="00941C55">
            <w:pPr>
              <w:jc w:val="center"/>
              <w:rPr>
                <w:rFonts w:ascii="Arial Narrow" w:hAnsi="Arial Narrow"/>
                <w:b/>
                <w:sz w:val="16"/>
                <w:szCs w:val="16"/>
              </w:rPr>
            </w:pP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1,405,307.66</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506,552.54</w:t>
            </w:r>
          </w:p>
        </w:tc>
        <w:tc>
          <w:tcPr>
            <w:tcW w:w="1311" w:type="dxa"/>
            <w:shd w:val="clear" w:color="auto" w:fill="auto"/>
          </w:tcPr>
          <w:p w:rsidR="00E478FA" w:rsidRPr="009B28EC" w:rsidRDefault="00E478FA" w:rsidP="00941C55">
            <w:pPr>
              <w:jc w:val="center"/>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rPr>
          <w:lang w:val="es-ES"/>
        </w:rPr>
      </w:pPr>
      <w:r w:rsidRPr="00381DB8">
        <w:rPr>
          <w:lang w:val="es-ES"/>
        </w:rPr>
        <w:t>Los</w:t>
      </w:r>
      <w:r>
        <w:rPr>
          <w:lang w:val="es-ES"/>
        </w:rPr>
        <w:t xml:space="preserve"> </w:t>
      </w:r>
      <w:r w:rsidRPr="00381DB8">
        <w:rPr>
          <w:lang w:val="es-ES"/>
        </w:rPr>
        <w:t>inmuebles antes descritos fueron remedidos originándose las porciones    siguientes:</w:t>
      </w:r>
    </w:p>
    <w:p w:rsidR="00E478FA" w:rsidRDefault="00E478FA" w:rsidP="002531A2">
      <w:pPr>
        <w:spacing w:after="0" w:line="240" w:lineRule="auto"/>
        <w:ind w:right="17"/>
        <w:contextualSpacing/>
        <w:jc w:val="both"/>
      </w:pPr>
    </w:p>
    <w:tbl>
      <w:tblPr>
        <w:tblW w:w="4324" w:type="pct"/>
        <w:tblInd w:w="1243" w:type="dxa"/>
        <w:tblCellMar>
          <w:left w:w="70" w:type="dxa"/>
          <w:right w:w="70" w:type="dxa"/>
        </w:tblCellMar>
        <w:tblLook w:val="04A0" w:firstRow="1" w:lastRow="0" w:firstColumn="1" w:lastColumn="0" w:noHBand="0" w:noVBand="1"/>
      </w:tblPr>
      <w:tblGrid>
        <w:gridCol w:w="4508"/>
        <w:gridCol w:w="1340"/>
        <w:gridCol w:w="2110"/>
      </w:tblGrid>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Matrícula</w:t>
            </w:r>
          </w:p>
        </w:tc>
      </w:tr>
      <w:tr w:rsidR="00E478FA" w:rsidRPr="00AE3422" w:rsidTr="00941C55">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E478FA" w:rsidRPr="009B28EC" w:rsidRDefault="002531A2"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E478FA" w:rsidRPr="009B28EC" w:rsidRDefault="002531A2"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5"/>
        <w:contextualSpacing/>
        <w:jc w:val="both"/>
        <w:rPr>
          <w:rFonts w:ascii="Bookman Old Style" w:hAnsi="Bookman Old Style" w:cs="Arial"/>
          <w:color w:val="FF0000"/>
        </w:rPr>
      </w:pPr>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 xml:space="preserve">Área de Proyecto Mts.² (Según Remedición) :     1,488,087.70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Pr>
          <w:rFonts w:cs="Arial"/>
        </w:rPr>
        <w:t xml:space="preserve">Valor del inmueble         </w:t>
      </w:r>
      <w:r w:rsidRPr="00BF3957">
        <w:rPr>
          <w:rFonts w:cs="Arial"/>
        </w:rPr>
        <w:t xml:space="preserve"> </w:t>
      </w:r>
      <w:r>
        <w:rPr>
          <w:rFonts w:cs="Arial"/>
        </w:rPr>
        <w:t xml:space="preserve">                 </w:t>
      </w:r>
      <w:r w:rsidRPr="00BF3957">
        <w:rPr>
          <w:rFonts w:cs="Arial"/>
        </w:rPr>
        <w:t>$ 506,552.54</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Va</w:t>
      </w:r>
      <w:r>
        <w:rPr>
          <w:rFonts w:cs="Arial"/>
        </w:rPr>
        <w:t xml:space="preserve">lor por hectárea                           $ </w:t>
      </w:r>
      <w:r w:rsidRPr="00BF3957">
        <w:rPr>
          <w:rFonts w:cs="Arial"/>
        </w:rPr>
        <w:t>3,404.05</w:t>
      </w:r>
    </w:p>
    <w:p w:rsidR="00E478FA" w:rsidRPr="00747596" w:rsidRDefault="00E478FA" w:rsidP="00E478FA">
      <w:pPr>
        <w:pStyle w:val="Prrafodelista"/>
        <w:numPr>
          <w:ilvl w:val="0"/>
          <w:numId w:val="6"/>
        </w:numPr>
        <w:spacing w:after="0" w:line="240" w:lineRule="auto"/>
        <w:ind w:left="0" w:firstLine="1418"/>
        <w:contextualSpacing w:val="0"/>
        <w:jc w:val="both"/>
        <w:rPr>
          <w:rFonts w:ascii="Bookman Old Style" w:hAnsi="Bookman Old Style" w:cs="Arial"/>
        </w:rPr>
      </w:pPr>
      <w:r w:rsidRPr="00BF3957">
        <w:rPr>
          <w:rFonts w:cs="Arial"/>
        </w:rPr>
        <w:t>F</w:t>
      </w:r>
      <w:r>
        <w:rPr>
          <w:rFonts w:cs="Arial"/>
        </w:rPr>
        <w:t xml:space="preserve">actor Unitario $/m²                         $ </w:t>
      </w:r>
      <w:r w:rsidRPr="00BF3957">
        <w:rPr>
          <w:rFonts w:cs="Arial"/>
        </w:rPr>
        <w:t>0.340405</w:t>
      </w:r>
    </w:p>
    <w:p w:rsidR="00E478FA" w:rsidRDefault="00E478FA" w:rsidP="00E478FA">
      <w:pPr>
        <w:pStyle w:val="Prrafodelista"/>
        <w:spacing w:after="0" w:line="240" w:lineRule="auto"/>
        <w:ind w:left="426" w:right="15"/>
        <w:jc w:val="both"/>
        <w:rPr>
          <w:rFonts w:cs="Arial"/>
        </w:rPr>
      </w:pPr>
    </w:p>
    <w:p w:rsidR="00E478FA" w:rsidRPr="002E2FA2" w:rsidRDefault="00E478FA" w:rsidP="00E478FA">
      <w:pPr>
        <w:pStyle w:val="Prrafodelista"/>
        <w:numPr>
          <w:ilvl w:val="0"/>
          <w:numId w:val="19"/>
        </w:numPr>
        <w:spacing w:after="0" w:line="240" w:lineRule="auto"/>
        <w:ind w:left="1134" w:hanging="708"/>
        <w:jc w:val="both"/>
      </w:pPr>
      <w:r w:rsidRPr="002E2FA2">
        <w:rPr>
          <w:rFonts w:cs="Arial"/>
        </w:rPr>
        <w:t xml:space="preserve">En el acuerdo contenido en el </w:t>
      </w:r>
      <w:r w:rsidRPr="002E2FA2">
        <w:rPr>
          <w:rFonts w:cs="Arial"/>
          <w:b/>
        </w:rPr>
        <w:t>Punto XII, de Sesión Ordinaria N° 29-2019, de fecha 20 de noviembre de 2019,</w:t>
      </w:r>
      <w:r w:rsidRPr="002E2FA2">
        <w:rPr>
          <w:rFonts w:cs="Arial"/>
        </w:rPr>
        <w:t xml:space="preserve"> se aprobó El Proyecto </w:t>
      </w:r>
      <w:r w:rsidRPr="002E2FA2">
        <w:rPr>
          <w:bCs/>
          <w:lang w:eastAsia="es-SV"/>
        </w:rPr>
        <w:t>de</w:t>
      </w:r>
      <w:r w:rsidRPr="002E2FA2">
        <w:rPr>
          <w:b/>
        </w:rPr>
        <w:t xml:space="preserve"> </w:t>
      </w:r>
      <w:r w:rsidRPr="002E2FA2">
        <w:t xml:space="preserve">Lotificación Agrícola y Asentamiento Comunitario, en el inmueble denominado registralmente como </w:t>
      </w:r>
      <w:r w:rsidRPr="002E2FA2">
        <w:rPr>
          <w:b/>
        </w:rPr>
        <w:t xml:space="preserve">HACIENDA SINGUIL Y SANTA RITA, </w:t>
      </w:r>
      <w:r w:rsidRPr="002E2FA2">
        <w:t xml:space="preserve">y según planos como </w:t>
      </w:r>
      <w:r w:rsidRPr="002E2FA2">
        <w:rPr>
          <w:b/>
        </w:rPr>
        <w:t xml:space="preserve">HACIENDA EL SINGUIL Y SANTA RITA, PORCIÓN 1, y HACIENDA EL SINGUIL Y SANTA RITA, PORCIÓN 2, </w:t>
      </w:r>
      <w:r w:rsidRPr="002E2FA2">
        <w:rPr>
          <w:rFonts w:cs="Arial"/>
        </w:rPr>
        <w:t xml:space="preserve">detalle de los inmuebles </w:t>
      </w:r>
      <w:r w:rsidRPr="002E2FA2">
        <w:rPr>
          <w:b/>
        </w:rPr>
        <w:t>HACIENDA EL SINGUIL Y SANTA RITA, PORCIÓN 1:</w:t>
      </w:r>
      <w:r w:rsidRPr="002E2FA2">
        <w:rPr>
          <w:rFonts w:cs="Arial"/>
        </w:rPr>
        <w:t xml:space="preserve"> que incluye </w:t>
      </w:r>
      <w:r w:rsidR="002531A2">
        <w:rPr>
          <w:rFonts w:cs="Arial"/>
        </w:rPr>
        <w:t>---</w:t>
      </w:r>
      <w:r w:rsidRPr="002E2FA2">
        <w:rPr>
          <w:rFonts w:cs="Arial"/>
        </w:rPr>
        <w:t xml:space="preserve">Solares de vivienda polígonos “A, B, C, D, E, F, G, H, I, J, K, L, LL, M, N, O, P, Q, R, S, T”,  </w:t>
      </w:r>
      <w:r w:rsidR="002531A2">
        <w:rPr>
          <w:rFonts w:cs="Arial"/>
        </w:rPr>
        <w:t>---</w:t>
      </w:r>
      <w:r w:rsidRPr="002E2FA2">
        <w:rPr>
          <w:rFonts w:cs="Arial"/>
        </w:rPr>
        <w:t xml:space="preserve"> Lotes Agrícolas, Polígonos 1, 2, 3, 4, 5; Canaleta, Pantano, Zona Verde, Bosque, Bosque la </w:t>
      </w:r>
      <w:proofErr w:type="spellStart"/>
      <w:r w:rsidRPr="002E2FA2">
        <w:rPr>
          <w:rFonts w:cs="Arial"/>
        </w:rPr>
        <w:t>Tacuacina</w:t>
      </w:r>
      <w:proofErr w:type="spellEnd"/>
      <w:r w:rsidRPr="002E2FA2">
        <w:rPr>
          <w:rFonts w:cs="Arial"/>
        </w:rPr>
        <w:t xml:space="preserve">, Cerro la </w:t>
      </w:r>
      <w:proofErr w:type="spellStart"/>
      <w:r w:rsidRPr="002E2FA2">
        <w:rPr>
          <w:rFonts w:cs="Arial"/>
        </w:rPr>
        <w:t>Balastrera</w:t>
      </w:r>
      <w:proofErr w:type="spellEnd"/>
      <w:r w:rsidRPr="002E2FA2">
        <w:rPr>
          <w:rFonts w:cs="Arial"/>
        </w:rPr>
        <w:t xml:space="preserve">, Rio El Brujo, Rio La </w:t>
      </w:r>
      <w:proofErr w:type="spellStart"/>
      <w:r w:rsidRPr="002E2FA2">
        <w:rPr>
          <w:rFonts w:cs="Arial"/>
        </w:rPr>
        <w:t>Tacuacina</w:t>
      </w:r>
      <w:proofErr w:type="spellEnd"/>
      <w:r w:rsidRPr="002E2FA2">
        <w:rPr>
          <w:rFonts w:cs="Arial"/>
        </w:rPr>
        <w:t xml:space="preserve">, Zonas de Protección, Quebradas y Calles, con una extensión superficial de 140 </w:t>
      </w:r>
      <w:proofErr w:type="spellStart"/>
      <w:r w:rsidRPr="002E2FA2">
        <w:rPr>
          <w:rFonts w:cs="Arial"/>
        </w:rPr>
        <w:t>Hás</w:t>
      </w:r>
      <w:proofErr w:type="spellEnd"/>
      <w:r w:rsidRPr="002E2FA2">
        <w:rPr>
          <w:rFonts w:cs="Arial"/>
        </w:rPr>
        <w:t xml:space="preserve">. 97 </w:t>
      </w:r>
      <w:proofErr w:type="spellStart"/>
      <w:r w:rsidRPr="002E2FA2">
        <w:rPr>
          <w:rFonts w:cs="Arial"/>
        </w:rPr>
        <w:t>Ás</w:t>
      </w:r>
      <w:proofErr w:type="spellEnd"/>
      <w:r w:rsidRPr="002E2FA2">
        <w:rPr>
          <w:rFonts w:cs="Arial"/>
        </w:rPr>
        <w:t xml:space="preserve">. 60.87 </w:t>
      </w:r>
      <w:proofErr w:type="spellStart"/>
      <w:r w:rsidRPr="002E2FA2">
        <w:rPr>
          <w:rFonts w:cs="Arial"/>
        </w:rPr>
        <w:t>Cás</w:t>
      </w:r>
      <w:proofErr w:type="spellEnd"/>
      <w:r w:rsidRPr="002E2FA2">
        <w:rPr>
          <w:rFonts w:cs="Arial"/>
        </w:rPr>
        <w:t xml:space="preserve">. Equivalente a 1, 409,760.87 mt², inscrito a la matrícula </w:t>
      </w:r>
      <w:r w:rsidR="002531A2">
        <w:rPr>
          <w:rFonts w:cs="Arial"/>
        </w:rPr>
        <w:t xml:space="preserve">--- </w:t>
      </w:r>
      <w:r w:rsidRPr="002E2FA2">
        <w:rPr>
          <w:rFonts w:cs="Arial"/>
        </w:rPr>
        <w:t>-00000.</w:t>
      </w:r>
      <w:r>
        <w:rPr>
          <w:rFonts w:cs="Arial"/>
        </w:rPr>
        <w:t xml:space="preserve"> Aprobándose el valor base de $3,770.88 por hectárea, p</w:t>
      </w:r>
      <w:r w:rsidRPr="002E2FA2">
        <w:t>or lo que se recomienda el precio</w:t>
      </w:r>
      <w:r>
        <w:t xml:space="preserve"> de venta para éstos de $3,594.63</w:t>
      </w:r>
      <w:r w:rsidRPr="002E2FA2">
        <w:t xml:space="preserve">. </w:t>
      </w:r>
      <w:r w:rsidRPr="002E2FA2">
        <w:rPr>
          <w:rFonts w:cs="Arial"/>
        </w:rPr>
        <w:t xml:space="preserve">Lo anterior de conformidad </w:t>
      </w:r>
      <w:r w:rsidRPr="002E2FA2">
        <w:t>a</w:t>
      </w:r>
      <w:r>
        <w:t>l procedimiento establecido</w:t>
      </w:r>
      <w:r w:rsidRPr="002E2FA2">
        <w:t xml:space="preserve"> </w:t>
      </w:r>
      <w:r>
        <w:t>en el Instructivo  C</w:t>
      </w:r>
      <w:r w:rsidRPr="002E2FA2">
        <w:t xml:space="preserve">riterios de </w:t>
      </w:r>
      <w:r>
        <w:t>A</w:t>
      </w:r>
      <w:r w:rsidRPr="002E2FA2">
        <w:t>valúos</w:t>
      </w:r>
      <w:r>
        <w:t xml:space="preserve"> para la Transferencia de Inmuebles Propiedad de ISTA,  aprobado en el P</w:t>
      </w:r>
      <w:r w:rsidRPr="002E2FA2">
        <w:t xml:space="preserve">unto </w:t>
      </w:r>
      <w:r>
        <w:t>XV</w:t>
      </w:r>
      <w:r w:rsidRPr="002E2FA2">
        <w:rPr>
          <w:color w:val="000000" w:themeColor="text1"/>
        </w:rPr>
        <w:t xml:space="preserve"> </w:t>
      </w:r>
      <w:r>
        <w:rPr>
          <w:color w:val="000000" w:themeColor="text1"/>
        </w:rPr>
        <w:t xml:space="preserve">del Acta de </w:t>
      </w:r>
      <w:r w:rsidRPr="002E2FA2">
        <w:rPr>
          <w:color w:val="000000" w:themeColor="text1"/>
        </w:rPr>
        <w:t xml:space="preserve">Sesión Ordinaria </w:t>
      </w:r>
      <w:r>
        <w:rPr>
          <w:color w:val="000000" w:themeColor="text1"/>
        </w:rPr>
        <w:t>03</w:t>
      </w:r>
      <w:r w:rsidRPr="002E2FA2">
        <w:rPr>
          <w:color w:val="000000" w:themeColor="text1"/>
        </w:rPr>
        <w:t>-20</w:t>
      </w:r>
      <w:r>
        <w:rPr>
          <w:color w:val="000000" w:themeColor="text1"/>
        </w:rPr>
        <w:t>15</w:t>
      </w:r>
      <w:r w:rsidRPr="002E2FA2">
        <w:rPr>
          <w:color w:val="000000" w:themeColor="text1"/>
        </w:rPr>
        <w:t xml:space="preserve">, de fecha </w:t>
      </w:r>
      <w:r>
        <w:rPr>
          <w:color w:val="000000" w:themeColor="text1"/>
        </w:rPr>
        <w:t xml:space="preserve">21 de </w:t>
      </w:r>
      <w:r w:rsidRPr="002E2FA2">
        <w:rPr>
          <w:color w:val="000000" w:themeColor="text1"/>
        </w:rPr>
        <w:t>e</w:t>
      </w:r>
      <w:r>
        <w:rPr>
          <w:color w:val="000000" w:themeColor="text1"/>
        </w:rPr>
        <w:t>nero</w:t>
      </w:r>
      <w:r w:rsidRPr="002E2FA2">
        <w:rPr>
          <w:color w:val="000000" w:themeColor="text1"/>
        </w:rPr>
        <w:t xml:space="preserve"> de 20</w:t>
      </w:r>
      <w:r>
        <w:rPr>
          <w:color w:val="000000" w:themeColor="text1"/>
        </w:rPr>
        <w:t>15</w:t>
      </w:r>
      <w:r w:rsidRPr="002E2FA2">
        <w:rPr>
          <w:color w:val="000000" w:themeColor="text1"/>
        </w:rPr>
        <w:t xml:space="preserve">, </w:t>
      </w:r>
      <w:r w:rsidRPr="002E2FA2">
        <w:rPr>
          <w:rFonts w:cs="Arial"/>
        </w:rPr>
        <w:t>y se</w:t>
      </w:r>
      <w:r>
        <w:rPr>
          <w:rFonts w:cs="Arial"/>
        </w:rPr>
        <w:t>gún reporte de valúo de fecha 26</w:t>
      </w:r>
      <w:r w:rsidRPr="002E2FA2">
        <w:rPr>
          <w:rFonts w:cs="Arial"/>
          <w:color w:val="FF0000"/>
        </w:rPr>
        <w:t xml:space="preserve"> </w:t>
      </w:r>
      <w:r w:rsidRPr="002E2FA2">
        <w:rPr>
          <w:rFonts w:cs="Arial"/>
        </w:rPr>
        <w:t xml:space="preserve">de </w:t>
      </w:r>
      <w:r>
        <w:rPr>
          <w:rFonts w:cs="Arial"/>
        </w:rPr>
        <w:t>enero</w:t>
      </w:r>
      <w:r w:rsidRPr="002E2FA2">
        <w:rPr>
          <w:rFonts w:cs="Arial"/>
        </w:rPr>
        <w:t xml:space="preserve"> de 202</w:t>
      </w:r>
      <w:r>
        <w:rPr>
          <w:rFonts w:cs="Arial"/>
        </w:rPr>
        <w:t>3</w:t>
      </w:r>
      <w:r w:rsidRPr="002E2FA2">
        <w:rPr>
          <w:rFonts w:cs="Arial"/>
        </w:rPr>
        <w:t xml:space="preserve">, inmueble destinado para beneficiar a peticionario calificado dentro del </w:t>
      </w:r>
      <w:r w:rsidRPr="002E2FA2">
        <w:rPr>
          <w:rFonts w:cs="Arial"/>
          <w:b/>
          <w:bCs/>
        </w:rPr>
        <w:t>Programa</w:t>
      </w:r>
      <w:r w:rsidRPr="002E2FA2">
        <w:rPr>
          <w:b/>
          <w:bCs/>
        </w:rPr>
        <w:t xml:space="preserve"> </w:t>
      </w:r>
      <w:r w:rsidRPr="002E2FA2">
        <w:rPr>
          <w:b/>
        </w:rPr>
        <w:t>Campesinos Sin Tierra.</w:t>
      </w:r>
    </w:p>
    <w:p w:rsidR="00E478FA" w:rsidRDefault="00E478FA" w:rsidP="002531A2">
      <w:pPr>
        <w:spacing w:after="0" w:line="240" w:lineRule="auto"/>
        <w:jc w:val="both"/>
        <w:rPr>
          <w:lang w:val="es-ES"/>
        </w:rPr>
      </w:pPr>
    </w:p>
    <w:p w:rsidR="00E478FA" w:rsidRPr="006728BD" w:rsidRDefault="00E478FA" w:rsidP="00E478FA">
      <w:pPr>
        <w:pStyle w:val="Prrafodelista"/>
        <w:numPr>
          <w:ilvl w:val="0"/>
          <w:numId w:val="19"/>
        </w:numPr>
        <w:spacing w:after="0" w:line="240" w:lineRule="auto"/>
        <w:ind w:left="1134" w:right="15" w:hanging="708"/>
        <w:jc w:val="both"/>
        <w:rPr>
          <w:rFonts w:ascii="Bookman Old Style" w:hAnsi="Bookman Old Style" w:cs="Arial"/>
        </w:rPr>
      </w:pPr>
      <w:r w:rsidRPr="00B75ADC">
        <w:t>En el</w:t>
      </w:r>
      <w:r w:rsidRPr="006509F7">
        <w:rPr>
          <w:b/>
        </w:rPr>
        <w:t xml:space="preserve"> </w:t>
      </w:r>
      <w:r w:rsidRPr="00221B6F">
        <w:rPr>
          <w:b/>
          <w:color w:val="000000" w:themeColor="text1"/>
        </w:rPr>
        <w:t>Punto</w:t>
      </w:r>
      <w:r w:rsidRPr="00C827AC">
        <w:rPr>
          <w:b/>
          <w:color w:val="000000" w:themeColor="text1"/>
        </w:rPr>
        <w:t xml:space="preserve"> XX</w:t>
      </w:r>
      <w:r>
        <w:rPr>
          <w:b/>
          <w:color w:val="000000" w:themeColor="text1"/>
        </w:rPr>
        <w:t>II</w:t>
      </w:r>
      <w:r w:rsidRPr="00C827AC">
        <w:rPr>
          <w:b/>
          <w:color w:val="000000" w:themeColor="text1"/>
        </w:rPr>
        <w:t xml:space="preserve"> de Sesión Ordinaria N° </w:t>
      </w:r>
      <w:r>
        <w:rPr>
          <w:b/>
          <w:color w:val="000000" w:themeColor="text1"/>
        </w:rPr>
        <w:t>19</w:t>
      </w:r>
      <w:r w:rsidRPr="00C827AC">
        <w:rPr>
          <w:b/>
          <w:color w:val="000000" w:themeColor="text1"/>
        </w:rPr>
        <w:t>-</w:t>
      </w:r>
      <w:r>
        <w:rPr>
          <w:b/>
          <w:color w:val="000000" w:themeColor="text1"/>
        </w:rPr>
        <w:t>2003</w:t>
      </w:r>
      <w:r w:rsidRPr="00C827AC">
        <w:rPr>
          <w:b/>
          <w:color w:val="000000" w:themeColor="text1"/>
        </w:rPr>
        <w:t xml:space="preserve">, de fecha </w:t>
      </w:r>
      <w:r>
        <w:rPr>
          <w:b/>
          <w:color w:val="000000" w:themeColor="text1"/>
        </w:rPr>
        <w:t>22 de mayo</w:t>
      </w:r>
      <w:r w:rsidRPr="00C827AC">
        <w:rPr>
          <w:b/>
          <w:color w:val="000000" w:themeColor="text1"/>
        </w:rPr>
        <w:t xml:space="preserve"> de </w:t>
      </w:r>
      <w:r>
        <w:rPr>
          <w:b/>
          <w:color w:val="000000" w:themeColor="text1"/>
        </w:rPr>
        <w:t>2003</w:t>
      </w:r>
      <w:r w:rsidRPr="00C827AC">
        <w:rPr>
          <w:color w:val="000000" w:themeColor="text1"/>
        </w:rPr>
        <w:t>,</w:t>
      </w:r>
      <w:r w:rsidRPr="006509F7">
        <w:t xml:space="preserve"> se adjudicó ent</w:t>
      </w:r>
      <w:r>
        <w:t>r</w:t>
      </w:r>
      <w:r w:rsidRPr="006509F7">
        <w:t xml:space="preserve">e otros el </w:t>
      </w:r>
      <w:r>
        <w:rPr>
          <w:color w:val="000000" w:themeColor="text1"/>
        </w:rPr>
        <w:t xml:space="preserve">Lote </w:t>
      </w:r>
      <w:r w:rsidR="002531A2">
        <w:rPr>
          <w:color w:val="000000" w:themeColor="text1"/>
        </w:rPr>
        <w:t>---</w:t>
      </w:r>
      <w:r>
        <w:rPr>
          <w:color w:val="000000" w:themeColor="text1"/>
        </w:rPr>
        <w:t>,</w:t>
      </w:r>
      <w:r w:rsidRPr="00CE102C">
        <w:rPr>
          <w:color w:val="000000" w:themeColor="text1"/>
        </w:rPr>
        <w:t xml:space="preserve"> polígono </w:t>
      </w:r>
      <w:r w:rsidR="002531A2">
        <w:rPr>
          <w:color w:val="000000" w:themeColor="text1"/>
        </w:rPr>
        <w:t>---</w:t>
      </w:r>
      <w:r w:rsidRPr="006509F7">
        <w:rPr>
          <w:b/>
        </w:rPr>
        <w:t xml:space="preserve">, </w:t>
      </w:r>
      <w:r w:rsidRPr="006509F7">
        <w:t xml:space="preserve">con un área de </w:t>
      </w:r>
      <w:r>
        <w:t>7,523.15</w:t>
      </w:r>
      <w:r w:rsidRPr="006509F7">
        <w:t xml:space="preserve"> Mts.², y con un precio de $</w:t>
      </w:r>
      <w:r>
        <w:t>1,853.13</w:t>
      </w:r>
      <w:r w:rsidRPr="006509F7">
        <w:t xml:space="preserve">, a favor </w:t>
      </w:r>
      <w:r w:rsidRPr="00F8215F">
        <w:rPr>
          <w:color w:val="000000" w:themeColor="text1"/>
        </w:rPr>
        <w:t>del señor</w:t>
      </w:r>
      <w:r>
        <w:rPr>
          <w:color w:val="000000" w:themeColor="text1"/>
        </w:rPr>
        <w:t xml:space="preserve"> JOSE ANTONIO GOMEZ.</w:t>
      </w:r>
    </w:p>
    <w:p w:rsidR="00E478FA" w:rsidRPr="000A0664" w:rsidRDefault="00E478FA" w:rsidP="00E478FA">
      <w:pPr>
        <w:pStyle w:val="Prrafodelista"/>
        <w:spacing w:after="0" w:line="240" w:lineRule="auto"/>
        <w:rPr>
          <w:rFonts w:ascii="Bookman Old Style" w:hAnsi="Bookman Old Style" w:cs="Arial"/>
        </w:rPr>
      </w:pPr>
    </w:p>
    <w:p w:rsidR="00E478FA" w:rsidRPr="000757FF" w:rsidRDefault="00E478FA" w:rsidP="00E478FA">
      <w:pPr>
        <w:pStyle w:val="Prrafodelista"/>
        <w:numPr>
          <w:ilvl w:val="0"/>
          <w:numId w:val="19"/>
        </w:numPr>
        <w:spacing w:after="0" w:line="240" w:lineRule="auto"/>
        <w:ind w:left="1134" w:right="15" w:hanging="708"/>
        <w:jc w:val="both"/>
      </w:pPr>
      <w:r w:rsidRPr="000757FF">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E478FA" w:rsidRPr="00802CEE" w:rsidRDefault="00E478FA" w:rsidP="00E478FA">
      <w:pPr>
        <w:pStyle w:val="Prrafodelista"/>
        <w:spacing w:after="0" w:line="240" w:lineRule="auto"/>
      </w:pPr>
    </w:p>
    <w:p w:rsidR="00E478FA" w:rsidRPr="000757FF" w:rsidRDefault="00E478FA" w:rsidP="00E478FA">
      <w:pPr>
        <w:pStyle w:val="Prrafodelista"/>
        <w:numPr>
          <w:ilvl w:val="0"/>
          <w:numId w:val="19"/>
        </w:numPr>
        <w:spacing w:after="0" w:line="240" w:lineRule="auto"/>
        <w:ind w:left="1134" w:hanging="708"/>
        <w:contextualSpacing w:val="0"/>
        <w:jc w:val="both"/>
        <w:rPr>
          <w:rFonts w:ascii="Bookman Old Style" w:hAnsi="Bookman Old Style" w:cs="Arial"/>
        </w:rPr>
      </w:pPr>
      <w:r>
        <w:t>El</w:t>
      </w:r>
      <w:r w:rsidRPr="000757FF">
        <w:t xml:space="preserve"> señor </w:t>
      </w:r>
      <w:r>
        <w:t>JOSE OLIVERIO RIVERA PEÑATE</w:t>
      </w:r>
      <w:r w:rsidRPr="000757FF">
        <w:t xml:space="preserve">, de </w:t>
      </w:r>
      <w:r w:rsidR="002531A2">
        <w:t>---</w:t>
      </w:r>
      <w:r>
        <w:t xml:space="preserve"> </w:t>
      </w:r>
      <w:r w:rsidRPr="000757FF">
        <w:t xml:space="preserve">años de edad, </w:t>
      </w:r>
      <w:r w:rsidR="002531A2">
        <w:t>---</w:t>
      </w:r>
      <w:r w:rsidRPr="000757FF">
        <w:t xml:space="preserve">, del domicilio de </w:t>
      </w:r>
      <w:r w:rsidR="002531A2">
        <w:t>---</w:t>
      </w:r>
      <w:r w:rsidRPr="000757FF">
        <w:t xml:space="preserve">, departamento de </w:t>
      </w:r>
      <w:r w:rsidR="002531A2">
        <w:t>---</w:t>
      </w:r>
      <w:r w:rsidRPr="000757FF">
        <w:t xml:space="preserve">, con Documento Único de Identidad número </w:t>
      </w:r>
      <w:r w:rsidR="002531A2">
        <w:t>---</w:t>
      </w:r>
      <w:r w:rsidRPr="000757FF">
        <w:t>, presentó a este Instituto, escrito, solicit</w:t>
      </w:r>
      <w:r>
        <w:t xml:space="preserve">ando la adjudicación del </w:t>
      </w:r>
      <w:r>
        <w:rPr>
          <w:color w:val="000000" w:themeColor="text1"/>
        </w:rPr>
        <w:t xml:space="preserve">Lote </w:t>
      </w:r>
      <w:r w:rsidR="002531A2">
        <w:rPr>
          <w:color w:val="000000" w:themeColor="text1"/>
        </w:rPr>
        <w:t>---</w:t>
      </w:r>
      <w:r>
        <w:rPr>
          <w:color w:val="000000" w:themeColor="text1"/>
        </w:rPr>
        <w:t>,</w:t>
      </w:r>
      <w:r w:rsidRPr="00CE102C">
        <w:rPr>
          <w:color w:val="000000" w:themeColor="text1"/>
        </w:rPr>
        <w:t xml:space="preserve"> polígono</w:t>
      </w:r>
      <w:r>
        <w:rPr>
          <w:color w:val="000000" w:themeColor="text1"/>
        </w:rPr>
        <w:t xml:space="preserve"> </w:t>
      </w:r>
      <w:r w:rsidR="002531A2">
        <w:rPr>
          <w:color w:val="000000" w:themeColor="text1"/>
        </w:rPr>
        <w:t>---</w:t>
      </w:r>
      <w:r w:rsidRPr="000757FF">
        <w:t>, actua</w:t>
      </w:r>
      <w:r>
        <w:t xml:space="preserve">lmente identificado como </w:t>
      </w:r>
      <w:r>
        <w:rPr>
          <w:color w:val="000000" w:themeColor="text1"/>
        </w:rPr>
        <w:t xml:space="preserve">Lotes </w:t>
      </w:r>
      <w:r w:rsidR="002531A2">
        <w:rPr>
          <w:color w:val="000000" w:themeColor="text1"/>
        </w:rPr>
        <w:t>---</w:t>
      </w:r>
      <w:r>
        <w:rPr>
          <w:color w:val="000000" w:themeColor="text1"/>
        </w:rPr>
        <w:t xml:space="preserve"> y </w:t>
      </w:r>
      <w:r w:rsidR="002531A2">
        <w:rPr>
          <w:color w:val="000000" w:themeColor="text1"/>
        </w:rPr>
        <w:t>---</w:t>
      </w:r>
      <w:r>
        <w:rPr>
          <w:color w:val="000000" w:themeColor="text1"/>
        </w:rPr>
        <w:t>,</w:t>
      </w:r>
      <w:r w:rsidRPr="00CE102C">
        <w:rPr>
          <w:color w:val="000000" w:themeColor="text1"/>
        </w:rPr>
        <w:t xml:space="preserve"> </w:t>
      </w:r>
      <w:r>
        <w:rPr>
          <w:color w:val="000000" w:themeColor="text1"/>
        </w:rPr>
        <w:t xml:space="preserve">ambos del </w:t>
      </w:r>
      <w:r w:rsidRPr="00CE102C">
        <w:rPr>
          <w:color w:val="000000" w:themeColor="text1"/>
        </w:rPr>
        <w:t>polígono</w:t>
      </w:r>
      <w:r>
        <w:rPr>
          <w:color w:val="000000" w:themeColor="text1"/>
        </w:rPr>
        <w:t xml:space="preserve"> </w:t>
      </w:r>
      <w:r w:rsidR="002531A2">
        <w:rPr>
          <w:color w:val="000000" w:themeColor="text1"/>
        </w:rPr>
        <w:t>---</w:t>
      </w:r>
      <w:r w:rsidRPr="000757FF">
        <w:t xml:space="preserve">, porción </w:t>
      </w:r>
      <w:r w:rsidR="002531A2">
        <w:t>---</w:t>
      </w:r>
      <w:r w:rsidRPr="000757FF">
        <w:t xml:space="preserve">, ubicado en el </w:t>
      </w:r>
      <w:r w:rsidRPr="000757FF">
        <w:lastRenderedPageBreak/>
        <w:t>Proyecto de Lotificación Agrícola y Asentamiento Comunitario, en el inmueble denominado registralmente como HACIENDA SINGUIL Y SANTA RITA, y según planos como HACIENDA EL SINGUIL Y SANTA RITA, PORCIÓN 1, manifestando que tiene 1</w:t>
      </w:r>
      <w:r>
        <w:t>7</w:t>
      </w:r>
      <w:r w:rsidRPr="000757FF">
        <w:t xml:space="preserve"> años de ejercer la posesión de dicho inmueble</w:t>
      </w:r>
      <w:r>
        <w:t xml:space="preserve">, </w:t>
      </w:r>
      <w:r>
        <w:rPr>
          <w:color w:val="222222"/>
          <w:shd w:val="clear" w:color="auto" w:fill="FFFFFF"/>
        </w:rPr>
        <w:t>el cual adquirió por medio de compraventa, de fecha 25 de septiembre de 2003, otorgada ante los oficios notariales del licenciado JUAN EVELIO TOLEDO ACOSTA</w:t>
      </w:r>
      <w:r w:rsidRPr="000757FF">
        <w:t xml:space="preserve">. Asimismo, su grupo familiar estará conformado por </w:t>
      </w:r>
      <w:r w:rsidR="002531A2">
        <w:t>---</w:t>
      </w:r>
      <w:r>
        <w:t xml:space="preserve">: DOUGLAS ERNESTO RIVERA AGUILAR, </w:t>
      </w:r>
      <w:r w:rsidRPr="000757FF">
        <w:t xml:space="preserve">de </w:t>
      </w:r>
      <w:r w:rsidR="002531A2">
        <w:t>---</w:t>
      </w:r>
      <w:r>
        <w:t xml:space="preserve"> </w:t>
      </w:r>
      <w:r w:rsidRPr="000757FF">
        <w:t xml:space="preserve">años de edad, </w:t>
      </w:r>
      <w:r w:rsidR="002531A2">
        <w:t>---</w:t>
      </w:r>
      <w:r w:rsidRPr="000757FF">
        <w:t xml:space="preserve">, del domicilio de </w:t>
      </w:r>
      <w:r w:rsidR="002531A2">
        <w:t>---</w:t>
      </w:r>
      <w:r w:rsidRPr="000757FF">
        <w:t xml:space="preserve">, departamento de </w:t>
      </w:r>
      <w:r w:rsidR="002531A2">
        <w:t>---</w:t>
      </w:r>
      <w:r w:rsidRPr="000757FF">
        <w:t xml:space="preserve">, con Documento Único de Identidad número </w:t>
      </w:r>
      <w:r w:rsidR="002531A2">
        <w:t>---</w:t>
      </w:r>
      <w:r>
        <w:t xml:space="preserve">, y VLADIMIR OLIVERIO RIVERA DIAZ, </w:t>
      </w:r>
      <w:r w:rsidRPr="000757FF">
        <w:t xml:space="preserve">de </w:t>
      </w:r>
      <w:r w:rsidR="002531A2">
        <w:t>---</w:t>
      </w:r>
      <w:r>
        <w:t xml:space="preserve"> </w:t>
      </w:r>
      <w:r w:rsidRPr="000757FF">
        <w:t xml:space="preserve">años de edad, </w:t>
      </w:r>
      <w:r w:rsidR="002531A2">
        <w:t>---</w:t>
      </w:r>
      <w:r w:rsidRPr="000757FF">
        <w:t xml:space="preserve">, del domicilio de </w:t>
      </w:r>
      <w:r w:rsidR="002531A2">
        <w:t>---</w:t>
      </w:r>
      <w:r w:rsidRPr="000757FF">
        <w:t xml:space="preserve">, departamento de </w:t>
      </w:r>
      <w:r w:rsidR="002531A2">
        <w:t>---</w:t>
      </w:r>
      <w:r w:rsidRPr="000757FF">
        <w:t xml:space="preserve">, con Documento Único de Identidad número </w:t>
      </w:r>
      <w:r w:rsidR="002531A2">
        <w:t>---</w:t>
      </w:r>
      <w:r>
        <w:t>.</w:t>
      </w:r>
    </w:p>
    <w:p w:rsidR="00E478FA" w:rsidRPr="000757FF" w:rsidRDefault="00E478FA" w:rsidP="00E478FA">
      <w:pPr>
        <w:spacing w:after="0" w:line="240" w:lineRule="auto"/>
        <w:jc w:val="both"/>
        <w:rPr>
          <w:rFonts w:ascii="Bookman Old Style" w:hAnsi="Bookman Old Style" w:cs="Arial"/>
          <w:lang w:val="es-ES"/>
        </w:rPr>
      </w:pPr>
    </w:p>
    <w:p w:rsidR="00E478FA" w:rsidRPr="008A090D" w:rsidRDefault="00E478FA" w:rsidP="00E478FA">
      <w:pPr>
        <w:pStyle w:val="Prrafodelista"/>
        <w:numPr>
          <w:ilvl w:val="0"/>
          <w:numId w:val="19"/>
        </w:numPr>
        <w:spacing w:after="0" w:line="240" w:lineRule="auto"/>
        <w:ind w:left="1134" w:right="15" w:hanging="708"/>
        <w:jc w:val="both"/>
      </w:pPr>
      <w:r w:rsidRPr="008A090D">
        <w:t>Habiéndose actualizado la información de la adjudicación del inmueble, se hace necesaria la modificación de</w:t>
      </w:r>
      <w:r>
        <w:t>l</w:t>
      </w:r>
      <w:r w:rsidRPr="008A090D">
        <w:t xml:space="preserve"> punto </w:t>
      </w:r>
      <w:r>
        <w:t>de acta al inicio mencionado,</w:t>
      </w:r>
      <w:r w:rsidRPr="008A090D">
        <w:t xml:space="preserve"> por la siguiente causal:</w:t>
      </w:r>
    </w:p>
    <w:p w:rsidR="00E478FA" w:rsidRDefault="00E478FA" w:rsidP="002531A2">
      <w:pPr>
        <w:spacing w:after="0" w:line="240" w:lineRule="auto"/>
        <w:ind w:right="49"/>
        <w:jc w:val="both"/>
      </w:pPr>
    </w:p>
    <w:p w:rsidR="00E478FA" w:rsidRPr="000757FF" w:rsidRDefault="00E478FA" w:rsidP="00E478FA">
      <w:pPr>
        <w:pStyle w:val="Prrafodelista"/>
        <w:spacing w:after="0" w:line="240" w:lineRule="auto"/>
        <w:ind w:left="1418" w:right="49"/>
        <w:jc w:val="both"/>
      </w:pPr>
      <w:r w:rsidRPr="000757FF">
        <w:t>Sustituir al beneficiari</w:t>
      </w:r>
      <w:r>
        <w:t>o</w:t>
      </w:r>
      <w:r w:rsidRPr="000757FF">
        <w:t xml:space="preserve"> original</w:t>
      </w:r>
      <w:r>
        <w:t>,</w:t>
      </w:r>
      <w:r w:rsidRPr="00F8215F">
        <w:rPr>
          <w:color w:val="000000" w:themeColor="text1"/>
        </w:rPr>
        <w:t xml:space="preserve"> señor</w:t>
      </w:r>
      <w:r>
        <w:rPr>
          <w:color w:val="000000" w:themeColor="text1"/>
        </w:rPr>
        <w:t xml:space="preserve"> JOSE ANTONIO GOMEZ</w:t>
      </w:r>
      <w:r w:rsidRPr="003663D1">
        <w:t xml:space="preserve">, </w:t>
      </w:r>
      <w:r>
        <w:t xml:space="preserve">por haber vendido el </w:t>
      </w:r>
      <w:r>
        <w:rPr>
          <w:color w:val="000000" w:themeColor="text1"/>
        </w:rPr>
        <w:t xml:space="preserve">Lote </w:t>
      </w:r>
      <w:r w:rsidR="005D161C">
        <w:rPr>
          <w:color w:val="000000" w:themeColor="text1"/>
        </w:rPr>
        <w:t>---</w:t>
      </w:r>
      <w:r>
        <w:rPr>
          <w:color w:val="000000" w:themeColor="text1"/>
        </w:rPr>
        <w:t>,</w:t>
      </w:r>
      <w:r w:rsidRPr="00CE102C">
        <w:rPr>
          <w:color w:val="000000" w:themeColor="text1"/>
        </w:rPr>
        <w:t xml:space="preserve"> polígono </w:t>
      </w:r>
      <w:r w:rsidR="005D161C">
        <w:rPr>
          <w:color w:val="000000" w:themeColor="text1"/>
        </w:rPr>
        <w:t>---</w:t>
      </w:r>
      <w:r w:rsidRPr="000757FF">
        <w:t>, en la actual</w:t>
      </w:r>
      <w:r>
        <w:t xml:space="preserve">idad se identifica como </w:t>
      </w:r>
      <w:r>
        <w:rPr>
          <w:color w:val="000000" w:themeColor="text1"/>
        </w:rPr>
        <w:t xml:space="preserve">Lotes </w:t>
      </w:r>
      <w:r w:rsidR="005D161C">
        <w:rPr>
          <w:color w:val="000000" w:themeColor="text1"/>
        </w:rPr>
        <w:t>---</w:t>
      </w:r>
      <w:r>
        <w:rPr>
          <w:color w:val="000000" w:themeColor="text1"/>
        </w:rPr>
        <w:t xml:space="preserve"> y </w:t>
      </w:r>
      <w:r w:rsidR="005D161C">
        <w:rPr>
          <w:color w:val="000000" w:themeColor="text1"/>
        </w:rPr>
        <w:t>---</w:t>
      </w:r>
      <w:r>
        <w:rPr>
          <w:color w:val="000000" w:themeColor="text1"/>
        </w:rPr>
        <w:t>,</w:t>
      </w:r>
      <w:r w:rsidRPr="00CE102C">
        <w:rPr>
          <w:color w:val="000000" w:themeColor="text1"/>
        </w:rPr>
        <w:t xml:space="preserve"> </w:t>
      </w:r>
      <w:r>
        <w:rPr>
          <w:color w:val="000000" w:themeColor="text1"/>
        </w:rPr>
        <w:t>P</w:t>
      </w:r>
      <w:r w:rsidRPr="00CE102C">
        <w:rPr>
          <w:color w:val="000000" w:themeColor="text1"/>
        </w:rPr>
        <w:t xml:space="preserve">olígono </w:t>
      </w:r>
      <w:r w:rsidR="005D161C">
        <w:rPr>
          <w:color w:val="000000" w:themeColor="text1"/>
        </w:rPr>
        <w:t>---</w:t>
      </w:r>
      <w:r w:rsidRPr="000757FF">
        <w:t xml:space="preserve">, Porción </w:t>
      </w:r>
      <w:r w:rsidR="005D161C">
        <w:t>---</w:t>
      </w:r>
      <w:r w:rsidRPr="000757FF">
        <w:t>, y adjudicar e</w:t>
      </w:r>
      <w:r>
        <w:t xml:space="preserve">l referido inmueble al </w:t>
      </w:r>
      <w:r w:rsidRPr="000757FF">
        <w:t xml:space="preserve">señor </w:t>
      </w:r>
      <w:r>
        <w:t>JOSE OLIVERIO RIVERA PEÑATE</w:t>
      </w:r>
      <w:r w:rsidRPr="000757FF">
        <w:t>, quien lo tiene en posesión desde hace 1</w:t>
      </w:r>
      <w:r>
        <w:t>7</w:t>
      </w:r>
      <w:r w:rsidRPr="000757FF">
        <w:t xml:space="preserve"> años, </w:t>
      </w:r>
      <w:r>
        <w:t xml:space="preserve">y haberlo adquirido por compraventa, </w:t>
      </w:r>
      <w:r w:rsidRPr="000757FF">
        <w:t xml:space="preserve">lo anterior, de acuerdo </w:t>
      </w:r>
      <w:r>
        <w:t xml:space="preserve">a Declaración Jurada de fecha 11 </w:t>
      </w:r>
      <w:r w:rsidRPr="000757FF">
        <w:t xml:space="preserve">de </w:t>
      </w:r>
      <w:r>
        <w:t>mayo</w:t>
      </w:r>
      <w:r w:rsidRPr="000757FF">
        <w:t xml:space="preserve"> de 202</w:t>
      </w:r>
      <w:r>
        <w:t>2</w:t>
      </w:r>
      <w:r w:rsidRPr="000757FF">
        <w:t>, otorgada ante los Oficios notariales del licenciad</w:t>
      </w:r>
      <w:r>
        <w:t>o</w:t>
      </w:r>
      <w:r w:rsidRPr="000757FF">
        <w:t xml:space="preserve"> </w:t>
      </w:r>
      <w:r>
        <w:t>JOSUE NAUN MEDINA ROSA</w:t>
      </w:r>
      <w:r w:rsidRPr="000757FF">
        <w:t xml:space="preserve"> y que ha sido presentad</w:t>
      </w:r>
      <w:r>
        <w:t>o</w:t>
      </w:r>
      <w:r w:rsidRPr="000757FF">
        <w:t xml:space="preserve"> por </w:t>
      </w:r>
      <w:r>
        <w:t>el</w:t>
      </w:r>
      <w:r w:rsidRPr="000757FF">
        <w:t xml:space="preserve"> peticionari</w:t>
      </w:r>
      <w:r>
        <w:t>o</w:t>
      </w:r>
      <w:r w:rsidRPr="000757FF">
        <w:t>, q</w:t>
      </w:r>
      <w:r>
        <w:t xml:space="preserve">uien desconoce el paradero </w:t>
      </w:r>
      <w:r w:rsidRPr="00F8215F">
        <w:rPr>
          <w:color w:val="000000" w:themeColor="text1"/>
        </w:rPr>
        <w:t>del señor</w:t>
      </w:r>
      <w:r>
        <w:rPr>
          <w:color w:val="000000" w:themeColor="text1"/>
        </w:rPr>
        <w:t xml:space="preserve"> antes mencionado</w:t>
      </w:r>
      <w:r w:rsidRPr="00CE2FFD">
        <w:t>,</w:t>
      </w:r>
      <w:r w:rsidRPr="00A83C0D">
        <w:t xml:space="preserve"> siendo</w:t>
      </w:r>
      <w:r w:rsidRPr="000757FF">
        <w:t xml:space="preserve"> el interés legalizar el inmueble a su favor.</w:t>
      </w:r>
    </w:p>
    <w:p w:rsidR="00E478FA" w:rsidRPr="007D3434" w:rsidRDefault="00E478FA" w:rsidP="00E478FA">
      <w:pPr>
        <w:pStyle w:val="Prrafodelista"/>
        <w:spacing w:after="0" w:line="240" w:lineRule="auto"/>
        <w:ind w:left="360" w:right="49"/>
        <w:jc w:val="both"/>
      </w:pPr>
    </w:p>
    <w:p w:rsidR="00E478FA" w:rsidRPr="000757FF" w:rsidRDefault="00E478FA" w:rsidP="00E478FA">
      <w:pPr>
        <w:pStyle w:val="Prrafodelista"/>
        <w:numPr>
          <w:ilvl w:val="0"/>
          <w:numId w:val="19"/>
        </w:numPr>
        <w:spacing w:after="0" w:line="240" w:lineRule="auto"/>
        <w:ind w:left="1134" w:right="15" w:hanging="708"/>
        <w:jc w:val="both"/>
      </w:pPr>
      <w:r w:rsidRPr="000757FF">
        <w:t>Lo anterior fue verificado, mediante inspección de campo realizada por el técnico y colaboradora jurídica del Centro Estratégico de Transformación e Innovación Agropecuaria CETIA I, Sección de Transferencia de Tierras, señor Nelson Fernando Toledo Castro y Lcda</w:t>
      </w:r>
      <w:r>
        <w:t>.</w:t>
      </w:r>
      <w:r w:rsidRPr="000757FF">
        <w:t xml:space="preserve"> Re</w:t>
      </w:r>
      <w:r>
        <w:t>i</w:t>
      </w:r>
      <w:r w:rsidRPr="000757FF">
        <w:t xml:space="preserve">na </w:t>
      </w:r>
      <w:proofErr w:type="spellStart"/>
      <w:r w:rsidRPr="000757FF">
        <w:t>Gricelda</w:t>
      </w:r>
      <w:proofErr w:type="spellEnd"/>
      <w:r w:rsidRPr="000757FF">
        <w:t xml:space="preserve"> Flores Tobías, según</w:t>
      </w:r>
      <w:r>
        <w:t xml:space="preserve"> informe con referencia GDR 04-1076</w:t>
      </w:r>
      <w:r w:rsidRPr="000757FF">
        <w:t>-22,</w:t>
      </w:r>
      <w:r>
        <w:t xml:space="preserve"> de fecha 29 de junio de 2022. En el que consta que los </w:t>
      </w:r>
      <w:r w:rsidRPr="000757FF">
        <w:t>inmueble</w:t>
      </w:r>
      <w:r>
        <w:t>s</w:t>
      </w:r>
      <w:r w:rsidRPr="000757FF">
        <w:t xml:space="preserve"> </w:t>
      </w:r>
      <w:r>
        <w:t xml:space="preserve">se encuentran cultivados, de los que tiene posesión material </w:t>
      </w:r>
      <w:r w:rsidRPr="000757FF">
        <w:t>desde hace 1</w:t>
      </w:r>
      <w:r>
        <w:t>7</w:t>
      </w:r>
      <w:r w:rsidRPr="000757FF">
        <w:t xml:space="preserve"> </w:t>
      </w:r>
      <w:r w:rsidRPr="00696FC4">
        <w:t xml:space="preserve">años el señor </w:t>
      </w:r>
      <w:r>
        <w:t>JOSE OLIVERIO RIVERA PEÑATE</w:t>
      </w:r>
      <w:r w:rsidRPr="000757FF">
        <w:t xml:space="preserve">, y su grupo familiar. </w:t>
      </w:r>
    </w:p>
    <w:p w:rsidR="00E478FA" w:rsidRPr="00802CEE" w:rsidRDefault="00E478FA" w:rsidP="00E478FA">
      <w:pPr>
        <w:pStyle w:val="Prrafodelista"/>
        <w:spacing w:after="0" w:line="240" w:lineRule="auto"/>
        <w:ind w:left="360" w:right="15"/>
        <w:jc w:val="both"/>
      </w:pPr>
    </w:p>
    <w:p w:rsidR="00E478FA" w:rsidRPr="00035613" w:rsidRDefault="00E478FA" w:rsidP="00E478FA">
      <w:pPr>
        <w:pStyle w:val="Prrafodelista"/>
        <w:numPr>
          <w:ilvl w:val="0"/>
          <w:numId w:val="19"/>
        </w:numPr>
        <w:spacing w:after="0" w:line="240" w:lineRule="auto"/>
        <w:ind w:left="1134" w:hanging="708"/>
        <w:contextualSpacing w:val="0"/>
        <w:jc w:val="both"/>
      </w:pPr>
      <w:r w:rsidRPr="00035613">
        <w:t>Es necesario advertir al solicitante, a través de una clá</w:t>
      </w:r>
      <w:r>
        <w:t>usula especial en las escrituras</w:t>
      </w:r>
      <w:r w:rsidRPr="00035613">
        <w:t xml:space="preserve"> correspondiente</w:t>
      </w:r>
      <w:r>
        <w:t>s</w:t>
      </w:r>
      <w:r w:rsidRPr="00035613">
        <w:t xml:space="preserve"> de compraventa de</w:t>
      </w:r>
      <w:r>
        <w:t xml:space="preserve"> </w:t>
      </w:r>
      <w:r w:rsidRPr="00035613">
        <w:t>l</w:t>
      </w:r>
      <w:r>
        <w:t>os</w:t>
      </w:r>
      <w:r w:rsidRPr="00035613">
        <w:t xml:space="preserve"> inmueble</w:t>
      </w:r>
      <w:r>
        <w:t>s</w:t>
      </w:r>
      <w:r w:rsidRPr="00035613">
        <w:t xml:space="preserve"> que deberá cumplir las medidas ambientales emitidas por la Unidad Ambiental Institucional, referente a</w:t>
      </w:r>
      <w:r w:rsidRPr="00035613">
        <w:rPr>
          <w:color w:val="000000" w:themeColor="text1"/>
        </w:rPr>
        <w:t>:</w:t>
      </w:r>
    </w:p>
    <w:p w:rsidR="00E478FA" w:rsidRPr="004B3620" w:rsidRDefault="00E478FA" w:rsidP="00E478FA">
      <w:pPr>
        <w:pStyle w:val="Prrafodelista"/>
        <w:rPr>
          <w:color w:val="000000" w:themeColor="text1"/>
        </w:rPr>
      </w:pP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lastRenderedPageBreak/>
        <w:t>Que los beneficiarios implementen medidas para el manejo de los residuos sólidos y de las aguas residuales; y de ser posible, que coordinen con las autoridades municipales para su apoyo;</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Que eviten la deforestación en los bosques de galería (vegetación de la ribera de los ríos y quebradas);</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Evitar las descargas de las aguas residuales de los estanques piscícolas a los cauces de los ríos y quebradas;</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Minimizar el uso de agroquímicos en los cultivos;</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Minimizar las quemas de rastrojos; y</w:t>
      </w:r>
    </w:p>
    <w:p w:rsidR="00E478FA" w:rsidRPr="00EA2451" w:rsidRDefault="00E478FA" w:rsidP="00E478FA">
      <w:pPr>
        <w:pStyle w:val="Prrafodelista"/>
        <w:numPr>
          <w:ilvl w:val="0"/>
          <w:numId w:val="14"/>
        </w:numPr>
        <w:spacing w:after="0" w:line="240" w:lineRule="auto"/>
        <w:ind w:left="1418" w:hanging="284"/>
        <w:jc w:val="both"/>
        <w:rPr>
          <w:color w:val="000000" w:themeColor="text1"/>
          <w:sz w:val="20"/>
          <w:szCs w:val="20"/>
        </w:rPr>
      </w:pPr>
      <w:r w:rsidRPr="00EA2451">
        <w:rPr>
          <w:color w:val="000000" w:themeColor="text1"/>
          <w:sz w:val="20"/>
          <w:szCs w:val="20"/>
        </w:rPr>
        <w:t xml:space="preserve">Que eviten cultivar o deforestar las tierras de los inmuebles identificados como potencial Área Natural Protegida, que permita su restauración (El Cerro, Bosque La </w:t>
      </w:r>
      <w:proofErr w:type="spellStart"/>
      <w:r w:rsidRPr="00EA2451">
        <w:rPr>
          <w:color w:val="000000" w:themeColor="text1"/>
          <w:sz w:val="20"/>
          <w:szCs w:val="20"/>
        </w:rPr>
        <w:t>Tacuazina</w:t>
      </w:r>
      <w:proofErr w:type="spellEnd"/>
      <w:r w:rsidRPr="00EA2451">
        <w:rPr>
          <w:color w:val="000000" w:themeColor="text1"/>
          <w:sz w:val="20"/>
          <w:szCs w:val="20"/>
        </w:rPr>
        <w:t>, El Pantano entre otros).</w:t>
      </w:r>
    </w:p>
    <w:p w:rsidR="00E478FA" w:rsidRPr="004B3620" w:rsidRDefault="00E478FA" w:rsidP="00E478FA">
      <w:pPr>
        <w:tabs>
          <w:tab w:val="left" w:pos="4802"/>
        </w:tabs>
        <w:spacing w:after="0" w:line="240" w:lineRule="auto"/>
        <w:ind w:left="1134"/>
        <w:jc w:val="both"/>
        <w:rPr>
          <w:rFonts w:cs="Times New Roman"/>
          <w:color w:val="000000" w:themeColor="text1"/>
        </w:rPr>
      </w:pPr>
      <w:r w:rsidRPr="004B3620">
        <w:rPr>
          <w:rFonts w:eastAsia="Times New Roman" w:cs="Times New Roman"/>
          <w:color w:val="000000" w:themeColor="text1"/>
          <w:lang w:val="es-ES" w:eastAsia="es-ES"/>
        </w:rPr>
        <w:t xml:space="preserve">Lo anterior, de conformidad a lo establecido en el Acuerdo Segundo del Punto </w:t>
      </w:r>
      <w:r w:rsidRPr="004B3620">
        <w:rPr>
          <w:rFonts w:cs="Times New Roman"/>
          <w:color w:val="000000" w:themeColor="text1"/>
        </w:rPr>
        <w:t>XII del Acta de Sesión Ordinaria 29-2019 de fecha 20 de noviembre de 2019.</w:t>
      </w:r>
    </w:p>
    <w:p w:rsidR="00E478FA" w:rsidRPr="00C06C72" w:rsidRDefault="00E478FA" w:rsidP="005D161C">
      <w:pPr>
        <w:spacing w:after="0" w:line="240" w:lineRule="auto"/>
        <w:jc w:val="both"/>
      </w:pPr>
    </w:p>
    <w:p w:rsidR="00E478FA" w:rsidRDefault="00E478FA" w:rsidP="00E478FA">
      <w:pPr>
        <w:pStyle w:val="Prrafodelista"/>
        <w:numPr>
          <w:ilvl w:val="0"/>
          <w:numId w:val="19"/>
        </w:numPr>
        <w:spacing w:after="0" w:line="240" w:lineRule="auto"/>
        <w:ind w:left="1134" w:hanging="567"/>
        <w:contextualSpacing w:val="0"/>
        <w:jc w:val="both"/>
      </w:pPr>
      <w:r>
        <w:t xml:space="preserve">Conforme Acta de Posesión Material de fecha 29 de junio de 2022, elaborada por el técnico del Centro Estratégico de Transformación e innovación Agropecuaria, CETIA I, Sección de transferencia de Tierras, señor: </w:t>
      </w:r>
      <w:r>
        <w:rPr>
          <w:color w:val="000000"/>
        </w:rPr>
        <w:t>Nelson Fernando Toledo Castro</w:t>
      </w:r>
      <w:r>
        <w:t>, el solicitante se encuentra poseyendo el inmueble de forma quieta, pacífica y sin interrupción desde hace 17 años.</w:t>
      </w:r>
    </w:p>
    <w:p w:rsidR="00E478FA" w:rsidRDefault="00E478FA" w:rsidP="00E478FA">
      <w:pPr>
        <w:pStyle w:val="Prrafodelista"/>
        <w:spacing w:after="0" w:line="240" w:lineRule="auto"/>
        <w:ind w:left="1134"/>
        <w:contextualSpacing w:val="0"/>
        <w:jc w:val="both"/>
      </w:pPr>
    </w:p>
    <w:p w:rsidR="00E478FA" w:rsidRPr="00A9526D" w:rsidRDefault="00E478FA" w:rsidP="00E478FA">
      <w:pPr>
        <w:pStyle w:val="Prrafodelista"/>
        <w:numPr>
          <w:ilvl w:val="0"/>
          <w:numId w:val="19"/>
        </w:numPr>
        <w:spacing w:after="0" w:line="240" w:lineRule="auto"/>
        <w:ind w:left="1134" w:hanging="708"/>
        <w:contextualSpacing w:val="0"/>
        <w:jc w:val="both"/>
      </w:pPr>
      <w:r>
        <w:rPr>
          <w:color w:val="000000"/>
        </w:rPr>
        <w:t>De acuerdo a declaración simple contenida en la solicitud de adjudicación de inmueble</w:t>
      </w:r>
      <w:r w:rsidRPr="00A9526D">
        <w:rPr>
          <w:color w:val="000000"/>
        </w:rPr>
        <w:t xml:space="preserve"> de fecha </w:t>
      </w:r>
      <w:r>
        <w:rPr>
          <w:color w:val="000000"/>
        </w:rPr>
        <w:t>29 de junio de 2022</w:t>
      </w:r>
      <w:r w:rsidRPr="002B2470">
        <w:rPr>
          <w:color w:val="000000"/>
        </w:rPr>
        <w:t>,</w:t>
      </w:r>
      <w:r w:rsidRPr="00A9526D">
        <w:rPr>
          <w:color w:val="000000"/>
        </w:rPr>
        <w:t xml:space="preserve"> </w:t>
      </w:r>
      <w:r>
        <w:rPr>
          <w:color w:val="000000"/>
        </w:rPr>
        <w:t>el</w:t>
      </w:r>
      <w:r w:rsidRPr="00A9526D">
        <w:rPr>
          <w:color w:val="000000"/>
        </w:rPr>
        <w:t xml:space="preserve"> solicitante manifiesta que </w:t>
      </w:r>
      <w:r>
        <w:rPr>
          <w:color w:val="000000"/>
        </w:rPr>
        <w:t>ni él ni los integrantes de su grupo familiar, son</w:t>
      </w:r>
      <w:r w:rsidRPr="00A9526D">
        <w:rPr>
          <w:color w:val="000000"/>
        </w:rPr>
        <w:t xml:space="preserve"> emplead</w:t>
      </w:r>
      <w:r>
        <w:rPr>
          <w:color w:val="000000"/>
        </w:rPr>
        <w:t>os</w:t>
      </w:r>
      <w:r w:rsidRPr="00A9526D">
        <w:rPr>
          <w:color w:val="000000"/>
        </w:rPr>
        <w:t xml:space="preserve"> de</w:t>
      </w:r>
      <w:r>
        <w:rPr>
          <w:color w:val="000000"/>
        </w:rPr>
        <w:t>l</w:t>
      </w:r>
      <w:r w:rsidRPr="00A9526D">
        <w:rPr>
          <w:color w:val="000000"/>
        </w:rPr>
        <w:t xml:space="preserve"> ISTA; situación verificada en el Sistema de Consulta de Solicitante para Adjudicación que contiene la Base de Datos de Empleados de este Instituto.</w:t>
      </w:r>
    </w:p>
    <w:p w:rsidR="00E478FA" w:rsidRDefault="00E478FA" w:rsidP="00E478FA">
      <w:pPr>
        <w:spacing w:after="0" w:line="240" w:lineRule="auto"/>
        <w:jc w:val="both"/>
      </w:pPr>
    </w:p>
    <w:p w:rsidR="00E478FA" w:rsidRDefault="00E478FA" w:rsidP="00E478FA">
      <w:pPr>
        <w:spacing w:after="0" w:line="240" w:lineRule="auto"/>
        <w:jc w:val="both"/>
        <w:rPr>
          <w:rFonts w:eastAsia="Times New Roman" w:cs="Times New Roman"/>
          <w:lang w:val="es-ES" w:eastAsia="es-ES"/>
        </w:rPr>
      </w:pPr>
      <w:r w:rsidRPr="007836C0">
        <w:t xml:space="preserve">Tomando en cuenta </w:t>
      </w:r>
      <w:r w:rsidRPr="00AB4E00">
        <w:t xml:space="preserve">lo expuesto y habiendo tenido a la vista: escrito presentado por el señor </w:t>
      </w:r>
      <w:r>
        <w:t>JOSE OLIVERIO RIVERA PEÑATE</w:t>
      </w:r>
      <w:r w:rsidRPr="00AB4E00">
        <w:t>; con referencia GDR-04-</w:t>
      </w:r>
      <w:r>
        <w:t>0840</w:t>
      </w:r>
      <w:r w:rsidRPr="00AB4E00">
        <w:t xml:space="preserve">-22, de fecha </w:t>
      </w:r>
      <w:r>
        <w:t>30</w:t>
      </w:r>
      <w:r w:rsidRPr="00244F5F">
        <w:t xml:space="preserve"> de </w:t>
      </w:r>
      <w:r>
        <w:t>mayo</w:t>
      </w:r>
      <w:r w:rsidRPr="00244F5F">
        <w:t xml:space="preserve"> de 2022, </w:t>
      </w:r>
      <w:r w:rsidRPr="00AB4E00">
        <w:t>Declaración Jurada, informe de inspección de campo con referencia GDR-04-1</w:t>
      </w:r>
      <w:r>
        <w:t>076</w:t>
      </w:r>
      <w:r w:rsidRPr="00AB4E00">
        <w:t xml:space="preserve">-22, de fecha </w:t>
      </w:r>
      <w:r>
        <w:t>29</w:t>
      </w:r>
      <w:r w:rsidRPr="00AB4E00">
        <w:t xml:space="preserve"> de ju</w:t>
      </w:r>
      <w:r>
        <w:t>n</w:t>
      </w:r>
      <w:r w:rsidRPr="00AB4E00">
        <w:t>io</w:t>
      </w:r>
      <w:r>
        <w:t xml:space="preserve"> de</w:t>
      </w:r>
      <w:r w:rsidRPr="00AB4E00">
        <w:t xml:space="preserve"> 2022, Acuerdos de Junta Directiva, Listado de Valores y Extensiones, reporte de valúo por</w:t>
      </w:r>
      <w:r w:rsidRPr="007836C0">
        <w:t xml:space="preserve"> </w:t>
      </w:r>
      <w:r>
        <w:t>Lote</w:t>
      </w:r>
      <w:r w:rsidRPr="007836C0">
        <w:t>, Solicitud de Adjudicación de Inmueble, copias de Documentos Únicos de Identidad y Tarjetas de Identificación Tributaria</w:t>
      </w:r>
      <w:r>
        <w:t xml:space="preserve">, </w:t>
      </w:r>
      <w:r w:rsidRPr="007836C0">
        <w:t>copia de Razón y Constancia de Inscripción de Desmembración en cabeza de su Dueño a favor de ISTA, Listado de solicitante</w:t>
      </w:r>
      <w:r>
        <w:t>s</w:t>
      </w:r>
      <w:r w:rsidRPr="007836C0">
        <w:t xml:space="preserve"> de Inmueble, reporte de inmueble pendiente de escriturar, reportes de búsqueda de solicitante para adjudicaciones generados por el Centro Estratégico de Transformación e Innovación Agropecuaria CETIA I, Sección de Transferencia de Tierras, es procedente resolver favorablemente a lo solicitado.</w:t>
      </w:r>
    </w:p>
    <w:p w:rsidR="00E478FA" w:rsidRDefault="00E478FA" w:rsidP="00E478FA">
      <w:pPr>
        <w:spacing w:after="0" w:line="240" w:lineRule="auto"/>
        <w:jc w:val="both"/>
        <w:rPr>
          <w:rFonts w:eastAsia="Times New Roman" w:cs="Times New Roman"/>
          <w:lang w:val="es-ES" w:eastAsia="es-ES"/>
        </w:rPr>
      </w:pPr>
    </w:p>
    <w:p w:rsidR="00E478FA" w:rsidRDefault="00E478FA" w:rsidP="00E478FA">
      <w:pPr>
        <w:spacing w:after="0" w:line="240" w:lineRule="auto"/>
        <w:jc w:val="both"/>
      </w:pPr>
      <w:r>
        <w:rPr>
          <w:rFonts w:eastAsia="Calibri" w:cs="Times New Roman"/>
          <w:color w:val="000000" w:themeColor="text1"/>
          <w:lang w:val="es-ES"/>
        </w:rPr>
        <w:t xml:space="preserve">Estando conforme a Derecho la documentación correspondiente, en atención a lo recomendado por  </w:t>
      </w:r>
      <w:r w:rsidRPr="009A0E02">
        <w:rPr>
          <w:rFonts w:eastAsia="Times New Roman" w:cs="Times New Roman"/>
          <w:color w:val="000000" w:themeColor="text1"/>
          <w:lang w:eastAsia="es-ES"/>
        </w:rPr>
        <w:t>la Unidad de Adjudicación de Inmuebles</w:t>
      </w:r>
      <w:r w:rsidRPr="00D67E90">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 la Junta Directiva en </w:t>
      </w:r>
      <w:r>
        <w:rPr>
          <w:rFonts w:eastAsia="Times New Roman" w:cs="Times New Roman"/>
          <w:color w:val="000000" w:themeColor="text1"/>
          <w:lang w:eastAsia="es-ES"/>
        </w:rPr>
        <w:lastRenderedPageBreak/>
        <w:t xml:space="preserve">uso de sus facultades </w:t>
      </w:r>
      <w:r w:rsidRPr="00D67E90">
        <w:rPr>
          <w:rFonts w:eastAsia="Calibri" w:cs="Times New Roman"/>
          <w:color w:val="000000" w:themeColor="text1"/>
          <w:lang w:val="es-ES"/>
        </w:rPr>
        <w:t>y</w:t>
      </w:r>
      <w:r w:rsidRPr="00D67E90">
        <w:rPr>
          <w:rFonts w:eastAsia="Times New Roman" w:cs="Times New Roman"/>
          <w:b/>
          <w:color w:val="000000" w:themeColor="text1"/>
          <w:lang w:val="es-ES" w:eastAsia="es-ES"/>
        </w:rPr>
        <w:t xml:space="preserve"> </w:t>
      </w:r>
      <w:r w:rsidRPr="00D67E90">
        <w:rPr>
          <w:rFonts w:eastAsia="Times New Roman" w:cs="Times New Roman"/>
          <w:color w:val="000000" w:themeColor="text1"/>
          <w:lang w:eastAsia="es-ES"/>
        </w:rPr>
        <w:t xml:space="preserve">de conformidad a los artículos </w:t>
      </w:r>
      <w:r w:rsidRPr="00D67E90">
        <w:rPr>
          <w:rFonts w:eastAsia="Calibri" w:cs="Times New Roman"/>
          <w:color w:val="000000" w:themeColor="text1"/>
          <w:lang w:val="es-ES"/>
        </w:rPr>
        <w:t xml:space="preserve">105 inciso </w:t>
      </w:r>
      <w:r w:rsidRPr="00D67E90">
        <w:rPr>
          <w:rFonts w:cs="Times New Roman"/>
          <w:color w:val="000000" w:themeColor="text1"/>
          <w:lang w:val="es-ES"/>
        </w:rPr>
        <w:t xml:space="preserve">1° </w:t>
      </w:r>
      <w:r w:rsidRPr="00D67E90">
        <w:rPr>
          <w:rFonts w:eastAsia="Calibri" w:cs="Times New Roman"/>
          <w:color w:val="000000" w:themeColor="text1"/>
          <w:lang w:val="es-ES"/>
        </w:rPr>
        <w:t>de la Constitución de la República de El Salvador,</w:t>
      </w:r>
      <w:r w:rsidRPr="00D67E90">
        <w:rPr>
          <w:rFonts w:eastAsia="Times New Roman" w:cs="Times New Roman"/>
          <w:color w:val="000000" w:themeColor="text1"/>
          <w:lang w:eastAsia="es-ES"/>
        </w:rPr>
        <w:t xml:space="preserve"> 18 letras “a”, “g” y “h”, </w:t>
      </w:r>
      <w:r>
        <w:rPr>
          <w:rFonts w:eastAsia="Calibri" w:cs="Times New Roman"/>
          <w:color w:val="000000" w:themeColor="text1"/>
          <w:lang w:val="es-ES"/>
        </w:rPr>
        <w:t>51,</w:t>
      </w:r>
      <w:r w:rsidRPr="00D67E90">
        <w:rPr>
          <w:rFonts w:eastAsia="Calibri" w:cs="Times New Roman"/>
          <w:color w:val="000000" w:themeColor="text1"/>
          <w:lang w:val="es-ES"/>
        </w:rPr>
        <w:t xml:space="preserve"> 52 </w:t>
      </w:r>
      <w:r>
        <w:rPr>
          <w:rFonts w:eastAsia="Calibri" w:cs="Times New Roman"/>
          <w:color w:val="000000" w:themeColor="text1"/>
          <w:lang w:val="es-ES"/>
        </w:rPr>
        <w:t xml:space="preserve">y 54 literales a) y h), </w:t>
      </w:r>
      <w:r w:rsidRPr="00D67E90">
        <w:rPr>
          <w:rFonts w:eastAsia="Times New Roman" w:cs="Times New Roman"/>
          <w:color w:val="000000" w:themeColor="text1"/>
          <w:lang w:eastAsia="es-ES"/>
        </w:rPr>
        <w:t>de la Ley de Creación del Instituto Salvadoreño de Transformación Agraria</w:t>
      </w:r>
      <w:r>
        <w:rPr>
          <w:rFonts w:eastAsia="Times New Roman" w:cs="Times New Roman"/>
          <w:color w:val="000000" w:themeColor="text1"/>
          <w:lang w:eastAsia="es-ES"/>
        </w:rPr>
        <w:t xml:space="preserve"> 745 del Código Civil y el </w:t>
      </w:r>
      <w:r w:rsidRPr="007C6C97">
        <w:t>Punto V del Acta de Sesión Ordinaria 31-2021, de fecha 23 de noviembre de 2021</w:t>
      </w:r>
      <w:r w:rsidRPr="00D67E90">
        <w:rPr>
          <w:rFonts w:eastAsia="Times New Roman" w:cs="Times New Roman"/>
          <w:color w:val="000000" w:themeColor="text1"/>
          <w:lang w:eastAsia="es-ES"/>
        </w:rPr>
        <w:t>,</w:t>
      </w:r>
      <w:r>
        <w:rPr>
          <w:rFonts w:eastAsia="Times New Roman" w:cs="Times New Roman"/>
          <w:color w:val="000000" w:themeColor="text1"/>
          <w:lang w:eastAsia="es-ES"/>
        </w:rPr>
        <w:t xml:space="preserve"> </w:t>
      </w:r>
      <w:r w:rsidRPr="007C6C97">
        <w:rPr>
          <w:b/>
          <w:u w:val="single"/>
        </w:rPr>
        <w:t>ACUERD</w:t>
      </w:r>
      <w:r>
        <w:rPr>
          <w:b/>
          <w:u w:val="single"/>
        </w:rPr>
        <w:t>A</w:t>
      </w:r>
      <w:r w:rsidRPr="007C6C97">
        <w:rPr>
          <w:b/>
          <w:u w:val="single"/>
        </w:rPr>
        <w:t>: PRIMERO</w:t>
      </w:r>
      <w:r w:rsidRPr="007C6C97">
        <w:rPr>
          <w:u w:val="single"/>
        </w:rPr>
        <w:t>:</w:t>
      </w:r>
      <w:r w:rsidRPr="007C6C97">
        <w:t xml:space="preserve"> </w:t>
      </w:r>
      <w:r w:rsidRPr="00D972C9">
        <w:t>Modificar el Punto XX</w:t>
      </w:r>
      <w:r>
        <w:t>II</w:t>
      </w:r>
      <w:r w:rsidRPr="00D972C9">
        <w:t xml:space="preserve"> del Acta de Sesión Ordinaria </w:t>
      </w:r>
      <w:r>
        <w:t>19</w:t>
      </w:r>
      <w:r w:rsidRPr="00D972C9">
        <w:t>-200</w:t>
      </w:r>
      <w:r>
        <w:t>3</w:t>
      </w:r>
      <w:r w:rsidRPr="00D972C9">
        <w:t xml:space="preserve">, de fecha </w:t>
      </w:r>
      <w:r>
        <w:t>22</w:t>
      </w:r>
      <w:r w:rsidRPr="00D972C9">
        <w:t xml:space="preserve"> de </w:t>
      </w:r>
      <w:r>
        <w:t>mayo</w:t>
      </w:r>
      <w:r w:rsidRPr="00D972C9">
        <w:t xml:space="preserve"> de 200</w:t>
      </w:r>
      <w:r>
        <w:t>3</w:t>
      </w:r>
      <w:r w:rsidRPr="00D972C9">
        <w:t>, en el sentido de sustituir a</w:t>
      </w:r>
      <w:r w:rsidRPr="00EF41CE">
        <w:rPr>
          <w:rFonts w:eastAsia="Times New Roman" w:cs="Times New Roman"/>
          <w:color w:val="000000" w:themeColor="text1"/>
          <w:lang w:eastAsia="es-ES"/>
        </w:rPr>
        <w:t>l</w:t>
      </w:r>
      <w:r w:rsidRPr="00F8215F">
        <w:rPr>
          <w:rFonts w:eastAsia="Times New Roman" w:cs="Times New Roman"/>
          <w:color w:val="000000" w:themeColor="text1"/>
          <w:lang w:eastAsia="es-ES"/>
        </w:rPr>
        <w:t xml:space="preserve"> señor</w:t>
      </w:r>
      <w:r>
        <w:rPr>
          <w:rFonts w:eastAsia="Times New Roman" w:cs="Times New Roman"/>
          <w:color w:val="000000" w:themeColor="text1"/>
          <w:lang w:eastAsia="es-ES"/>
        </w:rPr>
        <w:t xml:space="preserve"> JOSE ANTONIO GOMEZ</w:t>
      </w:r>
      <w:r w:rsidRPr="00D972C9">
        <w:t xml:space="preserve">, beneficiario del </w:t>
      </w:r>
      <w:r>
        <w:rPr>
          <w:rFonts w:eastAsia="Times New Roman" w:cs="Times New Roman"/>
          <w:color w:val="000000" w:themeColor="text1"/>
          <w:lang w:eastAsia="es-ES"/>
        </w:rPr>
        <w:t xml:space="preserve">Lote </w:t>
      </w:r>
      <w:r w:rsidR="005D161C">
        <w:rPr>
          <w:rFonts w:eastAsia="Times New Roman" w:cs="Times New Roman"/>
          <w:color w:val="000000" w:themeColor="text1"/>
          <w:lang w:eastAsia="es-ES"/>
        </w:rPr>
        <w:t>---</w:t>
      </w:r>
      <w:r>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polígono </w:t>
      </w:r>
      <w:r w:rsidR="005D161C">
        <w:rPr>
          <w:rFonts w:eastAsia="Times New Roman" w:cs="Times New Roman"/>
          <w:color w:val="000000" w:themeColor="text1"/>
          <w:lang w:eastAsia="es-ES"/>
        </w:rPr>
        <w:t>---</w:t>
      </w:r>
      <w:r w:rsidRPr="005535BF">
        <w:t xml:space="preserve">, en la </w:t>
      </w:r>
      <w:r w:rsidRPr="003529A3">
        <w:t xml:space="preserve">actualidad </w:t>
      </w:r>
      <w:r w:rsidRPr="00EA2451">
        <w:rPr>
          <w:rFonts w:eastAsia="Times New Roman" w:cs="Times New Roman"/>
          <w:b/>
          <w:color w:val="000000" w:themeColor="text1"/>
          <w:lang w:eastAsia="es-ES"/>
        </w:rPr>
        <w:t xml:space="preserve">Lotes </w:t>
      </w:r>
      <w:r w:rsidR="005D161C">
        <w:rPr>
          <w:rFonts w:eastAsia="Times New Roman" w:cs="Times New Roman"/>
          <w:b/>
          <w:color w:val="000000" w:themeColor="text1"/>
          <w:lang w:eastAsia="es-ES"/>
        </w:rPr>
        <w:t>---</w:t>
      </w:r>
      <w:r w:rsidRPr="00EA2451">
        <w:rPr>
          <w:rFonts w:eastAsia="Times New Roman" w:cs="Times New Roman"/>
          <w:b/>
          <w:color w:val="000000" w:themeColor="text1"/>
          <w:lang w:eastAsia="es-ES"/>
        </w:rPr>
        <w:t xml:space="preserve"> y </w:t>
      </w:r>
      <w:r w:rsidR="005D161C">
        <w:rPr>
          <w:rFonts w:eastAsia="Times New Roman" w:cs="Times New Roman"/>
          <w:b/>
          <w:color w:val="000000" w:themeColor="text1"/>
          <w:lang w:eastAsia="es-ES"/>
        </w:rPr>
        <w:t>---</w:t>
      </w:r>
      <w:r w:rsidRPr="00EA2451">
        <w:rPr>
          <w:rFonts w:eastAsia="Times New Roman" w:cs="Times New Roman"/>
          <w:b/>
          <w:color w:val="000000" w:themeColor="text1"/>
          <w:lang w:eastAsia="es-ES"/>
        </w:rPr>
        <w:t xml:space="preserve">, polígono </w:t>
      </w:r>
      <w:r w:rsidR="005D161C">
        <w:rPr>
          <w:rFonts w:eastAsia="Times New Roman" w:cs="Times New Roman"/>
          <w:b/>
          <w:color w:val="000000" w:themeColor="text1"/>
          <w:lang w:eastAsia="es-ES"/>
        </w:rPr>
        <w:t>---</w:t>
      </w:r>
      <w:r w:rsidRPr="00EA2451">
        <w:rPr>
          <w:b/>
        </w:rPr>
        <w:t xml:space="preserve">, Porción </w:t>
      </w:r>
      <w:r w:rsidR="005D161C">
        <w:rPr>
          <w:b/>
        </w:rPr>
        <w:t>---</w:t>
      </w:r>
      <w:r w:rsidRPr="003529A3">
        <w:t xml:space="preserve">, </w:t>
      </w:r>
      <w:r w:rsidRPr="00AB4E00">
        <w:t xml:space="preserve">por </w:t>
      </w:r>
      <w:r>
        <w:t>venta, y adjudicar éstos</w:t>
      </w:r>
      <w:r w:rsidRPr="00AB4E00">
        <w:t xml:space="preserve"> a la persona que lo tiene en posesión material. </w:t>
      </w:r>
      <w:r w:rsidRPr="00AB4E00">
        <w:rPr>
          <w:b/>
          <w:u w:val="single"/>
        </w:rPr>
        <w:t>SEGUNDO:</w:t>
      </w:r>
      <w:r w:rsidRPr="00AB4E00">
        <w:t xml:space="preserve"> Aprobar la adjudicación y transferencia por compraventa de</w:t>
      </w:r>
      <w:r>
        <w:t xml:space="preserve"> </w:t>
      </w:r>
      <w:r w:rsidRPr="00AB4E00">
        <w:t>l</w:t>
      </w:r>
      <w:r>
        <w:t>os</w:t>
      </w:r>
      <w:r w:rsidRPr="00AB4E00">
        <w:t xml:space="preserve"> </w:t>
      </w:r>
      <w:r w:rsidRPr="00EA2451">
        <w:rPr>
          <w:rFonts w:eastAsia="Times New Roman" w:cs="Times New Roman"/>
          <w:b/>
          <w:color w:val="000000" w:themeColor="text1"/>
          <w:lang w:eastAsia="es-ES"/>
        </w:rPr>
        <w:t xml:space="preserve">Lotes </w:t>
      </w:r>
      <w:r w:rsidR="005D161C">
        <w:rPr>
          <w:rFonts w:eastAsia="Times New Roman" w:cs="Times New Roman"/>
          <w:b/>
          <w:color w:val="000000" w:themeColor="text1"/>
          <w:lang w:eastAsia="es-ES"/>
        </w:rPr>
        <w:t>---</w:t>
      </w:r>
      <w:r w:rsidRPr="00EA2451">
        <w:rPr>
          <w:rFonts w:eastAsia="Times New Roman" w:cs="Times New Roman"/>
          <w:b/>
          <w:color w:val="000000" w:themeColor="text1"/>
          <w:lang w:eastAsia="es-ES"/>
        </w:rPr>
        <w:t xml:space="preserve"> y </w:t>
      </w:r>
      <w:r w:rsidR="005D161C">
        <w:rPr>
          <w:rFonts w:eastAsia="Times New Roman" w:cs="Times New Roman"/>
          <w:b/>
          <w:color w:val="000000" w:themeColor="text1"/>
          <w:lang w:eastAsia="es-ES"/>
        </w:rPr>
        <w:t>---</w:t>
      </w:r>
      <w:r w:rsidRPr="00EA2451">
        <w:rPr>
          <w:rFonts w:eastAsia="Times New Roman" w:cs="Times New Roman"/>
          <w:b/>
          <w:color w:val="000000" w:themeColor="text1"/>
          <w:lang w:eastAsia="es-ES"/>
        </w:rPr>
        <w:t xml:space="preserve">, Polígono </w:t>
      </w:r>
      <w:r w:rsidR="005D161C">
        <w:rPr>
          <w:rFonts w:eastAsia="Times New Roman" w:cs="Times New Roman"/>
          <w:b/>
          <w:color w:val="000000" w:themeColor="text1"/>
          <w:lang w:eastAsia="es-ES"/>
        </w:rPr>
        <w:t>---</w:t>
      </w:r>
      <w:r w:rsidRPr="00EA2451">
        <w:rPr>
          <w:b/>
        </w:rPr>
        <w:t xml:space="preserve">, Porción </w:t>
      </w:r>
      <w:r w:rsidR="005D161C">
        <w:rPr>
          <w:b/>
        </w:rPr>
        <w:t>---</w:t>
      </w:r>
      <w:r w:rsidRPr="00EA2451">
        <w:rPr>
          <w:b/>
        </w:rPr>
        <w:t>,</w:t>
      </w:r>
      <w:r w:rsidRPr="00AB4E00">
        <w:t xml:space="preserve"> a favor del señor </w:t>
      </w:r>
      <w:r>
        <w:t>JOSE OLIVERIO RIVERA PEÑATE,</w:t>
      </w:r>
      <w:r w:rsidRPr="00AB4E00">
        <w:t xml:space="preserve"> y </w:t>
      </w:r>
      <w:r w:rsidR="005D161C">
        <w:t>---</w:t>
      </w:r>
      <w:r>
        <w:t>:</w:t>
      </w:r>
      <w:r w:rsidRPr="00AB4E00">
        <w:t xml:space="preserve"> </w:t>
      </w:r>
      <w:r>
        <w:t>DOUGLAS ERNESTO RIVERA AGUILAR y VLADIMIR OLIVERIO RIVERA DIAZ</w:t>
      </w:r>
      <w:r w:rsidRPr="00AB4E00">
        <w:t xml:space="preserve">, de </w:t>
      </w:r>
      <w:r>
        <w:t xml:space="preserve">las </w:t>
      </w:r>
      <w:r w:rsidRPr="00AB4E00">
        <w:t>generales antes relacionadas, ubicado</w:t>
      </w:r>
      <w:r>
        <w:t>s</w:t>
      </w:r>
      <w:r w:rsidRPr="00AB4E00">
        <w:t xml:space="preserve"> en el Proyecto de Lotificación Agrícola y Asentamiento Comunitario, en el inmueble denominado registralmente como HACIENDA SINGUIL Y SANTA RITA, y según planos como HACIENDA EL SINGUIL Y SANTA RITA, PORCIÓN 1, situada</w:t>
      </w:r>
      <w:r w:rsidRPr="005535BF">
        <w:t xml:space="preserve"> en jurisdicción de El Porvenir</w:t>
      </w:r>
      <w:r w:rsidRPr="00B057FC">
        <w:t>, departamento de</w:t>
      </w:r>
      <w:r w:rsidRPr="00D972C9">
        <w:t xml:space="preserve"> Santa Ana, </w:t>
      </w:r>
      <w:r w:rsidRPr="00D972C9">
        <w:rPr>
          <w:b/>
        </w:rPr>
        <w:t>código SI</w:t>
      </w:r>
      <w:r>
        <w:rPr>
          <w:b/>
        </w:rPr>
        <w:t>IE 020518, SSE 1395, entrega 126</w:t>
      </w:r>
      <w:r w:rsidRPr="00D972C9">
        <w:t>, quedando la</w:t>
      </w:r>
      <w:r>
        <w:t>s</w:t>
      </w:r>
      <w:r w:rsidRPr="00D972C9">
        <w:t xml:space="preserve"> adjudi</w:t>
      </w:r>
      <w:r>
        <w:t>caciones</w:t>
      </w:r>
      <w:r w:rsidRPr="00D972C9">
        <w:t xml:space="preserve"> de acuerdo</w:t>
      </w:r>
      <w:r w:rsidRPr="007C6C97">
        <w:t xml:space="preserve"> al cuadro de valores y extensiones siguiente:</w:t>
      </w:r>
    </w:p>
    <w:p w:rsidR="00E478FA" w:rsidRDefault="00E478FA" w:rsidP="00E478FA">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b/>
                <w:bCs/>
                <w:sz w:val="14"/>
                <w:szCs w:val="14"/>
              </w:rPr>
            </w:pPr>
            <w:r>
              <w:rPr>
                <w:rFonts w:ascii="Times New Roman" w:hAnsi="Times New Roman" w:cs="Times New Roman"/>
                <w:b/>
                <w:bCs/>
                <w:sz w:val="14"/>
                <w:szCs w:val="14"/>
              </w:rPr>
              <w:t xml:space="preserve">No DE ENTREGA: 126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5D161C"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5D161C"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p w:rsidR="00E478FA" w:rsidRDefault="005D161C"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p w:rsidR="00E478FA" w:rsidRDefault="00E478FA"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5D161C"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p w:rsidR="00E478FA" w:rsidRDefault="005D161C"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p w:rsidR="00E478FA" w:rsidRDefault="005D161C"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p>
          <w:p w:rsidR="00E478FA" w:rsidRDefault="005D161C" w:rsidP="00941C55">
            <w:pPr>
              <w:widowControl w:val="0"/>
              <w:autoSpaceDE w:val="0"/>
              <w:autoSpaceDN w:val="0"/>
              <w:adjustRightInd w:val="0"/>
              <w:spacing w:after="0"/>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4,736.12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201.99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1,702.46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72.61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14,896.53 </w:t>
            </w:r>
          </w:p>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635.34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4938,11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1775,07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right"/>
              <w:rPr>
                <w:rFonts w:ascii="Times New Roman" w:hAnsi="Times New Roman" w:cs="Times New Roman"/>
                <w:sz w:val="14"/>
                <w:szCs w:val="14"/>
              </w:rPr>
            </w:pPr>
            <w:r>
              <w:rPr>
                <w:rFonts w:ascii="Times New Roman" w:hAnsi="Times New Roman" w:cs="Times New Roman"/>
                <w:sz w:val="14"/>
                <w:szCs w:val="14"/>
              </w:rPr>
              <w:t xml:space="preserve">15531,86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4938,11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1775,07 </w:t>
            </w:r>
          </w:p>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15531,86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4938,11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1775,07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jc w:val="right"/>
              <w:rPr>
                <w:rFonts w:ascii="Times New Roman" w:hAnsi="Times New Roman" w:cs="Times New Roman"/>
                <w:b/>
                <w:bCs/>
                <w:sz w:val="14"/>
                <w:szCs w:val="14"/>
              </w:rPr>
            </w:pPr>
            <w:r>
              <w:rPr>
                <w:rFonts w:ascii="Times New Roman" w:hAnsi="Times New Roman" w:cs="Times New Roman"/>
                <w:b/>
                <w:bCs/>
                <w:sz w:val="14"/>
                <w:szCs w:val="14"/>
              </w:rPr>
              <w:t xml:space="preserve">15531,86 </w:t>
            </w:r>
          </w:p>
        </w:tc>
      </w:tr>
    </w:tbl>
    <w:p w:rsidR="00E478FA" w:rsidRDefault="00E478FA" w:rsidP="00E478FA">
      <w:pPr>
        <w:spacing w:after="0"/>
      </w:pPr>
    </w:p>
    <w:p w:rsidR="00E478FA" w:rsidRPr="005742C9" w:rsidRDefault="00E478FA" w:rsidP="00E478FA">
      <w:pPr>
        <w:spacing w:after="0" w:line="240" w:lineRule="auto"/>
        <w:contextualSpacing/>
        <w:jc w:val="both"/>
        <w:rPr>
          <w:rFonts w:eastAsia="Times New Roman" w:cs="Times New Roman"/>
          <w:color w:val="000000" w:themeColor="text1"/>
          <w:lang w:val="es-ES" w:eastAsia="es-ES"/>
        </w:rPr>
      </w:pPr>
      <w:r w:rsidRPr="007134FF">
        <w:rPr>
          <w:rFonts w:eastAsia="Calibri"/>
          <w:b/>
          <w:u w:val="single"/>
        </w:rPr>
        <w:t>TERCERO</w:t>
      </w:r>
      <w:r w:rsidRPr="007B413C">
        <w:rPr>
          <w:rFonts w:eastAsia="Calibri"/>
          <w:b/>
        </w:rPr>
        <w:t>:</w:t>
      </w:r>
      <w:r w:rsidRPr="007B413C">
        <w:rPr>
          <w:rFonts w:eastAsia="Calibri"/>
        </w:rPr>
        <w:t xml:space="preserve"> </w:t>
      </w:r>
      <w:r w:rsidRPr="009A0542">
        <w:t>Advertir al solicitante a través de una cláusula especial en la</w:t>
      </w:r>
      <w:r>
        <w:t>s</w:t>
      </w:r>
      <w:r w:rsidRPr="009A0542">
        <w:t xml:space="preserve"> escritura</w:t>
      </w:r>
      <w:r>
        <w:t>s</w:t>
      </w:r>
      <w:r w:rsidRPr="009A0542">
        <w:t xml:space="preserve"> de compraventa de</w:t>
      </w:r>
      <w:r>
        <w:t xml:space="preserve"> </w:t>
      </w:r>
      <w:r w:rsidRPr="009A0542">
        <w:t>l</w:t>
      </w:r>
      <w:r>
        <w:t>os</w:t>
      </w:r>
      <w:r w:rsidRPr="009A0542">
        <w:t xml:space="preserve"> inmueble</w:t>
      </w:r>
      <w:r>
        <w:t>s</w:t>
      </w:r>
      <w:r w:rsidRPr="009A0542">
        <w:t xml:space="preserve">, que deberá implementar las medidas emitidas por la Unidad Ambiental Institucional, relacionadas en el romano VIII del presente punto de acta. </w:t>
      </w:r>
      <w:r w:rsidRPr="009A0542">
        <w:rPr>
          <w:b/>
          <w:u w:val="single"/>
        </w:rPr>
        <w:t>CUARTO:</w:t>
      </w:r>
      <w:r w:rsidRPr="009A0542">
        <w:t xml:space="preserve"> Autorizar al Departamento de Créditos de este Instituto, para que realice los cambios correspondientes en la base de datos. </w:t>
      </w:r>
      <w:r w:rsidRPr="009A0542">
        <w:rPr>
          <w:b/>
          <w:u w:val="single"/>
        </w:rPr>
        <w:t>QUINTO:</w:t>
      </w:r>
      <w:r w:rsidRPr="009A0542">
        <w:t xml:space="preserve"> Instruir a la Gerencia de Desarrollo Rural para que, a través de la Sección de Cobros, realice las gestiones correspondientes para el cobro en c</w:t>
      </w:r>
      <w:r>
        <w:t>oncepto de gastos administrativo</w:t>
      </w:r>
      <w:r w:rsidRPr="009A0542">
        <w:t xml:space="preserve">s y de escrituración. </w:t>
      </w:r>
      <w:r w:rsidRPr="009A0542">
        <w:rPr>
          <w:b/>
          <w:u w:val="single"/>
        </w:rPr>
        <w:t>SEXTO:</w:t>
      </w:r>
      <w:r w:rsidRPr="009A0542">
        <w:t xml:space="preserve"> Autorizar a la Gerencia Legal para que a través del Departamento de Escrituración elabore la</w:t>
      </w:r>
      <w:r>
        <w:t>s</w:t>
      </w:r>
      <w:r w:rsidRPr="009A0542">
        <w:t xml:space="preserve"> respectiva</w:t>
      </w:r>
      <w:r>
        <w:t>s</w:t>
      </w:r>
      <w:r w:rsidRPr="009A0542">
        <w:t xml:space="preserve"> escritura</w:t>
      </w:r>
      <w:r>
        <w:t>s</w:t>
      </w:r>
      <w:r w:rsidRPr="009A0542">
        <w:t xml:space="preserve"> y al Departamento de Registro para que realice el trámite de inscripción de la</w:t>
      </w:r>
      <w:r>
        <w:t>s</w:t>
      </w:r>
      <w:r w:rsidRPr="009A0542">
        <w:t xml:space="preserve"> misma</w:t>
      </w:r>
      <w:r>
        <w:t>s</w:t>
      </w:r>
      <w:r w:rsidRPr="009A0542">
        <w:t xml:space="preserve">. </w:t>
      </w:r>
      <w:r w:rsidRPr="004C3465">
        <w:rPr>
          <w:b/>
          <w:u w:val="single"/>
        </w:rPr>
        <w:t>SEPTIMO:</w:t>
      </w:r>
      <w:r w:rsidRPr="009A0542">
        <w:t xml:space="preserve"> Facultar al señor </w:t>
      </w:r>
      <w:r w:rsidRPr="005742C9">
        <w:t>Presidente para que por sí o por medio de Apoderado Especial, comparezca al otorgamiento de las correspondientes escrituras. Este Acuerdo, queda aprobado y ratificado. NOTIFIQUESE.””””””</w:t>
      </w:r>
    </w:p>
    <w:p w:rsidR="00E478FA" w:rsidRPr="00EA2451" w:rsidRDefault="00E478FA" w:rsidP="00E478FA">
      <w:pPr>
        <w:tabs>
          <w:tab w:val="left" w:pos="1080"/>
        </w:tabs>
        <w:spacing w:after="0" w:line="240" w:lineRule="auto"/>
        <w:jc w:val="both"/>
        <w:rPr>
          <w:rFonts w:eastAsia="Times New Roman" w:cs="Times New Roman"/>
          <w:lang w:eastAsia="es-ES" w:bidi="he-IL"/>
        </w:rPr>
      </w:pPr>
    </w:p>
    <w:p w:rsidR="00E478FA" w:rsidRPr="00555271" w:rsidRDefault="00E478FA" w:rsidP="005D161C">
      <w:pPr>
        <w:spacing w:after="0" w:line="240" w:lineRule="auto"/>
        <w:rPr>
          <w:rFonts w:ascii="Bembo Std" w:hAnsi="Bembo Std"/>
        </w:rPr>
      </w:pPr>
    </w:p>
    <w:p w:rsidR="00E478FA" w:rsidRPr="00881AA9" w:rsidRDefault="00E478FA" w:rsidP="00E478FA">
      <w:pPr>
        <w:spacing w:after="0" w:line="240" w:lineRule="auto"/>
        <w:jc w:val="both"/>
        <w:rPr>
          <w:rFonts w:eastAsia="Times New Roman" w:cs="Times New Roman"/>
          <w:lang w:val="es-ES" w:eastAsia="es-ES"/>
        </w:rPr>
      </w:pPr>
      <w:r>
        <w:t>“”””XXXVI</w:t>
      </w:r>
      <w:r w:rsidRPr="00490D7B">
        <w:t xml:space="preserve">) </w:t>
      </w:r>
      <w:r>
        <w:t xml:space="preserve">El señor Presidente somete a consideración de Junta Directiva, dictamen técnico 77, presentado por la Unidad de Adjudicación de Inmuebles, referente a la modificación del </w:t>
      </w:r>
      <w:r w:rsidRPr="00881AA9">
        <w:rPr>
          <w:rFonts w:cs="Arial"/>
          <w:b/>
        </w:rPr>
        <w:t>Punto</w:t>
      </w:r>
      <w:r w:rsidRPr="00B5042C">
        <w:rPr>
          <w:b/>
          <w:bCs/>
        </w:rPr>
        <w:t xml:space="preserve"> </w:t>
      </w:r>
      <w:r>
        <w:rPr>
          <w:rFonts w:eastAsia="Times New Roman" w:cs="Times New Roman"/>
          <w:b/>
          <w:color w:val="000000" w:themeColor="text1"/>
          <w:lang w:eastAsia="es-ES"/>
        </w:rPr>
        <w:t>XXX-a del Acta de Sesión Ordinaria 37-2001, de fecha 27 de septiembre de 2001</w:t>
      </w:r>
      <w:r w:rsidRPr="00C827AC">
        <w:rPr>
          <w:rFonts w:eastAsia="Times New Roman" w:cs="Times New Roman"/>
          <w:color w:val="000000" w:themeColor="text1"/>
          <w:lang w:eastAsia="es-ES"/>
        </w:rPr>
        <w:t xml:space="preserve">, </w:t>
      </w:r>
      <w:r w:rsidRPr="00CE102C">
        <w:rPr>
          <w:rFonts w:eastAsia="Times New Roman" w:cs="Times New Roman"/>
          <w:color w:val="000000" w:themeColor="text1"/>
          <w:lang w:eastAsia="es-ES"/>
        </w:rPr>
        <w:t>por sustitución de adjudicatario por la ca</w:t>
      </w:r>
      <w:r>
        <w:rPr>
          <w:rFonts w:eastAsia="Times New Roman" w:cs="Times New Roman"/>
          <w:color w:val="000000" w:themeColor="text1"/>
          <w:lang w:eastAsia="es-ES"/>
        </w:rPr>
        <w:t>usal de abandono y/o renuncia tá</w:t>
      </w:r>
      <w:r w:rsidRPr="00CE102C">
        <w:rPr>
          <w:rFonts w:eastAsia="Times New Roman" w:cs="Times New Roman"/>
          <w:color w:val="000000" w:themeColor="text1"/>
          <w:lang w:eastAsia="es-ES"/>
        </w:rPr>
        <w:t xml:space="preserve">cita, del </w:t>
      </w:r>
      <w:r>
        <w:rPr>
          <w:rFonts w:eastAsia="Times New Roman" w:cs="Times New Roman"/>
          <w:color w:val="000000" w:themeColor="text1"/>
          <w:lang w:eastAsia="es-ES"/>
        </w:rPr>
        <w:t xml:space="preserve">Solar </w:t>
      </w:r>
      <w:r w:rsidR="005D161C">
        <w:rPr>
          <w:rFonts w:eastAsia="Times New Roman" w:cs="Times New Roman"/>
          <w:color w:val="000000" w:themeColor="text1"/>
          <w:lang w:eastAsia="es-ES"/>
        </w:rPr>
        <w:t>---</w:t>
      </w:r>
      <w:r>
        <w:rPr>
          <w:rFonts w:eastAsia="Times New Roman" w:cs="Times New Roman"/>
          <w:color w:val="000000" w:themeColor="text1"/>
          <w:lang w:eastAsia="es-ES"/>
        </w:rPr>
        <w:t>, P</w:t>
      </w:r>
      <w:r w:rsidRPr="00CE102C">
        <w:rPr>
          <w:rFonts w:eastAsia="Times New Roman" w:cs="Times New Roman"/>
          <w:color w:val="000000" w:themeColor="text1"/>
          <w:lang w:eastAsia="es-ES"/>
        </w:rPr>
        <w:t xml:space="preserve">olígono </w:t>
      </w:r>
      <w:r w:rsidR="005D161C">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en </w:t>
      </w:r>
      <w:r w:rsidRPr="00CE102C">
        <w:rPr>
          <w:rFonts w:eastAsia="Times New Roman" w:cs="Times New Roman"/>
          <w:color w:val="000000" w:themeColor="text1"/>
          <w:lang w:eastAsia="es-ES"/>
        </w:rPr>
        <w:t>el</w:t>
      </w:r>
      <w:r>
        <w:rPr>
          <w:rFonts w:eastAsia="Times New Roman" w:cs="Times New Roman"/>
          <w:lang w:val="es-ES" w:eastAsia="es-ES"/>
        </w:rPr>
        <w:t xml:space="preserve"> </w:t>
      </w:r>
      <w:r w:rsidRPr="006143B2">
        <w:rPr>
          <w:rFonts w:eastAsia="Times New Roman" w:cs="Times New Roman"/>
          <w:lang w:val="es-ES" w:eastAsia="es-ES"/>
        </w:rPr>
        <w:t xml:space="preserve">Proyecto </w:t>
      </w:r>
      <w:r w:rsidRPr="006143B2">
        <w:rPr>
          <w:rFonts w:eastAsia="Calibri" w:cs="Arial"/>
        </w:rPr>
        <w:t xml:space="preserve">de </w:t>
      </w:r>
      <w:r>
        <w:rPr>
          <w:rFonts w:cs="Arial"/>
        </w:rPr>
        <w:t xml:space="preserve">Asentamiento Comunitario en </w:t>
      </w:r>
      <w:r w:rsidRPr="00336985">
        <w:rPr>
          <w:rFonts w:cs="Arial"/>
        </w:rPr>
        <w:t xml:space="preserve"> </w:t>
      </w:r>
      <w:r w:rsidRPr="00336985">
        <w:rPr>
          <w:rFonts w:cs="Arial"/>
          <w:b/>
        </w:rPr>
        <w:t>HACIENDA</w:t>
      </w:r>
      <w:r>
        <w:rPr>
          <w:rFonts w:cs="Arial"/>
          <w:b/>
        </w:rPr>
        <w:t xml:space="preserve"> </w:t>
      </w:r>
      <w:r w:rsidRPr="00336985">
        <w:rPr>
          <w:rFonts w:cs="Arial"/>
          <w:b/>
        </w:rPr>
        <w:t xml:space="preserve">SINGUIL, </w:t>
      </w:r>
      <w:r>
        <w:rPr>
          <w:rFonts w:cs="Arial"/>
          <w:b/>
        </w:rPr>
        <w:t xml:space="preserve">porciones </w:t>
      </w:r>
      <w:r w:rsidRPr="00336985">
        <w:rPr>
          <w:rFonts w:cs="Arial"/>
          <w:b/>
        </w:rPr>
        <w:t>SANTA RITA</w:t>
      </w:r>
      <w:r>
        <w:rPr>
          <w:rFonts w:cs="Arial"/>
          <w:b/>
        </w:rPr>
        <w:t xml:space="preserve"> Y SINGUIL</w:t>
      </w:r>
      <w:r w:rsidRPr="00336985">
        <w:rPr>
          <w:rFonts w:cs="Arial"/>
          <w:b/>
        </w:rPr>
        <w:t xml:space="preserve">, </w:t>
      </w:r>
      <w:r w:rsidRPr="00336985">
        <w:t>situada en</w:t>
      </w:r>
      <w:r>
        <w:t xml:space="preserve"> cantón San </w:t>
      </w:r>
      <w:proofErr w:type="spellStart"/>
      <w:r>
        <w:t>Cristobal</w:t>
      </w:r>
      <w:proofErr w:type="spellEnd"/>
      <w:r w:rsidRPr="00336985">
        <w:t xml:space="preserve">, jurisdicción de El Porvenir, departamento de Santa Ana, </w:t>
      </w:r>
      <w:r>
        <w:rPr>
          <w:rFonts w:eastAsia="Times New Roman" w:cs="Times New Roman"/>
          <w:color w:val="000000" w:themeColor="text1"/>
          <w:lang w:eastAsia="es-ES"/>
        </w:rPr>
        <w:t xml:space="preserve">otorgado a Juan Carlos González, </w:t>
      </w:r>
      <w:r w:rsidRPr="00490D7B">
        <w:t>en el cual la Unidad de Adjudicación de Inmuebles, hace las siguientes consideraciones:</w:t>
      </w:r>
    </w:p>
    <w:p w:rsidR="00E478FA" w:rsidRPr="00881AA9" w:rsidRDefault="00E478FA" w:rsidP="00E478FA">
      <w:pPr>
        <w:spacing w:after="0" w:line="240" w:lineRule="auto"/>
        <w:jc w:val="both"/>
        <w:rPr>
          <w:lang w:val="es-ES"/>
        </w:rPr>
      </w:pPr>
    </w:p>
    <w:p w:rsidR="00E478FA" w:rsidRPr="002E2FA2" w:rsidRDefault="00E478FA" w:rsidP="00E478FA">
      <w:pPr>
        <w:pStyle w:val="Prrafodelista"/>
        <w:numPr>
          <w:ilvl w:val="0"/>
          <w:numId w:val="20"/>
        </w:numPr>
        <w:spacing w:after="0" w:line="240" w:lineRule="auto"/>
        <w:ind w:left="1134" w:hanging="708"/>
        <w:jc w:val="both"/>
      </w:pPr>
      <w:r w:rsidRPr="002E2FA2">
        <w:t xml:space="preserve">La Hacienda El </w:t>
      </w:r>
      <w:proofErr w:type="spellStart"/>
      <w:r w:rsidRPr="002E2FA2">
        <w:t>Singuil</w:t>
      </w:r>
      <w:proofErr w:type="spellEnd"/>
      <w:r w:rsidRPr="002E2FA2">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E478FA" w:rsidRDefault="00E478FA" w:rsidP="00E478FA">
      <w:pPr>
        <w:pStyle w:val="Prrafodelista"/>
        <w:tabs>
          <w:tab w:val="left" w:pos="10632"/>
        </w:tabs>
        <w:spacing w:after="0" w:line="240" w:lineRule="auto"/>
        <w:ind w:left="426" w:right="15"/>
        <w:jc w:val="both"/>
      </w:pPr>
    </w:p>
    <w:p w:rsidR="00E478FA" w:rsidRPr="00FC179A" w:rsidRDefault="00E478FA" w:rsidP="00E478FA">
      <w:pPr>
        <w:pStyle w:val="Prrafodelista"/>
        <w:tabs>
          <w:tab w:val="left" w:pos="10632"/>
        </w:tabs>
        <w:spacing w:after="0" w:line="240" w:lineRule="auto"/>
        <w:ind w:left="1134" w:right="15"/>
        <w:jc w:val="both"/>
      </w:pPr>
      <w:r w:rsidRPr="00FC179A">
        <w:t>Se aclara que a pesar de haberse adquirido el inmueble con un área de 1</w:t>
      </w:r>
      <w:proofErr w:type="gramStart"/>
      <w:r w:rsidRPr="00FC179A">
        <w:t>,432,736.04</w:t>
      </w:r>
      <w:proofErr w:type="gramEnd"/>
      <w:r w:rsidRPr="00FC179A">
        <w:t xml:space="preserve"> Mts.², este inmueble fue inscrito a favor del ISTA al N° </w:t>
      </w:r>
      <w:r w:rsidR="005D161C">
        <w:t>---</w:t>
      </w:r>
      <w:r w:rsidRPr="00FC179A">
        <w:t xml:space="preserve">, del Libro </w:t>
      </w:r>
      <w:r w:rsidR="005D161C">
        <w:t>---</w:t>
      </w:r>
      <w:r w:rsidRPr="00FC179A">
        <w:t xml:space="preserve">, trasladado al </w:t>
      </w:r>
      <w:proofErr w:type="spellStart"/>
      <w:r w:rsidRPr="00FC179A">
        <w:t>SIRyC</w:t>
      </w:r>
      <w:proofErr w:type="spellEnd"/>
      <w:r w:rsidRPr="00FC179A">
        <w:t xml:space="preserve"> a la matrícula </w:t>
      </w:r>
      <w:r w:rsidR="005D161C">
        <w:t xml:space="preserve">--- </w:t>
      </w:r>
      <w:r w:rsidRPr="00FC179A">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78"/>
        <w:tblW w:w="7956" w:type="dxa"/>
        <w:tblLook w:val="04A0" w:firstRow="1" w:lastRow="0" w:firstColumn="1" w:lastColumn="0" w:noHBand="0" w:noVBand="1"/>
      </w:tblPr>
      <w:tblGrid>
        <w:gridCol w:w="1351"/>
        <w:gridCol w:w="1324"/>
        <w:gridCol w:w="1321"/>
        <w:gridCol w:w="1322"/>
        <w:gridCol w:w="1319"/>
        <w:gridCol w:w="1319"/>
      </w:tblGrid>
      <w:tr w:rsidR="00E478FA" w:rsidRPr="00427BB0" w:rsidTr="00941C55">
        <w:trPr>
          <w:trHeight w:val="510"/>
        </w:trPr>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Denominación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Área m²</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Valor $</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Inscripción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Matrícula</w:t>
            </w:r>
          </w:p>
        </w:tc>
        <w:tc>
          <w:tcPr>
            <w:tcW w:w="1326" w:type="dxa"/>
            <w:shd w:val="clear" w:color="auto" w:fill="auto"/>
          </w:tcPr>
          <w:p w:rsidR="00E478FA" w:rsidRPr="00881AA9" w:rsidRDefault="00E478FA" w:rsidP="00941C55">
            <w:pPr>
              <w:spacing w:line="360" w:lineRule="auto"/>
              <w:jc w:val="center"/>
              <w:rPr>
                <w:b/>
                <w:sz w:val="16"/>
                <w:szCs w:val="16"/>
              </w:rPr>
            </w:pPr>
            <w:r w:rsidRPr="00881AA9">
              <w:rPr>
                <w:b/>
                <w:sz w:val="16"/>
                <w:szCs w:val="16"/>
              </w:rPr>
              <w:t>Factor Unitario $/m²</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1</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32,953.23</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503,434.95</w:t>
            </w:r>
          </w:p>
        </w:tc>
        <w:tc>
          <w:tcPr>
            <w:tcW w:w="1326" w:type="dxa"/>
            <w:vMerge w:val="restart"/>
            <w:shd w:val="clear" w:color="auto" w:fill="auto"/>
            <w:vAlign w:val="center"/>
          </w:tcPr>
          <w:p w:rsidR="00E478FA" w:rsidRPr="00881AA9" w:rsidRDefault="005D161C" w:rsidP="005D161C">
            <w:pPr>
              <w:jc w:val="center"/>
              <w:rPr>
                <w:sz w:val="16"/>
                <w:szCs w:val="16"/>
              </w:rPr>
            </w:pPr>
            <w:r>
              <w:rPr>
                <w:sz w:val="16"/>
                <w:szCs w:val="16"/>
              </w:rPr>
              <w:t>---</w:t>
            </w:r>
            <w:r w:rsidR="00E478FA" w:rsidRPr="00881AA9">
              <w:rPr>
                <w:sz w:val="16"/>
                <w:szCs w:val="16"/>
              </w:rPr>
              <w:t xml:space="preserve"> Libro </w:t>
            </w:r>
            <w:r>
              <w:rPr>
                <w:sz w:val="16"/>
                <w:szCs w:val="16"/>
              </w:rPr>
              <w:t>---</w:t>
            </w:r>
          </w:p>
        </w:tc>
        <w:tc>
          <w:tcPr>
            <w:tcW w:w="1326" w:type="dxa"/>
            <w:shd w:val="clear" w:color="auto" w:fill="auto"/>
            <w:vAlign w:val="center"/>
          </w:tcPr>
          <w:p w:rsidR="00E478FA" w:rsidRPr="00881AA9" w:rsidRDefault="005D161C" w:rsidP="00941C55">
            <w:pPr>
              <w:jc w:val="center"/>
              <w:rPr>
                <w:sz w:val="16"/>
                <w:szCs w:val="16"/>
              </w:rPr>
            </w:pPr>
            <w:r>
              <w:rPr>
                <w:sz w:val="16"/>
                <w:szCs w:val="16"/>
              </w:rPr>
              <w:t xml:space="preserve">--- </w:t>
            </w:r>
            <w:r w:rsidR="00E478FA" w:rsidRPr="00881AA9">
              <w:rPr>
                <w:sz w:val="16"/>
                <w:szCs w:val="16"/>
              </w:rPr>
              <w:t>-00000</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0.368442</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2</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540,410.04</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5D161C"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3</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7,874.81</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5D161C"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Calles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29,094.50</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Ríos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6,216.53</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Resto Registral</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749,788.89</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5D161C"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92"/>
        </w:trPr>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Total</w:t>
            </w:r>
          </w:p>
        </w:tc>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1,366,338.00</w:t>
            </w: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r>
    </w:tbl>
    <w:p w:rsidR="00E478FA" w:rsidRDefault="00E478FA" w:rsidP="00E478FA">
      <w:pPr>
        <w:spacing w:after="0"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5D161C">
      <w:pPr>
        <w:spacing w:after="0" w:line="240" w:lineRule="auto"/>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1134" w:right="17"/>
        <w:contextualSpacing/>
        <w:jc w:val="both"/>
      </w:pPr>
      <w:r>
        <w:rPr>
          <w:lang w:val="es-ES"/>
        </w:rPr>
        <w:t>En acu</w:t>
      </w:r>
      <w:r w:rsidRPr="00381DB8">
        <w:rPr>
          <w:lang w:val="es-ES"/>
        </w:rPr>
        <w:t>erdo contenido en el Punto L, del Acta de Sesión</w:t>
      </w:r>
      <w:r>
        <w:rPr>
          <w:lang w:val="es-ES"/>
        </w:rPr>
        <w:t xml:space="preserve"> Ordinaria 34-2012, de fecha 3 de octubre de</w:t>
      </w:r>
      <w:r w:rsidRPr="00381DB8">
        <w:rPr>
          <w:lang w:val="es-ES"/>
        </w:rPr>
        <w:t xml:space="preserv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r w:rsidR="005D161C">
        <w:rPr>
          <w:lang w:val="es-ES"/>
        </w:rPr>
        <w:t xml:space="preserve">--- </w:t>
      </w:r>
      <w:r w:rsidRPr="00381DB8">
        <w:rPr>
          <w:lang w:val="es-ES"/>
        </w:rPr>
        <w:t xml:space="preserve">-00000, con un área de </w:t>
      </w:r>
      <w:r w:rsidRPr="00381DB8">
        <w:t xml:space="preserve">540,410.04 M², que comprendió </w:t>
      </w:r>
      <w:r w:rsidR="005D161C">
        <w:t>--</w:t>
      </w:r>
      <w:r w:rsidR="005D161C">
        <w:lastRenderedPageBreak/>
        <w:t>-</w:t>
      </w:r>
      <w:r w:rsidRPr="00381DB8">
        <w:t xml:space="preserve"> lotes agrícolas (Polígono 1), </w:t>
      </w:r>
      <w:r w:rsidR="005D161C">
        <w:t>---</w:t>
      </w:r>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Punto XXXIV, del Acta de Sesión Ordinaria N° 36-2015, de fecha 24 de septiembre del año 2015, se aprobó el Proyecto de Asentamiento Comunitario desarrollado en el inmueble denominado </w:t>
      </w:r>
      <w:r w:rsidRPr="00381DB8">
        <w:rPr>
          <w:b/>
          <w:lang w:val="es-ES"/>
        </w:rPr>
        <w:t>HACIENDA EL SINGUIL PORCIÓN 3,</w:t>
      </w:r>
      <w:r w:rsidRPr="00381DB8">
        <w:rPr>
          <w:lang w:val="es-ES"/>
        </w:rPr>
        <w:t xml:space="preserve"> inscrito a favor del ISTA a la matrícula </w:t>
      </w:r>
      <w:r w:rsidR="005D161C">
        <w:rPr>
          <w:lang w:val="es-ES"/>
        </w:rPr>
        <w:t xml:space="preserve">--- </w:t>
      </w:r>
      <w:r w:rsidRPr="00381DB8">
        <w:rPr>
          <w:lang w:val="es-ES"/>
        </w:rPr>
        <w:t xml:space="preserve">-00000, con un área que fue remedida por lo que quedo con una extensión superficial de 8,504.68 Mts.²., que comprende </w:t>
      </w:r>
      <w:r w:rsidR="005D161C">
        <w:rPr>
          <w:lang w:val="es-ES"/>
        </w:rPr>
        <w:t>---</w:t>
      </w:r>
      <w:r w:rsidRPr="00381DB8">
        <w:rPr>
          <w:lang w:val="es-ES"/>
        </w:rPr>
        <w:t xml:space="preserve"> solares del Polígono “T”, iglesia y calles, destinado para el Programa</w:t>
      </w:r>
      <w:r w:rsidRPr="00381DB8">
        <w:t xml:space="preserve">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line="240" w:lineRule="auto"/>
        <w:ind w:left="426" w:right="299"/>
        <w:contextualSpacing/>
        <w:jc w:val="both"/>
      </w:pPr>
    </w:p>
    <w:p w:rsidR="00E478FA" w:rsidRDefault="00E478FA" w:rsidP="00E478FA">
      <w:pPr>
        <w:spacing w:after="0" w:line="240" w:lineRule="auto"/>
        <w:ind w:left="1134" w:right="299"/>
        <w:contextualSpacing/>
        <w:jc w:val="both"/>
      </w:pPr>
      <w:r w:rsidRPr="00381DB8">
        <w:rPr>
          <w:b/>
        </w:rPr>
        <w:t>HACIENDA EL SINGUIL y PORCIÓN SANTA RITA:</w:t>
      </w:r>
      <w:r w:rsidRPr="00381DB8">
        <w:t xml:space="preserve"> </w:t>
      </w:r>
    </w:p>
    <w:p w:rsidR="00E478FA" w:rsidRDefault="00E478FA" w:rsidP="00E478FA">
      <w:pPr>
        <w:spacing w:after="0" w:line="240" w:lineRule="auto"/>
        <w:ind w:left="1134" w:right="17"/>
        <w:contextualSpacing/>
        <w:jc w:val="both"/>
      </w:pPr>
      <w:r>
        <w:t>O</w:t>
      </w:r>
      <w:r w:rsidRPr="00381DB8">
        <w:t xml:space="preserve">frecida en venta por los señores Emmanuel Antonio Morales Menéndez, Ángel Rogelio Mauricio Morales Menéndez, Rogelio Ronald </w:t>
      </w:r>
      <w:proofErr w:type="spellStart"/>
      <w:r w:rsidRPr="00381DB8">
        <w:t>Enecon</w:t>
      </w:r>
      <w:proofErr w:type="spellEnd"/>
      <w:r w:rsidRPr="00381DB8">
        <w:t xml:space="preserve"> Morales Méndez y Mery </w:t>
      </w:r>
      <w:proofErr w:type="spellStart"/>
      <w:r w:rsidRPr="00381DB8">
        <w:t>Margareth</w:t>
      </w:r>
      <w:proofErr w:type="spellEnd"/>
      <w:r w:rsidRPr="00381DB8">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5D161C" w:rsidRDefault="005D161C" w:rsidP="00E478FA">
      <w:pPr>
        <w:spacing w:after="0" w:line="240" w:lineRule="auto"/>
        <w:ind w:left="1134" w:right="17"/>
        <w:contextualSpacing/>
        <w:jc w:val="both"/>
      </w:pPr>
    </w:p>
    <w:tbl>
      <w:tblPr>
        <w:tblStyle w:val="Tablaconcuadrcula"/>
        <w:tblW w:w="7807" w:type="dxa"/>
        <w:tblInd w:w="1393" w:type="dxa"/>
        <w:tblLook w:val="04A0" w:firstRow="1" w:lastRow="0" w:firstColumn="1" w:lastColumn="0" w:noHBand="0" w:noVBand="1"/>
      </w:tblPr>
      <w:tblGrid>
        <w:gridCol w:w="1056"/>
        <w:gridCol w:w="1375"/>
        <w:gridCol w:w="1193"/>
        <w:gridCol w:w="1022"/>
        <w:gridCol w:w="1025"/>
        <w:gridCol w:w="1255"/>
        <w:gridCol w:w="881"/>
      </w:tblGrid>
      <w:tr w:rsidR="00E478FA" w:rsidRPr="00AE3422" w:rsidTr="00941C55">
        <w:trPr>
          <w:trHeight w:val="660"/>
        </w:trPr>
        <w:tc>
          <w:tcPr>
            <w:tcW w:w="1056"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Origen</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Denominación</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Área m²</w:t>
            </w:r>
          </w:p>
        </w:tc>
        <w:tc>
          <w:tcPr>
            <w:tcW w:w="1022"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Valor $</w:t>
            </w:r>
          </w:p>
        </w:tc>
        <w:tc>
          <w:tcPr>
            <w:tcW w:w="102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Inscripción</w:t>
            </w:r>
          </w:p>
        </w:tc>
        <w:tc>
          <w:tcPr>
            <w:tcW w:w="125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 xml:space="preserve">Traslado </w:t>
            </w:r>
            <w:proofErr w:type="spellStart"/>
            <w:r w:rsidRPr="00881AA9">
              <w:rPr>
                <w:rFonts w:ascii="Arial Narrow" w:hAnsi="Arial Narrow"/>
                <w:b/>
                <w:sz w:val="14"/>
                <w:szCs w:val="14"/>
              </w:rPr>
              <w:t>SIRyC</w:t>
            </w:r>
            <w:proofErr w:type="spellEnd"/>
          </w:p>
        </w:tc>
        <w:tc>
          <w:tcPr>
            <w:tcW w:w="881"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Factor Unitario $/m²</w:t>
            </w:r>
          </w:p>
        </w:tc>
      </w:tr>
      <w:tr w:rsidR="00E478FA" w:rsidRPr="00AE3422" w:rsidTr="00941C55">
        <w:trPr>
          <w:trHeight w:val="20"/>
        </w:trPr>
        <w:tc>
          <w:tcPr>
            <w:tcW w:w="1056"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Compraventa</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1</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343,715.27</w:t>
            </w:r>
          </w:p>
        </w:tc>
        <w:tc>
          <w:tcPr>
            <w:tcW w:w="1022"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369,809.56</w:t>
            </w:r>
          </w:p>
        </w:tc>
        <w:tc>
          <w:tcPr>
            <w:tcW w:w="1025" w:type="dxa"/>
            <w:vMerge w:val="restart"/>
            <w:shd w:val="clear" w:color="auto" w:fill="auto"/>
            <w:vAlign w:val="center"/>
          </w:tcPr>
          <w:p w:rsidR="00E478FA" w:rsidRPr="00881AA9" w:rsidRDefault="005D161C" w:rsidP="005D161C">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5D161C"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2</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250,262.14</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5D161C"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3</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167,481.15</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5D161C"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4</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291,161.92</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5D161C"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66"/>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Subtotal</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1,052,620.48</w:t>
            </w:r>
          </w:p>
        </w:tc>
        <w:tc>
          <w:tcPr>
            <w:tcW w:w="4183" w:type="dxa"/>
            <w:gridSpan w:val="4"/>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27"/>
        </w:trPr>
        <w:tc>
          <w:tcPr>
            <w:tcW w:w="1056"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Excedente</w:t>
            </w:r>
          </w:p>
        </w:tc>
        <w:tc>
          <w:tcPr>
            <w:tcW w:w="137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Sin Denominación</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364,356.85</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128,006.85</w:t>
            </w:r>
          </w:p>
        </w:tc>
        <w:tc>
          <w:tcPr>
            <w:tcW w:w="1025" w:type="dxa"/>
            <w:shd w:val="clear" w:color="auto" w:fill="auto"/>
            <w:vAlign w:val="center"/>
          </w:tcPr>
          <w:p w:rsidR="00E478FA" w:rsidRPr="00881AA9" w:rsidRDefault="005D161C" w:rsidP="005D161C">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5D161C"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27"/>
        </w:trPr>
        <w:tc>
          <w:tcPr>
            <w:tcW w:w="2431" w:type="dxa"/>
            <w:gridSpan w:val="2"/>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Total</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1,416,977.33</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497,816.41</w:t>
            </w:r>
          </w:p>
        </w:tc>
        <w:tc>
          <w:tcPr>
            <w:tcW w:w="102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bl>
    <w:p w:rsidR="00E478FA" w:rsidRDefault="00E478FA" w:rsidP="00E478FA">
      <w:pPr>
        <w:spacing w:after="0" w:line="240" w:lineRule="auto"/>
        <w:ind w:left="1134" w:right="17"/>
        <w:contextualSpacing/>
        <w:jc w:val="both"/>
        <w:rPr>
          <w:lang w:val="es-ES"/>
        </w:rPr>
      </w:pPr>
    </w:p>
    <w:p w:rsidR="005D161C" w:rsidRDefault="005D161C" w:rsidP="00E478FA">
      <w:pPr>
        <w:spacing w:after="0" w:line="240" w:lineRule="auto"/>
        <w:ind w:left="1134" w:right="17"/>
        <w:contextualSpacing/>
        <w:jc w:val="both"/>
        <w:rPr>
          <w:lang w:val="es-ES"/>
        </w:rPr>
      </w:pPr>
    </w:p>
    <w:p w:rsidR="00E478FA" w:rsidRDefault="00E478FA" w:rsidP="00E478FA">
      <w:pPr>
        <w:spacing w:after="0" w:line="240" w:lineRule="auto"/>
        <w:ind w:left="1134" w:right="17"/>
        <w:contextualSpacing/>
        <w:jc w:val="both"/>
      </w:pPr>
      <w:r>
        <w:rPr>
          <w:lang w:val="es-ES"/>
        </w:rPr>
        <w:t>Me</w:t>
      </w:r>
      <w:r w:rsidRPr="00381DB8">
        <w:rPr>
          <w:lang w:val="es-ES"/>
        </w:rPr>
        <w:t xml:space="preserve">diante acuerdo contenido en el Punto XXX, del Acta de Sesión Ordinaria No.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 xml:space="preserve">PORCIÓN SANTA RITA SECTOR </w:t>
      </w:r>
      <w:r w:rsidRPr="00381DB8">
        <w:rPr>
          <w:b/>
          <w:lang w:val="es-ES"/>
        </w:rPr>
        <w:lastRenderedPageBreak/>
        <w:t>NORTE Y SUR</w:t>
      </w:r>
      <w:r w:rsidRPr="00381DB8">
        <w:rPr>
          <w:lang w:val="es-ES"/>
        </w:rPr>
        <w:t xml:space="preserve">, Asentamiento Comunitario No. 1; </w:t>
      </w:r>
      <w:r w:rsidR="005D161C">
        <w:rPr>
          <w:lang w:val="es-ES"/>
        </w:rPr>
        <w:t>---</w:t>
      </w:r>
      <w:r w:rsidRPr="00381DB8">
        <w:rPr>
          <w:lang w:val="es-ES"/>
        </w:rPr>
        <w:t xml:space="preserve"> solares para vivienda polígono A al P, y en las Porciones </w:t>
      </w:r>
      <w:r w:rsidRPr="00381DB8">
        <w:rPr>
          <w:b/>
          <w:lang w:val="es-ES"/>
        </w:rPr>
        <w:t xml:space="preserve">SINGUIL SECTOR NORTE, </w:t>
      </w:r>
      <w:r w:rsidRPr="00381DB8">
        <w:rPr>
          <w:lang w:val="es-ES"/>
        </w:rPr>
        <w:t xml:space="preserve">Asentamiento comunitario No. 2; </w:t>
      </w:r>
      <w:r w:rsidR="005D161C">
        <w:rPr>
          <w:lang w:val="es-ES"/>
        </w:rPr>
        <w:t>---</w:t>
      </w:r>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acuerdo contenido en el Punto LI, de Acta de Sesión Ordinaria No. 34-2012, de fecha 3 de octubre de 2012, se aprobó el proyecto de Lotificación Agrícola y Asentamiento Comunitario denominando el proyecto como: </w:t>
      </w:r>
      <w:r w:rsidRPr="00381DB8">
        <w:rPr>
          <w:b/>
          <w:lang w:val="es-ES"/>
        </w:rPr>
        <w:t>HACIENDA EL SINGUIL PORCIÓN SANTA RITA PORCIÓN 1,</w:t>
      </w:r>
      <w:r w:rsidRPr="00381DB8">
        <w:rPr>
          <w:lang w:val="es-ES"/>
        </w:rPr>
        <w:t xml:space="preserve"> inscrito a favor del ISTA a la matrícula </w:t>
      </w:r>
      <w:r w:rsidR="005D161C">
        <w:rPr>
          <w:lang w:val="es-ES"/>
        </w:rPr>
        <w:t xml:space="preserve">--- </w:t>
      </w:r>
      <w:r w:rsidRPr="00381DB8">
        <w:rPr>
          <w:lang w:val="es-ES"/>
        </w:rPr>
        <w:t xml:space="preserve">-00000, con un área de </w:t>
      </w:r>
      <w:r w:rsidRPr="00381DB8">
        <w:t xml:space="preserve">343,715.27 M², que comprende </w:t>
      </w:r>
      <w:r w:rsidR="005D161C">
        <w:t>---</w:t>
      </w:r>
      <w:r w:rsidRPr="00381DB8">
        <w:t xml:space="preserve"> lotes agrícolas, </w:t>
      </w:r>
      <w:r w:rsidR="005D161C">
        <w:t>---</w:t>
      </w:r>
      <w:r w:rsidRPr="00381DB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w:t>
      </w:r>
      <w:r>
        <w:t>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Según el Punto XXIII, del Acta de Sesión Ordinaria No. 40-2012, </w:t>
      </w:r>
      <w:r>
        <w:rPr>
          <w:lang w:val="es-ES"/>
        </w:rPr>
        <w:t>de fecha 21 de noviembre de</w:t>
      </w:r>
      <w:r w:rsidRPr="00381DB8">
        <w:rPr>
          <w:lang w:val="es-ES"/>
        </w:rPr>
        <w:t xml:space="preserve"> 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r w:rsidR="005D161C">
        <w:rPr>
          <w:lang w:val="es-ES"/>
        </w:rPr>
        <w:t xml:space="preserve">--- </w:t>
      </w:r>
      <w:r w:rsidRPr="00381DB8">
        <w:rPr>
          <w:lang w:val="es-ES"/>
        </w:rPr>
        <w:t xml:space="preserve">-00000, con un área de </w:t>
      </w:r>
      <w:r w:rsidRPr="00381DB8">
        <w:t xml:space="preserve">250,262.14 M², que comprendió </w:t>
      </w:r>
      <w:r w:rsidR="005D161C">
        <w:t>---</w:t>
      </w:r>
      <w:r w:rsidRPr="00381DB8">
        <w:t xml:space="preserve"> lotes agrícolas, </w:t>
      </w:r>
      <w:r w:rsidR="005D161C">
        <w:t>---</w:t>
      </w:r>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5D161C">
      <w:pPr>
        <w:spacing w:after="0" w:line="240" w:lineRule="auto"/>
        <w:ind w:left="1134" w:right="17"/>
        <w:contextualSpacing/>
        <w:jc w:val="both"/>
      </w:pPr>
      <w:r w:rsidRPr="006509F7">
        <w:t xml:space="preserve">Para poder continuar con el desarrollo de los proyectos en las porciones restantes fue necesario realizar diligencias de reunión de inmueble de </w:t>
      </w:r>
      <w:r w:rsidRPr="006509F7">
        <w:rPr>
          <w:b/>
        </w:rPr>
        <w:t>HACIENDA EL SINGUIL PORCIÓN 1</w:t>
      </w:r>
      <w:r w:rsidRPr="006509F7">
        <w:t xml:space="preserve">, con un área de 32,953.23 Mts.², inscrito a favor del ISTA a la matrícula </w:t>
      </w:r>
      <w:r w:rsidR="005D161C">
        <w:t xml:space="preserve">--- </w:t>
      </w:r>
      <w:r w:rsidRPr="006509F7">
        <w:t xml:space="preserve">-00000 y </w:t>
      </w:r>
      <w:r w:rsidRPr="006509F7">
        <w:rPr>
          <w:b/>
        </w:rPr>
        <w:t>HACIENDA EL SINGUIL PORCIÓN SANTA RITA PORCIÓN 3</w:t>
      </w:r>
      <w:r w:rsidRPr="006509F7">
        <w:t xml:space="preserve">, con un área de </w:t>
      </w:r>
      <w:r w:rsidRPr="006509F7">
        <w:rPr>
          <w:bCs/>
        </w:rPr>
        <w:t>167,481.15</w:t>
      </w:r>
      <w:r w:rsidRPr="006509F7">
        <w:t xml:space="preserve"> Mts.², inscrita a favor del ISTA a la matrícula </w:t>
      </w:r>
      <w:r w:rsidR="005D161C">
        <w:t xml:space="preserve">--- </w:t>
      </w:r>
      <w:r w:rsidRPr="006509F7">
        <w:t xml:space="preserve">-00000; la que fue inscrita a la matrícula </w:t>
      </w:r>
      <w:r w:rsidR="005D161C">
        <w:t xml:space="preserve">--- </w:t>
      </w:r>
      <w:r w:rsidRPr="006509F7">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b/>
        </w:rPr>
        <w:t>HACIENDA EL SINGUIL PORCIÓN 1</w:t>
      </w:r>
      <w:r w:rsidRPr="006509F7">
        <w:t xml:space="preserve"> </w:t>
      </w:r>
      <w:r w:rsidRPr="006509F7">
        <w:rPr>
          <w:b/>
        </w:rPr>
        <w:t>y</w:t>
      </w:r>
      <w:r w:rsidRPr="006509F7">
        <w:t xml:space="preserve"> </w:t>
      </w:r>
      <w:r w:rsidRPr="006509F7">
        <w:rPr>
          <w:b/>
        </w:rPr>
        <w:t>HACIENDA EL SINGUIL PORCIÓN SANTA RITA PORCIÓN 3</w:t>
      </w:r>
      <w:r w:rsidRPr="006509F7">
        <w:t xml:space="preserve">, que comprende </w:t>
      </w:r>
      <w:r w:rsidR="005D161C">
        <w:t>---</w:t>
      </w:r>
      <w:r w:rsidRPr="006509F7">
        <w:t xml:space="preserve"> Lotes agrícolas (polígonos 1 y 2), </w:t>
      </w:r>
      <w:r w:rsidR="005D161C">
        <w:t>---</w:t>
      </w:r>
      <w:r w:rsidRPr="006509F7">
        <w:t xml:space="preserve"> solares, iglesia, zona de protección y calles, destinado para el Programa de Solidaridad Rural, siendo inscrita la </w:t>
      </w:r>
      <w:r w:rsidRPr="006509F7">
        <w:lastRenderedPageBreak/>
        <w:t>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tbl>
      <w:tblPr>
        <w:tblW w:w="8033" w:type="dxa"/>
        <w:tblInd w:w="1168" w:type="dxa"/>
        <w:tblCellMar>
          <w:left w:w="70" w:type="dxa"/>
          <w:right w:w="70" w:type="dxa"/>
        </w:tblCellMar>
        <w:tblLook w:val="04A0" w:firstRow="1" w:lastRow="0" w:firstColumn="1" w:lastColumn="0" w:noHBand="0" w:noVBand="1"/>
      </w:tblPr>
      <w:tblGrid>
        <w:gridCol w:w="2473"/>
        <w:gridCol w:w="1531"/>
        <w:gridCol w:w="1253"/>
        <w:gridCol w:w="1136"/>
        <w:gridCol w:w="1640"/>
      </w:tblGrid>
      <w:tr w:rsidR="00E478FA" w:rsidRPr="00AE3422" w:rsidTr="00941C55">
        <w:trPr>
          <w:trHeight w:val="171"/>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Denominación</w:t>
            </w:r>
          </w:p>
        </w:tc>
        <w:tc>
          <w:tcPr>
            <w:tcW w:w="1531" w:type="dxa"/>
            <w:tcBorders>
              <w:top w:val="single" w:sz="4" w:space="0" w:color="auto"/>
              <w:left w:val="nil"/>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Origen</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Área m2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 de Reunión</w:t>
            </w:r>
          </w:p>
        </w:tc>
      </w:tr>
      <w:tr w:rsidR="00E478FA" w:rsidRPr="00AE3422" w:rsidTr="00941C55">
        <w:trPr>
          <w:trHeight w:val="233"/>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RESTO</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5D161C"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749,788.89</w:t>
            </w:r>
          </w:p>
        </w:tc>
        <w:tc>
          <w:tcPr>
            <w:tcW w:w="1640" w:type="dxa"/>
            <w:vMerge w:val="restart"/>
            <w:tcBorders>
              <w:top w:val="nil"/>
              <w:left w:val="nil"/>
              <w:right w:val="single" w:sz="4" w:space="0" w:color="auto"/>
            </w:tcBorders>
            <w:shd w:val="clear" w:color="auto" w:fill="auto"/>
            <w:noWrap/>
            <w:vAlign w:val="center"/>
          </w:tcPr>
          <w:p w:rsidR="00E478FA" w:rsidRPr="00901DEA" w:rsidRDefault="005D161C"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r>
      <w:tr w:rsidR="00E478FA" w:rsidRPr="00AE3422" w:rsidTr="00941C55">
        <w:trPr>
          <w:trHeight w:val="199"/>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y SANTA RITA PORCIÓN 4</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5D161C"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291,161.92</w:t>
            </w:r>
          </w:p>
        </w:tc>
        <w:tc>
          <w:tcPr>
            <w:tcW w:w="1640" w:type="dxa"/>
            <w:vMerge/>
            <w:tcBorders>
              <w:left w:val="nil"/>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95"/>
        </w:trPr>
        <w:tc>
          <w:tcPr>
            <w:tcW w:w="2473" w:type="dxa"/>
            <w:tcBorders>
              <w:top w:val="nil"/>
              <w:left w:val="single" w:sz="4" w:space="0" w:color="auto"/>
              <w:bottom w:val="single" w:sz="4" w:space="0" w:color="auto"/>
              <w:right w:val="single" w:sz="4" w:space="0" w:color="auto"/>
            </w:tcBorders>
            <w:shd w:val="clear" w:color="auto" w:fill="auto"/>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5D161C"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Excedente</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364,356.85</w:t>
            </w:r>
          </w:p>
        </w:tc>
        <w:tc>
          <w:tcPr>
            <w:tcW w:w="1640" w:type="dxa"/>
            <w:vMerge/>
            <w:tcBorders>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62"/>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TOTAL</w:t>
            </w:r>
          </w:p>
        </w:tc>
        <w:tc>
          <w:tcPr>
            <w:tcW w:w="1531" w:type="dxa"/>
            <w:tcBorders>
              <w:top w:val="nil"/>
              <w:left w:val="nil"/>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253" w:type="dxa"/>
            <w:tcBorders>
              <w:top w:val="nil"/>
              <w:left w:val="single" w:sz="4" w:space="0" w:color="auto"/>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1,405,307.66</w:t>
            </w:r>
          </w:p>
        </w:tc>
        <w:tc>
          <w:tcPr>
            <w:tcW w:w="1640" w:type="dxa"/>
            <w:tcBorders>
              <w:top w:val="nil"/>
              <w:left w:val="nil"/>
              <w:bottom w:val="nil"/>
              <w:right w:val="nil"/>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w:t>
            </w: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pPr>
      <w:r w:rsidRPr="00381DB8">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t xml:space="preserve">al como se muestra en el cuadro </w:t>
      </w:r>
      <w:r w:rsidRPr="00381DB8">
        <w:t>siguiente:</w:t>
      </w:r>
    </w:p>
    <w:p w:rsidR="005D161C" w:rsidRDefault="005D161C" w:rsidP="00E478FA">
      <w:pPr>
        <w:spacing w:after="0" w:line="240" w:lineRule="auto"/>
        <w:ind w:left="1134" w:right="17"/>
        <w:contextualSpacing/>
        <w:jc w:val="both"/>
      </w:pPr>
    </w:p>
    <w:tbl>
      <w:tblPr>
        <w:tblStyle w:val="Tablaconcuadrcula"/>
        <w:tblW w:w="8077" w:type="dxa"/>
        <w:tblInd w:w="1123" w:type="dxa"/>
        <w:tblLook w:val="04A0" w:firstRow="1" w:lastRow="0" w:firstColumn="1" w:lastColumn="0" w:noHBand="0" w:noVBand="1"/>
      </w:tblPr>
      <w:tblGrid>
        <w:gridCol w:w="1164"/>
        <w:gridCol w:w="3123"/>
        <w:gridCol w:w="1163"/>
        <w:gridCol w:w="1316"/>
        <w:gridCol w:w="1311"/>
      </w:tblGrid>
      <w:tr w:rsidR="00E478FA" w:rsidRPr="00AE3422" w:rsidTr="00941C55">
        <w:trPr>
          <w:trHeight w:val="231"/>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Origen</w:t>
            </w:r>
          </w:p>
        </w:tc>
        <w:tc>
          <w:tcPr>
            <w:tcW w:w="312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Inmueble</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Área m²</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Valor en $</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 xml:space="preserve">Factor Unitario </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749,788.89</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276,253.72</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0.368442</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PORCIÓN 4</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291,161.92</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102,291.88</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Excedente</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SIN DENOMINACIÓN</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364,356.85</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128,006.94</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p>
        </w:tc>
        <w:tc>
          <w:tcPr>
            <w:tcW w:w="3123" w:type="dxa"/>
            <w:shd w:val="clear" w:color="auto" w:fill="auto"/>
          </w:tcPr>
          <w:p w:rsidR="00E478FA" w:rsidRPr="009B28EC" w:rsidRDefault="00E478FA" w:rsidP="00941C55">
            <w:pPr>
              <w:jc w:val="center"/>
              <w:rPr>
                <w:rFonts w:ascii="Arial Narrow" w:hAnsi="Arial Narrow"/>
                <w:b/>
                <w:sz w:val="16"/>
                <w:szCs w:val="16"/>
              </w:rPr>
            </w:pP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1,405,307.66</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506,552.54</w:t>
            </w:r>
          </w:p>
        </w:tc>
        <w:tc>
          <w:tcPr>
            <w:tcW w:w="1311" w:type="dxa"/>
            <w:shd w:val="clear" w:color="auto" w:fill="auto"/>
          </w:tcPr>
          <w:p w:rsidR="00E478FA" w:rsidRPr="009B28EC" w:rsidRDefault="00E478FA" w:rsidP="00941C55">
            <w:pPr>
              <w:jc w:val="center"/>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rPr>
          <w:lang w:val="es-ES"/>
        </w:rPr>
      </w:pPr>
      <w:r w:rsidRPr="00381DB8">
        <w:rPr>
          <w:lang w:val="es-ES"/>
        </w:rPr>
        <w:t>Los</w:t>
      </w:r>
      <w:r>
        <w:rPr>
          <w:lang w:val="es-ES"/>
        </w:rPr>
        <w:t xml:space="preserve"> </w:t>
      </w:r>
      <w:r w:rsidRPr="00381DB8">
        <w:rPr>
          <w:lang w:val="es-ES"/>
        </w:rPr>
        <w:t>inmuebles antes descritos fueron remedidos originándose las porciones    siguientes:</w:t>
      </w:r>
    </w:p>
    <w:p w:rsidR="00E478FA" w:rsidRDefault="00E478FA" w:rsidP="00E478FA">
      <w:pPr>
        <w:spacing w:after="0" w:line="240" w:lineRule="auto"/>
        <w:ind w:left="1134" w:right="17"/>
        <w:contextualSpacing/>
        <w:jc w:val="both"/>
      </w:pPr>
    </w:p>
    <w:p w:rsidR="00E478FA" w:rsidRDefault="00E478FA" w:rsidP="005D161C">
      <w:pPr>
        <w:spacing w:after="0" w:line="240" w:lineRule="auto"/>
        <w:ind w:right="17"/>
        <w:contextualSpacing/>
        <w:jc w:val="both"/>
      </w:pPr>
    </w:p>
    <w:tbl>
      <w:tblPr>
        <w:tblW w:w="4324" w:type="pct"/>
        <w:tblInd w:w="1243" w:type="dxa"/>
        <w:tblCellMar>
          <w:left w:w="70" w:type="dxa"/>
          <w:right w:w="70" w:type="dxa"/>
        </w:tblCellMar>
        <w:tblLook w:val="04A0" w:firstRow="1" w:lastRow="0" w:firstColumn="1" w:lastColumn="0" w:noHBand="0" w:noVBand="1"/>
      </w:tblPr>
      <w:tblGrid>
        <w:gridCol w:w="4508"/>
        <w:gridCol w:w="1340"/>
        <w:gridCol w:w="2110"/>
      </w:tblGrid>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Matrícula</w:t>
            </w:r>
          </w:p>
        </w:tc>
      </w:tr>
      <w:tr w:rsidR="00E478FA" w:rsidRPr="00AE3422" w:rsidTr="00941C55">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E478FA" w:rsidRPr="009B28EC" w:rsidRDefault="005D161C"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E478FA" w:rsidRPr="009B28EC" w:rsidRDefault="005D161C"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rPr>
                <w:rFonts w:ascii="Arial Narrow" w:hAnsi="Arial Narrow"/>
                <w:b/>
                <w:sz w:val="16"/>
                <w:szCs w:val="16"/>
              </w:rPr>
            </w:pPr>
          </w:p>
        </w:tc>
      </w:tr>
    </w:tbl>
    <w:p w:rsidR="00E478FA" w:rsidRDefault="00E478FA" w:rsidP="00E478FA">
      <w:pPr>
        <w:spacing w:after="0" w:line="240" w:lineRule="auto"/>
        <w:ind w:left="1134" w:right="15"/>
        <w:contextualSpacing/>
        <w:jc w:val="both"/>
      </w:pPr>
    </w:p>
    <w:p w:rsidR="00E478FA" w:rsidRDefault="00E478FA" w:rsidP="00E478FA">
      <w:pPr>
        <w:spacing w:after="0" w:line="240" w:lineRule="auto"/>
        <w:ind w:left="1134" w:right="15"/>
        <w:contextualSpacing/>
        <w:jc w:val="both"/>
        <w:rPr>
          <w:rFonts w:ascii="Bookman Old Style" w:hAnsi="Bookman Old Style" w:cs="Arial"/>
          <w:color w:val="FF0000"/>
        </w:rPr>
      </w:pPr>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 xml:space="preserve">Área de Proyecto Mts.² (Según Remedición) :     1,488,087.70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Pr>
          <w:rFonts w:cs="Arial"/>
        </w:rPr>
        <w:lastRenderedPageBreak/>
        <w:t xml:space="preserve">Valor del inmueble         </w:t>
      </w:r>
      <w:r w:rsidRPr="00BF3957">
        <w:rPr>
          <w:rFonts w:cs="Arial"/>
        </w:rPr>
        <w:t xml:space="preserve"> </w:t>
      </w:r>
      <w:r>
        <w:rPr>
          <w:rFonts w:cs="Arial"/>
        </w:rPr>
        <w:t xml:space="preserve">                 </w:t>
      </w:r>
      <w:r w:rsidRPr="00BF3957">
        <w:rPr>
          <w:rFonts w:cs="Arial"/>
        </w:rPr>
        <w:t>$ 506,552.54</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Va</w:t>
      </w:r>
      <w:r>
        <w:rPr>
          <w:rFonts w:cs="Arial"/>
        </w:rPr>
        <w:t xml:space="preserve">lor por hectárea                           $ </w:t>
      </w:r>
      <w:r w:rsidRPr="00BF3957">
        <w:rPr>
          <w:rFonts w:cs="Arial"/>
        </w:rPr>
        <w:t>3,404.05</w:t>
      </w:r>
    </w:p>
    <w:p w:rsidR="00E478FA" w:rsidRPr="00747596" w:rsidRDefault="00E478FA" w:rsidP="00E478FA">
      <w:pPr>
        <w:pStyle w:val="Prrafodelista"/>
        <w:numPr>
          <w:ilvl w:val="0"/>
          <w:numId w:val="6"/>
        </w:numPr>
        <w:spacing w:after="0" w:line="240" w:lineRule="auto"/>
        <w:ind w:left="0" w:firstLine="1418"/>
        <w:contextualSpacing w:val="0"/>
        <w:jc w:val="both"/>
        <w:rPr>
          <w:rFonts w:ascii="Bookman Old Style" w:hAnsi="Bookman Old Style" w:cs="Arial"/>
        </w:rPr>
      </w:pPr>
      <w:r w:rsidRPr="00BF3957">
        <w:rPr>
          <w:rFonts w:cs="Arial"/>
        </w:rPr>
        <w:t>F</w:t>
      </w:r>
      <w:r>
        <w:rPr>
          <w:rFonts w:cs="Arial"/>
        </w:rPr>
        <w:t xml:space="preserve">actor Unitario $/m²                         $ </w:t>
      </w:r>
      <w:r w:rsidRPr="00BF3957">
        <w:rPr>
          <w:rFonts w:cs="Arial"/>
        </w:rPr>
        <w:t>0.340405</w:t>
      </w:r>
    </w:p>
    <w:p w:rsidR="00E478FA" w:rsidRDefault="00E478FA" w:rsidP="00E478FA">
      <w:pPr>
        <w:pStyle w:val="Prrafodelista"/>
        <w:spacing w:after="0" w:line="240" w:lineRule="auto"/>
        <w:ind w:left="426" w:right="15"/>
        <w:jc w:val="both"/>
        <w:rPr>
          <w:rFonts w:cs="Arial"/>
        </w:rPr>
      </w:pPr>
    </w:p>
    <w:p w:rsidR="00E478FA" w:rsidRDefault="00E478FA" w:rsidP="005D161C">
      <w:pPr>
        <w:pStyle w:val="Prrafodelista"/>
        <w:numPr>
          <w:ilvl w:val="0"/>
          <w:numId w:val="20"/>
        </w:numPr>
        <w:spacing w:after="0" w:line="240" w:lineRule="auto"/>
        <w:ind w:left="1134" w:hanging="708"/>
        <w:jc w:val="both"/>
      </w:pPr>
      <w:r w:rsidRPr="002E2FA2">
        <w:rPr>
          <w:rFonts w:cs="Arial"/>
        </w:rPr>
        <w:t xml:space="preserve">En el acuerdo contenido en el </w:t>
      </w:r>
      <w:r w:rsidRPr="002E2FA2">
        <w:rPr>
          <w:rFonts w:cs="Arial"/>
          <w:b/>
        </w:rPr>
        <w:t>Punto XII, de Sesión Ordinaria N° 29-2019, de fecha 20 de noviembre de 2019,</w:t>
      </w:r>
      <w:r w:rsidRPr="002E2FA2">
        <w:rPr>
          <w:rFonts w:cs="Arial"/>
        </w:rPr>
        <w:t xml:space="preserve"> se aprobó El Proyecto </w:t>
      </w:r>
      <w:r w:rsidRPr="002E2FA2">
        <w:rPr>
          <w:bCs/>
          <w:lang w:eastAsia="es-SV"/>
        </w:rPr>
        <w:t>de</w:t>
      </w:r>
      <w:r w:rsidRPr="002E2FA2">
        <w:rPr>
          <w:b/>
        </w:rPr>
        <w:t xml:space="preserve"> </w:t>
      </w:r>
      <w:r w:rsidRPr="002E2FA2">
        <w:t xml:space="preserve">Lotificación Agrícola y Asentamiento Comunitario, en el inmueble denominado registralmente como </w:t>
      </w:r>
      <w:r w:rsidRPr="002E2FA2">
        <w:rPr>
          <w:b/>
        </w:rPr>
        <w:t xml:space="preserve">HACIENDA SINGUIL Y SANTA RITA, </w:t>
      </w:r>
      <w:r w:rsidRPr="002E2FA2">
        <w:t xml:space="preserve">y según planos como </w:t>
      </w:r>
      <w:r w:rsidRPr="002E2FA2">
        <w:rPr>
          <w:b/>
        </w:rPr>
        <w:t xml:space="preserve">HACIENDA EL SINGUIL Y SANTA RITA, PORCIÓN 1, y HACIENDA EL SINGUIL Y SANTA RITA, PORCIÓN 2, </w:t>
      </w:r>
      <w:r w:rsidRPr="002E2FA2">
        <w:rPr>
          <w:rFonts w:cs="Arial"/>
        </w:rPr>
        <w:t xml:space="preserve">detalle de los inmuebles </w:t>
      </w:r>
      <w:r w:rsidRPr="002E2FA2">
        <w:rPr>
          <w:b/>
        </w:rPr>
        <w:t>HACIENDA EL SINGUIL Y SANTA RITA, PORCIÓN 1:</w:t>
      </w:r>
      <w:r w:rsidRPr="002E2FA2">
        <w:rPr>
          <w:rFonts w:cs="Arial"/>
        </w:rPr>
        <w:t xml:space="preserve"> que incluye </w:t>
      </w:r>
      <w:r w:rsidR="005D161C">
        <w:rPr>
          <w:rFonts w:cs="Arial"/>
        </w:rPr>
        <w:t>---</w:t>
      </w:r>
      <w:r w:rsidRPr="002E2FA2">
        <w:rPr>
          <w:rFonts w:cs="Arial"/>
        </w:rPr>
        <w:t xml:space="preserve"> Solares de vivienda polígonos “A, B, C, D, E, F, G, H, I, J, K, L, LL, M, N, O, P, Q, R, S, T”,  </w:t>
      </w:r>
      <w:r w:rsidR="005D161C">
        <w:rPr>
          <w:rFonts w:cs="Arial"/>
        </w:rPr>
        <w:t>---</w:t>
      </w:r>
      <w:r w:rsidRPr="002E2FA2">
        <w:rPr>
          <w:rFonts w:cs="Arial"/>
        </w:rPr>
        <w:t xml:space="preserve"> Lotes Agrícolas, Polígonos 1, 2, 3, 4, 5; Canaleta, Pantano, Zona Verde, Bosque, Bosque la </w:t>
      </w:r>
      <w:proofErr w:type="spellStart"/>
      <w:r w:rsidRPr="002E2FA2">
        <w:rPr>
          <w:rFonts w:cs="Arial"/>
        </w:rPr>
        <w:t>Tacuacina</w:t>
      </w:r>
      <w:proofErr w:type="spellEnd"/>
      <w:r w:rsidRPr="002E2FA2">
        <w:rPr>
          <w:rFonts w:cs="Arial"/>
        </w:rPr>
        <w:t xml:space="preserve">, Cerro la </w:t>
      </w:r>
      <w:proofErr w:type="spellStart"/>
      <w:r w:rsidRPr="002E2FA2">
        <w:rPr>
          <w:rFonts w:cs="Arial"/>
        </w:rPr>
        <w:t>Balastrera</w:t>
      </w:r>
      <w:proofErr w:type="spellEnd"/>
      <w:r w:rsidRPr="002E2FA2">
        <w:rPr>
          <w:rFonts w:cs="Arial"/>
        </w:rPr>
        <w:t xml:space="preserve">, Rio El Brujo, Rio La </w:t>
      </w:r>
      <w:proofErr w:type="spellStart"/>
      <w:r w:rsidRPr="002E2FA2">
        <w:rPr>
          <w:rFonts w:cs="Arial"/>
        </w:rPr>
        <w:t>Tacuacina</w:t>
      </w:r>
      <w:proofErr w:type="spellEnd"/>
      <w:r w:rsidRPr="002E2FA2">
        <w:rPr>
          <w:rFonts w:cs="Arial"/>
        </w:rPr>
        <w:t xml:space="preserve">, Zonas de Protección, Quebradas y Calles, con una extensión superficial de 140 </w:t>
      </w:r>
      <w:proofErr w:type="spellStart"/>
      <w:r w:rsidRPr="002E2FA2">
        <w:rPr>
          <w:rFonts w:cs="Arial"/>
        </w:rPr>
        <w:t>Hás</w:t>
      </w:r>
      <w:proofErr w:type="spellEnd"/>
      <w:r w:rsidRPr="002E2FA2">
        <w:rPr>
          <w:rFonts w:cs="Arial"/>
        </w:rPr>
        <w:t xml:space="preserve">. 97 </w:t>
      </w:r>
      <w:proofErr w:type="spellStart"/>
      <w:r w:rsidRPr="002E2FA2">
        <w:rPr>
          <w:rFonts w:cs="Arial"/>
        </w:rPr>
        <w:t>Ás</w:t>
      </w:r>
      <w:proofErr w:type="spellEnd"/>
      <w:r w:rsidRPr="002E2FA2">
        <w:rPr>
          <w:rFonts w:cs="Arial"/>
        </w:rPr>
        <w:t xml:space="preserve">. 60.87 </w:t>
      </w:r>
      <w:proofErr w:type="spellStart"/>
      <w:r w:rsidRPr="002E2FA2">
        <w:rPr>
          <w:rFonts w:cs="Arial"/>
        </w:rPr>
        <w:t>Cás</w:t>
      </w:r>
      <w:proofErr w:type="spellEnd"/>
      <w:r w:rsidRPr="002E2FA2">
        <w:rPr>
          <w:rFonts w:cs="Arial"/>
        </w:rPr>
        <w:t xml:space="preserve">. Equivalente a 1, 409,760.87 mt², inscrito a la matrícula </w:t>
      </w:r>
      <w:r w:rsidR="005D161C">
        <w:rPr>
          <w:rFonts w:cs="Arial"/>
        </w:rPr>
        <w:t xml:space="preserve">--- </w:t>
      </w:r>
      <w:r w:rsidRPr="002E2FA2">
        <w:rPr>
          <w:rFonts w:cs="Arial"/>
        </w:rPr>
        <w:t>-00000.</w:t>
      </w:r>
      <w:r>
        <w:rPr>
          <w:rFonts w:cs="Arial"/>
        </w:rPr>
        <w:t xml:space="preserve"> Aprobándose el valor base de $0.38 por metro cuadrado para el solar de vivienda, p</w:t>
      </w:r>
      <w:r w:rsidRPr="002E2FA2">
        <w:t>or lo que se recomienda el precio</w:t>
      </w:r>
      <w:r>
        <w:t xml:space="preserve"> para éste</w:t>
      </w:r>
      <w:r w:rsidRPr="002E2FA2">
        <w:t xml:space="preserve"> de $ </w:t>
      </w:r>
      <w:r>
        <w:t>0.5206</w:t>
      </w:r>
      <w:r w:rsidRPr="002E2FA2">
        <w:t xml:space="preserve">. </w:t>
      </w:r>
      <w:r w:rsidRPr="002E2FA2">
        <w:rPr>
          <w:rFonts w:cs="Arial"/>
        </w:rPr>
        <w:t xml:space="preserve">Lo anterior de conformidad </w:t>
      </w:r>
      <w:r>
        <w:t>al procedimiento establecido en el Instructivo C</w:t>
      </w:r>
      <w:r w:rsidRPr="002E2FA2">
        <w:t xml:space="preserve">riterios de </w:t>
      </w:r>
      <w:r>
        <w:t>A</w:t>
      </w:r>
      <w:r w:rsidRPr="002E2FA2">
        <w:t>valúos</w:t>
      </w:r>
      <w:r>
        <w:t xml:space="preserve"> para la Transferencia de Inmuebles Propiedad de ISTA, aprobado</w:t>
      </w:r>
      <w:r w:rsidRPr="002E2FA2">
        <w:t xml:space="preserve"> en el punto </w:t>
      </w:r>
      <w:r>
        <w:t>XV</w:t>
      </w:r>
      <w:r w:rsidRPr="002E2FA2">
        <w:rPr>
          <w:color w:val="000000" w:themeColor="text1"/>
        </w:rPr>
        <w:t xml:space="preserve"> </w:t>
      </w:r>
      <w:r>
        <w:rPr>
          <w:color w:val="000000" w:themeColor="text1"/>
        </w:rPr>
        <w:t xml:space="preserve">del Acta de </w:t>
      </w:r>
      <w:r w:rsidRPr="002E2FA2">
        <w:rPr>
          <w:color w:val="000000" w:themeColor="text1"/>
        </w:rPr>
        <w:t xml:space="preserve">Sesión Ordinaria </w:t>
      </w:r>
      <w:r>
        <w:rPr>
          <w:color w:val="000000" w:themeColor="text1"/>
        </w:rPr>
        <w:t>03</w:t>
      </w:r>
      <w:r w:rsidRPr="002E2FA2">
        <w:rPr>
          <w:color w:val="000000" w:themeColor="text1"/>
        </w:rPr>
        <w:t>-20</w:t>
      </w:r>
      <w:r>
        <w:rPr>
          <w:color w:val="000000" w:themeColor="text1"/>
        </w:rPr>
        <w:t>15</w:t>
      </w:r>
      <w:r w:rsidRPr="002E2FA2">
        <w:rPr>
          <w:color w:val="000000" w:themeColor="text1"/>
        </w:rPr>
        <w:t xml:space="preserve">, de fecha </w:t>
      </w:r>
      <w:r>
        <w:rPr>
          <w:color w:val="000000" w:themeColor="text1"/>
        </w:rPr>
        <w:t xml:space="preserve">21 de </w:t>
      </w:r>
      <w:r w:rsidRPr="002E2FA2">
        <w:rPr>
          <w:color w:val="000000" w:themeColor="text1"/>
        </w:rPr>
        <w:t>e</w:t>
      </w:r>
      <w:r>
        <w:rPr>
          <w:color w:val="000000" w:themeColor="text1"/>
        </w:rPr>
        <w:t>nero</w:t>
      </w:r>
      <w:r w:rsidRPr="002E2FA2">
        <w:rPr>
          <w:color w:val="000000" w:themeColor="text1"/>
        </w:rPr>
        <w:t xml:space="preserve"> de 20</w:t>
      </w:r>
      <w:r>
        <w:rPr>
          <w:color w:val="000000" w:themeColor="text1"/>
        </w:rPr>
        <w:t>15</w:t>
      </w:r>
      <w:r w:rsidRPr="002E2FA2">
        <w:rPr>
          <w:color w:val="000000" w:themeColor="text1"/>
        </w:rPr>
        <w:t xml:space="preserve">, </w:t>
      </w:r>
      <w:r w:rsidRPr="002E2FA2">
        <w:rPr>
          <w:rFonts w:cs="Arial"/>
        </w:rPr>
        <w:t>y se</w:t>
      </w:r>
      <w:r>
        <w:rPr>
          <w:rFonts w:cs="Arial"/>
        </w:rPr>
        <w:t>gún reporte de valúo de fecha 07</w:t>
      </w:r>
      <w:r w:rsidRPr="002E2FA2">
        <w:rPr>
          <w:rFonts w:cs="Arial"/>
          <w:color w:val="FF0000"/>
        </w:rPr>
        <w:t xml:space="preserve"> </w:t>
      </w:r>
      <w:r w:rsidRPr="002E2FA2">
        <w:rPr>
          <w:rFonts w:cs="Arial"/>
        </w:rPr>
        <w:t xml:space="preserve">de </w:t>
      </w:r>
      <w:r>
        <w:rPr>
          <w:rFonts w:cs="Arial"/>
        </w:rPr>
        <w:t>septiembre</w:t>
      </w:r>
      <w:r w:rsidRPr="002E2FA2">
        <w:rPr>
          <w:rFonts w:cs="Arial"/>
        </w:rPr>
        <w:t xml:space="preserve"> de 2022, inmueble destinado para beneficiar a peticionario calificado dentro del </w:t>
      </w:r>
      <w:r w:rsidRPr="002E2FA2">
        <w:rPr>
          <w:rFonts w:cs="Arial"/>
          <w:b/>
          <w:bCs/>
        </w:rPr>
        <w:t>Programa</w:t>
      </w:r>
      <w:r w:rsidRPr="002E2FA2">
        <w:rPr>
          <w:b/>
          <w:bCs/>
        </w:rPr>
        <w:t xml:space="preserve"> </w:t>
      </w:r>
      <w:r w:rsidRPr="002E2FA2">
        <w:rPr>
          <w:b/>
        </w:rPr>
        <w:t>Campesinos Sin Tierra.</w:t>
      </w:r>
    </w:p>
    <w:p w:rsidR="00E478FA" w:rsidRDefault="00E478FA" w:rsidP="00E478FA">
      <w:pPr>
        <w:pStyle w:val="Prrafodelista"/>
        <w:spacing w:after="0" w:line="240" w:lineRule="auto"/>
        <w:ind w:left="1134"/>
        <w:contextualSpacing w:val="0"/>
        <w:jc w:val="both"/>
      </w:pPr>
    </w:p>
    <w:p w:rsidR="00E478FA" w:rsidRDefault="00E478FA" w:rsidP="00E478FA">
      <w:pPr>
        <w:pStyle w:val="Prrafodelista"/>
        <w:numPr>
          <w:ilvl w:val="0"/>
          <w:numId w:val="20"/>
        </w:numPr>
        <w:spacing w:after="0" w:line="240" w:lineRule="auto"/>
        <w:ind w:left="1134" w:hanging="708"/>
        <w:contextualSpacing w:val="0"/>
        <w:jc w:val="both"/>
      </w:pPr>
      <w:r w:rsidRPr="0057081E">
        <w:t xml:space="preserve">En el Punto XXX-a del acta de Sesión Ordinaria 37-2001, de fecha 27 de septiembre de 2001, se adjudicó entre otros, el Solar </w:t>
      </w:r>
      <w:r w:rsidR="005D161C">
        <w:t>---</w:t>
      </w:r>
      <w:r w:rsidRPr="0057081E">
        <w:t xml:space="preserve"> Polígono </w:t>
      </w:r>
      <w:r w:rsidR="005D161C">
        <w:t>---</w:t>
      </w:r>
      <w:r w:rsidRPr="0057081E">
        <w:t xml:space="preserve">, con un área de </w:t>
      </w:r>
      <w:r>
        <w:t>211.87</w:t>
      </w:r>
      <w:r w:rsidRPr="0057081E">
        <w:t xml:space="preserve"> Mts</w:t>
      </w:r>
      <w:r w:rsidRPr="0057081E">
        <w:rPr>
          <w:vertAlign w:val="superscript"/>
        </w:rPr>
        <w:t>2</w:t>
      </w:r>
      <w:r>
        <w:t xml:space="preserve">, </w:t>
      </w:r>
      <w:r w:rsidRPr="0057081E">
        <w:t>y un precio de $34.</w:t>
      </w:r>
      <w:r>
        <w:t>63</w:t>
      </w:r>
      <w:r w:rsidRPr="0057081E">
        <w:t xml:space="preserve">, a favor del señor </w:t>
      </w:r>
      <w:r>
        <w:rPr>
          <w:b/>
        </w:rPr>
        <w:t>JUAN CARLOS GONZALEZ</w:t>
      </w:r>
      <w:r w:rsidRPr="0057081E">
        <w:t>.</w:t>
      </w:r>
    </w:p>
    <w:p w:rsidR="00E478FA" w:rsidRPr="0057081E" w:rsidRDefault="00E478FA" w:rsidP="00E478FA">
      <w:pPr>
        <w:pStyle w:val="Prrafodelista"/>
        <w:spacing w:after="0" w:line="240" w:lineRule="auto"/>
      </w:pPr>
    </w:p>
    <w:p w:rsidR="00E478FA" w:rsidRDefault="00E478FA" w:rsidP="00E478FA">
      <w:pPr>
        <w:pStyle w:val="Prrafodelista"/>
        <w:numPr>
          <w:ilvl w:val="0"/>
          <w:numId w:val="20"/>
        </w:numPr>
        <w:spacing w:after="0" w:line="240" w:lineRule="auto"/>
        <w:ind w:left="1134" w:hanging="708"/>
        <w:contextualSpacing w:val="0"/>
        <w:jc w:val="both"/>
      </w:pPr>
      <w:r w:rsidRPr="0057081E">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t>usal de abandono y/o renuncia tá</w:t>
      </w:r>
      <w:r w:rsidRPr="0057081E">
        <w:t>cita, con el fin de beneficiar a los actuales poseedores de inmuebles, reconociéndoles el derecho Constitucional a la propiedad y posesión, así como la búsqueda de la seguridad jurídica.</w:t>
      </w:r>
    </w:p>
    <w:p w:rsidR="00E478FA" w:rsidRPr="0057081E" w:rsidRDefault="00E478FA" w:rsidP="00E478FA">
      <w:pPr>
        <w:pStyle w:val="Prrafodelista"/>
        <w:spacing w:after="0" w:line="240" w:lineRule="auto"/>
      </w:pPr>
    </w:p>
    <w:p w:rsidR="00E478FA" w:rsidRPr="00586D6B" w:rsidRDefault="00E478FA" w:rsidP="00E478FA">
      <w:pPr>
        <w:pStyle w:val="Prrafodelista"/>
        <w:numPr>
          <w:ilvl w:val="0"/>
          <w:numId w:val="20"/>
        </w:numPr>
        <w:spacing w:after="0" w:line="240" w:lineRule="auto"/>
        <w:ind w:left="1134" w:hanging="708"/>
        <w:contextualSpacing w:val="0"/>
        <w:jc w:val="both"/>
      </w:pPr>
      <w:r>
        <w:t xml:space="preserve">La </w:t>
      </w:r>
      <w:r w:rsidRPr="0057081E">
        <w:t>señor</w:t>
      </w:r>
      <w:r>
        <w:t>a</w:t>
      </w:r>
      <w:r w:rsidRPr="0057081E">
        <w:t xml:space="preserve"> </w:t>
      </w:r>
      <w:r>
        <w:rPr>
          <w:b/>
        </w:rPr>
        <w:t>EUSEBIA JUANA JAIMES</w:t>
      </w:r>
      <w:r w:rsidRPr="0057081E">
        <w:t xml:space="preserve">, de </w:t>
      </w:r>
      <w:r w:rsidR="005D161C">
        <w:t>---</w:t>
      </w:r>
      <w:r w:rsidRPr="0057081E">
        <w:t xml:space="preserve"> años de edad, </w:t>
      </w:r>
      <w:r>
        <w:t xml:space="preserve"> </w:t>
      </w:r>
      <w:r w:rsidR="003851E2">
        <w:t>---</w:t>
      </w:r>
      <w:r w:rsidRPr="0057081E">
        <w:t xml:space="preserve">, del domicilio </w:t>
      </w:r>
      <w:r>
        <w:t xml:space="preserve">de </w:t>
      </w:r>
      <w:r w:rsidR="003851E2">
        <w:t>---</w:t>
      </w:r>
      <w:r w:rsidRPr="0057081E">
        <w:t>,</w:t>
      </w:r>
      <w:r>
        <w:t xml:space="preserve"> </w:t>
      </w:r>
      <w:r w:rsidRPr="0057081E">
        <w:t xml:space="preserve"> departamento de </w:t>
      </w:r>
      <w:r w:rsidR="003851E2">
        <w:t>---</w:t>
      </w:r>
      <w:r w:rsidRPr="0057081E">
        <w:t xml:space="preserve">, con Documento Único de </w:t>
      </w:r>
      <w:r w:rsidRPr="0057081E">
        <w:lastRenderedPageBreak/>
        <w:t xml:space="preserve">Identidad número </w:t>
      </w:r>
      <w:r w:rsidR="003851E2">
        <w:t>---</w:t>
      </w:r>
      <w:r w:rsidRPr="0057081E">
        <w:t xml:space="preserve">, presentó a este Instituto, escrito, solicitando la adjudicación del Solar </w:t>
      </w:r>
      <w:r w:rsidR="003851E2">
        <w:t>---</w:t>
      </w:r>
      <w:r w:rsidRPr="0057081E">
        <w:t xml:space="preserve">, Polígono </w:t>
      </w:r>
      <w:r w:rsidR="003851E2">
        <w:t>---</w:t>
      </w:r>
      <w:r w:rsidRPr="0057081E">
        <w:t xml:space="preserve">, actualmente identificado como </w:t>
      </w:r>
      <w:r w:rsidRPr="00D56F27">
        <w:t xml:space="preserve">Solar </w:t>
      </w:r>
      <w:r w:rsidR="003851E2">
        <w:t>---</w:t>
      </w:r>
      <w:r w:rsidRPr="00D56F27">
        <w:t xml:space="preserve"> polígono </w:t>
      </w:r>
      <w:r w:rsidR="003851E2">
        <w:t>---</w:t>
      </w:r>
      <w:r w:rsidRPr="0057081E">
        <w:t xml:space="preserve">, porción </w:t>
      </w:r>
      <w:r w:rsidR="003851E2">
        <w:t>---</w:t>
      </w:r>
      <w:r w:rsidRPr="0057081E">
        <w:t>, ubicado en el Proyecto de Lotificación Agrícola y Asentamiento Comunitario, en el inmueble denominado registralmente como HACIENDA SINGUIL Y SANTA RITA, y según planos como HACIENDA EL SINGUIL Y SANTA RITA, PORCIÓN 1, manifestando que tiene 1</w:t>
      </w:r>
      <w:r>
        <w:t>0</w:t>
      </w:r>
      <w:r w:rsidRPr="0057081E">
        <w:t xml:space="preserve"> años de ejercer la posesión de dicho inmueble. Asimismo, su grupo familiar estará conformado por </w:t>
      </w:r>
      <w:r w:rsidR="003851E2">
        <w:t>---</w:t>
      </w:r>
      <w:r w:rsidRPr="00E334D2">
        <w:t xml:space="preserve"> </w:t>
      </w:r>
      <w:r w:rsidRPr="009728C3">
        <w:rPr>
          <w:b/>
        </w:rPr>
        <w:t>JORGE MORENO</w:t>
      </w:r>
      <w:r>
        <w:rPr>
          <w:b/>
        </w:rPr>
        <w:t>,</w:t>
      </w:r>
      <w:r w:rsidRPr="009728C3">
        <w:rPr>
          <w:b/>
        </w:rPr>
        <w:t xml:space="preserve"> </w:t>
      </w:r>
      <w:r w:rsidRPr="009728C3">
        <w:t xml:space="preserve">de </w:t>
      </w:r>
      <w:r w:rsidR="003851E2">
        <w:t>---</w:t>
      </w:r>
      <w:r w:rsidRPr="009728C3">
        <w:t xml:space="preserve"> años de edad, </w:t>
      </w:r>
      <w:r w:rsidR="003851E2">
        <w:t>---</w:t>
      </w:r>
      <w:r w:rsidRPr="009728C3">
        <w:t xml:space="preserve">, del domicilio de </w:t>
      </w:r>
      <w:r w:rsidR="003851E2">
        <w:t>---</w:t>
      </w:r>
      <w:r w:rsidRPr="009728C3">
        <w:t xml:space="preserve">, departamento </w:t>
      </w:r>
      <w:r w:rsidR="003851E2">
        <w:t>---</w:t>
      </w:r>
      <w:r w:rsidRPr="009728C3">
        <w:t xml:space="preserve">, con Documento Único de Identidad número </w:t>
      </w:r>
      <w:r w:rsidR="003851E2">
        <w:t>---</w:t>
      </w:r>
      <w:r w:rsidRPr="009728C3">
        <w:t>.</w:t>
      </w:r>
    </w:p>
    <w:p w:rsidR="00E478FA" w:rsidRPr="0057081E" w:rsidRDefault="00E478FA" w:rsidP="00E478FA">
      <w:pPr>
        <w:pStyle w:val="Prrafodelista"/>
        <w:spacing w:after="0" w:line="240" w:lineRule="auto"/>
      </w:pPr>
    </w:p>
    <w:p w:rsidR="00E478FA" w:rsidRPr="0057081E" w:rsidRDefault="00E478FA" w:rsidP="00E478FA">
      <w:pPr>
        <w:pStyle w:val="Prrafodelista"/>
        <w:numPr>
          <w:ilvl w:val="0"/>
          <w:numId w:val="20"/>
        </w:numPr>
        <w:spacing w:after="0" w:line="240" w:lineRule="auto"/>
        <w:ind w:left="1134" w:hanging="708"/>
        <w:contextualSpacing w:val="0"/>
        <w:jc w:val="both"/>
      </w:pPr>
      <w:r w:rsidRPr="0057081E">
        <w:t>Habiéndose actualizado la información de la adjudicación del inmueble, se hace necesaria la modificación del punto de acta al inicio mencionado, por la siguiente causal:</w:t>
      </w:r>
    </w:p>
    <w:p w:rsidR="00E478FA" w:rsidRPr="0057081E" w:rsidRDefault="00E478FA" w:rsidP="00E478FA">
      <w:pPr>
        <w:spacing w:after="0" w:line="240" w:lineRule="auto"/>
        <w:ind w:left="1418" w:hanging="2836"/>
        <w:jc w:val="both"/>
      </w:pPr>
      <w:r w:rsidRPr="0057081E">
        <w:tab/>
        <w:t xml:space="preserve">Sustituir al beneficiario original, señor </w:t>
      </w:r>
      <w:r>
        <w:rPr>
          <w:b/>
        </w:rPr>
        <w:t>JUAN CARLOS GONZALEZ</w:t>
      </w:r>
      <w:r w:rsidRPr="0057081E">
        <w:t xml:space="preserve">, por haber abandonado el Solar </w:t>
      </w:r>
      <w:r w:rsidR="003851E2">
        <w:t>---</w:t>
      </w:r>
      <w:r w:rsidRPr="0057081E">
        <w:t xml:space="preserve"> Polígono </w:t>
      </w:r>
      <w:r w:rsidR="003851E2">
        <w:t>---</w:t>
      </w:r>
      <w:r w:rsidRPr="0057081E">
        <w:t xml:space="preserve">, en la actualidad se identifica como solar </w:t>
      </w:r>
      <w:r w:rsidR="003851E2">
        <w:t>---</w:t>
      </w:r>
      <w:r w:rsidRPr="0057081E">
        <w:t xml:space="preserve">, polígono </w:t>
      </w:r>
      <w:r w:rsidR="003851E2">
        <w:t>---</w:t>
      </w:r>
      <w:r w:rsidRPr="0057081E">
        <w:t xml:space="preserve">, Porción </w:t>
      </w:r>
      <w:r w:rsidR="003851E2">
        <w:t>---</w:t>
      </w:r>
      <w:r w:rsidRPr="0057081E">
        <w:t>, y adjudicar el referido inmueble a</w:t>
      </w:r>
      <w:r>
        <w:t xml:space="preserve"> </w:t>
      </w:r>
      <w:r w:rsidRPr="0057081E">
        <w:t>l</w:t>
      </w:r>
      <w:r>
        <w:t>a</w:t>
      </w:r>
      <w:r w:rsidRPr="0057081E">
        <w:t xml:space="preserve"> señor</w:t>
      </w:r>
      <w:r>
        <w:t>a</w:t>
      </w:r>
      <w:r w:rsidRPr="0057081E">
        <w:t xml:space="preserve"> </w:t>
      </w:r>
      <w:r>
        <w:rPr>
          <w:b/>
        </w:rPr>
        <w:t>EUSEBIA JUANA JAIMES</w:t>
      </w:r>
      <w:r w:rsidRPr="0057081E">
        <w:t>, quien lo</w:t>
      </w:r>
      <w:r>
        <w:t xml:space="preserve"> tiene en posesión desde hace 10</w:t>
      </w:r>
      <w:r w:rsidR="003851E2">
        <w:t xml:space="preserve"> años, lo anterior,</w:t>
      </w:r>
      <w:r w:rsidRPr="0057081E">
        <w:t xml:space="preserve"> de acuerdo a Declaración Jurada de fecha </w:t>
      </w:r>
      <w:r>
        <w:t>25</w:t>
      </w:r>
      <w:r w:rsidRPr="0057081E">
        <w:t xml:space="preserve"> de </w:t>
      </w:r>
      <w:r>
        <w:t>abril</w:t>
      </w:r>
      <w:r w:rsidRPr="0057081E">
        <w:t xml:space="preserve"> de 2022, otorgada ante los </w:t>
      </w:r>
      <w:r>
        <w:t>o</w:t>
      </w:r>
      <w:r w:rsidRPr="0057081E">
        <w:t>ficios notariales del licenciad</w:t>
      </w:r>
      <w:r>
        <w:t>o</w:t>
      </w:r>
      <w:r w:rsidRPr="0057081E">
        <w:t xml:space="preserve"> </w:t>
      </w:r>
      <w:r>
        <w:t>Oscar Dagoberto Ortiz Vanegas</w:t>
      </w:r>
      <w:r w:rsidRPr="0057081E">
        <w:t xml:space="preserve"> y que ha sido presentada por </w:t>
      </w:r>
      <w:r>
        <w:t>la</w:t>
      </w:r>
      <w:r w:rsidRPr="0057081E">
        <w:t xml:space="preserve"> peticionari</w:t>
      </w:r>
      <w:r>
        <w:t>a</w:t>
      </w:r>
      <w:r w:rsidRPr="0057081E">
        <w:t xml:space="preserve">, quien desconoce el paradero del señor antes relacionado, siendo el interés legalizar el inmueble a su favor. </w:t>
      </w:r>
    </w:p>
    <w:p w:rsidR="00E478FA" w:rsidRPr="0057081E" w:rsidRDefault="00E478FA" w:rsidP="00E478FA">
      <w:pPr>
        <w:spacing w:after="0" w:line="240" w:lineRule="auto"/>
        <w:ind w:hanging="1418"/>
      </w:pPr>
    </w:p>
    <w:p w:rsidR="00E478FA" w:rsidRDefault="00E478FA" w:rsidP="00E478FA">
      <w:pPr>
        <w:pStyle w:val="Prrafodelista"/>
        <w:numPr>
          <w:ilvl w:val="0"/>
          <w:numId w:val="20"/>
        </w:numPr>
        <w:spacing w:after="0" w:line="240" w:lineRule="auto"/>
        <w:ind w:left="1134" w:hanging="708"/>
        <w:contextualSpacing w:val="0"/>
        <w:jc w:val="both"/>
      </w:pPr>
      <w:r w:rsidRPr="00F02370">
        <w:t>Lo anterior fue verificado</w:t>
      </w:r>
      <w:r w:rsidRPr="0057081E">
        <w:t>, mediante inspección de campo realizada por el técnico y colaboradora jurídica del Centro Estratégico de Transformación e Innovación Agropecuaria CETIA I, Sección de Transferencia de Tierras, señor Nelson Fernando Toledo Castro y L</w:t>
      </w:r>
      <w:r>
        <w:t>i</w:t>
      </w:r>
      <w:r w:rsidRPr="0057081E">
        <w:t xml:space="preserve">cda. Reina </w:t>
      </w:r>
      <w:proofErr w:type="spellStart"/>
      <w:r w:rsidRPr="0057081E">
        <w:t>Gricelda</w:t>
      </w:r>
      <w:proofErr w:type="spellEnd"/>
      <w:r w:rsidRPr="0057081E">
        <w:t xml:space="preserve"> Flores Tobías, según informe con referencia GDR 04-</w:t>
      </w:r>
      <w:r>
        <w:t>0765</w:t>
      </w:r>
      <w:r w:rsidRPr="0057081E">
        <w:t xml:space="preserve">-22, de fecha </w:t>
      </w:r>
      <w:r>
        <w:t xml:space="preserve">4 </w:t>
      </w:r>
      <w:r w:rsidRPr="0057081E">
        <w:t xml:space="preserve">de </w:t>
      </w:r>
      <w:r>
        <w:t>mayo</w:t>
      </w:r>
      <w:r w:rsidRPr="0057081E">
        <w:t xml:space="preserve"> de 2022, en el que consta que en dicho inmueble </w:t>
      </w:r>
      <w:r>
        <w:t>existe</w:t>
      </w:r>
      <w:r w:rsidRPr="0057081E">
        <w:t xml:space="preserve"> construcción de vivienda, en la que habita desde hace 1</w:t>
      </w:r>
      <w:r>
        <w:t>0</w:t>
      </w:r>
      <w:r w:rsidRPr="0057081E">
        <w:t xml:space="preserve"> años</w:t>
      </w:r>
      <w:r>
        <w:rPr>
          <w:color w:val="FF0000"/>
        </w:rPr>
        <w:t xml:space="preserve"> </w:t>
      </w:r>
      <w:r w:rsidRPr="001141AA">
        <w:t>l</w:t>
      </w:r>
      <w:r>
        <w:t>a</w:t>
      </w:r>
      <w:r w:rsidRPr="001141AA">
        <w:t xml:space="preserve"> </w:t>
      </w:r>
      <w:r>
        <w:t>señora</w:t>
      </w:r>
      <w:r w:rsidRPr="0057081E">
        <w:t xml:space="preserve"> </w:t>
      </w:r>
      <w:r>
        <w:rPr>
          <w:b/>
        </w:rPr>
        <w:t>EUSEBIA JUANA JAIMES</w:t>
      </w:r>
      <w:r w:rsidRPr="0057081E">
        <w:rPr>
          <w:b/>
        </w:rPr>
        <w:t xml:space="preserve"> </w:t>
      </w:r>
      <w:r w:rsidRPr="0057081E">
        <w:t xml:space="preserve">y su grupo familiar. </w:t>
      </w:r>
    </w:p>
    <w:p w:rsidR="00E478FA" w:rsidRDefault="00E478FA" w:rsidP="00E478FA">
      <w:pPr>
        <w:pStyle w:val="Prrafodelista"/>
        <w:spacing w:after="0" w:line="240" w:lineRule="auto"/>
        <w:ind w:left="0"/>
        <w:contextualSpacing w:val="0"/>
        <w:jc w:val="both"/>
      </w:pPr>
    </w:p>
    <w:p w:rsidR="00E478FA" w:rsidRPr="0057081E" w:rsidRDefault="00E478FA" w:rsidP="00E478FA">
      <w:pPr>
        <w:pStyle w:val="Prrafodelista"/>
        <w:numPr>
          <w:ilvl w:val="0"/>
          <w:numId w:val="20"/>
        </w:numPr>
        <w:spacing w:after="0" w:line="240" w:lineRule="auto"/>
        <w:ind w:left="1134" w:hanging="708"/>
        <w:contextualSpacing w:val="0"/>
        <w:jc w:val="both"/>
      </w:pPr>
      <w:r w:rsidRPr="0057081E">
        <w:t>Es necesario advertir a</w:t>
      </w:r>
      <w:r>
        <w:t xml:space="preserve"> </w:t>
      </w:r>
      <w:r w:rsidRPr="0057081E">
        <w:t>l</w:t>
      </w:r>
      <w:r>
        <w:t>a</w:t>
      </w:r>
      <w:r w:rsidRPr="0057081E">
        <w:t xml:space="preserve"> solicitante, a través de una clausula especial en la escritura de compraventa del inmueble que deberá cumplir las medidas ambientales emitidas por la Unidad Ambiental institucional, referente a:</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los beneficiarios implementen medidas para el manejo de los residuos sólidos y de las aguas residuales; y de ser posible, que coordinen con las autoridades municipales para su apoyo</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eviten la deforestación en los bosques de galería (vegetación de la ribera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Evitar las descargas de las aguas residuales de los estanques piscícolas a los cauces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el uso de agroquímicos en los cultivos;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lastRenderedPageBreak/>
        <w:t>Minimizar las quemas de rastrojos; y</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 xml:space="preserve">Que eviten cultivar o deforestar las tierras de los inmuebles identificados como potencial Área Natural Protegida, que permita su restauración (El Cerro, Bosque La </w:t>
      </w:r>
      <w:proofErr w:type="spellStart"/>
      <w:r w:rsidRPr="00EA2451">
        <w:rPr>
          <w:sz w:val="20"/>
          <w:szCs w:val="20"/>
        </w:rPr>
        <w:t>Tacuazina</w:t>
      </w:r>
      <w:proofErr w:type="spellEnd"/>
      <w:r w:rsidRPr="00EA2451">
        <w:rPr>
          <w:sz w:val="20"/>
          <w:szCs w:val="20"/>
        </w:rPr>
        <w:t>, El Pantano entre otros).</w:t>
      </w:r>
    </w:p>
    <w:p w:rsidR="00E478FA" w:rsidRPr="0057081E" w:rsidRDefault="00E478FA" w:rsidP="00E478FA">
      <w:pPr>
        <w:spacing w:after="0" w:line="240" w:lineRule="auto"/>
        <w:ind w:left="1134"/>
        <w:jc w:val="both"/>
      </w:pPr>
      <w:r w:rsidRPr="0057081E">
        <w:t>Lo anterior, de conformidad a lo establecido en el Acuerdo Segundo del Punto XII del Acta de Sesión Ordinaria 29-2019 de fecha 20 de noviembre de 2019.</w:t>
      </w:r>
    </w:p>
    <w:p w:rsidR="00E478FA" w:rsidRPr="0057081E" w:rsidRDefault="00E478FA" w:rsidP="00E478FA">
      <w:pPr>
        <w:spacing w:after="0" w:line="240" w:lineRule="auto"/>
        <w:jc w:val="both"/>
      </w:pPr>
    </w:p>
    <w:p w:rsidR="00E478FA" w:rsidRDefault="00E478FA" w:rsidP="00E478FA">
      <w:pPr>
        <w:pStyle w:val="Prrafodelista"/>
        <w:numPr>
          <w:ilvl w:val="0"/>
          <w:numId w:val="20"/>
        </w:numPr>
        <w:spacing w:after="0" w:line="240" w:lineRule="auto"/>
        <w:ind w:left="1134" w:hanging="708"/>
        <w:contextualSpacing w:val="0"/>
        <w:jc w:val="both"/>
      </w:pPr>
      <w:r w:rsidRPr="0057081E">
        <w:t xml:space="preserve">Conforme Acta de Posesión Material de fecha </w:t>
      </w:r>
      <w:r>
        <w:t>3</w:t>
      </w:r>
      <w:r w:rsidRPr="0057081E">
        <w:t xml:space="preserve"> de </w:t>
      </w:r>
      <w:r>
        <w:t>mayo</w:t>
      </w:r>
      <w:r w:rsidRPr="0057081E">
        <w:t xml:space="preserve"> de 2022, elaborada por el técnico del Centro Estratégico de Transformación e innovación Agropecuaria, CETIA I, Sección de transferencia de Tierras, señor: Nelson Fernando Toledo Castro, </w:t>
      </w:r>
      <w:r>
        <w:t>la</w:t>
      </w:r>
      <w:r w:rsidRPr="0057081E">
        <w:t xml:space="preserve"> solicitante se encuentra poseyendo el inmueble de forma quieta, pacífica </w:t>
      </w:r>
      <w:r>
        <w:t>y sin interrupción desde hace 10</w:t>
      </w:r>
      <w:r w:rsidRPr="0057081E">
        <w:t xml:space="preserve"> años.</w:t>
      </w:r>
    </w:p>
    <w:p w:rsidR="00E478FA" w:rsidRDefault="00E478FA" w:rsidP="00E478FA">
      <w:pPr>
        <w:pStyle w:val="Prrafodelista"/>
        <w:spacing w:after="0" w:line="240" w:lineRule="auto"/>
        <w:ind w:left="0"/>
        <w:contextualSpacing w:val="0"/>
        <w:jc w:val="both"/>
      </w:pPr>
    </w:p>
    <w:p w:rsidR="00E478FA" w:rsidRPr="0057081E" w:rsidRDefault="00E478FA" w:rsidP="00E478FA">
      <w:pPr>
        <w:pStyle w:val="Prrafodelista"/>
        <w:numPr>
          <w:ilvl w:val="0"/>
          <w:numId w:val="20"/>
        </w:numPr>
        <w:spacing w:after="0" w:line="240" w:lineRule="auto"/>
        <w:ind w:left="1134" w:hanging="708"/>
        <w:contextualSpacing w:val="0"/>
        <w:jc w:val="both"/>
      </w:pPr>
      <w:r w:rsidRPr="0057081E">
        <w:t xml:space="preserve">De acuerdo a declaración simple contenida en la solicitud de adjudicación de inmueble de fecha </w:t>
      </w:r>
      <w:r>
        <w:t>3</w:t>
      </w:r>
      <w:r w:rsidRPr="0057081E">
        <w:t xml:space="preserve"> de </w:t>
      </w:r>
      <w:r>
        <w:t>may</w:t>
      </w:r>
      <w:r w:rsidRPr="0057081E">
        <w:t xml:space="preserve">o de 2022, </w:t>
      </w:r>
      <w:r>
        <w:t>la</w:t>
      </w:r>
      <w:r w:rsidRPr="0057081E">
        <w:t xml:space="preserve"> solicitante manifiesta que</w:t>
      </w:r>
      <w:r>
        <w:t xml:space="preserve"> ni ella ni el integrante de su grupo familiar son</w:t>
      </w:r>
      <w:r w:rsidRPr="0057081E">
        <w:t xml:space="preserve"> emplead</w:t>
      </w:r>
      <w:r>
        <w:t>os</w:t>
      </w:r>
      <w:r w:rsidRPr="0057081E">
        <w:t xml:space="preserve"> del ISTA; situación verificada en el Sistema de Consulta de Solicitante para Adjudicación que contiene la Base de Datos de Empleados de este Instituto.</w:t>
      </w:r>
    </w:p>
    <w:p w:rsidR="00E478FA" w:rsidRPr="0057081E" w:rsidRDefault="00E478FA" w:rsidP="00E478FA">
      <w:pPr>
        <w:spacing w:after="0" w:line="240" w:lineRule="auto"/>
      </w:pPr>
    </w:p>
    <w:p w:rsidR="00E478FA" w:rsidRDefault="00E478FA" w:rsidP="00E478FA">
      <w:pPr>
        <w:spacing w:after="0" w:line="240" w:lineRule="auto"/>
        <w:jc w:val="both"/>
      </w:pPr>
      <w:r w:rsidRPr="0057081E">
        <w:t xml:space="preserve">Tomando en cuenta lo expuesto y habiendo tenido a la vista: escrito presentado por </w:t>
      </w:r>
      <w:r>
        <w:t>la</w:t>
      </w:r>
      <w:r w:rsidRPr="0057081E">
        <w:t xml:space="preserve"> señor</w:t>
      </w:r>
      <w:r>
        <w:t>a</w:t>
      </w:r>
      <w:r w:rsidRPr="0057081E">
        <w:t xml:space="preserve"> </w:t>
      </w:r>
      <w:r>
        <w:rPr>
          <w:b/>
        </w:rPr>
        <w:t>EUSEBIA JUANA JAIMES</w:t>
      </w:r>
      <w:r w:rsidRPr="0057081E">
        <w:t>; con referencia GDR-04-</w:t>
      </w:r>
      <w:r>
        <w:t>0677</w:t>
      </w:r>
      <w:r w:rsidRPr="0057081E">
        <w:t xml:space="preserve">-22, de fecha </w:t>
      </w:r>
      <w:r>
        <w:t>27</w:t>
      </w:r>
      <w:r w:rsidRPr="0057081E">
        <w:t xml:space="preserve"> de </w:t>
      </w:r>
      <w:r>
        <w:t>abril</w:t>
      </w:r>
      <w:r w:rsidRPr="0057081E">
        <w:t xml:space="preserve"> de 2022, Declaración Jurada, informe de inspección de campo con referencia GDR-04-</w:t>
      </w:r>
      <w:r>
        <w:t>0765</w:t>
      </w:r>
      <w:r w:rsidRPr="0057081E">
        <w:t xml:space="preserve">-22, de fecha </w:t>
      </w:r>
      <w:r>
        <w:t>4</w:t>
      </w:r>
      <w:r w:rsidRPr="0057081E">
        <w:t xml:space="preserve"> de </w:t>
      </w:r>
      <w:r>
        <w:t xml:space="preserve">mayo de </w:t>
      </w:r>
      <w:r w:rsidRPr="0057081E">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w:t>
      </w:r>
      <w:r>
        <w:t>ndientes de escriturar, reporte</w:t>
      </w:r>
      <w:r w:rsidRPr="0057081E">
        <w:t xml:space="preserve"> de búsqueda de solicitante para adjudicaciones generado por el Centro Estratégico de Transformación e Innovación Agropecuaria CETIA I, Sección de Transferencia de Tierras, es procedente resolver favorablemente a lo solicitado.</w:t>
      </w:r>
    </w:p>
    <w:p w:rsidR="001B45AF" w:rsidRPr="0057081E" w:rsidRDefault="001B45AF" w:rsidP="00E478FA">
      <w:pPr>
        <w:spacing w:after="0" w:line="240" w:lineRule="auto"/>
        <w:jc w:val="both"/>
      </w:pPr>
    </w:p>
    <w:p w:rsidR="00E478FA" w:rsidRDefault="00E478FA" w:rsidP="00E478FA">
      <w:pPr>
        <w:spacing w:after="0" w:line="240" w:lineRule="auto"/>
        <w:jc w:val="both"/>
      </w:pPr>
      <w:r>
        <w:rPr>
          <w:rFonts w:eastAsia="Calibri" w:cs="Times New Roman"/>
          <w:color w:val="000000" w:themeColor="text1"/>
          <w:lang w:val="es-ES"/>
        </w:rPr>
        <w:t xml:space="preserve">Estando conforme a Derecho la documentación correspondiente,  en atención a lo recomendado por la Unidad de Adjudicación de Inmuebles, la Junta Directiva en uso de sus facultades </w:t>
      </w:r>
      <w:r w:rsidRPr="0057081E">
        <w:rPr>
          <w:rFonts w:eastAsia="Calibri" w:cs="Times New Roman"/>
          <w:color w:val="000000" w:themeColor="text1"/>
          <w:lang w:val="es-ES"/>
        </w:rPr>
        <w:t>y</w:t>
      </w:r>
      <w:r w:rsidRPr="0057081E">
        <w:rPr>
          <w:rFonts w:eastAsia="Times New Roman" w:cs="Times New Roman"/>
          <w:b/>
          <w:color w:val="000000" w:themeColor="text1"/>
          <w:lang w:val="es-ES" w:eastAsia="es-ES"/>
        </w:rPr>
        <w:t xml:space="preserve"> </w:t>
      </w:r>
      <w:r w:rsidRPr="0057081E">
        <w:rPr>
          <w:rFonts w:eastAsia="Times New Roman" w:cs="Times New Roman"/>
          <w:color w:val="000000" w:themeColor="text1"/>
          <w:lang w:eastAsia="es-ES"/>
        </w:rPr>
        <w:t xml:space="preserve">de conformidad a los artículos </w:t>
      </w:r>
      <w:r w:rsidRPr="0057081E">
        <w:rPr>
          <w:rFonts w:eastAsia="Calibri" w:cs="Times New Roman"/>
          <w:color w:val="000000" w:themeColor="text1"/>
          <w:lang w:val="es-ES"/>
        </w:rPr>
        <w:t xml:space="preserve">105 inciso </w:t>
      </w:r>
      <w:r w:rsidRPr="0057081E">
        <w:rPr>
          <w:rFonts w:cs="Times New Roman"/>
          <w:color w:val="000000" w:themeColor="text1"/>
          <w:lang w:val="es-ES"/>
        </w:rPr>
        <w:t xml:space="preserve">1° </w:t>
      </w:r>
      <w:r w:rsidRPr="0057081E">
        <w:rPr>
          <w:rFonts w:eastAsia="Calibri" w:cs="Times New Roman"/>
          <w:color w:val="000000" w:themeColor="text1"/>
          <w:lang w:val="es-ES"/>
        </w:rPr>
        <w:t>de la Constitución de la República de El Salvador,</w:t>
      </w:r>
      <w:r w:rsidRPr="0057081E">
        <w:rPr>
          <w:rFonts w:eastAsia="Times New Roman" w:cs="Times New Roman"/>
          <w:color w:val="000000" w:themeColor="text1"/>
          <w:lang w:eastAsia="es-ES"/>
        </w:rPr>
        <w:t xml:space="preserve"> 18 letras “a”, “g” y “h”, </w:t>
      </w:r>
      <w:r w:rsidRPr="0057081E">
        <w:rPr>
          <w:rFonts w:eastAsia="Calibri" w:cs="Times New Roman"/>
          <w:color w:val="000000" w:themeColor="text1"/>
          <w:lang w:val="es-ES"/>
        </w:rPr>
        <w:t xml:space="preserve">51, 52 y 54 literales a) y h), </w:t>
      </w:r>
      <w:r w:rsidRPr="0057081E">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Pr="0057081E">
        <w:t>Punto V del Acta de Sesión Ordinaria 31-2021, de fecha 23 de noviembre de 2021</w:t>
      </w:r>
      <w:r w:rsidRPr="0057081E">
        <w:rPr>
          <w:rFonts w:eastAsia="Times New Roman" w:cs="Times New Roman"/>
          <w:color w:val="000000" w:themeColor="text1"/>
          <w:lang w:eastAsia="es-ES"/>
        </w:rPr>
        <w:t xml:space="preserve">, </w:t>
      </w:r>
      <w:r w:rsidRPr="0057081E">
        <w:rPr>
          <w:b/>
          <w:u w:val="single"/>
        </w:rPr>
        <w:t>ACUERD</w:t>
      </w:r>
      <w:r>
        <w:rPr>
          <w:b/>
          <w:u w:val="single"/>
        </w:rPr>
        <w:t>A</w:t>
      </w:r>
      <w:r w:rsidRPr="0057081E">
        <w:rPr>
          <w:b/>
          <w:u w:val="single"/>
        </w:rPr>
        <w:t>: PRIMERO</w:t>
      </w:r>
      <w:r w:rsidRPr="0057081E">
        <w:rPr>
          <w:u w:val="single"/>
        </w:rPr>
        <w:t>:</w:t>
      </w:r>
      <w:r w:rsidRPr="0057081E">
        <w:t xml:space="preserve"> Modificar el Punto XXX-a del Acta de Sesión Ordinaria 37-2001, de fecha 27 de septiembre de 2001, en el sentido de sustituir al señor </w:t>
      </w:r>
      <w:r>
        <w:t>J</w:t>
      </w:r>
      <w:r>
        <w:rPr>
          <w:b/>
        </w:rPr>
        <w:t>uan Carlos González</w:t>
      </w:r>
      <w:r w:rsidRPr="0057081E">
        <w:t>, beneficiari</w:t>
      </w:r>
      <w:r>
        <w:t>o</w:t>
      </w:r>
      <w:r w:rsidRPr="0057081E">
        <w:t xml:space="preserve"> del Solar </w:t>
      </w:r>
      <w:r w:rsidR="001B45AF">
        <w:t>---</w:t>
      </w:r>
      <w:r w:rsidRPr="0057081E">
        <w:t xml:space="preserve"> polígono </w:t>
      </w:r>
      <w:r w:rsidR="001B45AF">
        <w:t>---</w:t>
      </w:r>
      <w:r w:rsidRPr="0057081E">
        <w:t xml:space="preserve">, en </w:t>
      </w:r>
      <w:r w:rsidRPr="0057081E">
        <w:lastRenderedPageBreak/>
        <w:t xml:space="preserve">la actualidad identificado como </w:t>
      </w:r>
      <w:r w:rsidRPr="00EA2451">
        <w:rPr>
          <w:b/>
        </w:rPr>
        <w:t xml:space="preserve">Solar </w:t>
      </w:r>
      <w:r w:rsidR="001B45AF">
        <w:rPr>
          <w:b/>
        </w:rPr>
        <w:t>---</w:t>
      </w:r>
      <w:r w:rsidRPr="00EA2451">
        <w:rPr>
          <w:b/>
        </w:rPr>
        <w:t xml:space="preserve"> Polígono </w:t>
      </w:r>
      <w:r w:rsidR="001B45AF">
        <w:rPr>
          <w:b/>
        </w:rPr>
        <w:t>---</w:t>
      </w:r>
      <w:r w:rsidRPr="00EA2451">
        <w:rPr>
          <w:b/>
        </w:rPr>
        <w:t xml:space="preserve">, Porción </w:t>
      </w:r>
      <w:r w:rsidR="001B45AF">
        <w:rPr>
          <w:b/>
        </w:rPr>
        <w:t>---</w:t>
      </w:r>
      <w:r>
        <w:t>, por abandono, y adjudicar é</w:t>
      </w:r>
      <w:r w:rsidRPr="0057081E">
        <w:t xml:space="preserve">ste a la persona que lo tiene en posesión material. </w:t>
      </w:r>
      <w:r w:rsidRPr="0057081E">
        <w:rPr>
          <w:b/>
          <w:u w:val="single"/>
        </w:rPr>
        <w:t>SEGUNDO:</w:t>
      </w:r>
      <w:r w:rsidRPr="0057081E">
        <w:t xml:space="preserve"> Aprobar la adjudicación y transferencia por compraventa del Solar </w:t>
      </w:r>
      <w:r w:rsidR="001B45AF">
        <w:t>---</w:t>
      </w:r>
      <w:r w:rsidRPr="0057081E">
        <w:t xml:space="preserve"> Polígono </w:t>
      </w:r>
      <w:r w:rsidR="001B45AF">
        <w:t>---</w:t>
      </w:r>
      <w:r w:rsidRPr="0057081E">
        <w:t xml:space="preserve">, Porción </w:t>
      </w:r>
      <w:r w:rsidR="001B45AF">
        <w:t>---</w:t>
      </w:r>
      <w:r w:rsidRPr="0057081E">
        <w:t>, a favor de</w:t>
      </w:r>
      <w:r>
        <w:t xml:space="preserve"> </w:t>
      </w:r>
      <w:r w:rsidRPr="0057081E">
        <w:t>l</w:t>
      </w:r>
      <w:r>
        <w:t>a</w:t>
      </w:r>
      <w:r w:rsidRPr="0057081E">
        <w:t xml:space="preserve"> señor</w:t>
      </w:r>
      <w:r>
        <w:t>a</w:t>
      </w:r>
      <w:r w:rsidRPr="0057081E">
        <w:t xml:space="preserve">: </w:t>
      </w:r>
      <w:r>
        <w:rPr>
          <w:b/>
        </w:rPr>
        <w:t xml:space="preserve">EUSEBIA JUANA JAIMES, </w:t>
      </w:r>
      <w:r w:rsidRPr="003D2AE1">
        <w:t xml:space="preserve">y </w:t>
      </w:r>
      <w:r w:rsidR="001B45AF">
        <w:t>---</w:t>
      </w:r>
      <w:r>
        <w:t xml:space="preserve"> </w:t>
      </w:r>
      <w:r>
        <w:rPr>
          <w:b/>
        </w:rPr>
        <w:t>JORGE MORENO</w:t>
      </w:r>
      <w:r w:rsidRPr="0057081E">
        <w:t xml:space="preserve">, </w:t>
      </w:r>
      <w:r>
        <w:t>de las generales antes relacionadas,</w:t>
      </w:r>
      <w:r w:rsidRPr="0057081E">
        <w:t xml:space="preserve">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Pr="0057081E">
        <w:rPr>
          <w:b/>
        </w:rPr>
        <w:t xml:space="preserve">código SIIE 020518, SSE 1395, entrega: </w:t>
      </w:r>
      <w:r>
        <w:rPr>
          <w:b/>
        </w:rPr>
        <w:t>127</w:t>
      </w:r>
      <w:r w:rsidRPr="0057081E">
        <w:t>, quedando la adjudicación de acuerdo al cuadro de valores y extensiones siguiente:</w:t>
      </w:r>
    </w:p>
    <w:p w:rsidR="00E478FA" w:rsidRDefault="00E478FA" w:rsidP="00E478FA">
      <w:pPr>
        <w:widowControl w:val="0"/>
        <w:autoSpaceDE w:val="0"/>
        <w:autoSpaceDN w:val="0"/>
        <w:adjustRightInd w:val="0"/>
        <w:spacing w:after="0" w:line="240" w:lineRule="auto"/>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127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1B45AF"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1B45AF"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1B45AF"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1B45AF"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182,89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95,21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833,09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182,89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95,21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833,09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182,89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95,21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833,09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7"/>
      </w:tblGrid>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182,89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95,21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833,09 </w:t>
            </w:r>
          </w:p>
        </w:tc>
      </w:tr>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1B45AF" w:rsidRDefault="001B45AF" w:rsidP="00E478FA">
      <w:pPr>
        <w:spacing w:after="0" w:line="240" w:lineRule="auto"/>
        <w:contextualSpacing/>
        <w:jc w:val="both"/>
        <w:rPr>
          <w:b/>
          <w:u w:val="single"/>
        </w:rPr>
      </w:pPr>
    </w:p>
    <w:p w:rsidR="00E478FA" w:rsidRDefault="00E478FA" w:rsidP="00E478FA">
      <w:pPr>
        <w:spacing w:after="0" w:line="240" w:lineRule="auto"/>
        <w:contextualSpacing/>
        <w:jc w:val="both"/>
      </w:pPr>
      <w:r w:rsidRPr="0057081E">
        <w:rPr>
          <w:b/>
          <w:u w:val="single"/>
        </w:rPr>
        <w:t>TERCERO:</w:t>
      </w:r>
      <w:r w:rsidRPr="0057081E">
        <w:t xml:space="preserve"> Advertir a</w:t>
      </w:r>
      <w:r>
        <w:t xml:space="preserve"> </w:t>
      </w:r>
      <w:r w:rsidRPr="0057081E">
        <w:t>l</w:t>
      </w:r>
      <w:r>
        <w:t>a</w:t>
      </w:r>
      <w:r w:rsidRPr="0057081E">
        <w:t xml:space="preserve"> solicitante a través de una cláusula especial en la escritura de compraventa del inmueble, que deberá implementar las medidas emitidas por la Unidad Ambiental Institucional, relacionadas en el romano VIII del presente punto de acta. </w:t>
      </w:r>
      <w:r w:rsidRPr="0057081E">
        <w:rPr>
          <w:b/>
          <w:u w:val="single"/>
        </w:rPr>
        <w:t>CUARTO:</w:t>
      </w:r>
      <w:r w:rsidRPr="0057081E">
        <w:t xml:space="preserve"> Autorizar al Departamento de Créditos de este Instituto, para que realice los cambios correspondientes en la base de datos. </w:t>
      </w:r>
      <w:r w:rsidRPr="0057081E">
        <w:rPr>
          <w:b/>
          <w:u w:val="single"/>
        </w:rPr>
        <w:t>QUINTO:</w:t>
      </w:r>
      <w:r w:rsidRPr="0057081E">
        <w:t xml:space="preserve"> Instruir a la Gerencia de Desarrollo Rural para que, a través de la Sección de Cobros, realice las gestiones correspondientes para el cobro en concepto de gastos administrativos y de escrituración. </w:t>
      </w:r>
      <w:r w:rsidRPr="0057081E">
        <w:rPr>
          <w:b/>
          <w:u w:val="single"/>
        </w:rPr>
        <w:t>SEXTO:</w:t>
      </w:r>
      <w:r w:rsidRPr="0057081E">
        <w:t xml:space="preserve"> Autorizar a la Gerencia Legal para que a través del Departamento de Escrituración elabore la respectiva escritura y al Departamento de Registro para que realice el trámite de inscripción de la misma. </w:t>
      </w:r>
      <w:r w:rsidRPr="0057081E">
        <w:rPr>
          <w:b/>
          <w:u w:val="single"/>
        </w:rPr>
        <w:t>SEPTIMO:</w:t>
      </w:r>
      <w:r w:rsidRPr="0057081E">
        <w:t xml:space="preserve"> Facultar al señor Presidente para que por sí o por medio de Apoderado Especial, comparezca al otorgamiento de la correspondiente escritura.</w:t>
      </w:r>
      <w:r>
        <w:t xml:space="preserve"> Este Acuerdo, queda aproado y ratificado</w:t>
      </w:r>
      <w:r w:rsidRPr="0057081E">
        <w:t xml:space="preserve">. </w:t>
      </w:r>
      <w:r>
        <w:t>NOTIFIQUESE. “””””””</w:t>
      </w:r>
    </w:p>
    <w:p w:rsidR="00E478FA" w:rsidRDefault="00E478FA" w:rsidP="00E478FA">
      <w:pPr>
        <w:spacing w:after="0" w:line="240" w:lineRule="auto"/>
        <w:contextualSpacing/>
        <w:jc w:val="both"/>
      </w:pPr>
    </w:p>
    <w:p w:rsidR="00E478FA" w:rsidRPr="00555271" w:rsidRDefault="00E478FA" w:rsidP="001B45AF">
      <w:pPr>
        <w:spacing w:after="0" w:line="240" w:lineRule="auto"/>
        <w:rPr>
          <w:rFonts w:ascii="Bembo Std" w:hAnsi="Bembo Std"/>
        </w:rPr>
      </w:pPr>
    </w:p>
    <w:p w:rsidR="00E478FA" w:rsidRPr="00881AA9" w:rsidRDefault="00E478FA" w:rsidP="00E478FA">
      <w:pPr>
        <w:spacing w:after="0" w:line="240" w:lineRule="auto"/>
        <w:jc w:val="both"/>
        <w:rPr>
          <w:rFonts w:eastAsia="Times New Roman" w:cs="Times New Roman"/>
          <w:lang w:val="es-ES" w:eastAsia="es-ES"/>
        </w:rPr>
      </w:pPr>
      <w:r>
        <w:t>“”””XXXVII</w:t>
      </w:r>
      <w:r w:rsidRPr="00490D7B">
        <w:t xml:space="preserve">) </w:t>
      </w:r>
      <w:r>
        <w:t xml:space="preserve">El señor Presidente somete a consideración de Junta Directiva, dictamen técnico 78, presentado por la Unidad de Adjudicación de Inmuebles, referente a la modificación del </w:t>
      </w:r>
      <w:r w:rsidRPr="00881AA9">
        <w:rPr>
          <w:rFonts w:cs="Arial"/>
          <w:b/>
        </w:rPr>
        <w:t>Punto</w:t>
      </w:r>
      <w:r w:rsidRPr="00B5042C">
        <w:rPr>
          <w:b/>
          <w:bCs/>
        </w:rPr>
        <w:t xml:space="preserve"> </w:t>
      </w:r>
      <w:r>
        <w:rPr>
          <w:rFonts w:eastAsia="Times New Roman" w:cs="Times New Roman"/>
          <w:b/>
          <w:color w:val="000000" w:themeColor="text1"/>
          <w:lang w:eastAsia="es-ES"/>
        </w:rPr>
        <w:t>XXX-a del Acta de Sesión Ordinaria 37-2001, de fecha 27 de septiembre de 2001</w:t>
      </w:r>
      <w:r w:rsidRPr="00C827AC">
        <w:rPr>
          <w:rFonts w:eastAsia="Times New Roman" w:cs="Times New Roman"/>
          <w:color w:val="000000" w:themeColor="text1"/>
          <w:lang w:eastAsia="es-ES"/>
        </w:rPr>
        <w:t xml:space="preserve">, </w:t>
      </w:r>
      <w:r w:rsidRPr="00CE102C">
        <w:rPr>
          <w:rFonts w:eastAsia="Times New Roman" w:cs="Times New Roman"/>
          <w:color w:val="000000" w:themeColor="text1"/>
          <w:lang w:eastAsia="es-ES"/>
        </w:rPr>
        <w:t>por sustitución de adjudicatario por la ca</w:t>
      </w:r>
      <w:r>
        <w:rPr>
          <w:rFonts w:eastAsia="Times New Roman" w:cs="Times New Roman"/>
          <w:color w:val="000000" w:themeColor="text1"/>
          <w:lang w:eastAsia="es-ES"/>
        </w:rPr>
        <w:t>usal de abandono y/o renuncia tá</w:t>
      </w:r>
      <w:r w:rsidRPr="00CE102C">
        <w:rPr>
          <w:rFonts w:eastAsia="Times New Roman" w:cs="Times New Roman"/>
          <w:color w:val="000000" w:themeColor="text1"/>
          <w:lang w:eastAsia="es-ES"/>
        </w:rPr>
        <w:t xml:space="preserve">cita, del </w:t>
      </w:r>
      <w:r>
        <w:rPr>
          <w:rFonts w:eastAsia="Times New Roman" w:cs="Times New Roman"/>
          <w:color w:val="000000" w:themeColor="text1"/>
          <w:lang w:eastAsia="es-ES"/>
        </w:rPr>
        <w:t xml:space="preserve">Solar </w:t>
      </w:r>
      <w:r w:rsidR="001B45AF">
        <w:rPr>
          <w:rFonts w:eastAsia="Times New Roman" w:cs="Times New Roman"/>
          <w:color w:val="000000" w:themeColor="text1"/>
          <w:lang w:eastAsia="es-ES"/>
        </w:rPr>
        <w:t>---</w:t>
      </w:r>
      <w:r>
        <w:rPr>
          <w:rFonts w:eastAsia="Times New Roman" w:cs="Times New Roman"/>
          <w:color w:val="000000" w:themeColor="text1"/>
          <w:lang w:eastAsia="es-ES"/>
        </w:rPr>
        <w:t>, P</w:t>
      </w:r>
      <w:r w:rsidRPr="00CE102C">
        <w:rPr>
          <w:rFonts w:eastAsia="Times New Roman" w:cs="Times New Roman"/>
          <w:color w:val="000000" w:themeColor="text1"/>
          <w:lang w:eastAsia="es-ES"/>
        </w:rPr>
        <w:t xml:space="preserve">olígono </w:t>
      </w:r>
      <w:r w:rsidR="001B45AF">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en </w:t>
      </w:r>
      <w:r w:rsidRPr="00CE102C">
        <w:rPr>
          <w:rFonts w:eastAsia="Times New Roman" w:cs="Times New Roman"/>
          <w:color w:val="000000" w:themeColor="text1"/>
          <w:lang w:eastAsia="es-ES"/>
        </w:rPr>
        <w:t>el</w:t>
      </w:r>
      <w:r>
        <w:rPr>
          <w:rFonts w:eastAsia="Times New Roman" w:cs="Times New Roman"/>
          <w:lang w:val="es-ES" w:eastAsia="es-ES"/>
        </w:rPr>
        <w:t xml:space="preserve"> </w:t>
      </w:r>
      <w:r w:rsidRPr="006143B2">
        <w:rPr>
          <w:rFonts w:eastAsia="Times New Roman" w:cs="Times New Roman"/>
          <w:lang w:val="es-ES" w:eastAsia="es-ES"/>
        </w:rPr>
        <w:t xml:space="preserve">Proyecto </w:t>
      </w:r>
      <w:r w:rsidRPr="006143B2">
        <w:rPr>
          <w:rFonts w:eastAsia="Calibri" w:cs="Arial"/>
        </w:rPr>
        <w:t xml:space="preserve">de </w:t>
      </w:r>
      <w:r>
        <w:rPr>
          <w:rFonts w:cs="Arial"/>
        </w:rPr>
        <w:t xml:space="preserve">Asentamiento Comunitario en </w:t>
      </w:r>
      <w:r w:rsidRPr="00336985">
        <w:rPr>
          <w:rFonts w:cs="Arial"/>
        </w:rPr>
        <w:t xml:space="preserve"> </w:t>
      </w:r>
      <w:r w:rsidRPr="00336985">
        <w:rPr>
          <w:rFonts w:cs="Arial"/>
          <w:b/>
        </w:rPr>
        <w:t>HACIENDA</w:t>
      </w:r>
      <w:r>
        <w:rPr>
          <w:rFonts w:cs="Arial"/>
          <w:b/>
        </w:rPr>
        <w:t xml:space="preserve"> </w:t>
      </w:r>
      <w:r w:rsidRPr="00336985">
        <w:rPr>
          <w:rFonts w:cs="Arial"/>
          <w:b/>
        </w:rPr>
        <w:t xml:space="preserve">SINGUIL, </w:t>
      </w:r>
      <w:r>
        <w:rPr>
          <w:rFonts w:cs="Arial"/>
          <w:b/>
        </w:rPr>
        <w:t xml:space="preserve">porciones </w:t>
      </w:r>
      <w:r w:rsidRPr="00336985">
        <w:rPr>
          <w:rFonts w:cs="Arial"/>
          <w:b/>
        </w:rPr>
        <w:t>SANTA RITA</w:t>
      </w:r>
      <w:r>
        <w:rPr>
          <w:rFonts w:cs="Arial"/>
          <w:b/>
        </w:rPr>
        <w:t xml:space="preserve"> Y SINGUIL</w:t>
      </w:r>
      <w:r w:rsidRPr="00336985">
        <w:rPr>
          <w:rFonts w:cs="Arial"/>
          <w:b/>
        </w:rPr>
        <w:t xml:space="preserve">, </w:t>
      </w:r>
      <w:r w:rsidRPr="00336985">
        <w:t>situada en</w:t>
      </w:r>
      <w:r>
        <w:t xml:space="preserve"> cantón San Cristóbal</w:t>
      </w:r>
      <w:r w:rsidRPr="00336985">
        <w:t xml:space="preserve">, jurisdicción de El Porvenir, departamento de Santa Ana, </w:t>
      </w:r>
      <w:r>
        <w:rPr>
          <w:rFonts w:eastAsia="Times New Roman" w:cs="Times New Roman"/>
          <w:color w:val="000000" w:themeColor="text1"/>
          <w:lang w:eastAsia="es-ES"/>
        </w:rPr>
        <w:lastRenderedPageBreak/>
        <w:t xml:space="preserve">otorgado a Mercedes de Jesús Garay Guerrero , </w:t>
      </w:r>
      <w:r w:rsidRPr="00490D7B">
        <w:t>en el cual la Unidad de Adjudicación de Inmuebles, hace las siguientes consideraciones:</w:t>
      </w:r>
    </w:p>
    <w:p w:rsidR="00E478FA" w:rsidRPr="00881AA9" w:rsidRDefault="00E478FA" w:rsidP="00E478FA">
      <w:pPr>
        <w:spacing w:after="0" w:line="240" w:lineRule="auto"/>
        <w:jc w:val="both"/>
        <w:rPr>
          <w:lang w:val="es-ES"/>
        </w:rPr>
      </w:pPr>
    </w:p>
    <w:p w:rsidR="00E478FA" w:rsidRPr="002E2FA2" w:rsidRDefault="00E478FA" w:rsidP="00E478FA">
      <w:pPr>
        <w:pStyle w:val="Prrafodelista"/>
        <w:numPr>
          <w:ilvl w:val="0"/>
          <w:numId w:val="21"/>
        </w:numPr>
        <w:spacing w:after="0" w:line="240" w:lineRule="auto"/>
        <w:ind w:left="1134" w:hanging="708"/>
        <w:jc w:val="both"/>
      </w:pPr>
      <w:r w:rsidRPr="002E2FA2">
        <w:t xml:space="preserve">La Hacienda El </w:t>
      </w:r>
      <w:proofErr w:type="spellStart"/>
      <w:r w:rsidRPr="002E2FA2">
        <w:t>Singuil</w:t>
      </w:r>
      <w:proofErr w:type="spellEnd"/>
      <w:r w:rsidRPr="002E2FA2">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E478FA" w:rsidRDefault="00E478FA" w:rsidP="00E478FA">
      <w:pPr>
        <w:pStyle w:val="Prrafodelista"/>
        <w:tabs>
          <w:tab w:val="left" w:pos="10632"/>
        </w:tabs>
        <w:spacing w:after="0" w:line="240" w:lineRule="auto"/>
        <w:ind w:left="426" w:right="15"/>
        <w:jc w:val="both"/>
      </w:pPr>
    </w:p>
    <w:p w:rsidR="00E478FA" w:rsidRPr="00FC179A" w:rsidRDefault="00E478FA" w:rsidP="00E478FA">
      <w:pPr>
        <w:pStyle w:val="Prrafodelista"/>
        <w:tabs>
          <w:tab w:val="left" w:pos="10632"/>
        </w:tabs>
        <w:spacing w:after="0" w:line="240" w:lineRule="auto"/>
        <w:ind w:left="1134" w:right="15"/>
        <w:jc w:val="both"/>
      </w:pPr>
      <w:r w:rsidRPr="00FC179A">
        <w:t>Se aclara que a pesar de haberse adquirido el inmueble con un área de 1</w:t>
      </w:r>
      <w:proofErr w:type="gramStart"/>
      <w:r w:rsidRPr="00FC179A">
        <w:t>,432,736.04</w:t>
      </w:r>
      <w:proofErr w:type="gramEnd"/>
      <w:r w:rsidRPr="00FC179A">
        <w:t xml:space="preserve"> Mts.², este inmueble fue inscrito a favor del ISTA al N° </w:t>
      </w:r>
      <w:r w:rsidR="001B45AF">
        <w:t>---</w:t>
      </w:r>
      <w:r w:rsidRPr="00FC179A">
        <w:t xml:space="preserve">, del Libro </w:t>
      </w:r>
      <w:r w:rsidR="001B45AF">
        <w:t>---</w:t>
      </w:r>
      <w:r w:rsidRPr="00FC179A">
        <w:t xml:space="preserve">, trasladado al </w:t>
      </w:r>
      <w:proofErr w:type="spellStart"/>
      <w:r w:rsidRPr="00FC179A">
        <w:t>SIRyC</w:t>
      </w:r>
      <w:proofErr w:type="spellEnd"/>
      <w:r w:rsidRPr="00FC179A">
        <w:t xml:space="preserve"> a la matrícula </w:t>
      </w:r>
      <w:r w:rsidR="001B45AF">
        <w:t xml:space="preserve">--- </w:t>
      </w:r>
      <w:r w:rsidRPr="00FC179A">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78"/>
        <w:tblW w:w="7956" w:type="dxa"/>
        <w:tblLook w:val="04A0" w:firstRow="1" w:lastRow="0" w:firstColumn="1" w:lastColumn="0" w:noHBand="0" w:noVBand="1"/>
      </w:tblPr>
      <w:tblGrid>
        <w:gridCol w:w="1351"/>
        <w:gridCol w:w="1324"/>
        <w:gridCol w:w="1321"/>
        <w:gridCol w:w="1322"/>
        <w:gridCol w:w="1319"/>
        <w:gridCol w:w="1319"/>
      </w:tblGrid>
      <w:tr w:rsidR="00E478FA" w:rsidRPr="00427BB0" w:rsidTr="00941C55">
        <w:trPr>
          <w:trHeight w:val="510"/>
        </w:trPr>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Denominación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Área m²</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Valor $</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Inscripción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Matrícula</w:t>
            </w:r>
          </w:p>
        </w:tc>
        <w:tc>
          <w:tcPr>
            <w:tcW w:w="1326" w:type="dxa"/>
            <w:shd w:val="clear" w:color="auto" w:fill="auto"/>
          </w:tcPr>
          <w:p w:rsidR="00E478FA" w:rsidRPr="00881AA9" w:rsidRDefault="00E478FA" w:rsidP="00941C55">
            <w:pPr>
              <w:spacing w:line="360" w:lineRule="auto"/>
              <w:jc w:val="center"/>
              <w:rPr>
                <w:b/>
                <w:sz w:val="16"/>
                <w:szCs w:val="16"/>
              </w:rPr>
            </w:pPr>
            <w:r w:rsidRPr="00881AA9">
              <w:rPr>
                <w:b/>
                <w:sz w:val="16"/>
                <w:szCs w:val="16"/>
              </w:rPr>
              <w:t>Factor Unitario $/m²</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1</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32,953.23</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503,434.95</w:t>
            </w:r>
          </w:p>
        </w:tc>
        <w:tc>
          <w:tcPr>
            <w:tcW w:w="1326" w:type="dxa"/>
            <w:vMerge w:val="restart"/>
            <w:shd w:val="clear" w:color="auto" w:fill="auto"/>
            <w:vAlign w:val="center"/>
          </w:tcPr>
          <w:p w:rsidR="00E478FA" w:rsidRPr="00881AA9" w:rsidRDefault="001B45AF" w:rsidP="001B45AF">
            <w:pPr>
              <w:jc w:val="center"/>
              <w:rPr>
                <w:sz w:val="16"/>
                <w:szCs w:val="16"/>
              </w:rPr>
            </w:pPr>
            <w:r>
              <w:rPr>
                <w:sz w:val="16"/>
                <w:szCs w:val="16"/>
              </w:rPr>
              <w:t>---</w:t>
            </w:r>
            <w:r w:rsidR="00E478FA" w:rsidRPr="00881AA9">
              <w:rPr>
                <w:sz w:val="16"/>
                <w:szCs w:val="16"/>
              </w:rPr>
              <w:t xml:space="preserve"> Libro </w:t>
            </w:r>
            <w:r>
              <w:rPr>
                <w:sz w:val="16"/>
                <w:szCs w:val="16"/>
              </w:rPr>
              <w:t>---</w:t>
            </w:r>
          </w:p>
        </w:tc>
        <w:tc>
          <w:tcPr>
            <w:tcW w:w="1326" w:type="dxa"/>
            <w:shd w:val="clear" w:color="auto" w:fill="auto"/>
            <w:vAlign w:val="center"/>
          </w:tcPr>
          <w:p w:rsidR="00E478FA" w:rsidRPr="00881AA9" w:rsidRDefault="001B45AF" w:rsidP="00941C55">
            <w:pPr>
              <w:jc w:val="center"/>
              <w:rPr>
                <w:sz w:val="16"/>
                <w:szCs w:val="16"/>
              </w:rPr>
            </w:pPr>
            <w:r>
              <w:rPr>
                <w:sz w:val="16"/>
                <w:szCs w:val="16"/>
              </w:rPr>
              <w:t xml:space="preserve">--- </w:t>
            </w:r>
            <w:r w:rsidR="00E478FA" w:rsidRPr="00881AA9">
              <w:rPr>
                <w:sz w:val="16"/>
                <w:szCs w:val="16"/>
              </w:rPr>
              <w:t>-00000</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0.368442</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2</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540,410.04</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1B45AF"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3</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7,874.81</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1B45AF"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Calles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29,094.50</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Ríos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6,216.53</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Resto Registral</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749,788.89</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1B45AF"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92"/>
        </w:trPr>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Total</w:t>
            </w:r>
          </w:p>
        </w:tc>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1,366,338.00</w:t>
            </w: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r>
    </w:tbl>
    <w:p w:rsidR="00E478FA" w:rsidRDefault="00E478FA" w:rsidP="00E478FA">
      <w:pPr>
        <w:spacing w:after="0"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1B45AF">
      <w:pPr>
        <w:spacing w:after="0" w:line="240" w:lineRule="auto"/>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1134" w:right="17"/>
        <w:contextualSpacing/>
        <w:jc w:val="both"/>
      </w:pPr>
      <w:r>
        <w:rPr>
          <w:lang w:val="es-ES"/>
        </w:rPr>
        <w:t>En acu</w:t>
      </w:r>
      <w:r w:rsidRPr="00381DB8">
        <w:rPr>
          <w:lang w:val="es-ES"/>
        </w:rPr>
        <w:t>erdo contenido en el Punto L, del Acta de Sesión</w:t>
      </w:r>
      <w:r>
        <w:rPr>
          <w:lang w:val="es-ES"/>
        </w:rPr>
        <w:t xml:space="preserve"> Ordinaria 34-2012, de fecha 3 de octubre de</w:t>
      </w:r>
      <w:r w:rsidRPr="00381DB8">
        <w:rPr>
          <w:lang w:val="es-ES"/>
        </w:rPr>
        <w:t xml:space="preserv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r w:rsidR="001B45AF">
        <w:rPr>
          <w:lang w:val="es-ES"/>
        </w:rPr>
        <w:t xml:space="preserve">--- </w:t>
      </w:r>
      <w:r w:rsidRPr="00381DB8">
        <w:rPr>
          <w:lang w:val="es-ES"/>
        </w:rPr>
        <w:t xml:space="preserve">-00000, con un área de </w:t>
      </w:r>
      <w:r w:rsidRPr="00381DB8">
        <w:t xml:space="preserve">540,410.04 M², que comprendió </w:t>
      </w:r>
      <w:r w:rsidR="001B45AF">
        <w:t>---</w:t>
      </w:r>
      <w:r w:rsidRPr="00381DB8">
        <w:t xml:space="preserve"> lotes agrícolas (Polígono 1), </w:t>
      </w:r>
      <w:r w:rsidR="001B45AF">
        <w:t>---</w:t>
      </w:r>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Punto XXXIV, del Acta de Sesión Ordinaria N° 36-2015, de fecha 24 de septiembre del año 2015, se aprobó el Proyecto de Asentamiento Comunitario desarrollado en el inmueble denominado </w:t>
      </w:r>
      <w:r w:rsidRPr="00381DB8">
        <w:rPr>
          <w:b/>
          <w:lang w:val="es-ES"/>
        </w:rPr>
        <w:t xml:space="preserve">HACIENDA EL </w:t>
      </w:r>
      <w:r w:rsidRPr="00381DB8">
        <w:rPr>
          <w:b/>
          <w:lang w:val="es-ES"/>
        </w:rPr>
        <w:lastRenderedPageBreak/>
        <w:t>SINGUIL PORCIÓN 3,</w:t>
      </w:r>
      <w:r w:rsidRPr="00381DB8">
        <w:rPr>
          <w:lang w:val="es-ES"/>
        </w:rPr>
        <w:t xml:space="preserve"> inscrito a favor del ISTA a la matrícula </w:t>
      </w:r>
      <w:r w:rsidR="001B45AF">
        <w:rPr>
          <w:lang w:val="es-ES"/>
        </w:rPr>
        <w:t xml:space="preserve">--- </w:t>
      </w:r>
      <w:r w:rsidRPr="00381DB8">
        <w:rPr>
          <w:lang w:val="es-ES"/>
        </w:rPr>
        <w:t xml:space="preserve">-00000, con un área que fue remedida por lo que quedo con una extensión superficial de 8,504.68 Mts.²., que comprende </w:t>
      </w:r>
      <w:r w:rsidR="001B45AF">
        <w:rPr>
          <w:lang w:val="es-ES"/>
        </w:rPr>
        <w:t>---</w:t>
      </w:r>
      <w:r w:rsidRPr="00381DB8">
        <w:rPr>
          <w:lang w:val="es-ES"/>
        </w:rPr>
        <w:t xml:space="preserve"> solares del Polígono “T”, iglesia y calles, destinado para el Programa</w:t>
      </w:r>
      <w:r w:rsidRPr="00381DB8">
        <w:t xml:space="preserve">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line="240" w:lineRule="auto"/>
        <w:ind w:left="426" w:right="299"/>
        <w:contextualSpacing/>
        <w:jc w:val="both"/>
      </w:pPr>
    </w:p>
    <w:p w:rsidR="00E478FA" w:rsidRDefault="00E478FA" w:rsidP="00E478FA">
      <w:pPr>
        <w:spacing w:after="0" w:line="240" w:lineRule="auto"/>
        <w:ind w:left="1134" w:right="299"/>
        <w:contextualSpacing/>
        <w:jc w:val="both"/>
      </w:pPr>
      <w:r w:rsidRPr="00381DB8">
        <w:rPr>
          <w:b/>
        </w:rPr>
        <w:t>HACIENDA EL SINGUIL y PORCIÓN SANTA RITA:</w:t>
      </w:r>
      <w:r w:rsidRPr="00381DB8">
        <w:t xml:space="preserve"> </w:t>
      </w:r>
    </w:p>
    <w:p w:rsidR="00E478FA" w:rsidRDefault="00E478FA" w:rsidP="00E478FA">
      <w:pPr>
        <w:spacing w:after="0" w:line="240" w:lineRule="auto"/>
        <w:ind w:left="1134" w:right="17"/>
        <w:contextualSpacing/>
        <w:jc w:val="both"/>
      </w:pPr>
      <w:r>
        <w:t>O</w:t>
      </w:r>
      <w:r w:rsidRPr="00381DB8">
        <w:t xml:space="preserve">frecida en venta por los señores Emmanuel Antonio Morales Menéndez, Ángel Rogelio Mauricio Morales Menéndez, Rogelio Ronald </w:t>
      </w:r>
      <w:proofErr w:type="spellStart"/>
      <w:r w:rsidRPr="00381DB8">
        <w:t>Enecon</w:t>
      </w:r>
      <w:proofErr w:type="spellEnd"/>
      <w:r w:rsidRPr="00381DB8">
        <w:t xml:space="preserve"> Morales Méndez y Mery </w:t>
      </w:r>
      <w:proofErr w:type="spellStart"/>
      <w:r w:rsidRPr="00381DB8">
        <w:t>Margareth</w:t>
      </w:r>
      <w:proofErr w:type="spellEnd"/>
      <w:r w:rsidRPr="00381DB8">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366AF3" w:rsidRDefault="00366AF3" w:rsidP="00E478FA">
      <w:pPr>
        <w:spacing w:after="0" w:line="240" w:lineRule="auto"/>
        <w:ind w:left="1134" w:right="17"/>
        <w:contextualSpacing/>
        <w:jc w:val="both"/>
      </w:pPr>
    </w:p>
    <w:tbl>
      <w:tblPr>
        <w:tblStyle w:val="Tablaconcuadrcula"/>
        <w:tblW w:w="7807" w:type="dxa"/>
        <w:tblInd w:w="1393" w:type="dxa"/>
        <w:tblLook w:val="04A0" w:firstRow="1" w:lastRow="0" w:firstColumn="1" w:lastColumn="0" w:noHBand="0" w:noVBand="1"/>
      </w:tblPr>
      <w:tblGrid>
        <w:gridCol w:w="1056"/>
        <w:gridCol w:w="1375"/>
        <w:gridCol w:w="1193"/>
        <w:gridCol w:w="1022"/>
        <w:gridCol w:w="1025"/>
        <w:gridCol w:w="1255"/>
        <w:gridCol w:w="881"/>
      </w:tblGrid>
      <w:tr w:rsidR="00E478FA" w:rsidRPr="00AE3422" w:rsidTr="00941C55">
        <w:trPr>
          <w:trHeight w:val="660"/>
        </w:trPr>
        <w:tc>
          <w:tcPr>
            <w:tcW w:w="1056"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Origen</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Denominación</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Área m²</w:t>
            </w:r>
          </w:p>
        </w:tc>
        <w:tc>
          <w:tcPr>
            <w:tcW w:w="1022"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Valor $</w:t>
            </w:r>
          </w:p>
        </w:tc>
        <w:tc>
          <w:tcPr>
            <w:tcW w:w="102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Inscripción</w:t>
            </w:r>
          </w:p>
        </w:tc>
        <w:tc>
          <w:tcPr>
            <w:tcW w:w="125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 xml:space="preserve">Traslado </w:t>
            </w:r>
            <w:proofErr w:type="spellStart"/>
            <w:r w:rsidRPr="00881AA9">
              <w:rPr>
                <w:rFonts w:ascii="Arial Narrow" w:hAnsi="Arial Narrow"/>
                <w:b/>
                <w:sz w:val="14"/>
                <w:szCs w:val="14"/>
              </w:rPr>
              <w:t>SIRyC</w:t>
            </w:r>
            <w:proofErr w:type="spellEnd"/>
          </w:p>
        </w:tc>
        <w:tc>
          <w:tcPr>
            <w:tcW w:w="881"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Factor Unitario $/m²</w:t>
            </w:r>
          </w:p>
        </w:tc>
      </w:tr>
      <w:tr w:rsidR="00E478FA" w:rsidRPr="00AE3422" w:rsidTr="00941C55">
        <w:trPr>
          <w:trHeight w:val="20"/>
        </w:trPr>
        <w:tc>
          <w:tcPr>
            <w:tcW w:w="1056"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Compraventa</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1</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343,715.27</w:t>
            </w:r>
          </w:p>
        </w:tc>
        <w:tc>
          <w:tcPr>
            <w:tcW w:w="1022"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369,809.56</w:t>
            </w:r>
          </w:p>
        </w:tc>
        <w:tc>
          <w:tcPr>
            <w:tcW w:w="1025" w:type="dxa"/>
            <w:vMerge w:val="restart"/>
            <w:shd w:val="clear" w:color="auto" w:fill="auto"/>
            <w:vAlign w:val="center"/>
          </w:tcPr>
          <w:p w:rsidR="00E478FA" w:rsidRPr="00881AA9" w:rsidRDefault="00366AF3" w:rsidP="00366AF3">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366AF3"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2</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250,262.14</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366AF3"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3</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167,481.15</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366AF3"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4</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291,161.92</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366AF3"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66"/>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Subtotal</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1,052,620.48</w:t>
            </w:r>
          </w:p>
        </w:tc>
        <w:tc>
          <w:tcPr>
            <w:tcW w:w="4183" w:type="dxa"/>
            <w:gridSpan w:val="4"/>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27"/>
        </w:trPr>
        <w:tc>
          <w:tcPr>
            <w:tcW w:w="1056"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Excedente</w:t>
            </w:r>
          </w:p>
        </w:tc>
        <w:tc>
          <w:tcPr>
            <w:tcW w:w="137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Sin Denominación</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364,356.85</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128,006.85</w:t>
            </w:r>
          </w:p>
        </w:tc>
        <w:tc>
          <w:tcPr>
            <w:tcW w:w="1025" w:type="dxa"/>
            <w:shd w:val="clear" w:color="auto" w:fill="auto"/>
            <w:vAlign w:val="center"/>
          </w:tcPr>
          <w:p w:rsidR="00E478FA" w:rsidRPr="00881AA9" w:rsidRDefault="00366AF3" w:rsidP="00366AF3">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366AF3"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27"/>
        </w:trPr>
        <w:tc>
          <w:tcPr>
            <w:tcW w:w="2431" w:type="dxa"/>
            <w:gridSpan w:val="2"/>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Total</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1,416,977.33</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497,816.41</w:t>
            </w:r>
          </w:p>
        </w:tc>
        <w:tc>
          <w:tcPr>
            <w:tcW w:w="102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bl>
    <w:p w:rsidR="00E478FA" w:rsidRDefault="00E478FA" w:rsidP="00E478FA">
      <w:pPr>
        <w:spacing w:after="0" w:line="240" w:lineRule="auto"/>
        <w:ind w:left="1134" w:right="17"/>
        <w:contextualSpacing/>
        <w:jc w:val="both"/>
        <w:rPr>
          <w:lang w:val="es-ES"/>
        </w:rPr>
      </w:pPr>
    </w:p>
    <w:p w:rsidR="00E478FA" w:rsidRDefault="00E478FA" w:rsidP="00E478FA">
      <w:pPr>
        <w:spacing w:after="0" w:line="240" w:lineRule="auto"/>
        <w:ind w:left="1134" w:right="17"/>
        <w:contextualSpacing/>
        <w:jc w:val="both"/>
      </w:pPr>
      <w:r>
        <w:rPr>
          <w:lang w:val="es-ES"/>
        </w:rPr>
        <w:t>Me</w:t>
      </w:r>
      <w:r w:rsidRPr="00381DB8">
        <w:rPr>
          <w:lang w:val="es-ES"/>
        </w:rPr>
        <w:t xml:space="preserve">diante acuerdo contenido en el Punto XXX, del Acta de Sesión Ordinaria No.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PORCIÓN SANTA RITA SECTOR NORTE Y SUR</w:t>
      </w:r>
      <w:r w:rsidRPr="00381DB8">
        <w:rPr>
          <w:lang w:val="es-ES"/>
        </w:rPr>
        <w:t xml:space="preserve">, Asentamiento Comunitario No. 1; </w:t>
      </w:r>
      <w:r w:rsidR="00366AF3">
        <w:rPr>
          <w:lang w:val="es-ES"/>
        </w:rPr>
        <w:t>---</w:t>
      </w:r>
      <w:r w:rsidRPr="00381DB8">
        <w:rPr>
          <w:lang w:val="es-ES"/>
        </w:rPr>
        <w:t xml:space="preserve"> solares para vivienda polígono A al P, y en las Porciones </w:t>
      </w:r>
      <w:r w:rsidRPr="00381DB8">
        <w:rPr>
          <w:b/>
          <w:lang w:val="es-ES"/>
        </w:rPr>
        <w:t xml:space="preserve">SINGUIL SECTOR NORTE, </w:t>
      </w:r>
      <w:r w:rsidRPr="00381DB8">
        <w:rPr>
          <w:lang w:val="es-ES"/>
        </w:rPr>
        <w:t xml:space="preserve">Asentamiento comunitario No. 2; </w:t>
      </w:r>
      <w:r w:rsidR="00366AF3">
        <w:rPr>
          <w:lang w:val="es-ES"/>
        </w:rPr>
        <w:t>---</w:t>
      </w:r>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acuerdo contenido en el Punto LI, de Acta de Sesión Ordinaria No. 34-2012, de fecha 3 de octubre de 2012, se aprobó el proyecto de Lotificación Agrícola y Asentamiento Comunitario denominando el proyecto como: </w:t>
      </w:r>
      <w:r w:rsidRPr="00381DB8">
        <w:rPr>
          <w:b/>
          <w:lang w:val="es-ES"/>
        </w:rPr>
        <w:t xml:space="preserve">HACIENDA EL SINGUIL PORCIÓN SANTA RITA </w:t>
      </w:r>
      <w:r w:rsidRPr="00381DB8">
        <w:rPr>
          <w:b/>
          <w:lang w:val="es-ES"/>
        </w:rPr>
        <w:lastRenderedPageBreak/>
        <w:t>PORCIÓN 1,</w:t>
      </w:r>
      <w:r w:rsidRPr="00381DB8">
        <w:rPr>
          <w:lang w:val="es-ES"/>
        </w:rPr>
        <w:t xml:space="preserve"> inscrito a favor del ISTA a la matrícula </w:t>
      </w:r>
      <w:r w:rsidR="00366AF3">
        <w:rPr>
          <w:lang w:val="es-ES"/>
        </w:rPr>
        <w:t xml:space="preserve">--- </w:t>
      </w:r>
      <w:r w:rsidRPr="00381DB8">
        <w:rPr>
          <w:lang w:val="es-ES"/>
        </w:rPr>
        <w:t xml:space="preserve">-00000, con un área de </w:t>
      </w:r>
      <w:r w:rsidRPr="00381DB8">
        <w:t xml:space="preserve">343,715.27 M², que comprende </w:t>
      </w:r>
      <w:r w:rsidR="00366AF3">
        <w:t>---</w:t>
      </w:r>
      <w:r w:rsidRPr="00381DB8">
        <w:t xml:space="preserve"> lotes agrícolas, </w:t>
      </w:r>
      <w:r w:rsidR="00366AF3">
        <w:t>---</w:t>
      </w:r>
      <w:r w:rsidRPr="00381DB8">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w:t>
      </w:r>
      <w:r>
        <w:t>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Según el Punto XXIII, del Acta de Sesión Ordinaria No. 40-2012, </w:t>
      </w:r>
      <w:r>
        <w:rPr>
          <w:lang w:val="es-ES"/>
        </w:rPr>
        <w:t>de fecha 21 de noviembre de</w:t>
      </w:r>
      <w:r w:rsidRPr="00381DB8">
        <w:rPr>
          <w:lang w:val="es-ES"/>
        </w:rPr>
        <w:t xml:space="preserve"> 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r w:rsidR="00366AF3">
        <w:rPr>
          <w:lang w:val="es-ES"/>
        </w:rPr>
        <w:t xml:space="preserve">--- </w:t>
      </w:r>
      <w:r w:rsidRPr="00381DB8">
        <w:rPr>
          <w:lang w:val="es-ES"/>
        </w:rPr>
        <w:t xml:space="preserve">-00000, con un área de </w:t>
      </w:r>
      <w:r w:rsidRPr="00381DB8">
        <w:t xml:space="preserve">250,262.14 M², que comprendió </w:t>
      </w:r>
      <w:r w:rsidR="00366AF3">
        <w:t>---</w:t>
      </w:r>
      <w:r w:rsidRPr="00381DB8">
        <w:t xml:space="preserve"> lotes agrícolas, </w:t>
      </w:r>
      <w:r w:rsidR="00366AF3">
        <w:t>---</w:t>
      </w:r>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366AF3">
      <w:pPr>
        <w:spacing w:after="0" w:line="240" w:lineRule="auto"/>
        <w:ind w:left="1134" w:right="17"/>
        <w:contextualSpacing/>
        <w:jc w:val="both"/>
      </w:pPr>
      <w:r w:rsidRPr="006509F7">
        <w:t xml:space="preserve">Para poder continuar con el desarrollo de los proyectos en las porciones restantes fue necesario realizar diligencias de reunión de inmueble de </w:t>
      </w:r>
      <w:r w:rsidRPr="006509F7">
        <w:rPr>
          <w:b/>
        </w:rPr>
        <w:t>HACIENDA EL SINGUIL PORCIÓN 1</w:t>
      </w:r>
      <w:r w:rsidRPr="006509F7">
        <w:t xml:space="preserve">, con un área de 32,953.23 Mts.², inscrito a favor del ISTA a la matrícula </w:t>
      </w:r>
      <w:r w:rsidR="00366AF3">
        <w:t>---</w:t>
      </w:r>
      <w:r w:rsidRPr="006509F7">
        <w:t xml:space="preserve">-00000 y </w:t>
      </w:r>
      <w:r w:rsidRPr="006509F7">
        <w:rPr>
          <w:b/>
        </w:rPr>
        <w:t>HACIENDA EL SINGUIL PORCIÓN SANTA RITA PORCIÓN 3</w:t>
      </w:r>
      <w:r w:rsidRPr="006509F7">
        <w:t xml:space="preserve">, con un área de </w:t>
      </w:r>
      <w:r w:rsidRPr="006509F7">
        <w:rPr>
          <w:bCs/>
        </w:rPr>
        <w:t>167,481.15</w:t>
      </w:r>
      <w:r w:rsidRPr="006509F7">
        <w:t xml:space="preserve"> Mts.², inscrita a favor del ISTA a la matrícula </w:t>
      </w:r>
      <w:r w:rsidR="00366AF3">
        <w:t xml:space="preserve">--- </w:t>
      </w:r>
      <w:r w:rsidRPr="006509F7">
        <w:t xml:space="preserve">-00000; la que fue inscrita a la matrícula </w:t>
      </w:r>
      <w:r w:rsidR="00366AF3">
        <w:t xml:space="preserve">--- </w:t>
      </w:r>
      <w:r w:rsidRPr="006509F7">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b/>
        </w:rPr>
        <w:t>HACIENDA EL SINGUIL PORCIÓN 1</w:t>
      </w:r>
      <w:r w:rsidRPr="006509F7">
        <w:t xml:space="preserve"> </w:t>
      </w:r>
      <w:r w:rsidRPr="006509F7">
        <w:rPr>
          <w:b/>
        </w:rPr>
        <w:t>y</w:t>
      </w:r>
      <w:r w:rsidRPr="006509F7">
        <w:t xml:space="preserve"> </w:t>
      </w:r>
      <w:r w:rsidRPr="006509F7">
        <w:rPr>
          <w:b/>
        </w:rPr>
        <w:t>HACIENDA EL SINGUIL PORCIÓN SANTA RITA PORCIÓN 3</w:t>
      </w:r>
      <w:r w:rsidRPr="006509F7">
        <w:t xml:space="preserve">, que comprende </w:t>
      </w:r>
      <w:r w:rsidR="00B54B8F">
        <w:t>---</w:t>
      </w:r>
      <w:r w:rsidRPr="006509F7">
        <w:t xml:space="preserve"> Lotes agrícolas (polígonos 1 y 2), </w:t>
      </w:r>
      <w:r w:rsidR="00366AF3">
        <w:t>---</w:t>
      </w:r>
      <w:r w:rsidRPr="006509F7">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366AF3" w:rsidRDefault="00366AF3" w:rsidP="00E478FA">
      <w:pPr>
        <w:spacing w:after="0" w:line="240" w:lineRule="auto"/>
        <w:ind w:left="1134" w:right="17"/>
        <w:contextualSpacing/>
        <w:jc w:val="both"/>
      </w:pPr>
    </w:p>
    <w:tbl>
      <w:tblPr>
        <w:tblW w:w="8033" w:type="dxa"/>
        <w:tblInd w:w="1168" w:type="dxa"/>
        <w:tblCellMar>
          <w:left w:w="70" w:type="dxa"/>
          <w:right w:w="70" w:type="dxa"/>
        </w:tblCellMar>
        <w:tblLook w:val="04A0" w:firstRow="1" w:lastRow="0" w:firstColumn="1" w:lastColumn="0" w:noHBand="0" w:noVBand="1"/>
      </w:tblPr>
      <w:tblGrid>
        <w:gridCol w:w="2473"/>
        <w:gridCol w:w="1531"/>
        <w:gridCol w:w="1253"/>
        <w:gridCol w:w="1136"/>
        <w:gridCol w:w="1640"/>
      </w:tblGrid>
      <w:tr w:rsidR="00E478FA" w:rsidRPr="00AE3422" w:rsidTr="00941C55">
        <w:trPr>
          <w:trHeight w:val="171"/>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Denominación</w:t>
            </w:r>
          </w:p>
        </w:tc>
        <w:tc>
          <w:tcPr>
            <w:tcW w:w="1531" w:type="dxa"/>
            <w:tcBorders>
              <w:top w:val="single" w:sz="4" w:space="0" w:color="auto"/>
              <w:left w:val="nil"/>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Origen</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Área m2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 de Reunión</w:t>
            </w:r>
          </w:p>
        </w:tc>
      </w:tr>
      <w:tr w:rsidR="00E478FA" w:rsidRPr="00AE3422" w:rsidTr="00941C55">
        <w:trPr>
          <w:trHeight w:val="233"/>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lastRenderedPageBreak/>
              <w:t>HACIENDA EL SINGUIL RESTO</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366AF3"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749,788.89</w:t>
            </w:r>
          </w:p>
        </w:tc>
        <w:tc>
          <w:tcPr>
            <w:tcW w:w="1640" w:type="dxa"/>
            <w:vMerge w:val="restart"/>
            <w:tcBorders>
              <w:top w:val="nil"/>
              <w:left w:val="nil"/>
              <w:right w:val="single" w:sz="4" w:space="0" w:color="auto"/>
            </w:tcBorders>
            <w:shd w:val="clear" w:color="auto" w:fill="auto"/>
            <w:noWrap/>
            <w:vAlign w:val="center"/>
          </w:tcPr>
          <w:p w:rsidR="00E478FA" w:rsidRPr="00901DEA" w:rsidRDefault="00366AF3"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r>
      <w:tr w:rsidR="00E478FA" w:rsidRPr="00AE3422" w:rsidTr="00941C55">
        <w:trPr>
          <w:trHeight w:val="199"/>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y SANTA RITA PORCIÓN 4</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366AF3"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291,161.92</w:t>
            </w:r>
          </w:p>
        </w:tc>
        <w:tc>
          <w:tcPr>
            <w:tcW w:w="1640" w:type="dxa"/>
            <w:vMerge/>
            <w:tcBorders>
              <w:left w:val="nil"/>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95"/>
        </w:trPr>
        <w:tc>
          <w:tcPr>
            <w:tcW w:w="2473" w:type="dxa"/>
            <w:tcBorders>
              <w:top w:val="nil"/>
              <w:left w:val="single" w:sz="4" w:space="0" w:color="auto"/>
              <w:bottom w:val="single" w:sz="4" w:space="0" w:color="auto"/>
              <w:right w:val="single" w:sz="4" w:space="0" w:color="auto"/>
            </w:tcBorders>
            <w:shd w:val="clear" w:color="auto" w:fill="auto"/>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366AF3"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Excedente</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364,356.85</w:t>
            </w:r>
          </w:p>
        </w:tc>
        <w:tc>
          <w:tcPr>
            <w:tcW w:w="1640" w:type="dxa"/>
            <w:vMerge/>
            <w:tcBorders>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62"/>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TOTAL</w:t>
            </w:r>
          </w:p>
        </w:tc>
        <w:tc>
          <w:tcPr>
            <w:tcW w:w="1531" w:type="dxa"/>
            <w:tcBorders>
              <w:top w:val="nil"/>
              <w:left w:val="nil"/>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253" w:type="dxa"/>
            <w:tcBorders>
              <w:top w:val="nil"/>
              <w:left w:val="single" w:sz="4" w:space="0" w:color="auto"/>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1,405,307.66</w:t>
            </w:r>
          </w:p>
        </w:tc>
        <w:tc>
          <w:tcPr>
            <w:tcW w:w="1640" w:type="dxa"/>
            <w:tcBorders>
              <w:top w:val="nil"/>
              <w:left w:val="nil"/>
              <w:bottom w:val="nil"/>
              <w:right w:val="nil"/>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w:t>
            </w: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pPr>
      <w:r w:rsidRPr="00381DB8">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t xml:space="preserve">al como se muestra en el cuadro </w:t>
      </w:r>
      <w:r w:rsidRPr="00381DB8">
        <w:t>siguiente:</w:t>
      </w:r>
    </w:p>
    <w:p w:rsidR="00366AF3" w:rsidRDefault="00366AF3" w:rsidP="00E478FA">
      <w:pPr>
        <w:spacing w:after="0" w:line="240" w:lineRule="auto"/>
        <w:ind w:left="1134" w:right="17"/>
        <w:contextualSpacing/>
        <w:jc w:val="both"/>
      </w:pPr>
    </w:p>
    <w:tbl>
      <w:tblPr>
        <w:tblStyle w:val="Tablaconcuadrcula"/>
        <w:tblW w:w="8077" w:type="dxa"/>
        <w:tblInd w:w="1123" w:type="dxa"/>
        <w:tblLook w:val="04A0" w:firstRow="1" w:lastRow="0" w:firstColumn="1" w:lastColumn="0" w:noHBand="0" w:noVBand="1"/>
      </w:tblPr>
      <w:tblGrid>
        <w:gridCol w:w="1164"/>
        <w:gridCol w:w="3123"/>
        <w:gridCol w:w="1163"/>
        <w:gridCol w:w="1316"/>
        <w:gridCol w:w="1311"/>
      </w:tblGrid>
      <w:tr w:rsidR="00E478FA" w:rsidRPr="00AE3422" w:rsidTr="00941C55">
        <w:trPr>
          <w:trHeight w:val="231"/>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Origen</w:t>
            </w:r>
          </w:p>
        </w:tc>
        <w:tc>
          <w:tcPr>
            <w:tcW w:w="312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Inmueble</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Área m²</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Valor en $</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 xml:space="preserve">Factor Unitario </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749,788.89</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276,253.72</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0.368442</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PORCIÓN 4</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291,161.92</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102,291.88</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Excedente</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SIN DENOMINACIÓN</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364,356.85</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128,006.94</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p>
        </w:tc>
        <w:tc>
          <w:tcPr>
            <w:tcW w:w="3123" w:type="dxa"/>
            <w:shd w:val="clear" w:color="auto" w:fill="auto"/>
          </w:tcPr>
          <w:p w:rsidR="00E478FA" w:rsidRPr="009B28EC" w:rsidRDefault="00E478FA" w:rsidP="00941C55">
            <w:pPr>
              <w:jc w:val="center"/>
              <w:rPr>
                <w:rFonts w:ascii="Arial Narrow" w:hAnsi="Arial Narrow"/>
                <w:b/>
                <w:sz w:val="16"/>
                <w:szCs w:val="16"/>
              </w:rPr>
            </w:pP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1,405,307.66</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506,552.54</w:t>
            </w:r>
          </w:p>
        </w:tc>
        <w:tc>
          <w:tcPr>
            <w:tcW w:w="1311" w:type="dxa"/>
            <w:shd w:val="clear" w:color="auto" w:fill="auto"/>
          </w:tcPr>
          <w:p w:rsidR="00E478FA" w:rsidRPr="009B28EC" w:rsidRDefault="00E478FA" w:rsidP="00941C55">
            <w:pPr>
              <w:jc w:val="center"/>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rPr>
          <w:lang w:val="es-ES"/>
        </w:rPr>
      </w:pPr>
      <w:r w:rsidRPr="00381DB8">
        <w:rPr>
          <w:lang w:val="es-ES"/>
        </w:rPr>
        <w:t>Los</w:t>
      </w:r>
      <w:r>
        <w:rPr>
          <w:lang w:val="es-ES"/>
        </w:rPr>
        <w:t xml:space="preserve"> </w:t>
      </w:r>
      <w:r w:rsidRPr="00381DB8">
        <w:rPr>
          <w:lang w:val="es-ES"/>
        </w:rPr>
        <w:t>inmuebles antes descritos fueron remedidos originándose las porciones    siguientes:</w:t>
      </w:r>
    </w:p>
    <w:p w:rsidR="00E478FA" w:rsidRDefault="00E478FA" w:rsidP="00E478FA">
      <w:pPr>
        <w:spacing w:after="0" w:line="240" w:lineRule="auto"/>
        <w:ind w:left="1134" w:right="17"/>
        <w:contextualSpacing/>
        <w:jc w:val="both"/>
      </w:pPr>
    </w:p>
    <w:p w:rsidR="00E478FA" w:rsidRDefault="00E478FA" w:rsidP="00E478FA">
      <w:pPr>
        <w:spacing w:after="0" w:line="240" w:lineRule="auto"/>
        <w:ind w:left="1134" w:right="17"/>
        <w:contextualSpacing/>
        <w:jc w:val="both"/>
      </w:pPr>
    </w:p>
    <w:p w:rsidR="00E478FA" w:rsidRDefault="00E478FA" w:rsidP="00E478FA">
      <w:pPr>
        <w:spacing w:after="0" w:line="240" w:lineRule="auto"/>
        <w:ind w:left="1134" w:right="17"/>
        <w:contextualSpacing/>
        <w:jc w:val="both"/>
      </w:pPr>
    </w:p>
    <w:p w:rsidR="00E478FA" w:rsidRDefault="00E478FA" w:rsidP="00E478FA">
      <w:pPr>
        <w:spacing w:after="0" w:line="240" w:lineRule="auto"/>
        <w:ind w:left="1134" w:right="17"/>
        <w:contextualSpacing/>
        <w:jc w:val="both"/>
      </w:pPr>
    </w:p>
    <w:tbl>
      <w:tblPr>
        <w:tblW w:w="4324" w:type="pct"/>
        <w:tblInd w:w="1243" w:type="dxa"/>
        <w:tblCellMar>
          <w:left w:w="70" w:type="dxa"/>
          <w:right w:w="70" w:type="dxa"/>
        </w:tblCellMar>
        <w:tblLook w:val="04A0" w:firstRow="1" w:lastRow="0" w:firstColumn="1" w:lastColumn="0" w:noHBand="0" w:noVBand="1"/>
      </w:tblPr>
      <w:tblGrid>
        <w:gridCol w:w="4508"/>
        <w:gridCol w:w="1340"/>
        <w:gridCol w:w="2110"/>
      </w:tblGrid>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Matrícula</w:t>
            </w:r>
          </w:p>
        </w:tc>
      </w:tr>
      <w:tr w:rsidR="00E478FA" w:rsidRPr="00AE3422" w:rsidTr="00941C55">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E478FA" w:rsidRPr="009B28EC" w:rsidRDefault="00366AF3" w:rsidP="00366AF3">
            <w:pPr>
              <w:spacing w:line="240" w:lineRule="auto"/>
              <w:jc w:val="center"/>
              <w:rPr>
                <w:rFonts w:ascii="Arial Narrow" w:hAnsi="Arial Narrow"/>
                <w:b/>
                <w:sz w:val="16"/>
                <w:szCs w:val="16"/>
              </w:rPr>
            </w:pPr>
            <w:r>
              <w:rPr>
                <w:rFonts w:ascii="Arial Narrow" w:hAnsi="Arial Narrow"/>
                <w:b/>
                <w:sz w:val="16"/>
                <w:szCs w:val="16"/>
              </w:rPr>
              <w:t>---</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E478FA" w:rsidRPr="009B28EC" w:rsidRDefault="00366AF3" w:rsidP="00941C55">
            <w:pPr>
              <w:spacing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E478FA" w:rsidRPr="009B28EC" w:rsidRDefault="00E478FA" w:rsidP="00941C55">
            <w:pPr>
              <w:spacing w:line="240" w:lineRule="auto"/>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5"/>
        <w:contextualSpacing/>
        <w:jc w:val="both"/>
        <w:rPr>
          <w:rFonts w:ascii="Bookman Old Style" w:hAnsi="Bookman Old Style" w:cs="Arial"/>
          <w:color w:val="FF0000"/>
        </w:rPr>
      </w:pPr>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 xml:space="preserve">Área de Proyecto Mts.² (Según Remedición) :     1,488,087.70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Pr>
          <w:rFonts w:cs="Arial"/>
        </w:rPr>
        <w:t xml:space="preserve">Valor del inmueble         </w:t>
      </w:r>
      <w:r w:rsidRPr="00BF3957">
        <w:rPr>
          <w:rFonts w:cs="Arial"/>
        </w:rPr>
        <w:t xml:space="preserve"> </w:t>
      </w:r>
      <w:r>
        <w:rPr>
          <w:rFonts w:cs="Arial"/>
        </w:rPr>
        <w:t xml:space="preserve">                 </w:t>
      </w:r>
      <w:r w:rsidRPr="00BF3957">
        <w:rPr>
          <w:rFonts w:cs="Arial"/>
        </w:rPr>
        <w:t>$ 506,552.54</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Va</w:t>
      </w:r>
      <w:r>
        <w:rPr>
          <w:rFonts w:cs="Arial"/>
        </w:rPr>
        <w:t xml:space="preserve">lor por hectárea                           $ </w:t>
      </w:r>
      <w:r w:rsidRPr="00BF3957">
        <w:rPr>
          <w:rFonts w:cs="Arial"/>
        </w:rPr>
        <w:t>3,404.05</w:t>
      </w:r>
    </w:p>
    <w:p w:rsidR="00E478FA" w:rsidRPr="00747596" w:rsidRDefault="00E478FA" w:rsidP="00E478FA">
      <w:pPr>
        <w:pStyle w:val="Prrafodelista"/>
        <w:numPr>
          <w:ilvl w:val="0"/>
          <w:numId w:val="6"/>
        </w:numPr>
        <w:spacing w:after="0" w:line="240" w:lineRule="auto"/>
        <w:ind w:left="0" w:firstLine="1418"/>
        <w:contextualSpacing w:val="0"/>
        <w:jc w:val="both"/>
        <w:rPr>
          <w:rFonts w:ascii="Bookman Old Style" w:hAnsi="Bookman Old Style" w:cs="Arial"/>
        </w:rPr>
      </w:pPr>
      <w:r w:rsidRPr="00BF3957">
        <w:rPr>
          <w:rFonts w:cs="Arial"/>
        </w:rPr>
        <w:t>F</w:t>
      </w:r>
      <w:r>
        <w:rPr>
          <w:rFonts w:cs="Arial"/>
        </w:rPr>
        <w:t xml:space="preserve">actor Unitario $/m²                         $ </w:t>
      </w:r>
      <w:r w:rsidRPr="00BF3957">
        <w:rPr>
          <w:rFonts w:cs="Arial"/>
        </w:rPr>
        <w:t>0.340405</w:t>
      </w:r>
    </w:p>
    <w:p w:rsidR="00E478FA" w:rsidRDefault="00E478FA" w:rsidP="00E478FA">
      <w:pPr>
        <w:pStyle w:val="Prrafodelista"/>
        <w:spacing w:after="0" w:line="240" w:lineRule="auto"/>
        <w:ind w:left="426" w:right="15"/>
        <w:jc w:val="both"/>
        <w:rPr>
          <w:rFonts w:cs="Arial"/>
        </w:rPr>
      </w:pPr>
    </w:p>
    <w:p w:rsidR="00E478FA" w:rsidRPr="00EA2451" w:rsidRDefault="00E478FA" w:rsidP="00E478FA">
      <w:pPr>
        <w:pStyle w:val="Prrafodelista"/>
        <w:numPr>
          <w:ilvl w:val="0"/>
          <w:numId w:val="21"/>
        </w:numPr>
        <w:spacing w:after="0" w:line="240" w:lineRule="auto"/>
        <w:ind w:left="1134" w:hanging="708"/>
        <w:jc w:val="both"/>
      </w:pPr>
      <w:r w:rsidRPr="002E2FA2">
        <w:rPr>
          <w:rFonts w:cs="Arial"/>
        </w:rPr>
        <w:t xml:space="preserve">En el acuerdo contenido en el </w:t>
      </w:r>
      <w:r w:rsidRPr="002E2FA2">
        <w:rPr>
          <w:rFonts w:cs="Arial"/>
          <w:b/>
        </w:rPr>
        <w:t>Punto XII, de Sesión Ordinaria N° 29-2019, de fecha 20 de noviembre de 2019,</w:t>
      </w:r>
      <w:r w:rsidRPr="002E2FA2">
        <w:rPr>
          <w:rFonts w:cs="Arial"/>
        </w:rPr>
        <w:t xml:space="preserve"> se aprobó El Proyecto </w:t>
      </w:r>
      <w:r w:rsidRPr="002E2FA2">
        <w:rPr>
          <w:bCs/>
          <w:lang w:eastAsia="es-SV"/>
        </w:rPr>
        <w:t>de</w:t>
      </w:r>
      <w:r w:rsidRPr="002E2FA2">
        <w:rPr>
          <w:b/>
        </w:rPr>
        <w:t xml:space="preserve"> </w:t>
      </w:r>
      <w:r w:rsidRPr="002E2FA2">
        <w:t xml:space="preserve">Lotificación Agrícola y Asentamiento Comunitario, en el inmueble denominado </w:t>
      </w:r>
      <w:r w:rsidRPr="002E2FA2">
        <w:lastRenderedPageBreak/>
        <w:t xml:space="preserve">registralmente como </w:t>
      </w:r>
      <w:r w:rsidRPr="002E2FA2">
        <w:rPr>
          <w:b/>
        </w:rPr>
        <w:t xml:space="preserve">HACIENDA SINGUIL Y SANTA RITA, </w:t>
      </w:r>
      <w:r w:rsidRPr="002E2FA2">
        <w:t xml:space="preserve">y según planos como </w:t>
      </w:r>
      <w:r w:rsidRPr="002E2FA2">
        <w:rPr>
          <w:b/>
        </w:rPr>
        <w:t xml:space="preserve">HACIENDA EL SINGUIL Y SANTA RITA, PORCIÓN 1, y HACIENDA EL SINGUIL Y SANTA RITA, PORCIÓN 2, </w:t>
      </w:r>
      <w:r w:rsidRPr="002E2FA2">
        <w:rPr>
          <w:rFonts w:cs="Arial"/>
        </w:rPr>
        <w:t xml:space="preserve">detalle de los inmuebles </w:t>
      </w:r>
      <w:r w:rsidRPr="002E2FA2">
        <w:rPr>
          <w:b/>
        </w:rPr>
        <w:t>HACIENDA EL SINGUIL Y SANTA RITA, PORCIÓN 1:</w:t>
      </w:r>
      <w:r w:rsidRPr="002E2FA2">
        <w:rPr>
          <w:rFonts w:cs="Arial"/>
        </w:rPr>
        <w:t xml:space="preserve"> que incluye </w:t>
      </w:r>
      <w:r w:rsidR="00366AF3">
        <w:rPr>
          <w:rFonts w:cs="Arial"/>
        </w:rPr>
        <w:t>---</w:t>
      </w:r>
      <w:r w:rsidRPr="002E2FA2">
        <w:rPr>
          <w:rFonts w:cs="Arial"/>
        </w:rPr>
        <w:t xml:space="preserve"> Solares de vivienda polígonos “A, B, C, D, E, F, G, H, I, J, K, L, LL, M, N, O, P, Q, R, S, T”,  </w:t>
      </w:r>
      <w:r w:rsidR="00366AF3">
        <w:rPr>
          <w:rFonts w:cs="Arial"/>
        </w:rPr>
        <w:t>---</w:t>
      </w:r>
      <w:r w:rsidRPr="002E2FA2">
        <w:rPr>
          <w:rFonts w:cs="Arial"/>
        </w:rPr>
        <w:t xml:space="preserve"> Lotes Agrícolas, Polígonos 1, 2, 3, 4, 5; Canaleta, Pantano, Zona Verde, Bosque, Bosque la </w:t>
      </w:r>
      <w:proofErr w:type="spellStart"/>
      <w:r w:rsidRPr="002E2FA2">
        <w:rPr>
          <w:rFonts w:cs="Arial"/>
        </w:rPr>
        <w:t>Tacuacina</w:t>
      </w:r>
      <w:proofErr w:type="spellEnd"/>
      <w:r w:rsidRPr="002E2FA2">
        <w:rPr>
          <w:rFonts w:cs="Arial"/>
        </w:rPr>
        <w:t xml:space="preserve">, Cerro la </w:t>
      </w:r>
      <w:proofErr w:type="spellStart"/>
      <w:r w:rsidRPr="002E2FA2">
        <w:rPr>
          <w:rFonts w:cs="Arial"/>
        </w:rPr>
        <w:t>Balastrera</w:t>
      </w:r>
      <w:proofErr w:type="spellEnd"/>
      <w:r w:rsidRPr="002E2FA2">
        <w:rPr>
          <w:rFonts w:cs="Arial"/>
        </w:rPr>
        <w:t xml:space="preserve">, Rio El Brujo, Rio La </w:t>
      </w:r>
      <w:proofErr w:type="spellStart"/>
      <w:r w:rsidRPr="002E2FA2">
        <w:rPr>
          <w:rFonts w:cs="Arial"/>
        </w:rPr>
        <w:t>Tacuacina</w:t>
      </w:r>
      <w:proofErr w:type="spellEnd"/>
      <w:r w:rsidRPr="002E2FA2">
        <w:rPr>
          <w:rFonts w:cs="Arial"/>
        </w:rPr>
        <w:t xml:space="preserve">, Zonas de Protección, Quebradas y Calles, con una extensión superficial de 140 </w:t>
      </w:r>
      <w:proofErr w:type="spellStart"/>
      <w:r w:rsidRPr="002E2FA2">
        <w:rPr>
          <w:rFonts w:cs="Arial"/>
        </w:rPr>
        <w:t>Hás</w:t>
      </w:r>
      <w:proofErr w:type="spellEnd"/>
      <w:r w:rsidRPr="002E2FA2">
        <w:rPr>
          <w:rFonts w:cs="Arial"/>
        </w:rPr>
        <w:t xml:space="preserve">. 97 </w:t>
      </w:r>
      <w:proofErr w:type="spellStart"/>
      <w:r w:rsidRPr="002E2FA2">
        <w:rPr>
          <w:rFonts w:cs="Arial"/>
        </w:rPr>
        <w:t>Ás</w:t>
      </w:r>
      <w:proofErr w:type="spellEnd"/>
      <w:r w:rsidRPr="002E2FA2">
        <w:rPr>
          <w:rFonts w:cs="Arial"/>
        </w:rPr>
        <w:t xml:space="preserve">. 60.87 </w:t>
      </w:r>
      <w:proofErr w:type="spellStart"/>
      <w:r w:rsidRPr="002E2FA2">
        <w:rPr>
          <w:rFonts w:cs="Arial"/>
        </w:rPr>
        <w:t>Cás</w:t>
      </w:r>
      <w:proofErr w:type="spellEnd"/>
      <w:r w:rsidRPr="002E2FA2">
        <w:rPr>
          <w:rFonts w:cs="Arial"/>
        </w:rPr>
        <w:t xml:space="preserve">. Equivalente a 1, 409,760.87 mt², inscrito a la matrícula </w:t>
      </w:r>
      <w:r w:rsidR="00366AF3">
        <w:rPr>
          <w:rFonts w:cs="Arial"/>
        </w:rPr>
        <w:t xml:space="preserve">--- </w:t>
      </w:r>
      <w:r w:rsidRPr="002E2FA2">
        <w:rPr>
          <w:rFonts w:cs="Arial"/>
        </w:rPr>
        <w:t>-00000.</w:t>
      </w:r>
      <w:r>
        <w:rPr>
          <w:rFonts w:cs="Arial"/>
        </w:rPr>
        <w:t xml:space="preserve"> Aprobándose el valor base de $0.38 por metro cuadrado para el solar de vivienda, p</w:t>
      </w:r>
      <w:r w:rsidRPr="002E2FA2">
        <w:t>or lo que se recomienda el precio</w:t>
      </w:r>
      <w:r>
        <w:t xml:space="preserve"> para éste</w:t>
      </w:r>
      <w:r w:rsidRPr="002E2FA2">
        <w:t xml:space="preserve"> de $ </w:t>
      </w:r>
      <w:r>
        <w:t>0.6384</w:t>
      </w:r>
      <w:r w:rsidRPr="002E2FA2">
        <w:t xml:space="preserve">. </w:t>
      </w:r>
      <w:r w:rsidRPr="002E2FA2">
        <w:rPr>
          <w:rFonts w:cs="Arial"/>
        </w:rPr>
        <w:t xml:space="preserve">Lo anterior de conformidad </w:t>
      </w:r>
      <w:r>
        <w:t>al procedimiento establecido en el Instructivo C</w:t>
      </w:r>
      <w:r w:rsidRPr="002E2FA2">
        <w:t xml:space="preserve">riterios de </w:t>
      </w:r>
      <w:r>
        <w:t>A</w:t>
      </w:r>
      <w:r w:rsidRPr="002E2FA2">
        <w:t>valúos</w:t>
      </w:r>
      <w:r>
        <w:t xml:space="preserve"> para la Transferencia de Inmuebles Propiedad de ISTA, aprobado</w:t>
      </w:r>
      <w:r w:rsidRPr="002E2FA2">
        <w:t xml:space="preserve"> en el punto </w:t>
      </w:r>
      <w:r>
        <w:t>XV</w:t>
      </w:r>
      <w:r w:rsidRPr="002E2FA2">
        <w:rPr>
          <w:color w:val="000000" w:themeColor="text1"/>
        </w:rPr>
        <w:t xml:space="preserve"> </w:t>
      </w:r>
      <w:r>
        <w:rPr>
          <w:color w:val="000000" w:themeColor="text1"/>
        </w:rPr>
        <w:t xml:space="preserve">del Acta de </w:t>
      </w:r>
      <w:r w:rsidRPr="002E2FA2">
        <w:rPr>
          <w:color w:val="000000" w:themeColor="text1"/>
        </w:rPr>
        <w:t xml:space="preserve">Sesión Ordinaria </w:t>
      </w:r>
      <w:r>
        <w:rPr>
          <w:color w:val="000000" w:themeColor="text1"/>
        </w:rPr>
        <w:t>03</w:t>
      </w:r>
      <w:r w:rsidRPr="002E2FA2">
        <w:rPr>
          <w:color w:val="000000" w:themeColor="text1"/>
        </w:rPr>
        <w:t>-20</w:t>
      </w:r>
      <w:r>
        <w:rPr>
          <w:color w:val="000000" w:themeColor="text1"/>
        </w:rPr>
        <w:t>15</w:t>
      </w:r>
      <w:r w:rsidRPr="002E2FA2">
        <w:rPr>
          <w:color w:val="000000" w:themeColor="text1"/>
        </w:rPr>
        <w:t xml:space="preserve">, de fecha </w:t>
      </w:r>
      <w:r>
        <w:rPr>
          <w:color w:val="000000" w:themeColor="text1"/>
        </w:rPr>
        <w:t xml:space="preserve">21 de </w:t>
      </w:r>
      <w:r w:rsidRPr="002E2FA2">
        <w:rPr>
          <w:color w:val="000000" w:themeColor="text1"/>
        </w:rPr>
        <w:t>e</w:t>
      </w:r>
      <w:r>
        <w:rPr>
          <w:color w:val="000000" w:themeColor="text1"/>
        </w:rPr>
        <w:t>nero</w:t>
      </w:r>
      <w:r w:rsidRPr="002E2FA2">
        <w:rPr>
          <w:color w:val="000000" w:themeColor="text1"/>
        </w:rPr>
        <w:t xml:space="preserve"> de 20</w:t>
      </w:r>
      <w:r>
        <w:rPr>
          <w:color w:val="000000" w:themeColor="text1"/>
        </w:rPr>
        <w:t>15</w:t>
      </w:r>
      <w:r w:rsidRPr="002E2FA2">
        <w:rPr>
          <w:color w:val="000000" w:themeColor="text1"/>
        </w:rPr>
        <w:t xml:space="preserve">, </w:t>
      </w:r>
      <w:r w:rsidRPr="002E2FA2">
        <w:rPr>
          <w:rFonts w:cs="Arial"/>
        </w:rPr>
        <w:t>y se</w:t>
      </w:r>
      <w:r>
        <w:rPr>
          <w:rFonts w:cs="Arial"/>
        </w:rPr>
        <w:t>gún reporte de valúo de fecha 07</w:t>
      </w:r>
      <w:r w:rsidRPr="002E2FA2">
        <w:rPr>
          <w:rFonts w:cs="Arial"/>
          <w:color w:val="FF0000"/>
        </w:rPr>
        <w:t xml:space="preserve"> </w:t>
      </w:r>
      <w:r w:rsidRPr="002E2FA2">
        <w:rPr>
          <w:rFonts w:cs="Arial"/>
        </w:rPr>
        <w:t xml:space="preserve">de </w:t>
      </w:r>
      <w:r>
        <w:rPr>
          <w:rFonts w:cs="Arial"/>
        </w:rPr>
        <w:t>septiembre</w:t>
      </w:r>
      <w:r w:rsidRPr="002E2FA2">
        <w:rPr>
          <w:rFonts w:cs="Arial"/>
        </w:rPr>
        <w:t xml:space="preserve"> de 2022, inmueble destinado para beneficiar a peticionario calificado dentro del </w:t>
      </w:r>
      <w:r w:rsidRPr="002E2FA2">
        <w:rPr>
          <w:rFonts w:cs="Arial"/>
          <w:b/>
          <w:bCs/>
        </w:rPr>
        <w:t>Programa</w:t>
      </w:r>
      <w:r w:rsidRPr="002E2FA2">
        <w:rPr>
          <w:b/>
          <w:bCs/>
        </w:rPr>
        <w:t xml:space="preserve"> </w:t>
      </w:r>
      <w:r w:rsidRPr="002E2FA2">
        <w:rPr>
          <w:b/>
        </w:rPr>
        <w:t>Campesinos Sin Tierra.</w:t>
      </w:r>
    </w:p>
    <w:p w:rsidR="00E478FA" w:rsidRPr="002E2FA2" w:rsidRDefault="00E478FA" w:rsidP="00E478FA">
      <w:pPr>
        <w:pStyle w:val="Prrafodelista"/>
        <w:spacing w:after="0" w:line="240" w:lineRule="auto"/>
        <w:ind w:left="1134"/>
        <w:jc w:val="both"/>
      </w:pPr>
    </w:p>
    <w:p w:rsidR="00E478FA" w:rsidRDefault="00E478FA" w:rsidP="00366AF3">
      <w:pPr>
        <w:pStyle w:val="Prrafodelista"/>
        <w:numPr>
          <w:ilvl w:val="0"/>
          <w:numId w:val="21"/>
        </w:numPr>
        <w:spacing w:after="0" w:line="240" w:lineRule="auto"/>
        <w:ind w:left="1134" w:hanging="708"/>
        <w:contextualSpacing w:val="0"/>
        <w:jc w:val="both"/>
      </w:pPr>
      <w:r w:rsidRPr="0057081E">
        <w:t xml:space="preserve">En el Punto XXX-a del acta de Sesión Ordinaria 37-2001, de fecha 27 de septiembre de 2001, se adjudicó entre otros, el Solar </w:t>
      </w:r>
      <w:r w:rsidR="00366AF3">
        <w:t>---</w:t>
      </w:r>
      <w:r w:rsidRPr="0057081E">
        <w:t xml:space="preserve"> Polígono </w:t>
      </w:r>
      <w:r w:rsidR="00366AF3">
        <w:t>---</w:t>
      </w:r>
      <w:r w:rsidRPr="0057081E">
        <w:t xml:space="preserve">, con un área de </w:t>
      </w:r>
      <w:r>
        <w:t>209.89</w:t>
      </w:r>
      <w:r w:rsidRPr="0057081E">
        <w:t xml:space="preserve"> Mts</w:t>
      </w:r>
      <w:r w:rsidRPr="00366AF3">
        <w:rPr>
          <w:vertAlign w:val="superscript"/>
        </w:rPr>
        <w:t>2</w:t>
      </w:r>
      <w:r>
        <w:t xml:space="preserve">, </w:t>
      </w:r>
      <w:r w:rsidRPr="0057081E">
        <w:t>y un precio de $34.</w:t>
      </w:r>
      <w:r>
        <w:t>30</w:t>
      </w:r>
      <w:r w:rsidRPr="0057081E">
        <w:t xml:space="preserve">, a favor del señor </w:t>
      </w:r>
      <w:r w:rsidRPr="00366AF3">
        <w:rPr>
          <w:b/>
        </w:rPr>
        <w:t>Mercedes de Jesús Garay Guerrero</w:t>
      </w:r>
      <w:r w:rsidRPr="0057081E">
        <w:t>.</w:t>
      </w:r>
    </w:p>
    <w:p w:rsidR="00E478FA" w:rsidRPr="0057081E" w:rsidRDefault="00E478FA" w:rsidP="00E478FA">
      <w:pPr>
        <w:pStyle w:val="Prrafodelista"/>
        <w:spacing w:after="0" w:line="240" w:lineRule="auto"/>
      </w:pPr>
    </w:p>
    <w:p w:rsidR="00E478FA" w:rsidRDefault="00E478FA" w:rsidP="00E478FA">
      <w:pPr>
        <w:pStyle w:val="Prrafodelista"/>
        <w:numPr>
          <w:ilvl w:val="0"/>
          <w:numId w:val="21"/>
        </w:numPr>
        <w:spacing w:after="0" w:line="240" w:lineRule="auto"/>
        <w:ind w:left="1134" w:hanging="708"/>
        <w:contextualSpacing w:val="0"/>
        <w:jc w:val="both"/>
      </w:pPr>
      <w:r w:rsidRPr="0057081E">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causal de abandono y/o renuncia tacita, con el fin de beneficiar a los actuales poseedores de inmuebles, reconociéndoles el derecho Constitucional a la propiedad y posesión, así como la búsqueda de la seguridad jurídica.</w:t>
      </w:r>
    </w:p>
    <w:p w:rsidR="00E478FA" w:rsidRPr="0057081E" w:rsidRDefault="00E478FA" w:rsidP="00E478FA">
      <w:pPr>
        <w:pStyle w:val="Prrafodelista"/>
        <w:spacing w:after="0" w:line="240" w:lineRule="auto"/>
      </w:pPr>
    </w:p>
    <w:p w:rsidR="00E478FA" w:rsidRPr="00586D6B" w:rsidRDefault="00E478FA" w:rsidP="00E478FA">
      <w:pPr>
        <w:pStyle w:val="Prrafodelista"/>
        <w:numPr>
          <w:ilvl w:val="0"/>
          <w:numId w:val="21"/>
        </w:numPr>
        <w:spacing w:after="0" w:line="240" w:lineRule="auto"/>
        <w:ind w:left="1134" w:hanging="708"/>
        <w:contextualSpacing w:val="0"/>
        <w:jc w:val="both"/>
      </w:pPr>
      <w:r>
        <w:t xml:space="preserve">El </w:t>
      </w:r>
      <w:r w:rsidRPr="0057081E">
        <w:t xml:space="preserve">señor </w:t>
      </w:r>
      <w:r w:rsidRPr="00EA2451">
        <w:t>JOSE ANTONIO MOSCOSO CAMPOS</w:t>
      </w:r>
      <w:r w:rsidRPr="0057081E">
        <w:t xml:space="preserve">, de </w:t>
      </w:r>
      <w:r w:rsidR="00366AF3">
        <w:t>---</w:t>
      </w:r>
      <w:r w:rsidRPr="0057081E">
        <w:t xml:space="preserve"> años de edad, </w:t>
      </w:r>
      <w:r>
        <w:t xml:space="preserve"> </w:t>
      </w:r>
      <w:r w:rsidR="00366AF3">
        <w:t>---</w:t>
      </w:r>
      <w:r w:rsidRPr="0057081E">
        <w:t xml:space="preserve">, del domicilio </w:t>
      </w:r>
      <w:r>
        <w:t xml:space="preserve">de </w:t>
      </w:r>
      <w:r w:rsidR="00366AF3">
        <w:t>---</w:t>
      </w:r>
      <w:r w:rsidRPr="0057081E">
        <w:t>,</w:t>
      </w:r>
      <w:r>
        <w:t xml:space="preserve"> </w:t>
      </w:r>
      <w:r w:rsidRPr="0057081E">
        <w:t xml:space="preserve"> departamento de </w:t>
      </w:r>
      <w:r w:rsidR="00366AF3">
        <w:t>---</w:t>
      </w:r>
      <w:r w:rsidRPr="0057081E">
        <w:t xml:space="preserve">, con Documento Único de Identidad número </w:t>
      </w:r>
      <w:r w:rsidR="00366AF3">
        <w:t>---</w:t>
      </w:r>
      <w:r w:rsidRPr="0057081E">
        <w:t xml:space="preserve">, presentó a este Instituto, escrito, solicitando la adjudicación del Solar </w:t>
      </w:r>
      <w:r w:rsidR="00366AF3">
        <w:t>---</w:t>
      </w:r>
      <w:r w:rsidRPr="0057081E">
        <w:t xml:space="preserve">, Polígono </w:t>
      </w:r>
      <w:r w:rsidR="00366AF3">
        <w:t>---</w:t>
      </w:r>
      <w:r w:rsidRPr="0057081E">
        <w:t xml:space="preserve">, actualmente identificado como </w:t>
      </w:r>
      <w:r w:rsidRPr="00D56F27">
        <w:t xml:space="preserve">Solar </w:t>
      </w:r>
      <w:r w:rsidR="00366AF3">
        <w:t>---</w:t>
      </w:r>
      <w:r w:rsidRPr="00D56F27">
        <w:t xml:space="preserve"> polígono </w:t>
      </w:r>
      <w:r w:rsidR="00366AF3">
        <w:t>---</w:t>
      </w:r>
      <w:r w:rsidRPr="0057081E">
        <w:t xml:space="preserve">, porción </w:t>
      </w:r>
      <w:r w:rsidR="00366AF3">
        <w:t>---</w:t>
      </w:r>
      <w:r w:rsidRPr="0057081E">
        <w:t xml:space="preserve">, ubicado en el Proyecto de Lotificación Agrícola y Asentamiento Comunitario, en el inmueble denominado registralmente como HACIENDA SINGUIL Y SANTA RITA, y según planos como HACIENDA EL SINGUIL Y SANTA RITA, PORCIÓN 1, manifestando que tiene </w:t>
      </w:r>
      <w:r>
        <w:t>20</w:t>
      </w:r>
      <w:r w:rsidRPr="0057081E">
        <w:t xml:space="preserve"> años de ejercer la posesión de dicho inmueble. Asimismo, su </w:t>
      </w:r>
      <w:r w:rsidRPr="0057081E">
        <w:lastRenderedPageBreak/>
        <w:t xml:space="preserve">grupo familiar estará conformado por </w:t>
      </w:r>
      <w:r w:rsidR="00366AF3">
        <w:t>---</w:t>
      </w:r>
      <w:r w:rsidRPr="00E334D2">
        <w:t xml:space="preserve"> </w:t>
      </w:r>
      <w:r w:rsidRPr="00DB7952">
        <w:rPr>
          <w:b/>
        </w:rPr>
        <w:t>ANA JOVELINA GUERRA DE MOSCOSO</w:t>
      </w:r>
      <w:r>
        <w:rPr>
          <w:b/>
        </w:rPr>
        <w:t>,</w:t>
      </w:r>
      <w:r w:rsidRPr="00DB7952">
        <w:rPr>
          <w:b/>
        </w:rPr>
        <w:t xml:space="preserve"> </w:t>
      </w:r>
      <w:r>
        <w:t xml:space="preserve">de </w:t>
      </w:r>
      <w:r w:rsidR="00366AF3">
        <w:t>---</w:t>
      </w:r>
      <w:r w:rsidRPr="00DB7952">
        <w:t xml:space="preserve"> años de edad, </w:t>
      </w:r>
      <w:r w:rsidR="00366AF3">
        <w:t>---</w:t>
      </w:r>
      <w:r w:rsidRPr="00DB7952">
        <w:t xml:space="preserve">, del domicilio de </w:t>
      </w:r>
      <w:r w:rsidR="00366AF3">
        <w:t>---</w:t>
      </w:r>
      <w:r w:rsidRPr="00DB7952">
        <w:t xml:space="preserve">, departamento </w:t>
      </w:r>
      <w:r w:rsidR="00366AF3">
        <w:t>---</w:t>
      </w:r>
      <w:r w:rsidRPr="00DB7952">
        <w:t xml:space="preserve">, con Documento Único de Identidad número </w:t>
      </w:r>
      <w:r w:rsidR="00366AF3">
        <w:t>---</w:t>
      </w:r>
      <w:r w:rsidRPr="00DB7952">
        <w:t>.</w:t>
      </w:r>
    </w:p>
    <w:p w:rsidR="00E478FA" w:rsidRPr="0057081E" w:rsidRDefault="00E478FA" w:rsidP="00E478FA">
      <w:pPr>
        <w:pStyle w:val="Prrafodelista"/>
        <w:spacing w:after="0" w:line="240" w:lineRule="auto"/>
      </w:pPr>
    </w:p>
    <w:p w:rsidR="00E478FA" w:rsidRPr="0057081E" w:rsidRDefault="00E478FA" w:rsidP="00E478FA">
      <w:pPr>
        <w:pStyle w:val="Prrafodelista"/>
        <w:numPr>
          <w:ilvl w:val="0"/>
          <w:numId w:val="21"/>
        </w:numPr>
        <w:spacing w:after="0" w:line="240" w:lineRule="auto"/>
        <w:ind w:left="1134" w:hanging="708"/>
        <w:contextualSpacing w:val="0"/>
        <w:jc w:val="both"/>
      </w:pPr>
      <w:r w:rsidRPr="0057081E">
        <w:t>Habiéndose actualizado la información de la adjudicación del inmueble, se hace necesaria la modificación del punto de acta al inicio mencionado, por la siguiente causal:</w:t>
      </w:r>
    </w:p>
    <w:p w:rsidR="00E478FA" w:rsidRPr="0057081E" w:rsidRDefault="00E478FA" w:rsidP="00E478FA">
      <w:pPr>
        <w:spacing w:after="0" w:line="240" w:lineRule="auto"/>
        <w:ind w:left="1418" w:hanging="2836"/>
        <w:jc w:val="both"/>
      </w:pPr>
      <w:r w:rsidRPr="0057081E">
        <w:tab/>
        <w:t xml:space="preserve">Sustituir al beneficiario original, señor </w:t>
      </w:r>
      <w:r>
        <w:rPr>
          <w:b/>
        </w:rPr>
        <w:t>Mercedes de Jesús Garay Guerrero</w:t>
      </w:r>
      <w:r w:rsidRPr="0057081E">
        <w:t xml:space="preserve">, por haber abandonado el Solar </w:t>
      </w:r>
      <w:r w:rsidR="00366AF3">
        <w:t>---</w:t>
      </w:r>
      <w:r w:rsidRPr="0057081E">
        <w:t xml:space="preserve"> Polígono </w:t>
      </w:r>
      <w:r w:rsidR="00366AF3">
        <w:t>---</w:t>
      </w:r>
      <w:r w:rsidRPr="0057081E">
        <w:t xml:space="preserve">, en la actualidad se identifica como solar </w:t>
      </w:r>
      <w:r w:rsidR="00366AF3">
        <w:t>---</w:t>
      </w:r>
      <w:r w:rsidRPr="0057081E">
        <w:t xml:space="preserve">, polígono </w:t>
      </w:r>
      <w:r w:rsidR="00366AF3">
        <w:t>---</w:t>
      </w:r>
      <w:r w:rsidRPr="0057081E">
        <w:t xml:space="preserve">, Porción </w:t>
      </w:r>
      <w:r w:rsidR="00366AF3">
        <w:t>---</w:t>
      </w:r>
      <w:r w:rsidRPr="0057081E">
        <w:t xml:space="preserve">, y adjudicar el referido inmueble al señor </w:t>
      </w:r>
      <w:r>
        <w:rPr>
          <w:b/>
        </w:rPr>
        <w:t>JOSE ANTONIO MOSCOSO CAMPOS</w:t>
      </w:r>
      <w:r w:rsidRPr="0057081E">
        <w:t>, quien lo</w:t>
      </w:r>
      <w:r>
        <w:t xml:space="preserve"> tiene en posesión desde hace 20</w:t>
      </w:r>
      <w:r w:rsidRPr="0057081E">
        <w:t xml:space="preserve"> años, lo anterior,  de acuerdo a Declaración Jurada de fecha </w:t>
      </w:r>
      <w:r>
        <w:t>29</w:t>
      </w:r>
      <w:r w:rsidRPr="0057081E">
        <w:t xml:space="preserve"> de </w:t>
      </w:r>
      <w:r>
        <w:t>octubre de 2021</w:t>
      </w:r>
      <w:r w:rsidRPr="0057081E">
        <w:t>, otorgada ante los Oficios notariales de</w:t>
      </w:r>
      <w:r>
        <w:t xml:space="preserve"> </w:t>
      </w:r>
      <w:r w:rsidRPr="0057081E">
        <w:t>l</w:t>
      </w:r>
      <w:r>
        <w:t>a</w:t>
      </w:r>
      <w:r w:rsidRPr="0057081E">
        <w:t xml:space="preserve"> licenciad</w:t>
      </w:r>
      <w:r>
        <w:t>a</w:t>
      </w:r>
      <w:r w:rsidRPr="0057081E">
        <w:t xml:space="preserve"> </w:t>
      </w:r>
      <w:r>
        <w:t>CLARITZA IVETTE POLANCO PEREZ</w:t>
      </w:r>
      <w:r w:rsidRPr="0057081E">
        <w:t xml:space="preserve"> y que ha sido presentada por </w:t>
      </w:r>
      <w:r>
        <w:t>el</w:t>
      </w:r>
      <w:r w:rsidRPr="0057081E">
        <w:t xml:space="preserve"> peticionari</w:t>
      </w:r>
      <w:r>
        <w:t>o</w:t>
      </w:r>
      <w:r w:rsidRPr="0057081E">
        <w:t xml:space="preserve">, quien desconoce el paradero del señor antes relacionado, siendo el interés legalizar el inmueble a su favor. </w:t>
      </w:r>
    </w:p>
    <w:p w:rsidR="00E478FA" w:rsidRPr="0057081E" w:rsidRDefault="00E478FA" w:rsidP="00E478FA">
      <w:pPr>
        <w:spacing w:after="0" w:line="240" w:lineRule="auto"/>
        <w:ind w:hanging="1418"/>
      </w:pPr>
    </w:p>
    <w:p w:rsidR="00E478FA" w:rsidRDefault="00E478FA" w:rsidP="00E478FA">
      <w:pPr>
        <w:pStyle w:val="Prrafodelista"/>
        <w:numPr>
          <w:ilvl w:val="0"/>
          <w:numId w:val="21"/>
        </w:numPr>
        <w:spacing w:after="0" w:line="240" w:lineRule="auto"/>
        <w:ind w:left="1134" w:hanging="708"/>
        <w:contextualSpacing w:val="0"/>
        <w:jc w:val="both"/>
      </w:pPr>
      <w:r w:rsidRPr="00F02370">
        <w:t>Lo anterior fue verificado</w:t>
      </w:r>
      <w:r w:rsidRPr="0057081E">
        <w:t xml:space="preserve">, mediante inspección de campo realizada por el técnico y colaboradora jurídica del Centro Estratégico de Transformación e Innovación Agropecuaria CETIA I, Sección de Transferencia de Tierras, señor Nelson Fernando Toledo Castro y Lcda. Reina </w:t>
      </w:r>
      <w:proofErr w:type="spellStart"/>
      <w:r w:rsidRPr="0057081E">
        <w:t>Gricelda</w:t>
      </w:r>
      <w:proofErr w:type="spellEnd"/>
      <w:r w:rsidRPr="0057081E">
        <w:t xml:space="preserve"> Flores Tobías, según informe con referencia GDR 04-</w:t>
      </w:r>
      <w:r>
        <w:t>0540</w:t>
      </w:r>
      <w:r w:rsidRPr="0057081E">
        <w:t xml:space="preserve">-22, de fecha </w:t>
      </w:r>
      <w:r>
        <w:t xml:space="preserve">29 </w:t>
      </w:r>
      <w:r w:rsidRPr="0057081E">
        <w:t xml:space="preserve">de </w:t>
      </w:r>
      <w:r>
        <w:t>marzo</w:t>
      </w:r>
      <w:r w:rsidRPr="0057081E">
        <w:t xml:space="preserve"> de 2022, en el que consta que en dicho inmueble </w:t>
      </w:r>
      <w:r>
        <w:t>existe</w:t>
      </w:r>
      <w:r w:rsidRPr="0057081E">
        <w:t xml:space="preserve"> construcción de vivienda</w:t>
      </w:r>
      <w:r>
        <w:t>, en la que habita desde hace 20 años el</w:t>
      </w:r>
      <w:r w:rsidRPr="001141AA">
        <w:t xml:space="preserve"> </w:t>
      </w:r>
      <w:r>
        <w:t>señor</w:t>
      </w:r>
      <w:r w:rsidRPr="0057081E">
        <w:t xml:space="preserve"> </w:t>
      </w:r>
      <w:r>
        <w:rPr>
          <w:b/>
        </w:rPr>
        <w:t>JOSE ANTONIO MOSCOSO CAMPOS</w:t>
      </w:r>
      <w:r w:rsidRPr="0057081E">
        <w:rPr>
          <w:b/>
        </w:rPr>
        <w:t xml:space="preserve"> </w:t>
      </w:r>
      <w:r w:rsidRPr="0057081E">
        <w:t xml:space="preserve">y su grupo familiar. </w:t>
      </w:r>
    </w:p>
    <w:p w:rsidR="00E478FA" w:rsidRDefault="00E478FA" w:rsidP="00E478FA">
      <w:pPr>
        <w:pStyle w:val="Prrafodelista"/>
        <w:spacing w:after="0" w:line="240" w:lineRule="auto"/>
        <w:ind w:left="0"/>
        <w:contextualSpacing w:val="0"/>
        <w:jc w:val="both"/>
      </w:pPr>
    </w:p>
    <w:p w:rsidR="00E478FA" w:rsidRPr="0057081E" w:rsidRDefault="00E478FA" w:rsidP="00E478FA">
      <w:pPr>
        <w:pStyle w:val="Prrafodelista"/>
        <w:numPr>
          <w:ilvl w:val="0"/>
          <w:numId w:val="21"/>
        </w:numPr>
        <w:spacing w:after="0" w:line="240" w:lineRule="auto"/>
        <w:ind w:left="1134" w:hanging="708"/>
        <w:contextualSpacing w:val="0"/>
        <w:jc w:val="both"/>
      </w:pPr>
      <w:r w:rsidRPr="0057081E">
        <w:t>Es necesario advertir al solicitante, a través de una clausula especial en la escritura de compraventa del inmueble que deberá cumplir las medidas ambientales emitidas por la Unidad Ambiental institucional, referente a:</w:t>
      </w:r>
    </w:p>
    <w:p w:rsidR="00E478FA" w:rsidRDefault="00E478FA" w:rsidP="00E478FA">
      <w:pPr>
        <w:pStyle w:val="Prrafodelista"/>
        <w:spacing w:after="0" w:line="240" w:lineRule="auto"/>
        <w:ind w:left="1418"/>
        <w:contextualSpacing w:val="0"/>
        <w:jc w:val="both"/>
        <w:rPr>
          <w:sz w:val="20"/>
          <w:szCs w:val="20"/>
        </w:rPr>
      </w:pP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los beneficiarios implementen medidas para el manejo de los residuos sólidos y de las aguas residuales; y de ser posible, que coordinen con las autoridades municipales para su apoyo</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eviten la deforestación en los bosques de galería (vegetación de la ribera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Evitar las descargas de las aguas residuales de los estanques piscícolas a los cauces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el uso de agroquímicos en los cultivos;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las quemas de rastrojos; y</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 xml:space="preserve">Que eviten cultivar o deforestar las tierras de los inmuebles identificados como potencial Área Natural Protegida, que permita su restauración (El Cerro, Bosque La </w:t>
      </w:r>
      <w:proofErr w:type="spellStart"/>
      <w:r w:rsidRPr="00EA2451">
        <w:rPr>
          <w:sz w:val="20"/>
          <w:szCs w:val="20"/>
        </w:rPr>
        <w:t>Tacuazina</w:t>
      </w:r>
      <w:proofErr w:type="spellEnd"/>
      <w:r w:rsidRPr="00EA2451">
        <w:rPr>
          <w:sz w:val="20"/>
          <w:szCs w:val="20"/>
        </w:rPr>
        <w:t>, El Pantano entre otros).</w:t>
      </w:r>
    </w:p>
    <w:p w:rsidR="00E478FA" w:rsidRPr="0057081E" w:rsidRDefault="00E478FA" w:rsidP="00E478FA">
      <w:pPr>
        <w:spacing w:after="0" w:line="240" w:lineRule="auto"/>
        <w:ind w:left="1134"/>
        <w:jc w:val="both"/>
      </w:pPr>
      <w:r w:rsidRPr="0057081E">
        <w:lastRenderedPageBreak/>
        <w:t>Lo anterior, de conformidad a lo establecido en el Acuerdo Segundo del Punto XII del Acta de Sesión Ordinaria 29-2019 de fecha 20 de noviembre de 2019.</w:t>
      </w:r>
    </w:p>
    <w:p w:rsidR="00E478FA" w:rsidRPr="0057081E" w:rsidRDefault="00E478FA" w:rsidP="00E478FA">
      <w:pPr>
        <w:spacing w:after="0" w:line="240" w:lineRule="auto"/>
        <w:jc w:val="both"/>
      </w:pPr>
    </w:p>
    <w:p w:rsidR="00E478FA" w:rsidRDefault="00E478FA" w:rsidP="00E478FA">
      <w:pPr>
        <w:pStyle w:val="Prrafodelista"/>
        <w:numPr>
          <w:ilvl w:val="0"/>
          <w:numId w:val="21"/>
        </w:numPr>
        <w:spacing w:after="0" w:line="240" w:lineRule="auto"/>
        <w:ind w:left="1134" w:hanging="708"/>
        <w:contextualSpacing w:val="0"/>
        <w:jc w:val="both"/>
      </w:pPr>
      <w:r w:rsidRPr="0057081E">
        <w:t xml:space="preserve">Conforme Acta de Posesión Material de fecha </w:t>
      </w:r>
      <w:r>
        <w:t>28</w:t>
      </w:r>
      <w:r w:rsidRPr="0057081E">
        <w:t xml:space="preserve"> de </w:t>
      </w:r>
      <w:r>
        <w:t>marzo</w:t>
      </w:r>
      <w:r w:rsidRPr="0057081E">
        <w:t xml:space="preserve"> de 2022, elaborada por el técnico del Centro Estratégico de Transformación e innovación Agropecuaria, CETIA I, Sección de transferencia de Tierras, señor: Nelson Fernando Toledo Castro, </w:t>
      </w:r>
      <w:r>
        <w:t>el</w:t>
      </w:r>
      <w:r w:rsidRPr="0057081E">
        <w:t xml:space="preserve"> solicitante se encuentra poseyendo el inmueble de forma quieta, pacífica </w:t>
      </w:r>
      <w:r>
        <w:t xml:space="preserve">y sin interrupción desde hace </w:t>
      </w:r>
      <w:r w:rsidRPr="00E958CD">
        <w:t>20</w:t>
      </w:r>
      <w:r>
        <w:t xml:space="preserve"> </w:t>
      </w:r>
      <w:r w:rsidRPr="0057081E">
        <w:t>años.</w:t>
      </w:r>
    </w:p>
    <w:p w:rsidR="00E478FA" w:rsidRDefault="00E478FA" w:rsidP="00E478FA">
      <w:pPr>
        <w:pStyle w:val="Prrafodelista"/>
        <w:spacing w:after="0" w:line="240" w:lineRule="auto"/>
        <w:ind w:left="0"/>
        <w:contextualSpacing w:val="0"/>
        <w:jc w:val="both"/>
      </w:pPr>
    </w:p>
    <w:p w:rsidR="00E478FA" w:rsidRPr="0057081E" w:rsidRDefault="00E478FA" w:rsidP="00E478FA">
      <w:pPr>
        <w:pStyle w:val="Prrafodelista"/>
        <w:numPr>
          <w:ilvl w:val="0"/>
          <w:numId w:val="21"/>
        </w:numPr>
        <w:spacing w:after="0" w:line="240" w:lineRule="auto"/>
        <w:ind w:left="1134" w:hanging="708"/>
        <w:contextualSpacing w:val="0"/>
        <w:jc w:val="both"/>
      </w:pPr>
      <w:r w:rsidRPr="0057081E">
        <w:t xml:space="preserve">De acuerdo a declaración simple contenida en la solicitud de adjudicación de inmueble de fecha </w:t>
      </w:r>
      <w:r>
        <w:t>28</w:t>
      </w:r>
      <w:r w:rsidRPr="0057081E">
        <w:t xml:space="preserve"> de </w:t>
      </w:r>
      <w:r>
        <w:t>marz</w:t>
      </w:r>
      <w:r w:rsidRPr="0057081E">
        <w:t xml:space="preserve">o de 2022, </w:t>
      </w:r>
      <w:r>
        <w:t>el</w:t>
      </w:r>
      <w:r w:rsidRPr="0057081E">
        <w:t xml:space="preserve"> solicitante manifiesta que</w:t>
      </w:r>
      <w:r>
        <w:t xml:space="preserve"> ni él ni la integrante de grupo familiar son</w:t>
      </w:r>
      <w:r w:rsidRPr="0057081E">
        <w:t xml:space="preserve"> emplead</w:t>
      </w:r>
      <w:r>
        <w:t>os</w:t>
      </w:r>
      <w:r w:rsidRPr="0057081E">
        <w:t xml:space="preserve"> del</w:t>
      </w:r>
      <w:r>
        <w:t xml:space="preserve"> ISTA,</w:t>
      </w:r>
      <w:r w:rsidRPr="0057081E">
        <w:t xml:space="preserve"> situación verificada en el Sistema de Consulta de Solicitante para Adjudicación que contiene la Base de Datos de Empleados de este Instituto.</w:t>
      </w:r>
    </w:p>
    <w:p w:rsidR="00E478FA" w:rsidRPr="0057081E" w:rsidRDefault="00E478FA" w:rsidP="00E478FA">
      <w:pPr>
        <w:spacing w:after="0" w:line="240" w:lineRule="auto"/>
      </w:pPr>
    </w:p>
    <w:p w:rsidR="00E478FA" w:rsidRPr="0057081E" w:rsidRDefault="00E478FA" w:rsidP="00E478FA">
      <w:pPr>
        <w:spacing w:after="0" w:line="240" w:lineRule="auto"/>
        <w:jc w:val="both"/>
      </w:pPr>
      <w:r w:rsidRPr="0057081E">
        <w:t xml:space="preserve">Tomando en cuenta lo expuesto y habiendo tenido a la vista: escrito presentado por </w:t>
      </w:r>
      <w:r>
        <w:t>el</w:t>
      </w:r>
      <w:r w:rsidRPr="0057081E">
        <w:t xml:space="preserve"> señor </w:t>
      </w:r>
      <w:r w:rsidRPr="00532E60">
        <w:t>José Antonio Moscoso</w:t>
      </w:r>
      <w:r>
        <w:t xml:space="preserve"> C</w:t>
      </w:r>
      <w:r w:rsidRPr="00532E60">
        <w:t>ampos</w:t>
      </w:r>
      <w:r w:rsidRPr="0057081E">
        <w:t>; con referencia GDR-04-</w:t>
      </w:r>
      <w:r>
        <w:t>1995</w:t>
      </w:r>
      <w:r w:rsidRPr="0057081E">
        <w:t>-2</w:t>
      </w:r>
      <w:r>
        <w:t>1</w:t>
      </w:r>
      <w:r w:rsidRPr="0057081E">
        <w:t xml:space="preserve">, de fecha </w:t>
      </w:r>
      <w:r>
        <w:t>03</w:t>
      </w:r>
      <w:r w:rsidRPr="0057081E">
        <w:t xml:space="preserve"> de </w:t>
      </w:r>
      <w:r>
        <w:t>noviembre</w:t>
      </w:r>
      <w:r w:rsidRPr="0057081E">
        <w:t xml:space="preserve"> de 202</w:t>
      </w:r>
      <w:r>
        <w:t>1</w:t>
      </w:r>
      <w:r w:rsidRPr="0057081E">
        <w:t>, Declaración Jurada, informe de inspección de campo con referencia GDR-04-</w:t>
      </w:r>
      <w:r>
        <w:t>0540</w:t>
      </w:r>
      <w:r w:rsidRPr="0057081E">
        <w:t xml:space="preserve">-22, de fecha </w:t>
      </w:r>
      <w:r>
        <w:t>29</w:t>
      </w:r>
      <w:r w:rsidRPr="0057081E">
        <w:t xml:space="preserve"> de </w:t>
      </w:r>
      <w:r>
        <w:t>marzo de</w:t>
      </w:r>
      <w:r w:rsidRPr="0057081E">
        <w:t xml:space="preserve"> 2022, Acuerdos de Junta Directiva, Listado de Valores y Extensiones, reporte de valúo por Solar, Solicitud de Adjudicación de Inmueble, copias de Documentos Únicos de Identidad y Tarjetas de Identificación Tributaria, copia de Razón y Constancia de Inscripción de Desmembración en cabeza de su Dueño a favor de ISTA, Listado de solicitante de Inmueble, reporte de inmuebles pe</w:t>
      </w:r>
      <w:r>
        <w:t>ndientes de escriturar, reporte</w:t>
      </w:r>
      <w:r w:rsidRPr="0057081E">
        <w:t xml:space="preserve"> de búsqueda de solicitante para adjudicaciones generado </w:t>
      </w:r>
      <w:r>
        <w:t>por la Unidad de Adjudicación Inmuebles</w:t>
      </w:r>
      <w:r w:rsidRPr="0057081E">
        <w:t>, es procedente resolver favorablemente a lo solicitado.</w:t>
      </w:r>
    </w:p>
    <w:p w:rsidR="00E478FA" w:rsidRPr="0057081E" w:rsidRDefault="00E478FA" w:rsidP="00E478FA">
      <w:pPr>
        <w:spacing w:after="0" w:line="240" w:lineRule="auto"/>
        <w:jc w:val="both"/>
      </w:pPr>
    </w:p>
    <w:p w:rsidR="00E478FA" w:rsidRDefault="00E478FA" w:rsidP="00E478FA">
      <w:pPr>
        <w:spacing w:after="0" w:line="240" w:lineRule="auto"/>
        <w:jc w:val="both"/>
      </w:pPr>
      <w:r>
        <w:rPr>
          <w:rFonts w:eastAsia="Calibri" w:cs="Times New Roman"/>
          <w:color w:val="000000" w:themeColor="text1"/>
          <w:lang w:val="es-ES"/>
        </w:rPr>
        <w:t xml:space="preserve">Estando conforme a Derecho la documentación correspondiente, en atención a recomendación de </w:t>
      </w:r>
      <w:r w:rsidRPr="0057081E">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w:t>
      </w:r>
      <w:r>
        <w:rPr>
          <w:rFonts w:eastAsia="Calibri" w:cs="Times New Roman"/>
          <w:color w:val="000000" w:themeColor="text1"/>
          <w:lang w:val="es-ES"/>
        </w:rPr>
        <w:t xml:space="preserve"> </w:t>
      </w:r>
      <w:r w:rsidRPr="0057081E">
        <w:rPr>
          <w:rFonts w:eastAsia="Calibri" w:cs="Times New Roman"/>
          <w:color w:val="000000" w:themeColor="text1"/>
          <w:lang w:val="es-ES"/>
        </w:rPr>
        <w:t>y</w:t>
      </w:r>
      <w:r w:rsidRPr="0057081E">
        <w:rPr>
          <w:rFonts w:eastAsia="Times New Roman" w:cs="Times New Roman"/>
          <w:b/>
          <w:color w:val="000000" w:themeColor="text1"/>
          <w:lang w:val="es-ES" w:eastAsia="es-ES"/>
        </w:rPr>
        <w:t xml:space="preserve"> </w:t>
      </w:r>
      <w:r w:rsidRPr="0057081E">
        <w:rPr>
          <w:rFonts w:eastAsia="Times New Roman" w:cs="Times New Roman"/>
          <w:color w:val="000000" w:themeColor="text1"/>
          <w:lang w:eastAsia="es-ES"/>
        </w:rPr>
        <w:t xml:space="preserve">de conformidad a los artículos </w:t>
      </w:r>
      <w:r w:rsidRPr="0057081E">
        <w:rPr>
          <w:rFonts w:eastAsia="Calibri" w:cs="Times New Roman"/>
          <w:color w:val="000000" w:themeColor="text1"/>
          <w:lang w:val="es-ES"/>
        </w:rPr>
        <w:t xml:space="preserve">105 inciso </w:t>
      </w:r>
      <w:r w:rsidRPr="0057081E">
        <w:rPr>
          <w:rFonts w:cs="Times New Roman"/>
          <w:color w:val="000000" w:themeColor="text1"/>
          <w:lang w:val="es-ES"/>
        </w:rPr>
        <w:t xml:space="preserve">1° </w:t>
      </w:r>
      <w:r w:rsidRPr="0057081E">
        <w:rPr>
          <w:rFonts w:eastAsia="Calibri" w:cs="Times New Roman"/>
          <w:color w:val="000000" w:themeColor="text1"/>
          <w:lang w:val="es-ES"/>
        </w:rPr>
        <w:t>de la Constitución de la República de El Salvador,</w:t>
      </w:r>
      <w:r w:rsidRPr="0057081E">
        <w:rPr>
          <w:rFonts w:eastAsia="Times New Roman" w:cs="Times New Roman"/>
          <w:color w:val="000000" w:themeColor="text1"/>
          <w:lang w:eastAsia="es-ES"/>
        </w:rPr>
        <w:t xml:space="preserve"> 18 letras “a”, “g” y “h”, </w:t>
      </w:r>
      <w:r w:rsidRPr="0057081E">
        <w:rPr>
          <w:rFonts w:eastAsia="Calibri" w:cs="Times New Roman"/>
          <w:color w:val="000000" w:themeColor="text1"/>
          <w:lang w:val="es-ES"/>
        </w:rPr>
        <w:t xml:space="preserve">51, 52 y 54 literales a) y h), </w:t>
      </w:r>
      <w:r w:rsidRPr="0057081E">
        <w:rPr>
          <w:rFonts w:eastAsia="Times New Roman" w:cs="Times New Roman"/>
          <w:color w:val="000000" w:themeColor="text1"/>
          <w:lang w:eastAsia="es-ES"/>
        </w:rPr>
        <w:t xml:space="preserve">de la Ley de Creación del Instituto Salvadoreño de Transformación Agraria 745 del Código Civil y el </w:t>
      </w:r>
      <w:r w:rsidRPr="0057081E">
        <w:t>Punto V del Acta de Sesión Ordinaria 31-2021, de fecha 23 de noviembre de 2021</w:t>
      </w:r>
      <w:r w:rsidRPr="0057081E">
        <w:rPr>
          <w:rFonts w:eastAsia="Times New Roman" w:cs="Times New Roman"/>
          <w:color w:val="000000" w:themeColor="text1"/>
          <w:lang w:eastAsia="es-ES"/>
        </w:rPr>
        <w:t xml:space="preserve">, </w:t>
      </w:r>
      <w:r w:rsidRPr="0057081E">
        <w:rPr>
          <w:b/>
          <w:u w:val="single"/>
        </w:rPr>
        <w:t>ACUERD</w:t>
      </w:r>
      <w:r>
        <w:rPr>
          <w:b/>
          <w:u w:val="single"/>
        </w:rPr>
        <w:t>A</w:t>
      </w:r>
      <w:r w:rsidRPr="0057081E">
        <w:rPr>
          <w:b/>
          <w:u w:val="single"/>
        </w:rPr>
        <w:t>: PRIMERO</w:t>
      </w:r>
      <w:r w:rsidRPr="0057081E">
        <w:rPr>
          <w:u w:val="single"/>
        </w:rPr>
        <w:t>:</w:t>
      </w:r>
      <w:r w:rsidRPr="0057081E">
        <w:t xml:space="preserve"> Modificar el Punto XXX-a del Acta de Sesión Ordinaria 37-2001, de fecha 27 de septiembre de 2001, en el sentido de sustituir al señor </w:t>
      </w:r>
      <w:r>
        <w:rPr>
          <w:b/>
        </w:rPr>
        <w:t>Mercedes de Jesús Garay Guerrero</w:t>
      </w:r>
      <w:r w:rsidRPr="0057081E">
        <w:t>, beneficiario</w:t>
      </w:r>
      <w:r>
        <w:t>s</w:t>
      </w:r>
      <w:r w:rsidRPr="0057081E">
        <w:t xml:space="preserve"> del Solar </w:t>
      </w:r>
      <w:r w:rsidR="00366AF3">
        <w:t>--</w:t>
      </w:r>
      <w:r w:rsidRPr="0057081E">
        <w:t xml:space="preserve"> polígono </w:t>
      </w:r>
      <w:r w:rsidR="00366AF3">
        <w:t>---</w:t>
      </w:r>
      <w:r w:rsidRPr="0057081E">
        <w:t xml:space="preserve">, en la actualidad identificado como </w:t>
      </w:r>
      <w:r w:rsidRPr="00532E60">
        <w:t xml:space="preserve">Solar </w:t>
      </w:r>
      <w:r w:rsidR="00366AF3">
        <w:t>---</w:t>
      </w:r>
      <w:r w:rsidRPr="00532E60">
        <w:t xml:space="preserve"> Polígono </w:t>
      </w:r>
      <w:r w:rsidR="00366AF3">
        <w:t>---</w:t>
      </w:r>
      <w:r w:rsidRPr="00532E60">
        <w:t xml:space="preserve">, Porción </w:t>
      </w:r>
      <w:r w:rsidR="00366AF3">
        <w:t>---</w:t>
      </w:r>
      <w:r w:rsidRPr="0057081E">
        <w:t xml:space="preserve">, por abandono, y adjudicar este a la persona que lo tiene en posesión material. </w:t>
      </w:r>
      <w:r w:rsidRPr="0057081E">
        <w:rPr>
          <w:b/>
          <w:u w:val="single"/>
        </w:rPr>
        <w:t>SEGUNDO:</w:t>
      </w:r>
      <w:r w:rsidRPr="0057081E">
        <w:t xml:space="preserve"> Aprobar la adjudicación y transferencia por compraventa del </w:t>
      </w:r>
      <w:r w:rsidRPr="00EA2451">
        <w:rPr>
          <w:b/>
        </w:rPr>
        <w:t xml:space="preserve">Solar </w:t>
      </w:r>
      <w:r w:rsidR="00366AF3">
        <w:rPr>
          <w:b/>
        </w:rPr>
        <w:t>---</w:t>
      </w:r>
      <w:r w:rsidRPr="00EA2451">
        <w:rPr>
          <w:b/>
        </w:rPr>
        <w:t xml:space="preserve"> Polígono </w:t>
      </w:r>
      <w:r w:rsidR="00366AF3">
        <w:rPr>
          <w:b/>
        </w:rPr>
        <w:t>---</w:t>
      </w:r>
      <w:r w:rsidRPr="00EA2451">
        <w:rPr>
          <w:b/>
        </w:rPr>
        <w:t xml:space="preserve">, Porción </w:t>
      </w:r>
      <w:r w:rsidR="00366AF3">
        <w:rPr>
          <w:b/>
        </w:rPr>
        <w:t>---</w:t>
      </w:r>
      <w:r w:rsidRPr="0057081E">
        <w:t xml:space="preserve">, a favor del señor: </w:t>
      </w:r>
      <w:r>
        <w:rPr>
          <w:b/>
        </w:rPr>
        <w:t xml:space="preserve">JOSE ANTONIO MOSCOSO CAMPOS, </w:t>
      </w:r>
      <w:r w:rsidRPr="003D2AE1">
        <w:t xml:space="preserve">y </w:t>
      </w:r>
      <w:r w:rsidR="00366AF3">
        <w:t>---</w:t>
      </w:r>
      <w:r>
        <w:t xml:space="preserve"> </w:t>
      </w:r>
      <w:r w:rsidRPr="00EA2451">
        <w:t xml:space="preserve">ANA JOVELINA </w:t>
      </w:r>
      <w:r w:rsidRPr="00EA2451">
        <w:lastRenderedPageBreak/>
        <w:t>GUERRA DE MOSCOSO</w:t>
      </w:r>
      <w:r w:rsidRPr="0057081E">
        <w:t xml:space="preserve">, </w:t>
      </w:r>
      <w:r>
        <w:t>de las generales antes relacionadas,</w:t>
      </w:r>
      <w:r w:rsidRPr="0057081E">
        <w:t xml:space="preserve">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Pr="0057081E">
        <w:rPr>
          <w:b/>
        </w:rPr>
        <w:t xml:space="preserve">código SIIE 020518, SSE 1395, entrega </w:t>
      </w:r>
      <w:r>
        <w:rPr>
          <w:b/>
        </w:rPr>
        <w:t>128</w:t>
      </w:r>
      <w:r w:rsidRPr="0057081E">
        <w:t>, quedando la adjudicación de acuerdo al cuadro de valores y extensiones siguiente:</w:t>
      </w:r>
    </w:p>
    <w:p w:rsidR="00E478FA"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128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66AF3"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Solares: </w:t>
            </w:r>
          </w:p>
          <w:p w:rsidR="00E478FA" w:rsidRDefault="00366AF3"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66AF3"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66AF3"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226.66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144.70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1266.13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226,66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144,70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1266,13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226,66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144,70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1266,13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7"/>
      </w:tblGrid>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226,66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144,70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1266,13 </w:t>
            </w:r>
          </w:p>
        </w:tc>
      </w:tr>
      <w:tr w:rsidR="00E478FA" w:rsidTr="00941C55">
        <w:tc>
          <w:tcPr>
            <w:tcW w:w="1952"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366AF3" w:rsidRDefault="00366AF3" w:rsidP="00E478FA">
      <w:pPr>
        <w:spacing w:after="0" w:line="240" w:lineRule="auto"/>
        <w:contextualSpacing/>
        <w:jc w:val="both"/>
        <w:rPr>
          <w:b/>
          <w:u w:val="single"/>
        </w:rPr>
      </w:pPr>
    </w:p>
    <w:p w:rsidR="00E478FA" w:rsidRPr="003622BD" w:rsidRDefault="00E478FA" w:rsidP="00E478FA">
      <w:pPr>
        <w:spacing w:after="0" w:line="240" w:lineRule="auto"/>
        <w:contextualSpacing/>
        <w:jc w:val="both"/>
        <w:rPr>
          <w:rFonts w:eastAsia="Times New Roman" w:cs="Times New Roman"/>
          <w:color w:val="000000" w:themeColor="text1"/>
          <w:lang w:val="es-ES" w:eastAsia="es-ES"/>
        </w:rPr>
      </w:pPr>
      <w:r w:rsidRPr="0057081E">
        <w:rPr>
          <w:b/>
          <w:u w:val="single"/>
        </w:rPr>
        <w:t>TERCERO:</w:t>
      </w:r>
      <w:r w:rsidRPr="0057081E">
        <w:t xml:space="preserve"> Advertir al solicitante a través de una cláusula especial en la escritura de </w:t>
      </w:r>
      <w:r w:rsidRPr="003622BD">
        <w:t xml:space="preserve">compraventa del inmueble, que deberá implementar las medidas emitidas por la Unidad Ambiental Institucional, relacionadas en el romano VIII del presente punto de acta. </w:t>
      </w:r>
      <w:r w:rsidRPr="003622BD">
        <w:rPr>
          <w:b/>
          <w:u w:val="single"/>
        </w:rPr>
        <w:t>CUARTO:</w:t>
      </w:r>
      <w:r w:rsidRPr="003622BD">
        <w:t xml:space="preserve"> Autorizar al Departamento de Créditos de este Instituto, para que realice los cambios correspondientes en la base de datos. </w:t>
      </w:r>
      <w:r w:rsidRPr="003622BD">
        <w:rPr>
          <w:b/>
          <w:u w:val="single"/>
        </w:rPr>
        <w:t>QUINTO:</w:t>
      </w:r>
      <w:r w:rsidRPr="003622BD">
        <w:t xml:space="preserve"> Instruir a la Gerencia de Desarrollo Rural para que, a través de la Sección de Cobros, realice las gestiones correspondientes para el cobro en concepto de gastos administrativos y de escrituración. </w:t>
      </w:r>
      <w:r w:rsidRPr="003622BD">
        <w:rPr>
          <w:b/>
          <w:u w:val="single"/>
        </w:rPr>
        <w:t>SEXTO:</w:t>
      </w:r>
      <w:r w:rsidRPr="003622BD">
        <w:t xml:space="preserve"> Autorizar a la Gerencia Legal para que a través del Departamento de Escrituración elabore la respectiva escritura y al Departamento de Registro para que realice el trámite de inscripción de la misma. </w:t>
      </w:r>
      <w:r w:rsidRPr="003622BD">
        <w:rPr>
          <w:b/>
          <w:u w:val="single"/>
        </w:rPr>
        <w:t>SEPTIMO:</w:t>
      </w:r>
      <w:r w:rsidRPr="003622BD">
        <w:t xml:space="preserve"> Facultar al señor Presidente para que por sí o por medio de Apoderado Especial, comparezca al otorgamiento de la correspondiente escritura. Este Acuerdo, queda aprobado y ratificado. NOTIFIQUESE. “””””””</w:t>
      </w:r>
    </w:p>
    <w:p w:rsidR="00E478FA" w:rsidRPr="00EA2451" w:rsidRDefault="00E478FA" w:rsidP="00E478FA">
      <w:pPr>
        <w:tabs>
          <w:tab w:val="left" w:pos="1080"/>
        </w:tabs>
        <w:spacing w:after="0" w:line="240" w:lineRule="auto"/>
        <w:jc w:val="both"/>
        <w:rPr>
          <w:rFonts w:eastAsia="Times New Roman" w:cs="Times New Roman"/>
          <w:lang w:eastAsia="es-ES" w:bidi="he-IL"/>
        </w:rPr>
      </w:pPr>
    </w:p>
    <w:p w:rsidR="00E478FA" w:rsidRPr="00555271" w:rsidRDefault="00E478FA" w:rsidP="00366AF3">
      <w:pPr>
        <w:spacing w:after="0" w:line="240" w:lineRule="auto"/>
        <w:rPr>
          <w:rFonts w:ascii="Bembo Std" w:hAnsi="Bembo Std"/>
        </w:rPr>
      </w:pPr>
    </w:p>
    <w:p w:rsidR="00E478FA" w:rsidRPr="00881AA9" w:rsidRDefault="00E478FA" w:rsidP="00E478FA">
      <w:pPr>
        <w:spacing w:after="0" w:line="240" w:lineRule="auto"/>
        <w:jc w:val="both"/>
        <w:rPr>
          <w:rFonts w:eastAsia="Times New Roman" w:cs="Times New Roman"/>
          <w:lang w:val="es-ES" w:eastAsia="es-ES"/>
        </w:rPr>
      </w:pPr>
      <w:r>
        <w:t>“”””XXXVIII</w:t>
      </w:r>
      <w:r w:rsidRPr="00490D7B">
        <w:t xml:space="preserve">) </w:t>
      </w:r>
      <w:r>
        <w:t xml:space="preserve">El señor Presidente somete a consideración de Junta Directiva, dictamen técnico 79, presentado por la Unidad de Adjudicación de Inmuebles, referente a la modificación del </w:t>
      </w:r>
      <w:r w:rsidRPr="00881AA9">
        <w:rPr>
          <w:rFonts w:cs="Arial"/>
          <w:b/>
        </w:rPr>
        <w:t>Punto</w:t>
      </w:r>
      <w:r w:rsidRPr="00B5042C">
        <w:rPr>
          <w:b/>
          <w:bCs/>
        </w:rPr>
        <w:t xml:space="preserve"> </w:t>
      </w:r>
      <w:r>
        <w:rPr>
          <w:rFonts w:eastAsia="Times New Roman" w:cs="Times New Roman"/>
          <w:b/>
          <w:color w:val="000000" w:themeColor="text1"/>
          <w:lang w:eastAsia="es-ES"/>
        </w:rPr>
        <w:t>XXII del Acta de Sesión Ordinaria 19-2003, de fecha 22 de mayo de 2003</w:t>
      </w:r>
      <w:r w:rsidRPr="00C827AC">
        <w:rPr>
          <w:rFonts w:eastAsia="Times New Roman" w:cs="Times New Roman"/>
          <w:color w:val="000000" w:themeColor="text1"/>
          <w:lang w:eastAsia="es-ES"/>
        </w:rPr>
        <w:t xml:space="preserve">, </w:t>
      </w:r>
      <w:r w:rsidRPr="00CE102C">
        <w:rPr>
          <w:rFonts w:eastAsia="Times New Roman" w:cs="Times New Roman"/>
          <w:color w:val="000000" w:themeColor="text1"/>
          <w:lang w:eastAsia="es-ES"/>
        </w:rPr>
        <w:t>por sustitución de adjudicatario por la ca</w:t>
      </w:r>
      <w:r>
        <w:rPr>
          <w:rFonts w:eastAsia="Times New Roman" w:cs="Times New Roman"/>
          <w:color w:val="000000" w:themeColor="text1"/>
          <w:lang w:eastAsia="es-ES"/>
        </w:rPr>
        <w:t>usal de abandono y/o renuncia tá</w:t>
      </w:r>
      <w:r w:rsidRPr="00CE102C">
        <w:rPr>
          <w:rFonts w:eastAsia="Times New Roman" w:cs="Times New Roman"/>
          <w:color w:val="000000" w:themeColor="text1"/>
          <w:lang w:eastAsia="es-ES"/>
        </w:rPr>
        <w:t xml:space="preserve">cita, del </w:t>
      </w:r>
      <w:r>
        <w:rPr>
          <w:rFonts w:eastAsia="Times New Roman" w:cs="Times New Roman"/>
          <w:color w:val="000000" w:themeColor="text1"/>
          <w:lang w:eastAsia="es-ES"/>
        </w:rPr>
        <w:t xml:space="preserve">Lote </w:t>
      </w:r>
      <w:r w:rsidR="00366AF3">
        <w:rPr>
          <w:rFonts w:eastAsia="Times New Roman" w:cs="Times New Roman"/>
          <w:color w:val="000000" w:themeColor="text1"/>
          <w:lang w:eastAsia="es-ES"/>
        </w:rPr>
        <w:t>---</w:t>
      </w:r>
      <w:r>
        <w:rPr>
          <w:rFonts w:eastAsia="Times New Roman" w:cs="Times New Roman"/>
          <w:color w:val="000000" w:themeColor="text1"/>
          <w:lang w:eastAsia="es-ES"/>
        </w:rPr>
        <w:t>, P</w:t>
      </w:r>
      <w:r w:rsidRPr="00CE102C">
        <w:rPr>
          <w:rFonts w:eastAsia="Times New Roman" w:cs="Times New Roman"/>
          <w:color w:val="000000" w:themeColor="text1"/>
          <w:lang w:eastAsia="es-ES"/>
        </w:rPr>
        <w:t xml:space="preserve">olígono </w:t>
      </w:r>
      <w:r w:rsidR="00366AF3">
        <w:rPr>
          <w:rFonts w:eastAsia="Times New Roman" w:cs="Times New Roman"/>
          <w:color w:val="000000" w:themeColor="text1"/>
          <w:lang w:eastAsia="es-ES"/>
        </w:rPr>
        <w:t>---</w:t>
      </w:r>
      <w:r w:rsidRPr="00CE102C">
        <w:rPr>
          <w:rFonts w:eastAsia="Times New Roman" w:cs="Times New Roman"/>
          <w:color w:val="000000" w:themeColor="text1"/>
          <w:lang w:eastAsia="es-ES"/>
        </w:rPr>
        <w:t xml:space="preserve">, </w:t>
      </w:r>
      <w:r>
        <w:rPr>
          <w:rFonts w:eastAsia="Times New Roman" w:cs="Times New Roman"/>
          <w:color w:val="000000" w:themeColor="text1"/>
          <w:lang w:eastAsia="es-ES"/>
        </w:rPr>
        <w:t xml:space="preserve">en </w:t>
      </w:r>
      <w:r w:rsidRPr="00CE102C">
        <w:rPr>
          <w:rFonts w:eastAsia="Times New Roman" w:cs="Times New Roman"/>
          <w:color w:val="000000" w:themeColor="text1"/>
          <w:lang w:eastAsia="es-ES"/>
        </w:rPr>
        <w:t>el</w:t>
      </w:r>
      <w:r>
        <w:rPr>
          <w:rFonts w:eastAsia="Times New Roman" w:cs="Times New Roman"/>
          <w:lang w:val="es-ES" w:eastAsia="es-ES"/>
        </w:rPr>
        <w:t xml:space="preserve"> </w:t>
      </w:r>
      <w:r w:rsidRPr="006143B2">
        <w:rPr>
          <w:rFonts w:eastAsia="Times New Roman" w:cs="Times New Roman"/>
          <w:lang w:val="es-ES" w:eastAsia="es-ES"/>
        </w:rPr>
        <w:t xml:space="preserve">Proyecto </w:t>
      </w:r>
      <w:r w:rsidRPr="006143B2">
        <w:rPr>
          <w:rFonts w:eastAsia="Calibri" w:cs="Arial"/>
        </w:rPr>
        <w:t xml:space="preserve">de </w:t>
      </w:r>
      <w:r>
        <w:rPr>
          <w:rFonts w:cs="Arial"/>
        </w:rPr>
        <w:t xml:space="preserve">Asentamiento Comunitario en </w:t>
      </w:r>
      <w:r w:rsidRPr="00336985">
        <w:rPr>
          <w:rFonts w:cs="Arial"/>
        </w:rPr>
        <w:t xml:space="preserve"> </w:t>
      </w:r>
      <w:r w:rsidRPr="00336985">
        <w:rPr>
          <w:rFonts w:cs="Arial"/>
          <w:b/>
        </w:rPr>
        <w:t>HACIENDA</w:t>
      </w:r>
      <w:r>
        <w:rPr>
          <w:rFonts w:cs="Arial"/>
          <w:b/>
        </w:rPr>
        <w:t xml:space="preserve"> </w:t>
      </w:r>
      <w:r w:rsidRPr="00336985">
        <w:rPr>
          <w:rFonts w:cs="Arial"/>
          <w:b/>
        </w:rPr>
        <w:t xml:space="preserve">SINGUIL, </w:t>
      </w:r>
      <w:proofErr w:type="spellStart"/>
      <w:r>
        <w:rPr>
          <w:rFonts w:cs="Arial"/>
          <w:b/>
        </w:rPr>
        <w:t>Coop</w:t>
      </w:r>
      <w:proofErr w:type="spellEnd"/>
      <w:r>
        <w:rPr>
          <w:rFonts w:cs="Arial"/>
          <w:b/>
        </w:rPr>
        <w:t>. Los Corrales</w:t>
      </w:r>
      <w:r w:rsidRPr="00336985">
        <w:rPr>
          <w:rFonts w:cs="Arial"/>
          <w:b/>
        </w:rPr>
        <w:t xml:space="preserve">, </w:t>
      </w:r>
      <w:r w:rsidRPr="00336985">
        <w:t>situada en</w:t>
      </w:r>
      <w:r>
        <w:t xml:space="preserve"> cantón San Cristóbal</w:t>
      </w:r>
      <w:r w:rsidRPr="00336985">
        <w:t xml:space="preserve">, jurisdicción de El Porvenir, departamento de Santa Ana, </w:t>
      </w:r>
      <w:r>
        <w:rPr>
          <w:rFonts w:eastAsia="Times New Roman" w:cs="Times New Roman"/>
          <w:color w:val="000000" w:themeColor="text1"/>
          <w:lang w:eastAsia="es-ES"/>
        </w:rPr>
        <w:t xml:space="preserve">otorgado a Eulogio Mena, </w:t>
      </w:r>
      <w:r w:rsidRPr="00490D7B">
        <w:t>en el cual la Unidad de Adjudicación de Inmuebles, hace las siguientes consideraciones:</w:t>
      </w:r>
    </w:p>
    <w:p w:rsidR="00E478FA" w:rsidRPr="00881AA9" w:rsidRDefault="00E478FA" w:rsidP="00E478FA">
      <w:pPr>
        <w:spacing w:after="0" w:line="240" w:lineRule="auto"/>
        <w:jc w:val="both"/>
        <w:rPr>
          <w:lang w:val="es-ES"/>
        </w:rPr>
      </w:pPr>
    </w:p>
    <w:p w:rsidR="00E478FA" w:rsidRPr="002E2FA2" w:rsidRDefault="00E478FA" w:rsidP="00E478FA">
      <w:pPr>
        <w:pStyle w:val="Prrafodelista"/>
        <w:numPr>
          <w:ilvl w:val="0"/>
          <w:numId w:val="22"/>
        </w:numPr>
        <w:spacing w:after="0" w:line="240" w:lineRule="auto"/>
        <w:ind w:left="1134" w:hanging="708"/>
        <w:jc w:val="both"/>
      </w:pPr>
      <w:r w:rsidRPr="002E2FA2">
        <w:lastRenderedPageBreak/>
        <w:t xml:space="preserve">La Hacienda El </w:t>
      </w:r>
      <w:proofErr w:type="spellStart"/>
      <w:r w:rsidRPr="002E2FA2">
        <w:t>Singuil</w:t>
      </w:r>
      <w:proofErr w:type="spellEnd"/>
      <w:r w:rsidRPr="002E2FA2">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E478FA" w:rsidRDefault="00E478FA" w:rsidP="00E478FA">
      <w:pPr>
        <w:pStyle w:val="Prrafodelista"/>
        <w:tabs>
          <w:tab w:val="left" w:pos="10632"/>
        </w:tabs>
        <w:spacing w:after="0" w:line="240" w:lineRule="auto"/>
        <w:ind w:left="426" w:right="15"/>
        <w:jc w:val="both"/>
      </w:pPr>
    </w:p>
    <w:p w:rsidR="00E478FA" w:rsidRPr="00FC179A" w:rsidRDefault="00E478FA" w:rsidP="00E478FA">
      <w:pPr>
        <w:pStyle w:val="Prrafodelista"/>
        <w:tabs>
          <w:tab w:val="left" w:pos="10632"/>
        </w:tabs>
        <w:spacing w:after="0" w:line="240" w:lineRule="auto"/>
        <w:ind w:left="1134" w:right="15"/>
        <w:jc w:val="both"/>
      </w:pPr>
      <w:r w:rsidRPr="00FC179A">
        <w:t xml:space="preserve">Se aclara que a pesar de haberse adquirido el inmueble con un área de 1,432,736.04 Mts.², este inmueble fue inscrito a favor del ISTA al N° 75, del Libro 2597, trasladado al </w:t>
      </w:r>
      <w:proofErr w:type="spellStart"/>
      <w:r w:rsidRPr="00FC179A">
        <w:t>SIRyC</w:t>
      </w:r>
      <w:proofErr w:type="spellEnd"/>
      <w:r w:rsidRPr="00FC179A">
        <w:t xml:space="preserve"> a la matrícula </w:t>
      </w:r>
      <w:r w:rsidR="00366AF3">
        <w:t xml:space="preserve">--- </w:t>
      </w:r>
      <w:r w:rsidRPr="00FC179A">
        <w:t>-00000, con un área registral de 1,366,338.00 Mts.², sobre la cual se efectuaron desmembraciones, quedando los inmuebles según detalle:</w:t>
      </w:r>
    </w:p>
    <w:tbl>
      <w:tblPr>
        <w:tblStyle w:val="Tablaconcuadrcula"/>
        <w:tblpPr w:leftFromText="141" w:rightFromText="141" w:vertAnchor="text" w:horzAnchor="margin" w:tblpXSpec="right" w:tblpY="178"/>
        <w:tblW w:w="7956" w:type="dxa"/>
        <w:tblLook w:val="04A0" w:firstRow="1" w:lastRow="0" w:firstColumn="1" w:lastColumn="0" w:noHBand="0" w:noVBand="1"/>
      </w:tblPr>
      <w:tblGrid>
        <w:gridCol w:w="1351"/>
        <w:gridCol w:w="1324"/>
        <w:gridCol w:w="1321"/>
        <w:gridCol w:w="1322"/>
        <w:gridCol w:w="1319"/>
        <w:gridCol w:w="1319"/>
      </w:tblGrid>
      <w:tr w:rsidR="00E478FA" w:rsidRPr="00427BB0" w:rsidTr="00941C55">
        <w:trPr>
          <w:trHeight w:val="510"/>
        </w:trPr>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Denominación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Área m²</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Valor $</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Inscripción</w:t>
            </w:r>
          </w:p>
        </w:tc>
        <w:tc>
          <w:tcPr>
            <w:tcW w:w="1326" w:type="dxa"/>
            <w:shd w:val="clear" w:color="auto" w:fill="auto"/>
            <w:vAlign w:val="center"/>
          </w:tcPr>
          <w:p w:rsidR="00E478FA" w:rsidRPr="00881AA9" w:rsidRDefault="00E478FA" w:rsidP="00941C55">
            <w:pPr>
              <w:spacing w:line="360" w:lineRule="auto"/>
              <w:jc w:val="center"/>
              <w:rPr>
                <w:b/>
                <w:sz w:val="16"/>
                <w:szCs w:val="16"/>
              </w:rPr>
            </w:pPr>
            <w:r w:rsidRPr="00881AA9">
              <w:rPr>
                <w:b/>
                <w:sz w:val="16"/>
                <w:szCs w:val="16"/>
              </w:rPr>
              <w:t>Matrícula</w:t>
            </w:r>
          </w:p>
        </w:tc>
        <w:tc>
          <w:tcPr>
            <w:tcW w:w="1326" w:type="dxa"/>
            <w:shd w:val="clear" w:color="auto" w:fill="auto"/>
          </w:tcPr>
          <w:p w:rsidR="00E478FA" w:rsidRPr="00881AA9" w:rsidRDefault="00E478FA" w:rsidP="00941C55">
            <w:pPr>
              <w:spacing w:line="360" w:lineRule="auto"/>
              <w:jc w:val="center"/>
              <w:rPr>
                <w:b/>
                <w:sz w:val="16"/>
                <w:szCs w:val="16"/>
              </w:rPr>
            </w:pPr>
            <w:r w:rsidRPr="00881AA9">
              <w:rPr>
                <w:b/>
                <w:sz w:val="16"/>
                <w:szCs w:val="16"/>
              </w:rPr>
              <w:t>Factor Unitario $/m²</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1</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32,953.23</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503,434.95</w:t>
            </w:r>
          </w:p>
        </w:tc>
        <w:tc>
          <w:tcPr>
            <w:tcW w:w="1326" w:type="dxa"/>
            <w:vMerge w:val="restart"/>
            <w:shd w:val="clear" w:color="auto" w:fill="auto"/>
            <w:vAlign w:val="center"/>
          </w:tcPr>
          <w:p w:rsidR="00E478FA" w:rsidRPr="00881AA9" w:rsidRDefault="00366AF3" w:rsidP="00366AF3">
            <w:pPr>
              <w:jc w:val="center"/>
              <w:rPr>
                <w:sz w:val="16"/>
                <w:szCs w:val="16"/>
              </w:rPr>
            </w:pPr>
            <w:r>
              <w:rPr>
                <w:sz w:val="16"/>
                <w:szCs w:val="16"/>
              </w:rPr>
              <w:t>---</w:t>
            </w:r>
            <w:r w:rsidR="00E478FA" w:rsidRPr="00881AA9">
              <w:rPr>
                <w:sz w:val="16"/>
                <w:szCs w:val="16"/>
              </w:rPr>
              <w:t xml:space="preserve"> Libro </w:t>
            </w:r>
            <w:r>
              <w:rPr>
                <w:sz w:val="16"/>
                <w:szCs w:val="16"/>
              </w:rPr>
              <w:t>---</w:t>
            </w:r>
          </w:p>
        </w:tc>
        <w:tc>
          <w:tcPr>
            <w:tcW w:w="1326" w:type="dxa"/>
            <w:shd w:val="clear" w:color="auto" w:fill="auto"/>
            <w:vAlign w:val="center"/>
          </w:tcPr>
          <w:p w:rsidR="00E478FA" w:rsidRPr="00881AA9" w:rsidRDefault="00366AF3" w:rsidP="00941C55">
            <w:pPr>
              <w:jc w:val="center"/>
              <w:rPr>
                <w:sz w:val="16"/>
                <w:szCs w:val="16"/>
              </w:rPr>
            </w:pPr>
            <w:r>
              <w:rPr>
                <w:sz w:val="16"/>
                <w:szCs w:val="16"/>
              </w:rPr>
              <w:t xml:space="preserve">--- </w:t>
            </w:r>
            <w:r w:rsidR="00E478FA" w:rsidRPr="00881AA9">
              <w:rPr>
                <w:sz w:val="16"/>
                <w:szCs w:val="16"/>
              </w:rPr>
              <w:t>-00000</w:t>
            </w:r>
          </w:p>
        </w:tc>
        <w:tc>
          <w:tcPr>
            <w:tcW w:w="1326" w:type="dxa"/>
            <w:vMerge w:val="restart"/>
            <w:shd w:val="clear" w:color="auto" w:fill="auto"/>
            <w:vAlign w:val="center"/>
          </w:tcPr>
          <w:p w:rsidR="00E478FA" w:rsidRPr="00881AA9" w:rsidRDefault="00E478FA" w:rsidP="00941C55">
            <w:pPr>
              <w:jc w:val="center"/>
              <w:rPr>
                <w:sz w:val="16"/>
                <w:szCs w:val="16"/>
              </w:rPr>
            </w:pPr>
            <w:r w:rsidRPr="00881AA9">
              <w:rPr>
                <w:sz w:val="16"/>
                <w:szCs w:val="16"/>
              </w:rPr>
              <w:t>0.368442</w:t>
            </w: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2</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540,410.04</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366AF3"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Porción 3</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7,874.81</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366AF3"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Calles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29,094.50</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Ríos</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6,216.53</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20"/>
        </w:trPr>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Resto Registral</w:t>
            </w:r>
          </w:p>
        </w:tc>
        <w:tc>
          <w:tcPr>
            <w:tcW w:w="1326" w:type="dxa"/>
            <w:shd w:val="clear" w:color="auto" w:fill="auto"/>
            <w:vAlign w:val="center"/>
          </w:tcPr>
          <w:p w:rsidR="00E478FA" w:rsidRPr="00881AA9" w:rsidRDefault="00E478FA" w:rsidP="00941C55">
            <w:pPr>
              <w:jc w:val="center"/>
              <w:rPr>
                <w:sz w:val="16"/>
                <w:szCs w:val="16"/>
              </w:rPr>
            </w:pPr>
            <w:r w:rsidRPr="00881AA9">
              <w:rPr>
                <w:sz w:val="16"/>
                <w:szCs w:val="16"/>
              </w:rPr>
              <w:t>749,788.89</w:t>
            </w:r>
          </w:p>
        </w:tc>
        <w:tc>
          <w:tcPr>
            <w:tcW w:w="1326" w:type="dxa"/>
            <w:vMerge/>
            <w:shd w:val="clear" w:color="auto" w:fill="auto"/>
            <w:vAlign w:val="center"/>
          </w:tcPr>
          <w:p w:rsidR="00E478FA" w:rsidRPr="00881AA9" w:rsidRDefault="00E478FA" w:rsidP="00941C55">
            <w:pPr>
              <w:jc w:val="center"/>
              <w:rPr>
                <w:sz w:val="16"/>
                <w:szCs w:val="16"/>
              </w:rPr>
            </w:pPr>
          </w:p>
        </w:tc>
        <w:tc>
          <w:tcPr>
            <w:tcW w:w="1326" w:type="dxa"/>
            <w:vMerge/>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366AF3" w:rsidP="00941C55">
            <w:pPr>
              <w:jc w:val="center"/>
              <w:rPr>
                <w:sz w:val="16"/>
                <w:szCs w:val="16"/>
              </w:rPr>
            </w:pPr>
            <w:r>
              <w:rPr>
                <w:sz w:val="16"/>
                <w:szCs w:val="16"/>
              </w:rPr>
              <w:t xml:space="preserve">--- </w:t>
            </w:r>
            <w:r w:rsidR="00E478FA" w:rsidRPr="00881AA9">
              <w:rPr>
                <w:sz w:val="16"/>
                <w:szCs w:val="16"/>
              </w:rPr>
              <w:t>-00000</w:t>
            </w:r>
          </w:p>
        </w:tc>
        <w:tc>
          <w:tcPr>
            <w:tcW w:w="1326" w:type="dxa"/>
            <w:vMerge/>
            <w:shd w:val="clear" w:color="auto" w:fill="auto"/>
            <w:vAlign w:val="center"/>
          </w:tcPr>
          <w:p w:rsidR="00E478FA" w:rsidRPr="00881AA9" w:rsidRDefault="00E478FA" w:rsidP="00941C55">
            <w:pPr>
              <w:jc w:val="center"/>
              <w:rPr>
                <w:sz w:val="16"/>
                <w:szCs w:val="16"/>
              </w:rPr>
            </w:pPr>
          </w:p>
        </w:tc>
      </w:tr>
      <w:tr w:rsidR="00E478FA" w:rsidRPr="00427BB0" w:rsidTr="00941C55">
        <w:trPr>
          <w:trHeight w:val="92"/>
        </w:trPr>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Total</w:t>
            </w:r>
          </w:p>
        </w:tc>
        <w:tc>
          <w:tcPr>
            <w:tcW w:w="1326" w:type="dxa"/>
            <w:shd w:val="clear" w:color="auto" w:fill="auto"/>
            <w:vAlign w:val="center"/>
          </w:tcPr>
          <w:p w:rsidR="00E478FA" w:rsidRPr="00881AA9" w:rsidRDefault="00E478FA" w:rsidP="00941C55">
            <w:pPr>
              <w:jc w:val="center"/>
              <w:rPr>
                <w:b/>
                <w:sz w:val="16"/>
                <w:szCs w:val="16"/>
              </w:rPr>
            </w:pPr>
            <w:r w:rsidRPr="00881AA9">
              <w:rPr>
                <w:b/>
                <w:sz w:val="16"/>
                <w:szCs w:val="16"/>
              </w:rPr>
              <w:t>1,366,338.00</w:t>
            </w: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c>
          <w:tcPr>
            <w:tcW w:w="1326" w:type="dxa"/>
            <w:shd w:val="clear" w:color="auto" w:fill="auto"/>
            <w:vAlign w:val="center"/>
          </w:tcPr>
          <w:p w:rsidR="00E478FA" w:rsidRPr="00881AA9" w:rsidRDefault="00E478FA" w:rsidP="00941C55">
            <w:pPr>
              <w:jc w:val="center"/>
              <w:rPr>
                <w:sz w:val="16"/>
                <w:szCs w:val="16"/>
              </w:rPr>
            </w:pPr>
          </w:p>
        </w:tc>
      </w:tr>
    </w:tbl>
    <w:p w:rsidR="00E478FA" w:rsidRDefault="00E478FA" w:rsidP="00E478FA">
      <w:pPr>
        <w:spacing w:after="0"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E478FA">
      <w:pPr>
        <w:spacing w:line="240" w:lineRule="auto"/>
        <w:ind w:left="851"/>
        <w:jc w:val="both"/>
        <w:rPr>
          <w:lang w:val="es-ES"/>
        </w:rPr>
      </w:pPr>
    </w:p>
    <w:p w:rsidR="00E478FA" w:rsidRDefault="00E478FA" w:rsidP="00366AF3">
      <w:pPr>
        <w:spacing w:after="0" w:line="240" w:lineRule="auto"/>
        <w:jc w:val="both"/>
        <w:rPr>
          <w:lang w:val="es-ES"/>
        </w:rPr>
      </w:pPr>
    </w:p>
    <w:p w:rsidR="00366AF3" w:rsidRDefault="00366AF3" w:rsidP="00366AF3">
      <w:pPr>
        <w:spacing w:after="0" w:line="240" w:lineRule="auto"/>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851" w:hanging="851"/>
        <w:jc w:val="both"/>
        <w:rPr>
          <w:lang w:val="es-ES"/>
        </w:rPr>
      </w:pPr>
    </w:p>
    <w:p w:rsidR="00E478FA" w:rsidRDefault="00E478FA" w:rsidP="00E478FA">
      <w:pPr>
        <w:spacing w:after="0" w:line="240" w:lineRule="auto"/>
        <w:ind w:left="1134" w:right="17"/>
        <w:contextualSpacing/>
        <w:jc w:val="both"/>
      </w:pPr>
      <w:r>
        <w:rPr>
          <w:lang w:val="es-ES"/>
        </w:rPr>
        <w:t>En acu</w:t>
      </w:r>
      <w:r w:rsidRPr="00381DB8">
        <w:rPr>
          <w:lang w:val="es-ES"/>
        </w:rPr>
        <w:t>erdo contenido en el Punto L, del Acta de Sesión</w:t>
      </w:r>
      <w:r>
        <w:rPr>
          <w:lang w:val="es-ES"/>
        </w:rPr>
        <w:t xml:space="preserve"> Ordinaria 34-2012, de fecha 3 de octubre de</w:t>
      </w:r>
      <w:r w:rsidRPr="00381DB8">
        <w:rPr>
          <w:lang w:val="es-ES"/>
        </w:rPr>
        <w:t xml:space="preserve"> 2012, se aprobó el Proyecto de Asentamiento Comunitario y Lotificación Agrícola desarrollado en el inmueble identificado como</w:t>
      </w:r>
      <w:r w:rsidRPr="00381DB8">
        <w:rPr>
          <w:b/>
          <w:lang w:val="es-ES"/>
        </w:rPr>
        <w:t xml:space="preserve"> HACIENDA EL SINGUIL,</w:t>
      </w:r>
      <w:r w:rsidRPr="00381DB8">
        <w:rPr>
          <w:lang w:val="es-ES"/>
        </w:rPr>
        <w:t xml:space="preserve"> denominando el proyecto como: </w:t>
      </w:r>
      <w:r w:rsidRPr="00381DB8">
        <w:rPr>
          <w:b/>
          <w:lang w:val="es-ES"/>
        </w:rPr>
        <w:t>HACIENDA EL SINGUIL PORCIÓN 2</w:t>
      </w:r>
      <w:r w:rsidRPr="00381DB8">
        <w:rPr>
          <w:lang w:val="es-ES"/>
        </w:rPr>
        <w:t xml:space="preserve">, inscrito a favor del ISTA a la matrícula </w:t>
      </w:r>
      <w:r w:rsidR="00BF7900">
        <w:rPr>
          <w:lang w:val="es-ES"/>
        </w:rPr>
        <w:t xml:space="preserve">--- </w:t>
      </w:r>
      <w:r w:rsidRPr="00381DB8">
        <w:rPr>
          <w:lang w:val="es-ES"/>
        </w:rPr>
        <w:t xml:space="preserve">-00000, con un área de </w:t>
      </w:r>
      <w:r w:rsidRPr="00381DB8">
        <w:t xml:space="preserve">540,410.04 M², que comprendió </w:t>
      </w:r>
      <w:r w:rsidR="00BF7900">
        <w:t>---</w:t>
      </w:r>
      <w:r w:rsidRPr="00381DB8">
        <w:t xml:space="preserve"> lotes agrícolas (Polígono 1), </w:t>
      </w:r>
      <w:r w:rsidR="00BF7900">
        <w:t>---</w:t>
      </w:r>
      <w:r w:rsidRPr="00381DB8">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Punto XXXIV, del Acta de Sesión Ordinaria N° 36-2015, de fecha 24 de septiembre del año 2015, se aprobó el Proyecto de Asentamiento Comunitario desarrollado en el inmueble denominado </w:t>
      </w:r>
      <w:r w:rsidRPr="00381DB8">
        <w:rPr>
          <w:b/>
          <w:lang w:val="es-ES"/>
        </w:rPr>
        <w:t>HACIENDA EL SINGUIL PORCIÓN 3,</w:t>
      </w:r>
      <w:r w:rsidRPr="00381DB8">
        <w:rPr>
          <w:lang w:val="es-ES"/>
        </w:rPr>
        <w:t xml:space="preserve"> inscrito a favor del ISTA a la matrícula </w:t>
      </w:r>
      <w:r w:rsidR="003714F4">
        <w:rPr>
          <w:lang w:val="es-ES"/>
        </w:rPr>
        <w:t xml:space="preserve">--- </w:t>
      </w:r>
      <w:r w:rsidRPr="00381DB8">
        <w:rPr>
          <w:lang w:val="es-ES"/>
        </w:rPr>
        <w:t xml:space="preserve">-00000, con un área que fue remedida por lo que quedo con una extensión superficial de 8,504.68 Mts.²., que comprende </w:t>
      </w:r>
      <w:r w:rsidR="003714F4">
        <w:rPr>
          <w:lang w:val="es-ES"/>
        </w:rPr>
        <w:t>---</w:t>
      </w:r>
      <w:r w:rsidRPr="00381DB8">
        <w:rPr>
          <w:lang w:val="es-ES"/>
        </w:rPr>
        <w:t xml:space="preserve"> solares del Polígono “T”, </w:t>
      </w:r>
      <w:r w:rsidRPr="00381DB8">
        <w:rPr>
          <w:lang w:val="es-ES"/>
        </w:rPr>
        <w:lastRenderedPageBreak/>
        <w:t>iglesia y calles, destinado para el Programa</w:t>
      </w:r>
      <w:r w:rsidRPr="00381DB8">
        <w:t xml:space="preserve">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line="240" w:lineRule="auto"/>
        <w:ind w:left="426" w:right="299"/>
        <w:contextualSpacing/>
        <w:jc w:val="both"/>
      </w:pPr>
    </w:p>
    <w:p w:rsidR="00E478FA" w:rsidRDefault="00E478FA" w:rsidP="00E478FA">
      <w:pPr>
        <w:spacing w:after="0" w:line="240" w:lineRule="auto"/>
        <w:ind w:left="1134" w:right="299"/>
        <w:contextualSpacing/>
        <w:jc w:val="both"/>
      </w:pPr>
      <w:r w:rsidRPr="00381DB8">
        <w:rPr>
          <w:b/>
        </w:rPr>
        <w:t>HACIENDA EL SINGUIL y PORCIÓN SANTA RITA:</w:t>
      </w:r>
      <w:r w:rsidRPr="00381DB8">
        <w:t xml:space="preserve"> </w:t>
      </w:r>
    </w:p>
    <w:p w:rsidR="00E478FA" w:rsidRDefault="00E478FA" w:rsidP="00E478FA">
      <w:pPr>
        <w:spacing w:after="0" w:line="240" w:lineRule="auto"/>
        <w:ind w:left="1134" w:right="17"/>
        <w:contextualSpacing/>
        <w:jc w:val="both"/>
      </w:pPr>
      <w:r>
        <w:t>O</w:t>
      </w:r>
      <w:r w:rsidRPr="00381DB8">
        <w:t xml:space="preserve">frecida en venta por los señores Emmanuel Antonio Morales Menéndez, Ángel Rogelio Mauricio Morales Menéndez, Rogelio Ronald </w:t>
      </w:r>
      <w:proofErr w:type="spellStart"/>
      <w:r w:rsidRPr="00381DB8">
        <w:t>Enecon</w:t>
      </w:r>
      <w:proofErr w:type="spellEnd"/>
      <w:r w:rsidRPr="00381DB8">
        <w:t xml:space="preserve"> Morales Méndez y Mery </w:t>
      </w:r>
      <w:proofErr w:type="spellStart"/>
      <w:r w:rsidRPr="00381DB8">
        <w:t>Margareth</w:t>
      </w:r>
      <w:proofErr w:type="spellEnd"/>
      <w:r w:rsidRPr="00381DB8">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3714F4" w:rsidRDefault="003714F4" w:rsidP="00E478FA">
      <w:pPr>
        <w:spacing w:after="0" w:line="240" w:lineRule="auto"/>
        <w:ind w:left="1134" w:right="17"/>
        <w:contextualSpacing/>
        <w:jc w:val="both"/>
      </w:pPr>
    </w:p>
    <w:tbl>
      <w:tblPr>
        <w:tblStyle w:val="Tablaconcuadrcula"/>
        <w:tblW w:w="7807" w:type="dxa"/>
        <w:tblInd w:w="1393" w:type="dxa"/>
        <w:tblLook w:val="04A0" w:firstRow="1" w:lastRow="0" w:firstColumn="1" w:lastColumn="0" w:noHBand="0" w:noVBand="1"/>
      </w:tblPr>
      <w:tblGrid>
        <w:gridCol w:w="1056"/>
        <w:gridCol w:w="1375"/>
        <w:gridCol w:w="1193"/>
        <w:gridCol w:w="1022"/>
        <w:gridCol w:w="1025"/>
        <w:gridCol w:w="1255"/>
        <w:gridCol w:w="881"/>
      </w:tblGrid>
      <w:tr w:rsidR="00E478FA" w:rsidRPr="00AE3422" w:rsidTr="00941C55">
        <w:trPr>
          <w:trHeight w:val="660"/>
        </w:trPr>
        <w:tc>
          <w:tcPr>
            <w:tcW w:w="1056"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Origen</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Denominación</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Área m²</w:t>
            </w:r>
          </w:p>
        </w:tc>
        <w:tc>
          <w:tcPr>
            <w:tcW w:w="1022"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Valor $</w:t>
            </w:r>
          </w:p>
        </w:tc>
        <w:tc>
          <w:tcPr>
            <w:tcW w:w="102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Inscripción</w:t>
            </w:r>
          </w:p>
        </w:tc>
        <w:tc>
          <w:tcPr>
            <w:tcW w:w="125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 xml:space="preserve">Traslado </w:t>
            </w:r>
            <w:proofErr w:type="spellStart"/>
            <w:r w:rsidRPr="00881AA9">
              <w:rPr>
                <w:rFonts w:ascii="Arial Narrow" w:hAnsi="Arial Narrow"/>
                <w:b/>
                <w:sz w:val="14"/>
                <w:szCs w:val="14"/>
              </w:rPr>
              <w:t>SIRyC</w:t>
            </w:r>
            <w:proofErr w:type="spellEnd"/>
          </w:p>
        </w:tc>
        <w:tc>
          <w:tcPr>
            <w:tcW w:w="881"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Factor Unitario $/m²</w:t>
            </w:r>
          </w:p>
        </w:tc>
      </w:tr>
      <w:tr w:rsidR="00E478FA" w:rsidRPr="00AE3422" w:rsidTr="00941C55">
        <w:trPr>
          <w:trHeight w:val="20"/>
        </w:trPr>
        <w:tc>
          <w:tcPr>
            <w:tcW w:w="1056"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Compraventa</w:t>
            </w: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1</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343,715.27</w:t>
            </w:r>
          </w:p>
        </w:tc>
        <w:tc>
          <w:tcPr>
            <w:tcW w:w="1022"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369,809.56</w:t>
            </w:r>
          </w:p>
        </w:tc>
        <w:tc>
          <w:tcPr>
            <w:tcW w:w="1025" w:type="dxa"/>
            <w:vMerge w:val="restart"/>
            <w:shd w:val="clear" w:color="auto" w:fill="auto"/>
            <w:vAlign w:val="center"/>
          </w:tcPr>
          <w:p w:rsidR="00E478FA" w:rsidRPr="00881AA9" w:rsidRDefault="003714F4" w:rsidP="003714F4">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3714F4"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val="restart"/>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2</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250,262.14</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3714F4"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3</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167,481.15</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3714F4"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0"/>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Porción 4</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291,161.92</w:t>
            </w:r>
          </w:p>
        </w:tc>
        <w:tc>
          <w:tcPr>
            <w:tcW w:w="1022"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025"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3714F4"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66"/>
        </w:trPr>
        <w:tc>
          <w:tcPr>
            <w:tcW w:w="1056" w:type="dxa"/>
            <w:vMerge/>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375"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Subtotal</w:t>
            </w:r>
          </w:p>
        </w:tc>
        <w:tc>
          <w:tcPr>
            <w:tcW w:w="1193" w:type="dxa"/>
            <w:shd w:val="clear" w:color="auto" w:fill="auto"/>
            <w:vAlign w:val="center"/>
          </w:tcPr>
          <w:p w:rsidR="00E478FA" w:rsidRPr="00881AA9" w:rsidRDefault="00E478FA" w:rsidP="00941C55">
            <w:pPr>
              <w:jc w:val="center"/>
              <w:rPr>
                <w:rFonts w:ascii="Arial Narrow" w:hAnsi="Arial Narrow"/>
                <w:b/>
                <w:sz w:val="14"/>
                <w:szCs w:val="14"/>
              </w:rPr>
            </w:pPr>
            <w:r w:rsidRPr="00881AA9">
              <w:rPr>
                <w:rFonts w:ascii="Arial Narrow" w:hAnsi="Arial Narrow"/>
                <w:b/>
                <w:sz w:val="14"/>
                <w:szCs w:val="14"/>
              </w:rPr>
              <w:t>1,052,620.48</w:t>
            </w:r>
          </w:p>
        </w:tc>
        <w:tc>
          <w:tcPr>
            <w:tcW w:w="4183" w:type="dxa"/>
            <w:gridSpan w:val="4"/>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r w:rsidR="00E478FA" w:rsidRPr="00AE3422" w:rsidTr="00941C55">
        <w:trPr>
          <w:trHeight w:val="227"/>
        </w:trPr>
        <w:tc>
          <w:tcPr>
            <w:tcW w:w="1056"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Excedente</w:t>
            </w:r>
          </w:p>
        </w:tc>
        <w:tc>
          <w:tcPr>
            <w:tcW w:w="137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Sin Denominación</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364,356.85</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128,006.85</w:t>
            </w:r>
          </w:p>
        </w:tc>
        <w:tc>
          <w:tcPr>
            <w:tcW w:w="1025" w:type="dxa"/>
            <w:shd w:val="clear" w:color="auto" w:fill="auto"/>
            <w:vAlign w:val="center"/>
          </w:tcPr>
          <w:p w:rsidR="00E478FA" w:rsidRPr="00881AA9" w:rsidRDefault="003714F4" w:rsidP="003714F4">
            <w:pPr>
              <w:jc w:val="center"/>
              <w:rPr>
                <w:rFonts w:ascii="Arial Narrow" w:hAnsi="Arial Narrow"/>
                <w:b/>
                <w:sz w:val="14"/>
                <w:szCs w:val="14"/>
              </w:rPr>
            </w:pPr>
            <w:r>
              <w:rPr>
                <w:rFonts w:ascii="Arial Narrow" w:hAnsi="Arial Narrow"/>
                <w:b/>
                <w:sz w:val="14"/>
                <w:szCs w:val="14"/>
              </w:rPr>
              <w:t>---</w:t>
            </w:r>
            <w:r w:rsidR="00E478FA" w:rsidRPr="00881AA9">
              <w:rPr>
                <w:rFonts w:ascii="Arial Narrow" w:hAnsi="Arial Narrow"/>
                <w:b/>
                <w:sz w:val="14"/>
                <w:szCs w:val="14"/>
              </w:rPr>
              <w:t xml:space="preserve"> Libro </w:t>
            </w:r>
            <w:r>
              <w:rPr>
                <w:rFonts w:ascii="Arial Narrow" w:hAnsi="Arial Narrow"/>
                <w:b/>
                <w:sz w:val="14"/>
                <w:szCs w:val="14"/>
              </w:rPr>
              <w:t>---</w:t>
            </w:r>
          </w:p>
        </w:tc>
        <w:tc>
          <w:tcPr>
            <w:tcW w:w="1255" w:type="dxa"/>
            <w:shd w:val="clear" w:color="auto" w:fill="auto"/>
            <w:vAlign w:val="center"/>
          </w:tcPr>
          <w:p w:rsidR="00E478FA" w:rsidRPr="00881AA9" w:rsidRDefault="003714F4" w:rsidP="00941C55">
            <w:pPr>
              <w:spacing w:line="360" w:lineRule="auto"/>
              <w:jc w:val="center"/>
              <w:rPr>
                <w:rFonts w:ascii="Arial Narrow" w:hAnsi="Arial Narrow"/>
                <w:b/>
                <w:sz w:val="14"/>
                <w:szCs w:val="14"/>
              </w:rPr>
            </w:pPr>
            <w:r>
              <w:rPr>
                <w:rFonts w:ascii="Arial Narrow" w:hAnsi="Arial Narrow"/>
                <w:b/>
                <w:sz w:val="14"/>
                <w:szCs w:val="14"/>
              </w:rPr>
              <w:t xml:space="preserve">--- </w:t>
            </w:r>
            <w:r w:rsidR="00E478FA" w:rsidRPr="00881AA9">
              <w:rPr>
                <w:rFonts w:ascii="Arial Narrow" w:hAnsi="Arial Narrow"/>
                <w:b/>
                <w:sz w:val="14"/>
                <w:szCs w:val="14"/>
              </w:rPr>
              <w:t>-00000</w:t>
            </w: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0.351323</w:t>
            </w:r>
          </w:p>
        </w:tc>
      </w:tr>
      <w:tr w:rsidR="00E478FA" w:rsidRPr="00AE3422" w:rsidTr="00941C55">
        <w:trPr>
          <w:trHeight w:val="227"/>
        </w:trPr>
        <w:tc>
          <w:tcPr>
            <w:tcW w:w="2431" w:type="dxa"/>
            <w:gridSpan w:val="2"/>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Total</w:t>
            </w:r>
          </w:p>
        </w:tc>
        <w:tc>
          <w:tcPr>
            <w:tcW w:w="1193"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1,416,977.33</w:t>
            </w:r>
          </w:p>
        </w:tc>
        <w:tc>
          <w:tcPr>
            <w:tcW w:w="1022"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r w:rsidRPr="00881AA9">
              <w:rPr>
                <w:rFonts w:ascii="Arial Narrow" w:hAnsi="Arial Narrow"/>
                <w:b/>
                <w:sz w:val="14"/>
                <w:szCs w:val="14"/>
              </w:rPr>
              <w:t>497,816.41</w:t>
            </w:r>
          </w:p>
        </w:tc>
        <w:tc>
          <w:tcPr>
            <w:tcW w:w="102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1255"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c>
          <w:tcPr>
            <w:tcW w:w="881" w:type="dxa"/>
            <w:shd w:val="clear" w:color="auto" w:fill="auto"/>
            <w:vAlign w:val="center"/>
          </w:tcPr>
          <w:p w:rsidR="00E478FA" w:rsidRPr="00881AA9" w:rsidRDefault="00E478FA" w:rsidP="00941C55">
            <w:pPr>
              <w:spacing w:line="360" w:lineRule="auto"/>
              <w:jc w:val="center"/>
              <w:rPr>
                <w:rFonts w:ascii="Arial Narrow" w:hAnsi="Arial Narrow"/>
                <w:b/>
                <w:sz w:val="14"/>
                <w:szCs w:val="14"/>
              </w:rPr>
            </w:pPr>
          </w:p>
        </w:tc>
      </w:tr>
    </w:tbl>
    <w:p w:rsidR="00E478FA" w:rsidRDefault="00E478FA" w:rsidP="00E478FA">
      <w:pPr>
        <w:spacing w:after="0" w:line="240" w:lineRule="auto"/>
        <w:ind w:left="1134" w:right="17"/>
        <w:contextualSpacing/>
        <w:jc w:val="both"/>
        <w:rPr>
          <w:lang w:val="es-ES"/>
        </w:rPr>
      </w:pPr>
    </w:p>
    <w:p w:rsidR="00E478FA" w:rsidRDefault="00E478FA" w:rsidP="00E478FA">
      <w:pPr>
        <w:spacing w:after="0" w:line="240" w:lineRule="auto"/>
        <w:ind w:left="1134" w:right="17"/>
        <w:contextualSpacing/>
        <w:jc w:val="both"/>
      </w:pPr>
      <w:r>
        <w:rPr>
          <w:lang w:val="es-ES"/>
        </w:rPr>
        <w:t>Me</w:t>
      </w:r>
      <w:r w:rsidRPr="00381DB8">
        <w:rPr>
          <w:lang w:val="es-ES"/>
        </w:rPr>
        <w:t xml:space="preserve">diante acuerdo contenido en el Punto XXX, del Acta de Sesión Ordinaria No. 37-2001, de fecha 27 de septiembre del año 2001, se aprobó el proyecto de Asentamiento Comunitario que se ha desarrollado en la </w:t>
      </w:r>
      <w:r w:rsidRPr="00381DB8">
        <w:rPr>
          <w:b/>
          <w:lang w:val="es-ES"/>
        </w:rPr>
        <w:t>HACIENDA</w:t>
      </w:r>
      <w:r w:rsidRPr="00381DB8">
        <w:rPr>
          <w:lang w:val="es-ES"/>
        </w:rPr>
        <w:t xml:space="preserve"> </w:t>
      </w:r>
      <w:r w:rsidRPr="00381DB8">
        <w:rPr>
          <w:b/>
          <w:lang w:val="es-ES"/>
        </w:rPr>
        <w:t xml:space="preserve">EL SINGUIL, PORCIONES SANTA RITA Y SINGUIL, </w:t>
      </w:r>
      <w:r w:rsidRPr="00381DB8">
        <w:rPr>
          <w:lang w:val="es-ES"/>
        </w:rPr>
        <w:t xml:space="preserve">en un área de 258,743.13 M², que comprende: en la </w:t>
      </w:r>
      <w:r w:rsidRPr="00381DB8">
        <w:rPr>
          <w:b/>
          <w:lang w:val="es-ES"/>
        </w:rPr>
        <w:t>PORCIÓN SANTA RITA SECTOR NORTE Y SUR</w:t>
      </w:r>
      <w:r w:rsidRPr="00381DB8">
        <w:rPr>
          <w:lang w:val="es-ES"/>
        </w:rPr>
        <w:t xml:space="preserve">, Asentamiento Comunitario No. 1; </w:t>
      </w:r>
      <w:r w:rsidR="003714F4">
        <w:rPr>
          <w:lang w:val="es-ES"/>
        </w:rPr>
        <w:t>---</w:t>
      </w:r>
      <w:r w:rsidRPr="00381DB8">
        <w:rPr>
          <w:lang w:val="es-ES"/>
        </w:rPr>
        <w:t xml:space="preserve"> solares para vivienda polígono A al P, y en las Porciones </w:t>
      </w:r>
      <w:r w:rsidRPr="00381DB8">
        <w:rPr>
          <w:b/>
          <w:lang w:val="es-ES"/>
        </w:rPr>
        <w:t xml:space="preserve">SINGUIL SECTOR NORTE, </w:t>
      </w:r>
      <w:r w:rsidRPr="00381DB8">
        <w:rPr>
          <w:lang w:val="es-ES"/>
        </w:rPr>
        <w:t xml:space="preserve">Asentamiento comunitario No. 2; </w:t>
      </w:r>
      <w:r w:rsidR="003714F4">
        <w:rPr>
          <w:lang w:val="es-ES"/>
        </w:rPr>
        <w:t>---</w:t>
      </w:r>
      <w:r w:rsidRPr="00381DB8">
        <w:rPr>
          <w:b/>
          <w:lang w:val="es-ES"/>
        </w:rPr>
        <w:t xml:space="preserve"> </w:t>
      </w:r>
      <w:r w:rsidRPr="00381DB8">
        <w:rPr>
          <w:lang w:val="es-ES"/>
        </w:rPr>
        <w:t>solares para vivienda,</w:t>
      </w:r>
      <w:r w:rsidRPr="00381DB8">
        <w:rPr>
          <w:b/>
          <w:lang w:val="es-ES"/>
        </w:rPr>
        <w:t xml:space="preserve"> </w:t>
      </w:r>
      <w:r w:rsidRPr="00381DB8">
        <w:rPr>
          <w:lang w:val="es-ES"/>
        </w:rPr>
        <w:t>polígonos del E al S;</w:t>
      </w:r>
      <w:r w:rsidRPr="00381DB8">
        <w:rPr>
          <w:b/>
          <w:lang w:val="es-ES"/>
        </w:rPr>
        <w:t xml:space="preserve"> </w:t>
      </w:r>
      <w:r w:rsidRPr="00381DB8">
        <w:rPr>
          <w:lang w:val="es-ES"/>
        </w:rPr>
        <w:t xml:space="preserve">y en </w:t>
      </w:r>
      <w:r w:rsidRPr="00381DB8">
        <w:rPr>
          <w:b/>
          <w:lang w:val="es-ES"/>
        </w:rPr>
        <w:t xml:space="preserve">SECTOR SUR, </w:t>
      </w:r>
      <w:r w:rsidRPr="00381DB8">
        <w:rPr>
          <w:lang w:val="es-ES"/>
        </w:rPr>
        <w:t>polígono A al Z, más áreas de servicios, destinado para el Programa se Solidaridad Rural.</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En el acuerdo contenido en el Punto LI, de Acta de Sesión Ordinaria No. 34-2012, de fecha 3 de octubre de 2012, se aprobó el proyecto de Lotificación Agrícola y Asentamiento Comunitario denominando el proyecto como: </w:t>
      </w:r>
      <w:r w:rsidRPr="00381DB8">
        <w:rPr>
          <w:b/>
          <w:lang w:val="es-ES"/>
        </w:rPr>
        <w:t>HACIENDA EL SINGUIL PORCIÓN SANTA RITA PORCIÓN 1,</w:t>
      </w:r>
      <w:r w:rsidRPr="00381DB8">
        <w:rPr>
          <w:lang w:val="es-ES"/>
        </w:rPr>
        <w:t xml:space="preserve"> inscrito a favor del ISTA a la matrícula </w:t>
      </w:r>
      <w:r w:rsidR="003714F4">
        <w:rPr>
          <w:lang w:val="es-ES"/>
        </w:rPr>
        <w:t xml:space="preserve">--- </w:t>
      </w:r>
      <w:r w:rsidRPr="00381DB8">
        <w:rPr>
          <w:lang w:val="es-ES"/>
        </w:rPr>
        <w:t xml:space="preserve">-00000, con un área de </w:t>
      </w:r>
      <w:r w:rsidRPr="00381DB8">
        <w:t xml:space="preserve">343,715.27 M², que comprende </w:t>
      </w:r>
      <w:r w:rsidR="003714F4">
        <w:t>---</w:t>
      </w:r>
      <w:r w:rsidRPr="00381DB8">
        <w:t xml:space="preserve"> lotes agrícolas, </w:t>
      </w:r>
      <w:r w:rsidR="003714F4">
        <w:t>---</w:t>
      </w:r>
      <w:r w:rsidRPr="00381DB8">
        <w:t xml:space="preserve"> solares y áreas complementarias, destinado para el Programa de Solidaridad Rural y </w:t>
      </w:r>
      <w:r w:rsidRPr="00381DB8">
        <w:lastRenderedPageBreak/>
        <w:t>Campesinos sin Tierras siendo inscrita la DCD, estando en proceso de finalización de la adjudicación y escrituración de los inmuebles a los beneficiarios, por lo que no será necesari</w:t>
      </w:r>
      <w:r>
        <w:t>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rPr>
          <w:lang w:val="es-ES"/>
        </w:rPr>
        <w:t xml:space="preserve">Según el Punto XXIII, del Acta de Sesión Ordinaria No. 40-2012, </w:t>
      </w:r>
      <w:r>
        <w:rPr>
          <w:lang w:val="es-ES"/>
        </w:rPr>
        <w:t>de fecha 21 de noviembre de</w:t>
      </w:r>
      <w:r w:rsidRPr="00381DB8">
        <w:rPr>
          <w:lang w:val="es-ES"/>
        </w:rPr>
        <w:t xml:space="preserve"> 2012, se aprobó el proyecto de Lotificación Agrícola y Asentamiento Comunitario denominando el proyecto como</w:t>
      </w:r>
      <w:r w:rsidRPr="00381DB8">
        <w:rPr>
          <w:b/>
          <w:lang w:val="es-ES"/>
        </w:rPr>
        <w:t xml:space="preserve">: HACIENDA EL SINGUIL PORCIÓN SANTA RITA PORCIÓN 2, </w:t>
      </w:r>
      <w:r w:rsidRPr="00381DB8">
        <w:rPr>
          <w:lang w:val="es-ES"/>
        </w:rPr>
        <w:t xml:space="preserve">inscrito a favor de ISTA a la matrícula </w:t>
      </w:r>
      <w:r w:rsidR="003714F4">
        <w:rPr>
          <w:lang w:val="es-ES"/>
        </w:rPr>
        <w:t xml:space="preserve">--- </w:t>
      </w:r>
      <w:r w:rsidRPr="00381DB8">
        <w:rPr>
          <w:lang w:val="es-ES"/>
        </w:rPr>
        <w:t xml:space="preserve">-00000, con un área de </w:t>
      </w:r>
      <w:r w:rsidRPr="00381DB8">
        <w:t xml:space="preserve">250,262.14 M², que comprendió </w:t>
      </w:r>
      <w:r w:rsidR="003714F4">
        <w:t>---</w:t>
      </w:r>
      <w:r w:rsidRPr="00381DB8">
        <w:t xml:space="preserve"> lotes agrícolas, </w:t>
      </w:r>
      <w:r w:rsidR="003714F4">
        <w:t>---</w:t>
      </w:r>
      <w:r w:rsidRPr="00381DB8">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3714F4">
      <w:pPr>
        <w:spacing w:after="0" w:line="240" w:lineRule="auto"/>
        <w:ind w:left="1134" w:right="17"/>
        <w:contextualSpacing/>
        <w:jc w:val="both"/>
      </w:pPr>
      <w:r w:rsidRPr="006509F7">
        <w:t xml:space="preserve">Para poder continuar con el desarrollo de los proyectos en las porciones restantes fue necesario realizar diligencias de reunión de inmueble de </w:t>
      </w:r>
      <w:r w:rsidRPr="006509F7">
        <w:rPr>
          <w:b/>
        </w:rPr>
        <w:t>HACIENDA EL SINGUIL PORCIÓN 1</w:t>
      </w:r>
      <w:r w:rsidRPr="006509F7">
        <w:t xml:space="preserve">, con un área de 32,953.23 Mts.², inscrito a favor del ISTA a la matrícula </w:t>
      </w:r>
      <w:r w:rsidR="003714F4">
        <w:t xml:space="preserve">--- </w:t>
      </w:r>
      <w:r w:rsidRPr="006509F7">
        <w:t xml:space="preserve">-00000 y </w:t>
      </w:r>
      <w:r w:rsidRPr="006509F7">
        <w:rPr>
          <w:b/>
        </w:rPr>
        <w:t>HACIENDA EL SINGUIL PORCIÓN SANTA RITA PORCIÓN 3</w:t>
      </w:r>
      <w:r w:rsidRPr="006509F7">
        <w:t xml:space="preserve">, con un área de </w:t>
      </w:r>
      <w:r w:rsidRPr="006509F7">
        <w:rPr>
          <w:bCs/>
        </w:rPr>
        <w:t>167,481.15</w:t>
      </w:r>
      <w:r w:rsidRPr="006509F7">
        <w:t xml:space="preserve"> Mts.², inscrita a favor del ISTA a la matrícula </w:t>
      </w:r>
      <w:r w:rsidR="003714F4">
        <w:t xml:space="preserve">--- </w:t>
      </w:r>
      <w:r w:rsidRPr="006509F7">
        <w:t xml:space="preserve">-00000; la que fue inscrita a la matrícula </w:t>
      </w:r>
      <w:r w:rsidR="003714F4">
        <w:t xml:space="preserve">--- </w:t>
      </w:r>
      <w:r w:rsidRPr="006509F7">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Pr="006509F7">
        <w:rPr>
          <w:b/>
        </w:rPr>
        <w:t>HACIENDA EL SINGUIL PORCIÓN 1</w:t>
      </w:r>
      <w:r w:rsidRPr="006509F7">
        <w:t xml:space="preserve"> </w:t>
      </w:r>
      <w:r w:rsidRPr="006509F7">
        <w:rPr>
          <w:b/>
        </w:rPr>
        <w:t>y</w:t>
      </w:r>
      <w:r w:rsidRPr="006509F7">
        <w:t xml:space="preserve"> </w:t>
      </w:r>
      <w:r w:rsidRPr="006509F7">
        <w:rPr>
          <w:b/>
        </w:rPr>
        <w:t>HACIENDA EL SINGUIL PORCIÓN SANTA RITA PORCIÓN 3</w:t>
      </w:r>
      <w:r w:rsidRPr="006509F7">
        <w:t xml:space="preserve">, que comprende </w:t>
      </w:r>
      <w:r w:rsidR="003714F4">
        <w:t>---</w:t>
      </w:r>
      <w:r w:rsidRPr="006509F7">
        <w:t xml:space="preserve"> Lotes agrícolas (polígonos 1 y 2), </w:t>
      </w:r>
      <w:r w:rsidR="003714F4">
        <w:t>---</w:t>
      </w:r>
      <w:r w:rsidRPr="006509F7">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rsidR="00E478FA" w:rsidRDefault="00E478FA" w:rsidP="00E478FA">
      <w:pPr>
        <w:spacing w:after="0" w:line="240" w:lineRule="auto"/>
        <w:ind w:left="426" w:right="17"/>
        <w:contextualSpacing/>
        <w:jc w:val="both"/>
      </w:pPr>
    </w:p>
    <w:p w:rsidR="00E478FA" w:rsidRDefault="00E478FA" w:rsidP="00E478FA">
      <w:pPr>
        <w:spacing w:after="0" w:line="240" w:lineRule="auto"/>
        <w:ind w:left="1134" w:right="17"/>
        <w:contextualSpacing/>
        <w:jc w:val="both"/>
      </w:pPr>
      <w:r w:rsidRPr="00381DB8">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3714F4" w:rsidRDefault="003714F4" w:rsidP="00E478FA">
      <w:pPr>
        <w:spacing w:after="0" w:line="240" w:lineRule="auto"/>
        <w:ind w:left="1134" w:right="17"/>
        <w:contextualSpacing/>
        <w:jc w:val="both"/>
      </w:pPr>
    </w:p>
    <w:tbl>
      <w:tblPr>
        <w:tblW w:w="8033" w:type="dxa"/>
        <w:tblInd w:w="1168" w:type="dxa"/>
        <w:tblCellMar>
          <w:left w:w="70" w:type="dxa"/>
          <w:right w:w="70" w:type="dxa"/>
        </w:tblCellMar>
        <w:tblLook w:val="04A0" w:firstRow="1" w:lastRow="0" w:firstColumn="1" w:lastColumn="0" w:noHBand="0" w:noVBand="1"/>
      </w:tblPr>
      <w:tblGrid>
        <w:gridCol w:w="2473"/>
        <w:gridCol w:w="1531"/>
        <w:gridCol w:w="1253"/>
        <w:gridCol w:w="1136"/>
        <w:gridCol w:w="1640"/>
      </w:tblGrid>
      <w:tr w:rsidR="00E478FA" w:rsidRPr="00AE3422" w:rsidTr="00941C55">
        <w:trPr>
          <w:trHeight w:val="171"/>
        </w:trPr>
        <w:tc>
          <w:tcPr>
            <w:tcW w:w="2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Denominación</w:t>
            </w:r>
          </w:p>
        </w:tc>
        <w:tc>
          <w:tcPr>
            <w:tcW w:w="1531" w:type="dxa"/>
            <w:tcBorders>
              <w:top w:val="single" w:sz="4" w:space="0" w:color="auto"/>
              <w:left w:val="nil"/>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Origen</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Área m2</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Matrícula de Reunión</w:t>
            </w:r>
          </w:p>
        </w:tc>
      </w:tr>
      <w:tr w:rsidR="00E478FA" w:rsidRPr="00AE3422" w:rsidTr="00941C55">
        <w:trPr>
          <w:trHeight w:val="233"/>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RESTO</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3714F4"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749,788.89</w:t>
            </w:r>
          </w:p>
        </w:tc>
        <w:tc>
          <w:tcPr>
            <w:tcW w:w="1640" w:type="dxa"/>
            <w:vMerge w:val="restart"/>
            <w:tcBorders>
              <w:top w:val="nil"/>
              <w:left w:val="nil"/>
              <w:right w:val="single" w:sz="4" w:space="0" w:color="auto"/>
            </w:tcBorders>
            <w:shd w:val="clear" w:color="auto" w:fill="auto"/>
            <w:noWrap/>
            <w:vAlign w:val="center"/>
          </w:tcPr>
          <w:p w:rsidR="00E478FA" w:rsidRPr="00901DEA" w:rsidRDefault="003714F4"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r>
      <w:tr w:rsidR="00E478FA" w:rsidRPr="00AE3422" w:rsidTr="00941C55">
        <w:trPr>
          <w:trHeight w:val="199"/>
        </w:trPr>
        <w:tc>
          <w:tcPr>
            <w:tcW w:w="247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HACIENDA EL SINGUIL y SANTA RITA PORCIÓN 4</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3714F4"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Compraventa</w:t>
            </w:r>
          </w:p>
        </w:tc>
        <w:tc>
          <w:tcPr>
            <w:tcW w:w="1136" w:type="dxa"/>
            <w:tcBorders>
              <w:top w:val="nil"/>
              <w:left w:val="single" w:sz="4" w:space="0" w:color="auto"/>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291,161.92</w:t>
            </w:r>
          </w:p>
        </w:tc>
        <w:tc>
          <w:tcPr>
            <w:tcW w:w="1640" w:type="dxa"/>
            <w:vMerge/>
            <w:tcBorders>
              <w:left w:val="nil"/>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95"/>
        </w:trPr>
        <w:tc>
          <w:tcPr>
            <w:tcW w:w="2473" w:type="dxa"/>
            <w:tcBorders>
              <w:top w:val="nil"/>
              <w:left w:val="single" w:sz="4" w:space="0" w:color="auto"/>
              <w:bottom w:val="single" w:sz="4" w:space="0" w:color="auto"/>
              <w:right w:val="single" w:sz="4" w:space="0" w:color="auto"/>
            </w:tcBorders>
            <w:shd w:val="clear" w:color="auto" w:fill="auto"/>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xml:space="preserve"> SIN DENOMINACIÓN</w:t>
            </w:r>
          </w:p>
        </w:tc>
        <w:tc>
          <w:tcPr>
            <w:tcW w:w="1531" w:type="dxa"/>
            <w:tcBorders>
              <w:top w:val="nil"/>
              <w:left w:val="nil"/>
              <w:bottom w:val="single" w:sz="4" w:space="0" w:color="auto"/>
              <w:right w:val="single" w:sz="4" w:space="0" w:color="auto"/>
            </w:tcBorders>
            <w:shd w:val="clear" w:color="auto" w:fill="auto"/>
            <w:vAlign w:val="center"/>
          </w:tcPr>
          <w:p w:rsidR="00E478FA" w:rsidRPr="00901DEA" w:rsidRDefault="003714F4" w:rsidP="00941C55">
            <w:pPr>
              <w:spacing w:after="0" w:line="240" w:lineRule="auto"/>
              <w:jc w:val="center"/>
              <w:rPr>
                <w:rFonts w:ascii="Arial" w:hAnsi="Arial" w:cs="Arial"/>
                <w:b/>
                <w:sz w:val="16"/>
                <w:szCs w:val="16"/>
              </w:rPr>
            </w:pPr>
            <w:r>
              <w:rPr>
                <w:rFonts w:ascii="Arial" w:hAnsi="Arial" w:cs="Arial"/>
                <w:b/>
                <w:sz w:val="16"/>
                <w:szCs w:val="16"/>
              </w:rPr>
              <w:t xml:space="preserve">--- </w:t>
            </w:r>
            <w:r w:rsidR="00E478FA" w:rsidRPr="00901DEA">
              <w:rPr>
                <w:rFonts w:ascii="Arial" w:hAnsi="Arial" w:cs="Arial"/>
                <w:b/>
                <w:sz w:val="16"/>
                <w:szCs w:val="16"/>
              </w:rPr>
              <w:t>-00000</w:t>
            </w:r>
          </w:p>
        </w:tc>
        <w:tc>
          <w:tcPr>
            <w:tcW w:w="1253" w:type="dxa"/>
            <w:tcBorders>
              <w:top w:val="nil"/>
              <w:left w:val="single" w:sz="4" w:space="0" w:color="auto"/>
              <w:bottom w:val="single" w:sz="4" w:space="0" w:color="auto"/>
              <w:right w:val="single" w:sz="4" w:space="0" w:color="auto"/>
            </w:tcBorders>
            <w:shd w:val="clear" w:color="auto" w:fill="auto"/>
            <w:vAlign w:val="center"/>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Excedente</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364,356.85</w:t>
            </w:r>
          </w:p>
        </w:tc>
        <w:tc>
          <w:tcPr>
            <w:tcW w:w="1640" w:type="dxa"/>
            <w:vMerge/>
            <w:tcBorders>
              <w:left w:val="nil"/>
              <w:bottom w:val="single" w:sz="4" w:space="0" w:color="auto"/>
              <w:right w:val="single" w:sz="4" w:space="0" w:color="auto"/>
            </w:tcBorders>
            <w:shd w:val="clear" w:color="auto" w:fill="auto"/>
            <w:noWrap/>
            <w:vAlign w:val="center"/>
          </w:tcPr>
          <w:p w:rsidR="00E478FA" w:rsidRPr="00901DEA" w:rsidRDefault="00E478FA" w:rsidP="00941C55">
            <w:pPr>
              <w:spacing w:after="0" w:line="240" w:lineRule="auto"/>
              <w:jc w:val="center"/>
              <w:rPr>
                <w:rFonts w:ascii="Arial" w:hAnsi="Arial" w:cs="Arial"/>
                <w:b/>
                <w:sz w:val="16"/>
                <w:szCs w:val="16"/>
              </w:rPr>
            </w:pPr>
          </w:p>
        </w:tc>
      </w:tr>
      <w:tr w:rsidR="00E478FA" w:rsidRPr="00AE3422" w:rsidTr="00941C55">
        <w:trPr>
          <w:trHeight w:val="162"/>
        </w:trPr>
        <w:tc>
          <w:tcPr>
            <w:tcW w:w="2473"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lastRenderedPageBreak/>
              <w:t>TOTAL</w:t>
            </w:r>
          </w:p>
        </w:tc>
        <w:tc>
          <w:tcPr>
            <w:tcW w:w="1531" w:type="dxa"/>
            <w:tcBorders>
              <w:top w:val="nil"/>
              <w:left w:val="nil"/>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253" w:type="dxa"/>
            <w:tcBorders>
              <w:top w:val="nil"/>
              <w:left w:val="single" w:sz="4" w:space="0" w:color="auto"/>
              <w:bottom w:val="single" w:sz="4" w:space="0" w:color="auto"/>
              <w:right w:val="single" w:sz="4" w:space="0" w:color="auto"/>
            </w:tcBorders>
            <w:shd w:val="clear" w:color="auto" w:fill="auto"/>
          </w:tcPr>
          <w:p w:rsidR="00E478FA" w:rsidRPr="00901DEA" w:rsidRDefault="00E478FA" w:rsidP="00941C55">
            <w:pPr>
              <w:spacing w:after="0" w:line="240" w:lineRule="auto"/>
              <w:jc w:val="center"/>
              <w:rPr>
                <w:rFonts w:ascii="Arial" w:hAnsi="Arial" w:cs="Arial"/>
                <w:b/>
                <w:sz w:val="16"/>
                <w:szCs w:val="16"/>
              </w:rPr>
            </w:pP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1,405,307.66</w:t>
            </w:r>
          </w:p>
        </w:tc>
        <w:tc>
          <w:tcPr>
            <w:tcW w:w="1640" w:type="dxa"/>
            <w:tcBorders>
              <w:top w:val="nil"/>
              <w:left w:val="nil"/>
              <w:bottom w:val="nil"/>
              <w:right w:val="nil"/>
            </w:tcBorders>
            <w:shd w:val="clear" w:color="auto" w:fill="auto"/>
            <w:noWrap/>
            <w:vAlign w:val="center"/>
            <w:hideMark/>
          </w:tcPr>
          <w:p w:rsidR="00E478FA" w:rsidRPr="00901DEA" w:rsidRDefault="00E478FA" w:rsidP="00941C55">
            <w:pPr>
              <w:spacing w:after="0" w:line="240" w:lineRule="auto"/>
              <w:jc w:val="center"/>
              <w:rPr>
                <w:rFonts w:ascii="Arial" w:hAnsi="Arial" w:cs="Arial"/>
                <w:b/>
                <w:sz w:val="16"/>
                <w:szCs w:val="16"/>
              </w:rPr>
            </w:pPr>
            <w:r w:rsidRPr="00901DEA">
              <w:rPr>
                <w:rFonts w:ascii="Arial" w:hAnsi="Arial" w:cs="Arial"/>
                <w:b/>
                <w:sz w:val="16"/>
                <w:szCs w:val="16"/>
              </w:rPr>
              <w:t> </w:t>
            </w: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pPr>
      <w:r w:rsidRPr="00381DB8">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t xml:space="preserve">al como se muestra en el cuadro </w:t>
      </w:r>
      <w:r w:rsidRPr="00381DB8">
        <w:t>siguiente:</w:t>
      </w:r>
    </w:p>
    <w:p w:rsidR="003714F4" w:rsidRDefault="003714F4" w:rsidP="00E478FA">
      <w:pPr>
        <w:spacing w:after="0" w:line="240" w:lineRule="auto"/>
        <w:ind w:left="1134" w:right="17"/>
        <w:contextualSpacing/>
        <w:jc w:val="both"/>
      </w:pPr>
    </w:p>
    <w:tbl>
      <w:tblPr>
        <w:tblStyle w:val="Tablaconcuadrcula"/>
        <w:tblW w:w="8077" w:type="dxa"/>
        <w:tblInd w:w="1123" w:type="dxa"/>
        <w:tblLook w:val="04A0" w:firstRow="1" w:lastRow="0" w:firstColumn="1" w:lastColumn="0" w:noHBand="0" w:noVBand="1"/>
      </w:tblPr>
      <w:tblGrid>
        <w:gridCol w:w="1164"/>
        <w:gridCol w:w="3123"/>
        <w:gridCol w:w="1163"/>
        <w:gridCol w:w="1316"/>
        <w:gridCol w:w="1311"/>
      </w:tblGrid>
      <w:tr w:rsidR="00E478FA" w:rsidRPr="00AE3422" w:rsidTr="00941C55">
        <w:trPr>
          <w:trHeight w:val="231"/>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Origen</w:t>
            </w:r>
          </w:p>
        </w:tc>
        <w:tc>
          <w:tcPr>
            <w:tcW w:w="312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Inmueble</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Área m²</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Valor en $</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 xml:space="preserve">Factor Unitario </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RESTO REGISTRAL</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749,788.89</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276,253.72</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0.368442</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Compraventa</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HACIENDA EL SINGUIL PORCIÓN 4</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291,161.92</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102,291.88</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Excedente</w:t>
            </w:r>
          </w:p>
        </w:tc>
        <w:tc>
          <w:tcPr>
            <w:tcW w:w="3123" w:type="dxa"/>
            <w:shd w:val="clear" w:color="auto" w:fill="auto"/>
            <w:vAlign w:val="center"/>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SIN DENOMINACIÓN</w:t>
            </w: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364,356.85</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128,006.94</w:t>
            </w:r>
          </w:p>
        </w:tc>
        <w:tc>
          <w:tcPr>
            <w:tcW w:w="1311"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0.351323</w:t>
            </w:r>
          </w:p>
        </w:tc>
      </w:tr>
      <w:tr w:rsidR="00E478FA" w:rsidRPr="00AE3422" w:rsidTr="00941C55">
        <w:trPr>
          <w:trHeight w:val="227"/>
        </w:trPr>
        <w:tc>
          <w:tcPr>
            <w:tcW w:w="1164" w:type="dxa"/>
            <w:shd w:val="clear" w:color="auto" w:fill="auto"/>
          </w:tcPr>
          <w:p w:rsidR="00E478FA" w:rsidRPr="009B28EC" w:rsidRDefault="00E478FA" w:rsidP="00941C55">
            <w:pPr>
              <w:jc w:val="center"/>
              <w:rPr>
                <w:rFonts w:ascii="Arial Narrow" w:hAnsi="Arial Narrow"/>
                <w:b/>
                <w:sz w:val="16"/>
                <w:szCs w:val="16"/>
              </w:rPr>
            </w:pPr>
          </w:p>
        </w:tc>
        <w:tc>
          <w:tcPr>
            <w:tcW w:w="3123" w:type="dxa"/>
            <w:shd w:val="clear" w:color="auto" w:fill="auto"/>
          </w:tcPr>
          <w:p w:rsidR="00E478FA" w:rsidRPr="009B28EC" w:rsidRDefault="00E478FA" w:rsidP="00941C55">
            <w:pPr>
              <w:jc w:val="center"/>
              <w:rPr>
                <w:rFonts w:ascii="Arial Narrow" w:hAnsi="Arial Narrow"/>
                <w:b/>
                <w:sz w:val="16"/>
                <w:szCs w:val="16"/>
              </w:rPr>
            </w:pPr>
          </w:p>
        </w:tc>
        <w:tc>
          <w:tcPr>
            <w:tcW w:w="1163"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1,405,307.66</w:t>
            </w:r>
          </w:p>
        </w:tc>
        <w:tc>
          <w:tcPr>
            <w:tcW w:w="1316" w:type="dxa"/>
            <w:shd w:val="clear" w:color="auto" w:fill="auto"/>
          </w:tcPr>
          <w:p w:rsidR="00E478FA" w:rsidRPr="009B28EC" w:rsidRDefault="00E478FA" w:rsidP="00941C55">
            <w:pPr>
              <w:jc w:val="center"/>
              <w:rPr>
                <w:rFonts w:ascii="Arial Narrow" w:hAnsi="Arial Narrow"/>
                <w:b/>
                <w:sz w:val="16"/>
                <w:szCs w:val="16"/>
              </w:rPr>
            </w:pPr>
            <w:r w:rsidRPr="009B28EC">
              <w:rPr>
                <w:rFonts w:ascii="Arial Narrow" w:hAnsi="Arial Narrow"/>
                <w:b/>
                <w:sz w:val="16"/>
                <w:szCs w:val="16"/>
              </w:rPr>
              <w:t>506,552.54</w:t>
            </w:r>
          </w:p>
        </w:tc>
        <w:tc>
          <w:tcPr>
            <w:tcW w:w="1311" w:type="dxa"/>
            <w:shd w:val="clear" w:color="auto" w:fill="auto"/>
          </w:tcPr>
          <w:p w:rsidR="00E478FA" w:rsidRPr="009B28EC" w:rsidRDefault="00E478FA" w:rsidP="00941C55">
            <w:pPr>
              <w:jc w:val="center"/>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7"/>
        <w:contextualSpacing/>
        <w:jc w:val="both"/>
        <w:rPr>
          <w:lang w:val="es-ES"/>
        </w:rPr>
      </w:pPr>
      <w:r w:rsidRPr="00381DB8">
        <w:rPr>
          <w:lang w:val="es-ES"/>
        </w:rPr>
        <w:t>Los</w:t>
      </w:r>
      <w:r>
        <w:rPr>
          <w:lang w:val="es-ES"/>
        </w:rPr>
        <w:t xml:space="preserve"> </w:t>
      </w:r>
      <w:r w:rsidRPr="00381DB8">
        <w:rPr>
          <w:lang w:val="es-ES"/>
        </w:rPr>
        <w:t>inmuebles antes descritos fueron remedidos originándose las porciones    siguientes:</w:t>
      </w:r>
    </w:p>
    <w:p w:rsidR="00E478FA" w:rsidRDefault="00E478FA" w:rsidP="003714F4">
      <w:pPr>
        <w:spacing w:after="0" w:line="240" w:lineRule="auto"/>
        <w:ind w:right="17"/>
        <w:contextualSpacing/>
        <w:jc w:val="both"/>
      </w:pPr>
    </w:p>
    <w:tbl>
      <w:tblPr>
        <w:tblW w:w="4324" w:type="pct"/>
        <w:tblInd w:w="1243" w:type="dxa"/>
        <w:tblCellMar>
          <w:left w:w="70" w:type="dxa"/>
          <w:right w:w="70" w:type="dxa"/>
        </w:tblCellMar>
        <w:tblLook w:val="04A0" w:firstRow="1" w:lastRow="0" w:firstColumn="1" w:lastColumn="0" w:noHBand="0" w:noVBand="1"/>
      </w:tblPr>
      <w:tblGrid>
        <w:gridCol w:w="4508"/>
        <w:gridCol w:w="1340"/>
        <w:gridCol w:w="2110"/>
      </w:tblGrid>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E478FA" w:rsidRPr="009B28EC" w:rsidRDefault="00E478FA" w:rsidP="00941C55">
            <w:pPr>
              <w:spacing w:line="240" w:lineRule="auto"/>
              <w:jc w:val="center"/>
              <w:rPr>
                <w:rFonts w:ascii="Arial Narrow" w:hAnsi="Arial Narrow"/>
                <w:b/>
                <w:sz w:val="16"/>
                <w:szCs w:val="16"/>
              </w:rPr>
            </w:pPr>
            <w:r w:rsidRPr="009B28EC">
              <w:rPr>
                <w:rFonts w:ascii="Arial Narrow" w:hAnsi="Arial Narrow"/>
                <w:b/>
                <w:sz w:val="16"/>
                <w:szCs w:val="16"/>
              </w:rPr>
              <w:t>Matrícula</w:t>
            </w:r>
          </w:p>
        </w:tc>
      </w:tr>
      <w:tr w:rsidR="00E478FA" w:rsidRPr="00AE3422" w:rsidTr="00941C55">
        <w:trPr>
          <w:trHeight w:val="20"/>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E478FA" w:rsidRPr="009B28EC" w:rsidRDefault="00E478FA" w:rsidP="00941C55">
            <w:pPr>
              <w:spacing w:after="0" w:line="240" w:lineRule="auto"/>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E478FA" w:rsidRPr="009B28EC" w:rsidRDefault="00E478FA" w:rsidP="00941C55">
            <w:pPr>
              <w:spacing w:after="0" w:line="240" w:lineRule="auto"/>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E478FA" w:rsidRPr="009B28EC" w:rsidRDefault="003714F4" w:rsidP="00941C55">
            <w:pPr>
              <w:spacing w:after="0"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E478FA" w:rsidRPr="009B28EC" w:rsidRDefault="00E478FA" w:rsidP="00941C55">
            <w:pPr>
              <w:spacing w:after="0" w:line="240" w:lineRule="auto"/>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E478FA" w:rsidRPr="009B28EC" w:rsidRDefault="00E478FA" w:rsidP="00941C55">
            <w:pPr>
              <w:spacing w:after="0" w:line="240" w:lineRule="auto"/>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E478FA" w:rsidRPr="009B28EC" w:rsidRDefault="003714F4" w:rsidP="00941C55">
            <w:pPr>
              <w:spacing w:after="0" w:line="240" w:lineRule="auto"/>
              <w:jc w:val="center"/>
              <w:rPr>
                <w:rFonts w:ascii="Arial Narrow" w:hAnsi="Arial Narrow"/>
                <w:b/>
                <w:sz w:val="16"/>
                <w:szCs w:val="16"/>
              </w:rPr>
            </w:pPr>
            <w:r>
              <w:rPr>
                <w:rFonts w:ascii="Arial Narrow" w:hAnsi="Arial Narrow"/>
                <w:b/>
                <w:sz w:val="16"/>
                <w:szCs w:val="16"/>
              </w:rPr>
              <w:t xml:space="preserve">--- </w:t>
            </w:r>
            <w:r w:rsidR="00E478FA" w:rsidRPr="009B28EC">
              <w:rPr>
                <w:rFonts w:ascii="Arial Narrow" w:hAnsi="Arial Narrow"/>
                <w:b/>
                <w:sz w:val="16"/>
                <w:szCs w:val="16"/>
              </w:rPr>
              <w:t>-00000</w:t>
            </w:r>
          </w:p>
        </w:tc>
      </w:tr>
      <w:tr w:rsidR="00E478FA" w:rsidRPr="00AE3422" w:rsidTr="00941C55">
        <w:trPr>
          <w:trHeight w:val="20"/>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78FA" w:rsidRPr="009B28EC" w:rsidRDefault="00E478FA" w:rsidP="00941C55">
            <w:pPr>
              <w:spacing w:after="0" w:line="240" w:lineRule="auto"/>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E478FA" w:rsidRPr="009B28EC" w:rsidRDefault="00E478FA" w:rsidP="00941C55">
            <w:pPr>
              <w:spacing w:after="0" w:line="240" w:lineRule="auto"/>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E478FA" w:rsidRPr="009B28EC" w:rsidRDefault="00E478FA" w:rsidP="00941C55">
            <w:pPr>
              <w:spacing w:after="0" w:line="240" w:lineRule="auto"/>
              <w:rPr>
                <w:rFonts w:ascii="Arial Narrow" w:hAnsi="Arial Narrow"/>
                <w:b/>
                <w:sz w:val="16"/>
                <w:szCs w:val="16"/>
              </w:rPr>
            </w:pPr>
          </w:p>
        </w:tc>
      </w:tr>
    </w:tbl>
    <w:p w:rsidR="00E478FA" w:rsidRDefault="00E478FA" w:rsidP="00E478FA">
      <w:pPr>
        <w:spacing w:line="360" w:lineRule="auto"/>
        <w:ind w:right="15"/>
        <w:contextualSpacing/>
        <w:jc w:val="both"/>
      </w:pPr>
    </w:p>
    <w:p w:rsidR="00E478FA" w:rsidRDefault="00E478FA" w:rsidP="00E478FA">
      <w:pPr>
        <w:spacing w:after="0" w:line="240" w:lineRule="auto"/>
        <w:ind w:left="1134" w:right="15"/>
        <w:contextualSpacing/>
        <w:jc w:val="both"/>
        <w:rPr>
          <w:rFonts w:ascii="Bookman Old Style" w:hAnsi="Bookman Old Style" w:cs="Arial"/>
          <w:color w:val="FF0000"/>
        </w:rPr>
      </w:pPr>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 xml:space="preserve">Área de Proyecto Mts.² (Según Remedición) :     1,488,087.70 </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Pr>
          <w:rFonts w:cs="Arial"/>
        </w:rPr>
        <w:t xml:space="preserve">Valor del inmueble         </w:t>
      </w:r>
      <w:r w:rsidRPr="00BF3957">
        <w:rPr>
          <w:rFonts w:cs="Arial"/>
        </w:rPr>
        <w:t xml:space="preserve"> </w:t>
      </w:r>
      <w:r>
        <w:rPr>
          <w:rFonts w:cs="Arial"/>
        </w:rPr>
        <w:t xml:space="preserve">                 </w:t>
      </w:r>
      <w:r w:rsidRPr="00BF3957">
        <w:rPr>
          <w:rFonts w:cs="Arial"/>
        </w:rPr>
        <w:t>$ 506,552.54</w:t>
      </w:r>
    </w:p>
    <w:p w:rsidR="00E478FA" w:rsidRPr="00BF3957" w:rsidRDefault="00E478FA" w:rsidP="00E478FA">
      <w:pPr>
        <w:pStyle w:val="Prrafodelista"/>
        <w:numPr>
          <w:ilvl w:val="0"/>
          <w:numId w:val="6"/>
        </w:numPr>
        <w:spacing w:after="0" w:line="240" w:lineRule="auto"/>
        <w:ind w:left="0" w:firstLine="1418"/>
        <w:contextualSpacing w:val="0"/>
        <w:jc w:val="both"/>
        <w:rPr>
          <w:rFonts w:cs="Arial"/>
        </w:rPr>
      </w:pPr>
      <w:r w:rsidRPr="00BF3957">
        <w:rPr>
          <w:rFonts w:cs="Arial"/>
        </w:rPr>
        <w:t>Va</w:t>
      </w:r>
      <w:r>
        <w:rPr>
          <w:rFonts w:cs="Arial"/>
        </w:rPr>
        <w:t xml:space="preserve">lor por hectárea                           $ </w:t>
      </w:r>
      <w:r w:rsidRPr="00BF3957">
        <w:rPr>
          <w:rFonts w:cs="Arial"/>
        </w:rPr>
        <w:t>3,404.05</w:t>
      </w:r>
    </w:p>
    <w:p w:rsidR="00E478FA" w:rsidRPr="00747596" w:rsidRDefault="00E478FA" w:rsidP="00E478FA">
      <w:pPr>
        <w:pStyle w:val="Prrafodelista"/>
        <w:numPr>
          <w:ilvl w:val="0"/>
          <w:numId w:val="6"/>
        </w:numPr>
        <w:spacing w:after="0" w:line="240" w:lineRule="auto"/>
        <w:ind w:left="0" w:firstLine="1418"/>
        <w:contextualSpacing w:val="0"/>
        <w:jc w:val="both"/>
        <w:rPr>
          <w:rFonts w:ascii="Bookman Old Style" w:hAnsi="Bookman Old Style" w:cs="Arial"/>
        </w:rPr>
      </w:pPr>
      <w:r w:rsidRPr="00BF3957">
        <w:rPr>
          <w:rFonts w:cs="Arial"/>
        </w:rPr>
        <w:t>F</w:t>
      </w:r>
      <w:r>
        <w:rPr>
          <w:rFonts w:cs="Arial"/>
        </w:rPr>
        <w:t xml:space="preserve">actor Unitario $/m²                         $ </w:t>
      </w:r>
      <w:r w:rsidRPr="00BF3957">
        <w:rPr>
          <w:rFonts w:cs="Arial"/>
        </w:rPr>
        <w:t>0.340405</w:t>
      </w:r>
    </w:p>
    <w:p w:rsidR="00E478FA" w:rsidRDefault="00E478FA" w:rsidP="00E478FA">
      <w:pPr>
        <w:pStyle w:val="Prrafodelista"/>
        <w:spacing w:after="0" w:line="240" w:lineRule="auto"/>
        <w:ind w:left="426" w:right="15"/>
        <w:jc w:val="both"/>
        <w:rPr>
          <w:rFonts w:cs="Arial"/>
        </w:rPr>
      </w:pPr>
    </w:p>
    <w:p w:rsidR="00E478FA" w:rsidRPr="002E2FA2" w:rsidRDefault="00E478FA" w:rsidP="00E478FA">
      <w:pPr>
        <w:pStyle w:val="Prrafodelista"/>
        <w:numPr>
          <w:ilvl w:val="0"/>
          <w:numId w:val="22"/>
        </w:numPr>
        <w:spacing w:after="0" w:line="240" w:lineRule="auto"/>
        <w:ind w:left="1134" w:hanging="708"/>
        <w:jc w:val="both"/>
      </w:pPr>
      <w:r w:rsidRPr="002E2FA2">
        <w:rPr>
          <w:rFonts w:cs="Arial"/>
        </w:rPr>
        <w:t xml:space="preserve">En el acuerdo contenido en el </w:t>
      </w:r>
      <w:r w:rsidRPr="002E2FA2">
        <w:rPr>
          <w:rFonts w:cs="Arial"/>
          <w:b/>
        </w:rPr>
        <w:t>Punto XII, de Sesión Ordinaria N° 29-2019, de fecha 20 de noviembre de 2019,</w:t>
      </w:r>
      <w:r w:rsidRPr="002E2FA2">
        <w:rPr>
          <w:rFonts w:cs="Arial"/>
        </w:rPr>
        <w:t xml:space="preserve"> se aprobó El Proyecto </w:t>
      </w:r>
      <w:r w:rsidRPr="002E2FA2">
        <w:rPr>
          <w:bCs/>
          <w:lang w:eastAsia="es-SV"/>
        </w:rPr>
        <w:t>de</w:t>
      </w:r>
      <w:r w:rsidRPr="002E2FA2">
        <w:rPr>
          <w:b/>
        </w:rPr>
        <w:t xml:space="preserve"> </w:t>
      </w:r>
      <w:r w:rsidRPr="002E2FA2">
        <w:t xml:space="preserve">Lotificación Agrícola y Asentamiento Comunitario, en el inmueble denominado registralmente como </w:t>
      </w:r>
      <w:r w:rsidRPr="002E2FA2">
        <w:rPr>
          <w:b/>
        </w:rPr>
        <w:t xml:space="preserve">HACIENDA SINGUIL Y SANTA RITA, </w:t>
      </w:r>
      <w:r w:rsidRPr="002E2FA2">
        <w:t xml:space="preserve">y según planos como </w:t>
      </w:r>
      <w:r w:rsidRPr="002E2FA2">
        <w:rPr>
          <w:b/>
        </w:rPr>
        <w:t xml:space="preserve">HACIENDA EL SINGUIL Y SANTA RITA, PORCIÓN 1, y HACIENDA EL SINGUIL Y SANTA RITA, PORCIÓN 2, </w:t>
      </w:r>
      <w:r w:rsidRPr="002E2FA2">
        <w:rPr>
          <w:rFonts w:cs="Arial"/>
        </w:rPr>
        <w:t xml:space="preserve">detalle de los inmuebles </w:t>
      </w:r>
      <w:r w:rsidRPr="002E2FA2">
        <w:rPr>
          <w:b/>
        </w:rPr>
        <w:t>HACIENDA EL SINGUIL Y SANTA RITA, PORCIÓN 1:</w:t>
      </w:r>
      <w:r w:rsidRPr="002E2FA2">
        <w:rPr>
          <w:rFonts w:cs="Arial"/>
        </w:rPr>
        <w:t xml:space="preserve"> que incluye </w:t>
      </w:r>
      <w:r w:rsidR="003714F4">
        <w:rPr>
          <w:rFonts w:cs="Arial"/>
        </w:rPr>
        <w:t>---</w:t>
      </w:r>
      <w:r w:rsidRPr="002E2FA2">
        <w:rPr>
          <w:rFonts w:cs="Arial"/>
        </w:rPr>
        <w:t xml:space="preserve"> Solares de vivienda polígonos “A, B, C, D, E, F, G, H, I, J, K, L, LL, M, N, O, P, Q, R, S, T”,  </w:t>
      </w:r>
      <w:r w:rsidR="003714F4">
        <w:rPr>
          <w:rFonts w:cs="Arial"/>
        </w:rPr>
        <w:t>---</w:t>
      </w:r>
      <w:r w:rsidRPr="002E2FA2">
        <w:rPr>
          <w:rFonts w:cs="Arial"/>
        </w:rPr>
        <w:t xml:space="preserve"> Lotes Agrícolas, Polígonos 1, 2, 3, 4, 5; Canaleta, Pantano, Zona Verde, Bosque, Bosque la </w:t>
      </w:r>
      <w:proofErr w:type="spellStart"/>
      <w:r w:rsidRPr="002E2FA2">
        <w:rPr>
          <w:rFonts w:cs="Arial"/>
        </w:rPr>
        <w:t>Tacuacina</w:t>
      </w:r>
      <w:proofErr w:type="spellEnd"/>
      <w:r w:rsidRPr="002E2FA2">
        <w:rPr>
          <w:rFonts w:cs="Arial"/>
        </w:rPr>
        <w:t xml:space="preserve">, Cerro la </w:t>
      </w:r>
      <w:proofErr w:type="spellStart"/>
      <w:r w:rsidRPr="002E2FA2">
        <w:rPr>
          <w:rFonts w:cs="Arial"/>
        </w:rPr>
        <w:t>Balastrera</w:t>
      </w:r>
      <w:proofErr w:type="spellEnd"/>
      <w:r w:rsidRPr="002E2FA2">
        <w:rPr>
          <w:rFonts w:cs="Arial"/>
        </w:rPr>
        <w:t xml:space="preserve">, Rio El Brujo, Rio La </w:t>
      </w:r>
      <w:proofErr w:type="spellStart"/>
      <w:r w:rsidRPr="002E2FA2">
        <w:rPr>
          <w:rFonts w:cs="Arial"/>
        </w:rPr>
        <w:t>Tacuacina</w:t>
      </w:r>
      <w:proofErr w:type="spellEnd"/>
      <w:r w:rsidRPr="002E2FA2">
        <w:rPr>
          <w:rFonts w:cs="Arial"/>
        </w:rPr>
        <w:t xml:space="preserve">, Zonas de Protección, Quebradas y Calles, con una </w:t>
      </w:r>
      <w:r w:rsidRPr="002E2FA2">
        <w:rPr>
          <w:rFonts w:cs="Arial"/>
        </w:rPr>
        <w:lastRenderedPageBreak/>
        <w:t xml:space="preserve">extensión superficial de 140 </w:t>
      </w:r>
      <w:proofErr w:type="spellStart"/>
      <w:r w:rsidRPr="002E2FA2">
        <w:rPr>
          <w:rFonts w:cs="Arial"/>
        </w:rPr>
        <w:t>Hás</w:t>
      </w:r>
      <w:proofErr w:type="spellEnd"/>
      <w:r w:rsidRPr="002E2FA2">
        <w:rPr>
          <w:rFonts w:cs="Arial"/>
        </w:rPr>
        <w:t xml:space="preserve">. 97 </w:t>
      </w:r>
      <w:proofErr w:type="spellStart"/>
      <w:r w:rsidRPr="002E2FA2">
        <w:rPr>
          <w:rFonts w:cs="Arial"/>
        </w:rPr>
        <w:t>Ás</w:t>
      </w:r>
      <w:proofErr w:type="spellEnd"/>
      <w:r w:rsidRPr="002E2FA2">
        <w:rPr>
          <w:rFonts w:cs="Arial"/>
        </w:rPr>
        <w:t xml:space="preserve">. 60.87 </w:t>
      </w:r>
      <w:proofErr w:type="spellStart"/>
      <w:r w:rsidRPr="002E2FA2">
        <w:rPr>
          <w:rFonts w:cs="Arial"/>
        </w:rPr>
        <w:t>Cás</w:t>
      </w:r>
      <w:proofErr w:type="spellEnd"/>
      <w:r w:rsidRPr="002E2FA2">
        <w:rPr>
          <w:rFonts w:cs="Arial"/>
        </w:rPr>
        <w:t xml:space="preserve">. Equivalente a 1, 409,760.87 mt², inscrito a la matrícula </w:t>
      </w:r>
      <w:r w:rsidR="003714F4">
        <w:rPr>
          <w:rFonts w:cs="Arial"/>
        </w:rPr>
        <w:t xml:space="preserve">--- </w:t>
      </w:r>
      <w:r w:rsidRPr="002E2FA2">
        <w:rPr>
          <w:rFonts w:cs="Arial"/>
        </w:rPr>
        <w:t>-00000.</w:t>
      </w:r>
      <w:r>
        <w:rPr>
          <w:rFonts w:cs="Arial"/>
        </w:rPr>
        <w:t xml:space="preserve"> Aprobándose el valor base de $3,770.88 por Hectárea para los lotes agrícolas, p</w:t>
      </w:r>
      <w:r w:rsidRPr="002E2FA2">
        <w:t>or lo que se recomienda el precio</w:t>
      </w:r>
      <w:r>
        <w:t xml:space="preserve"> para éste de $3,650.984447</w:t>
      </w:r>
      <w:r w:rsidRPr="002E2FA2">
        <w:t xml:space="preserve">. </w:t>
      </w:r>
      <w:r w:rsidRPr="002E2FA2">
        <w:rPr>
          <w:rFonts w:cs="Arial"/>
        </w:rPr>
        <w:t xml:space="preserve">Lo anterior de conformidad </w:t>
      </w:r>
      <w:r>
        <w:t>al procedimiento establecido en el Instructivo C</w:t>
      </w:r>
      <w:r w:rsidRPr="002E2FA2">
        <w:t xml:space="preserve">riterios de </w:t>
      </w:r>
      <w:r>
        <w:t>A</w:t>
      </w:r>
      <w:r w:rsidRPr="002E2FA2">
        <w:t>valúos</w:t>
      </w:r>
      <w:r>
        <w:t xml:space="preserve"> para la Transferencia de Inmuebles Propiedad de ISTA, aprobado</w:t>
      </w:r>
      <w:r w:rsidRPr="002E2FA2">
        <w:t xml:space="preserve"> en el punto </w:t>
      </w:r>
      <w:r>
        <w:t>XV</w:t>
      </w:r>
      <w:r w:rsidRPr="002E2FA2">
        <w:rPr>
          <w:color w:val="000000" w:themeColor="text1"/>
        </w:rPr>
        <w:t xml:space="preserve"> </w:t>
      </w:r>
      <w:r>
        <w:rPr>
          <w:color w:val="000000" w:themeColor="text1"/>
        </w:rPr>
        <w:t xml:space="preserve">del Acta de </w:t>
      </w:r>
      <w:r w:rsidRPr="002E2FA2">
        <w:rPr>
          <w:color w:val="000000" w:themeColor="text1"/>
        </w:rPr>
        <w:t xml:space="preserve">Sesión Ordinaria </w:t>
      </w:r>
      <w:r>
        <w:rPr>
          <w:color w:val="000000" w:themeColor="text1"/>
        </w:rPr>
        <w:t>03</w:t>
      </w:r>
      <w:r w:rsidRPr="002E2FA2">
        <w:rPr>
          <w:color w:val="000000" w:themeColor="text1"/>
        </w:rPr>
        <w:t>-20</w:t>
      </w:r>
      <w:r>
        <w:rPr>
          <w:color w:val="000000" w:themeColor="text1"/>
        </w:rPr>
        <w:t>15</w:t>
      </w:r>
      <w:r w:rsidRPr="002E2FA2">
        <w:rPr>
          <w:color w:val="000000" w:themeColor="text1"/>
        </w:rPr>
        <w:t xml:space="preserve">, de fecha </w:t>
      </w:r>
      <w:r>
        <w:rPr>
          <w:color w:val="000000" w:themeColor="text1"/>
        </w:rPr>
        <w:t xml:space="preserve">21 de </w:t>
      </w:r>
      <w:r w:rsidRPr="002E2FA2">
        <w:rPr>
          <w:color w:val="000000" w:themeColor="text1"/>
        </w:rPr>
        <w:t>e</w:t>
      </w:r>
      <w:r>
        <w:rPr>
          <w:color w:val="000000" w:themeColor="text1"/>
        </w:rPr>
        <w:t>nero</w:t>
      </w:r>
      <w:r w:rsidRPr="002E2FA2">
        <w:rPr>
          <w:color w:val="000000" w:themeColor="text1"/>
        </w:rPr>
        <w:t xml:space="preserve"> de 20</w:t>
      </w:r>
      <w:r>
        <w:rPr>
          <w:color w:val="000000" w:themeColor="text1"/>
        </w:rPr>
        <w:t>15</w:t>
      </w:r>
      <w:r w:rsidRPr="002E2FA2">
        <w:rPr>
          <w:color w:val="000000" w:themeColor="text1"/>
        </w:rPr>
        <w:t xml:space="preserve">, </w:t>
      </w:r>
      <w:r w:rsidRPr="002E2FA2">
        <w:rPr>
          <w:rFonts w:cs="Arial"/>
        </w:rPr>
        <w:t>y se</w:t>
      </w:r>
      <w:r>
        <w:rPr>
          <w:rFonts w:cs="Arial"/>
        </w:rPr>
        <w:t>gún reporte de valúo de fecha 31</w:t>
      </w:r>
      <w:r w:rsidRPr="002E2FA2">
        <w:rPr>
          <w:rFonts w:cs="Arial"/>
          <w:color w:val="FF0000"/>
        </w:rPr>
        <w:t xml:space="preserve"> </w:t>
      </w:r>
      <w:r w:rsidRPr="002E2FA2">
        <w:rPr>
          <w:rFonts w:cs="Arial"/>
        </w:rPr>
        <w:t xml:space="preserve">de </w:t>
      </w:r>
      <w:r>
        <w:rPr>
          <w:rFonts w:cs="Arial"/>
        </w:rPr>
        <w:t>enero</w:t>
      </w:r>
      <w:r w:rsidRPr="002E2FA2">
        <w:rPr>
          <w:rFonts w:cs="Arial"/>
        </w:rPr>
        <w:t xml:space="preserve"> de 202</w:t>
      </w:r>
      <w:r>
        <w:rPr>
          <w:rFonts w:cs="Arial"/>
        </w:rPr>
        <w:t>3</w:t>
      </w:r>
      <w:r w:rsidRPr="002E2FA2">
        <w:rPr>
          <w:rFonts w:cs="Arial"/>
        </w:rPr>
        <w:t xml:space="preserve">, inmueble destinado para beneficiar a peticionario calificado dentro del </w:t>
      </w:r>
      <w:r w:rsidRPr="002E2FA2">
        <w:rPr>
          <w:rFonts w:cs="Arial"/>
          <w:b/>
          <w:bCs/>
        </w:rPr>
        <w:t>Programa</w:t>
      </w:r>
      <w:r w:rsidRPr="002E2FA2">
        <w:rPr>
          <w:b/>
          <w:bCs/>
        </w:rPr>
        <w:t xml:space="preserve"> </w:t>
      </w:r>
      <w:r w:rsidRPr="002E2FA2">
        <w:rPr>
          <w:b/>
        </w:rPr>
        <w:t>Campesinos Sin Tierra.</w:t>
      </w:r>
    </w:p>
    <w:p w:rsidR="00E478FA" w:rsidRDefault="00E478FA" w:rsidP="00E478FA">
      <w:pPr>
        <w:tabs>
          <w:tab w:val="left" w:pos="1080"/>
        </w:tabs>
        <w:jc w:val="both"/>
        <w:rPr>
          <w:rFonts w:ascii="Times New Roman" w:eastAsia="Times New Roman" w:hAnsi="Times New Roman" w:cs="Times New Roman"/>
          <w:lang w:eastAsia="es-ES" w:bidi="he-IL"/>
        </w:rPr>
      </w:pPr>
    </w:p>
    <w:p w:rsidR="00E478FA" w:rsidRPr="005C12C6" w:rsidRDefault="00E478FA" w:rsidP="00E478FA">
      <w:pPr>
        <w:pStyle w:val="Prrafodelista"/>
        <w:numPr>
          <w:ilvl w:val="0"/>
          <w:numId w:val="22"/>
        </w:numPr>
        <w:spacing w:after="0" w:line="240" w:lineRule="auto"/>
        <w:ind w:left="1134" w:hanging="708"/>
        <w:contextualSpacing w:val="0"/>
        <w:jc w:val="both"/>
      </w:pPr>
      <w:r w:rsidRPr="005C12C6">
        <w:t xml:space="preserve">En el </w:t>
      </w:r>
      <w:r>
        <w:rPr>
          <w:b/>
        </w:rPr>
        <w:t>Punto XXII de Acta de Sesión Ordinaria 19-2003, de fecha 22 de mayo de 2003</w:t>
      </w:r>
      <w:r w:rsidRPr="005C12C6">
        <w:t xml:space="preserve">, se adjudicó entre otros, el </w:t>
      </w:r>
      <w:r>
        <w:t>Lote</w:t>
      </w:r>
      <w:r w:rsidRPr="005C12C6">
        <w:t xml:space="preserve"> </w:t>
      </w:r>
      <w:r w:rsidR="003714F4">
        <w:t>---</w:t>
      </w:r>
      <w:r w:rsidRPr="005C12C6">
        <w:t xml:space="preserve"> Polígono </w:t>
      </w:r>
      <w:r w:rsidR="003714F4">
        <w:t>---</w:t>
      </w:r>
      <w:r w:rsidRPr="005C12C6">
        <w:t xml:space="preserve">, con un área de </w:t>
      </w:r>
      <w:r>
        <w:t>4,267.17</w:t>
      </w:r>
      <w:r w:rsidRPr="005C12C6">
        <w:t xml:space="preserve"> Mts</w:t>
      </w:r>
      <w:r w:rsidRPr="005C12C6">
        <w:rPr>
          <w:vertAlign w:val="superscript"/>
        </w:rPr>
        <w:t>2</w:t>
      </w:r>
      <w:r w:rsidRPr="005C12C6">
        <w:t xml:space="preserve"> y un precio de $</w:t>
      </w:r>
      <w:r>
        <w:t>1,503.93</w:t>
      </w:r>
      <w:r w:rsidRPr="005C12C6">
        <w:t>, a favor de</w:t>
      </w:r>
      <w:r>
        <w:t>l</w:t>
      </w:r>
      <w:r w:rsidRPr="005C12C6">
        <w:t xml:space="preserve"> señor: </w:t>
      </w:r>
      <w:r>
        <w:t>Eulogio Mena</w:t>
      </w:r>
      <w:r w:rsidRPr="005C12C6">
        <w:t>.</w:t>
      </w:r>
    </w:p>
    <w:p w:rsidR="00E478FA" w:rsidRPr="00D4408C" w:rsidRDefault="00E478FA" w:rsidP="00E478FA">
      <w:pPr>
        <w:pStyle w:val="Prrafodelista"/>
        <w:spacing w:after="0" w:line="240" w:lineRule="auto"/>
        <w:ind w:left="0"/>
        <w:rPr>
          <w:sz w:val="20"/>
        </w:rPr>
      </w:pPr>
    </w:p>
    <w:p w:rsidR="00E478FA" w:rsidRPr="005C12C6" w:rsidRDefault="00E478FA" w:rsidP="00E478FA">
      <w:pPr>
        <w:pStyle w:val="Prrafodelista"/>
        <w:numPr>
          <w:ilvl w:val="0"/>
          <w:numId w:val="22"/>
        </w:numPr>
        <w:spacing w:after="0" w:line="240" w:lineRule="auto"/>
        <w:ind w:left="1134" w:hanging="708"/>
        <w:contextualSpacing w:val="0"/>
        <w:jc w:val="both"/>
      </w:pPr>
      <w:r w:rsidRPr="005C12C6">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t>usal de abandono y/o renuncia tá</w:t>
      </w:r>
      <w:r w:rsidRPr="005C12C6">
        <w:t>cita, con el fin de beneficiar a los actuales poseedores de inmuebles, reconociéndoles el derecho Constitucional a la propiedad y posesión, así como la búsqueda de la seguridad jurídica.</w:t>
      </w:r>
    </w:p>
    <w:p w:rsidR="00E478FA" w:rsidRPr="00D4408C" w:rsidRDefault="00E478FA" w:rsidP="00E478FA">
      <w:pPr>
        <w:pStyle w:val="Prrafodelista"/>
        <w:spacing w:after="0" w:line="240" w:lineRule="auto"/>
        <w:ind w:left="0"/>
        <w:jc w:val="both"/>
      </w:pPr>
    </w:p>
    <w:p w:rsidR="00E478FA" w:rsidRDefault="00E478FA" w:rsidP="00E478FA">
      <w:pPr>
        <w:pStyle w:val="Prrafodelista"/>
        <w:numPr>
          <w:ilvl w:val="0"/>
          <w:numId w:val="22"/>
        </w:numPr>
        <w:spacing w:after="0" w:line="240" w:lineRule="auto"/>
        <w:ind w:left="1134" w:hanging="708"/>
        <w:contextualSpacing w:val="0"/>
        <w:jc w:val="both"/>
      </w:pPr>
      <w:r w:rsidRPr="005C12C6">
        <w:t xml:space="preserve">El señor </w:t>
      </w:r>
      <w:r>
        <w:t>VIDAL ANTONIO CERRITOS PORTILLO</w:t>
      </w:r>
      <w:r w:rsidRPr="005C12C6">
        <w:t xml:space="preserve">, de </w:t>
      </w:r>
      <w:r w:rsidR="003714F4">
        <w:t>---</w:t>
      </w:r>
      <w:r>
        <w:t xml:space="preserve"> </w:t>
      </w:r>
      <w:r w:rsidRPr="005C12C6">
        <w:t xml:space="preserve">años de edad, </w:t>
      </w:r>
      <w:r w:rsidR="003714F4">
        <w:t>---</w:t>
      </w:r>
      <w:r w:rsidRPr="005C12C6">
        <w:t xml:space="preserve">, del domicilio </w:t>
      </w:r>
      <w:r>
        <w:t>y</w:t>
      </w:r>
      <w:r w:rsidRPr="005C12C6">
        <w:t xml:space="preserve"> departamento de </w:t>
      </w:r>
      <w:r w:rsidR="003714F4">
        <w:t>---</w:t>
      </w:r>
      <w:r w:rsidRPr="005C12C6">
        <w:t xml:space="preserve">, con Documento Único de Identidad número </w:t>
      </w:r>
      <w:r w:rsidR="003714F4">
        <w:t>---</w:t>
      </w:r>
      <w:r w:rsidRPr="005C12C6">
        <w:t xml:space="preserve">, presentó a este Instituto, escrito, solicitando la adjudicación del </w:t>
      </w:r>
      <w:r>
        <w:t>Lote</w:t>
      </w:r>
      <w:r w:rsidRPr="005C12C6">
        <w:t xml:space="preserve"> </w:t>
      </w:r>
      <w:r w:rsidR="003714F4">
        <w:t>---</w:t>
      </w:r>
      <w:r w:rsidRPr="005C12C6">
        <w:t xml:space="preserve">, Polígono </w:t>
      </w:r>
      <w:r w:rsidR="003714F4">
        <w:t>---</w:t>
      </w:r>
      <w:r w:rsidRPr="005C12C6">
        <w:t xml:space="preserve">, actualmente identificado como </w:t>
      </w:r>
      <w:r>
        <w:t>Lote</w:t>
      </w:r>
      <w:r w:rsidRPr="005C12C6">
        <w:t xml:space="preserve"> </w:t>
      </w:r>
      <w:r w:rsidR="003714F4">
        <w:t>---</w:t>
      </w:r>
      <w:r w:rsidRPr="005C12C6">
        <w:t xml:space="preserve"> polígono </w:t>
      </w:r>
      <w:r w:rsidR="003714F4">
        <w:t>---</w:t>
      </w:r>
      <w:r w:rsidRPr="005C12C6">
        <w:t xml:space="preserve">, porción </w:t>
      </w:r>
      <w:r w:rsidR="003714F4">
        <w:t>---</w:t>
      </w:r>
      <w:r w:rsidRPr="005C12C6">
        <w:t>, ubicado en el Proyecto de Lotificación Agrícola y Asentamiento Comunitario, en el inmueble denominado registralmente como HACIENDA SINGUIL Y SANTA RITA, y según planos como HACIENDA EL SINGUIL Y SANTA RITA, PORCIÓN 1, manifestando que tiene 1</w:t>
      </w:r>
      <w:r>
        <w:t>4</w:t>
      </w:r>
      <w:r w:rsidRPr="005C12C6">
        <w:t xml:space="preserve"> años de ejercer la posesión de dicho inmueble. Asimismo, su grupo familiar estará conformado por su </w:t>
      </w:r>
      <w:r>
        <w:t xml:space="preserve">menor </w:t>
      </w:r>
      <w:r w:rsidRPr="005C12C6">
        <w:t>hij</w:t>
      </w:r>
      <w:r>
        <w:t>o</w:t>
      </w:r>
      <w:r w:rsidRPr="005C12C6">
        <w:t xml:space="preserve"> </w:t>
      </w:r>
      <w:r w:rsidR="003714F4">
        <w:t>---</w:t>
      </w:r>
      <w:r w:rsidRPr="005C12C6">
        <w:t>.</w:t>
      </w:r>
    </w:p>
    <w:p w:rsidR="00E478FA" w:rsidRPr="00D4408C" w:rsidRDefault="00E478FA" w:rsidP="00E478FA">
      <w:pPr>
        <w:pStyle w:val="Prrafodelista"/>
        <w:spacing w:after="0" w:line="240" w:lineRule="auto"/>
        <w:ind w:left="0"/>
        <w:contextualSpacing w:val="0"/>
        <w:jc w:val="both"/>
        <w:rPr>
          <w:sz w:val="20"/>
        </w:rPr>
      </w:pPr>
    </w:p>
    <w:p w:rsidR="00E478FA" w:rsidRPr="005C12C6" w:rsidRDefault="00E478FA" w:rsidP="00E478FA">
      <w:pPr>
        <w:pStyle w:val="Prrafodelista"/>
        <w:numPr>
          <w:ilvl w:val="0"/>
          <w:numId w:val="22"/>
        </w:numPr>
        <w:spacing w:after="0" w:line="240" w:lineRule="auto"/>
        <w:ind w:left="1134" w:hanging="708"/>
        <w:contextualSpacing w:val="0"/>
        <w:jc w:val="both"/>
      </w:pPr>
      <w:r w:rsidRPr="005C12C6">
        <w:t>Habiéndose actualizado la información de la adjudicación del inmueble, se hace necesaria la modificación del punto de acta al inicio mencionado, por la siguiente causal:</w:t>
      </w:r>
    </w:p>
    <w:p w:rsidR="00E478FA" w:rsidRPr="00D2760A" w:rsidRDefault="00E478FA" w:rsidP="00E478FA">
      <w:pPr>
        <w:spacing w:after="0" w:line="240" w:lineRule="auto"/>
      </w:pPr>
    </w:p>
    <w:p w:rsidR="00E478FA" w:rsidRPr="005C12C6" w:rsidRDefault="00E478FA" w:rsidP="00E478FA">
      <w:pPr>
        <w:spacing w:after="0" w:line="240" w:lineRule="auto"/>
        <w:ind w:left="1418" w:hanging="2836"/>
        <w:jc w:val="both"/>
      </w:pPr>
      <w:r w:rsidRPr="005C12C6">
        <w:tab/>
        <w:t>Sustituir a</w:t>
      </w:r>
      <w:r>
        <w:t>l beneficiario original</w:t>
      </w:r>
      <w:r w:rsidRPr="005C12C6">
        <w:t xml:space="preserve">, </w:t>
      </w:r>
      <w:r>
        <w:t>señor Eulogio Mena</w:t>
      </w:r>
      <w:r w:rsidRPr="005C12C6">
        <w:t xml:space="preserve">, por haber abandonado el </w:t>
      </w:r>
      <w:r>
        <w:t>Lote</w:t>
      </w:r>
      <w:r w:rsidRPr="005C12C6">
        <w:t xml:space="preserve"> </w:t>
      </w:r>
      <w:r w:rsidR="003714F4">
        <w:t>---</w:t>
      </w:r>
      <w:r w:rsidRPr="005C12C6">
        <w:t xml:space="preserve"> Polígono </w:t>
      </w:r>
      <w:r w:rsidR="003714F4">
        <w:t>---</w:t>
      </w:r>
      <w:r w:rsidRPr="005C12C6">
        <w:t xml:space="preserve">, en la actualidad se identifica </w:t>
      </w:r>
      <w:r w:rsidRPr="005C12C6">
        <w:lastRenderedPageBreak/>
        <w:t xml:space="preserve">como </w:t>
      </w:r>
      <w:r>
        <w:t>Lote</w:t>
      </w:r>
      <w:r w:rsidRPr="005C12C6">
        <w:t xml:space="preserve"> </w:t>
      </w:r>
      <w:r w:rsidR="003714F4">
        <w:t>---</w:t>
      </w:r>
      <w:r w:rsidRPr="005C12C6">
        <w:t xml:space="preserve">, polígono </w:t>
      </w:r>
      <w:r w:rsidR="003714F4">
        <w:t>---</w:t>
      </w:r>
      <w:r w:rsidRPr="005C12C6">
        <w:t xml:space="preserve">, Porción </w:t>
      </w:r>
      <w:r w:rsidR="003714F4">
        <w:t>---</w:t>
      </w:r>
      <w:r w:rsidRPr="005C12C6">
        <w:t xml:space="preserve">, y adjudicar el referido inmueble al señor </w:t>
      </w:r>
      <w:r>
        <w:t>Vidal Antonio Cerritos Portillo</w:t>
      </w:r>
      <w:r w:rsidRPr="005C12C6">
        <w:t>, quien lo tiene en posesión d</w:t>
      </w:r>
      <w:r>
        <w:t>esde hace 14 años, lo anterior,</w:t>
      </w:r>
      <w:r w:rsidRPr="005C12C6">
        <w:t xml:space="preserve"> de acuerdo a Declaración Jurada de fecha </w:t>
      </w:r>
      <w:r>
        <w:t>31</w:t>
      </w:r>
      <w:r w:rsidRPr="005C12C6">
        <w:t xml:space="preserve"> de </w:t>
      </w:r>
      <w:r>
        <w:t>octubre</w:t>
      </w:r>
      <w:r w:rsidRPr="005C12C6">
        <w:t xml:space="preserve"> de 202</w:t>
      </w:r>
      <w:r>
        <w:t>2</w:t>
      </w:r>
      <w:r w:rsidRPr="005C12C6">
        <w:t xml:space="preserve">, otorgada ante los </w:t>
      </w:r>
      <w:r>
        <w:t>o</w:t>
      </w:r>
      <w:r w:rsidRPr="005C12C6">
        <w:t xml:space="preserve">ficios notariales de la licenciada </w:t>
      </w:r>
      <w:r>
        <w:t xml:space="preserve">Sabrina </w:t>
      </w:r>
      <w:proofErr w:type="spellStart"/>
      <w:r>
        <w:t>Noemy</w:t>
      </w:r>
      <w:proofErr w:type="spellEnd"/>
      <w:r>
        <w:t xml:space="preserve"> Miranda Rodríguez,</w:t>
      </w:r>
      <w:r w:rsidRPr="005C12C6">
        <w:t xml:space="preserve"> y que ha sido presentado por el peticionario, quien desconoce el paradero de</w:t>
      </w:r>
      <w:r>
        <w:t>l</w:t>
      </w:r>
      <w:r w:rsidRPr="005C12C6">
        <w:t xml:space="preserve"> </w:t>
      </w:r>
      <w:r>
        <w:t>señor antes mencionado</w:t>
      </w:r>
      <w:r w:rsidRPr="005C12C6">
        <w:t xml:space="preserve">, siendo el interés legalizar el inmueble a su favor. </w:t>
      </w:r>
    </w:p>
    <w:p w:rsidR="00E478FA" w:rsidRPr="00D4408C" w:rsidRDefault="00E478FA" w:rsidP="00E478FA">
      <w:pPr>
        <w:spacing w:after="0" w:line="240" w:lineRule="auto"/>
        <w:ind w:hanging="1418"/>
      </w:pPr>
    </w:p>
    <w:p w:rsidR="00E478FA" w:rsidRPr="005C12C6" w:rsidRDefault="00E478FA" w:rsidP="003714F4">
      <w:pPr>
        <w:pStyle w:val="Prrafodelista"/>
        <w:numPr>
          <w:ilvl w:val="0"/>
          <w:numId w:val="22"/>
        </w:numPr>
        <w:spacing w:after="0" w:line="240" w:lineRule="auto"/>
        <w:ind w:left="1134" w:hanging="708"/>
        <w:contextualSpacing w:val="0"/>
        <w:jc w:val="both"/>
      </w:pPr>
      <w:r w:rsidRPr="005C12C6">
        <w:t xml:space="preserve">Lo anterior fue verificado, mediante inspección de campo realizada por el técnico y colaboradora jurídica del Centro Estratégico de Transformación e Innovación Agropecuaria CETIA I, Sección de Transferencia de Tierras, señor Nelson Fernando Toledo Castro y Lcda. Reina </w:t>
      </w:r>
      <w:proofErr w:type="spellStart"/>
      <w:r w:rsidRPr="005C12C6">
        <w:t>Gricelda</w:t>
      </w:r>
      <w:proofErr w:type="spellEnd"/>
      <w:r w:rsidRPr="005C12C6">
        <w:t xml:space="preserve"> Flores Tobías, según informe con referencia GDR-04-01</w:t>
      </w:r>
      <w:r>
        <w:t>992</w:t>
      </w:r>
      <w:r w:rsidRPr="005C12C6">
        <w:t>-22, de fecha 2</w:t>
      </w:r>
      <w:r>
        <w:t>1</w:t>
      </w:r>
      <w:r w:rsidRPr="005C12C6">
        <w:t xml:space="preserve"> de </w:t>
      </w:r>
      <w:r>
        <w:t>diciembre</w:t>
      </w:r>
      <w:r w:rsidRPr="005C12C6">
        <w:t xml:space="preserve"> de 2022, en el que consta que dicho inmueble </w:t>
      </w:r>
      <w:r>
        <w:t>se encuentra cultivado</w:t>
      </w:r>
      <w:r w:rsidRPr="005C12C6">
        <w:t xml:space="preserve">, </w:t>
      </w:r>
      <w:r>
        <w:t>del que tiene posesión material</w:t>
      </w:r>
      <w:r w:rsidRPr="005C12C6">
        <w:t xml:space="preserve"> desde hace 1</w:t>
      </w:r>
      <w:r>
        <w:t>4</w:t>
      </w:r>
      <w:r w:rsidRPr="005C12C6">
        <w:t xml:space="preserve"> años</w:t>
      </w:r>
      <w:r w:rsidRPr="003714F4">
        <w:rPr>
          <w:color w:val="FF0000"/>
        </w:rPr>
        <w:t xml:space="preserve"> </w:t>
      </w:r>
      <w:r w:rsidRPr="005C12C6">
        <w:t xml:space="preserve">el señor </w:t>
      </w:r>
      <w:r>
        <w:t>Vidal Antonio Cerritos Portillo</w:t>
      </w:r>
      <w:r w:rsidRPr="005C12C6">
        <w:t xml:space="preserve">. </w:t>
      </w:r>
    </w:p>
    <w:p w:rsidR="00E478FA" w:rsidRPr="00D4408C" w:rsidRDefault="00E478FA" w:rsidP="00E478FA">
      <w:pPr>
        <w:pStyle w:val="Prrafodelista"/>
        <w:spacing w:after="0" w:line="240" w:lineRule="auto"/>
        <w:ind w:left="0"/>
        <w:contextualSpacing w:val="0"/>
        <w:jc w:val="both"/>
      </w:pPr>
    </w:p>
    <w:p w:rsidR="00E478FA" w:rsidRDefault="00E478FA" w:rsidP="00E478FA">
      <w:pPr>
        <w:pStyle w:val="Prrafodelista"/>
        <w:numPr>
          <w:ilvl w:val="0"/>
          <w:numId w:val="22"/>
        </w:numPr>
        <w:spacing w:after="0" w:line="240" w:lineRule="auto"/>
        <w:ind w:left="1134" w:hanging="708"/>
        <w:contextualSpacing w:val="0"/>
        <w:jc w:val="both"/>
      </w:pPr>
      <w:r w:rsidRPr="005C12C6">
        <w:t>Es necesario advertir al solicitante, a través de una clausula especial en la escritura de compraventa del inmueble que deberá cumplir las medidas ambientales emitidas por la Unidad Ambiental institucional, referente a:</w:t>
      </w:r>
    </w:p>
    <w:p w:rsidR="00E478FA" w:rsidRPr="005C12C6" w:rsidRDefault="00E478FA" w:rsidP="00E478FA">
      <w:pPr>
        <w:pStyle w:val="Prrafodelista"/>
        <w:spacing w:after="0" w:line="240" w:lineRule="auto"/>
        <w:ind w:left="1134"/>
        <w:contextualSpacing w:val="0"/>
        <w:jc w:val="both"/>
      </w:pP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los beneficiarios implementen medidas para el manejo de los residuos sólidos y de las aguas residuales; y de ser posible, que coordinen con las autoridades municipales para su apoyo</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Que eviten la deforestación en los bosques de galería (vegetación de la ribera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Evitar las descargas de las aguas residuales de los estanques piscícolas a los cauces de los ríos y quebradas;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el uso de agroquímicos en los cultivos;</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Minimizar las quemas de rastrojos; y</w:t>
      </w:r>
    </w:p>
    <w:p w:rsidR="00E478FA" w:rsidRPr="00EA2451" w:rsidRDefault="00E478FA" w:rsidP="00E478FA">
      <w:pPr>
        <w:pStyle w:val="Prrafodelista"/>
        <w:numPr>
          <w:ilvl w:val="0"/>
          <w:numId w:val="7"/>
        </w:numPr>
        <w:spacing w:after="0" w:line="240" w:lineRule="auto"/>
        <w:ind w:left="1418" w:hanging="284"/>
        <w:contextualSpacing w:val="0"/>
        <w:jc w:val="both"/>
        <w:rPr>
          <w:sz w:val="20"/>
          <w:szCs w:val="20"/>
        </w:rPr>
      </w:pPr>
      <w:r w:rsidRPr="00EA2451">
        <w:rPr>
          <w:sz w:val="20"/>
          <w:szCs w:val="20"/>
        </w:rPr>
        <w:t xml:space="preserve">Que eviten cultivar o deforestar las tierras de los inmuebles identificados como potencial Área Natural Protegida, que permita su restauración (El Cerro, Bosque La </w:t>
      </w:r>
      <w:proofErr w:type="spellStart"/>
      <w:r w:rsidRPr="00EA2451">
        <w:rPr>
          <w:sz w:val="20"/>
          <w:szCs w:val="20"/>
        </w:rPr>
        <w:t>Tacuazina</w:t>
      </w:r>
      <w:proofErr w:type="spellEnd"/>
      <w:r w:rsidRPr="00EA2451">
        <w:rPr>
          <w:sz w:val="20"/>
          <w:szCs w:val="20"/>
        </w:rPr>
        <w:t>, El Pantano entre otros).</w:t>
      </w:r>
    </w:p>
    <w:p w:rsidR="00E478FA" w:rsidRPr="005C12C6" w:rsidRDefault="00E478FA" w:rsidP="00E478FA">
      <w:pPr>
        <w:spacing w:after="0" w:line="240" w:lineRule="auto"/>
        <w:ind w:left="1134"/>
        <w:jc w:val="both"/>
      </w:pPr>
      <w:r w:rsidRPr="005C12C6">
        <w:t>Lo anterior, de conformidad a lo establecido en el Acuerdo Segundo del Punto XII del Acta de Sesión Ordinaria 29-2019 de fecha 20 de noviembre de 2019.</w:t>
      </w:r>
    </w:p>
    <w:p w:rsidR="00E478FA" w:rsidRPr="00D4408C" w:rsidRDefault="00E478FA" w:rsidP="00E478FA">
      <w:pPr>
        <w:spacing w:after="0" w:line="240" w:lineRule="auto"/>
        <w:jc w:val="both"/>
      </w:pPr>
    </w:p>
    <w:p w:rsidR="00E478FA" w:rsidRPr="005C12C6" w:rsidRDefault="00E478FA" w:rsidP="00E478FA">
      <w:pPr>
        <w:pStyle w:val="Prrafodelista"/>
        <w:numPr>
          <w:ilvl w:val="0"/>
          <w:numId w:val="22"/>
        </w:numPr>
        <w:spacing w:after="0" w:line="240" w:lineRule="auto"/>
        <w:ind w:left="1134" w:hanging="708"/>
        <w:contextualSpacing w:val="0"/>
        <w:jc w:val="both"/>
      </w:pPr>
      <w:r w:rsidRPr="005C12C6">
        <w:t>Conforme Acta de Posesión Material de fecha 2</w:t>
      </w:r>
      <w:r>
        <w:t>9</w:t>
      </w:r>
      <w:r w:rsidRPr="005C12C6">
        <w:t xml:space="preserve"> de </w:t>
      </w:r>
      <w:r>
        <w:t xml:space="preserve">noviembre </w:t>
      </w:r>
      <w:r w:rsidRPr="005C12C6">
        <w:t>de 2022, elaborada por el técnico del Centro Estratégico de Transformación e innovación Agropecuaria, CETIA I, Sección de transferencia de Tierras, señor: Nelson Fernando Tole</w:t>
      </w:r>
      <w:r>
        <w:t>do Castro, el s</w:t>
      </w:r>
      <w:r w:rsidRPr="005C12C6">
        <w:t>olicitante se encuentra poseyendo el inmueble de forma quieta, pacífica y sin interrupción desde hace 1</w:t>
      </w:r>
      <w:r>
        <w:t>4</w:t>
      </w:r>
      <w:r w:rsidRPr="005C12C6">
        <w:t xml:space="preserve"> años.</w:t>
      </w:r>
    </w:p>
    <w:p w:rsidR="00E478FA" w:rsidRPr="00D4408C" w:rsidRDefault="00E478FA" w:rsidP="00E478FA">
      <w:pPr>
        <w:pStyle w:val="Prrafodelista"/>
        <w:spacing w:after="0" w:line="240" w:lineRule="auto"/>
        <w:ind w:left="0"/>
        <w:jc w:val="both"/>
      </w:pPr>
    </w:p>
    <w:p w:rsidR="00E478FA" w:rsidRPr="005C12C6" w:rsidRDefault="00E478FA" w:rsidP="00E478FA">
      <w:pPr>
        <w:pStyle w:val="Prrafodelista"/>
        <w:numPr>
          <w:ilvl w:val="0"/>
          <w:numId w:val="22"/>
        </w:numPr>
        <w:spacing w:after="0" w:line="240" w:lineRule="auto"/>
        <w:ind w:left="1134" w:hanging="708"/>
        <w:contextualSpacing w:val="0"/>
        <w:jc w:val="both"/>
      </w:pPr>
      <w:r w:rsidRPr="005C12C6">
        <w:t>De acuerdo a declaración simple contenida en la solicitud de adjudicación de inmueble de fecha 2</w:t>
      </w:r>
      <w:r>
        <w:t>9</w:t>
      </w:r>
      <w:r w:rsidRPr="005C12C6">
        <w:t xml:space="preserve"> de </w:t>
      </w:r>
      <w:r>
        <w:t>noviembre</w:t>
      </w:r>
      <w:r w:rsidRPr="005C12C6">
        <w:t xml:space="preserve"> de 2022, el solicitante manifiesta que</w:t>
      </w:r>
      <w:r>
        <w:t xml:space="preserve"> no es</w:t>
      </w:r>
      <w:r w:rsidRPr="005C12C6">
        <w:t xml:space="preserve"> emplead</w:t>
      </w:r>
      <w:r>
        <w:t>o de ISTA,</w:t>
      </w:r>
      <w:r w:rsidRPr="005C12C6">
        <w:t xml:space="preserve"> situación verificada en el Sistema de Consulta de Solicitante para Adjudicación que contiene la Base de Datos de Empleados de este Instituto.</w:t>
      </w:r>
    </w:p>
    <w:p w:rsidR="00E478FA" w:rsidRPr="00D4408C" w:rsidRDefault="00E478FA" w:rsidP="00E478FA">
      <w:pPr>
        <w:spacing w:after="0" w:line="240" w:lineRule="auto"/>
      </w:pPr>
    </w:p>
    <w:p w:rsidR="00E478FA" w:rsidRPr="005C12C6" w:rsidRDefault="00E478FA" w:rsidP="00E478FA">
      <w:pPr>
        <w:spacing w:after="0" w:line="240" w:lineRule="auto"/>
        <w:jc w:val="both"/>
      </w:pPr>
      <w:r w:rsidRPr="005C12C6">
        <w:t xml:space="preserve">Tomando en cuenta lo expuesto y habiendo tenido a la vista: escrito presentado por el señor </w:t>
      </w:r>
      <w:r>
        <w:t>Vidal Antonio Cerritos Portillo</w:t>
      </w:r>
      <w:r w:rsidRPr="005C12C6">
        <w:t>; con referencia GDR-04-01</w:t>
      </w:r>
      <w:r>
        <w:t>878</w:t>
      </w:r>
      <w:r w:rsidRPr="005C12C6">
        <w:t xml:space="preserve">-22, de fecha </w:t>
      </w:r>
      <w:r>
        <w:t>11</w:t>
      </w:r>
      <w:r w:rsidRPr="005C12C6">
        <w:t xml:space="preserve"> de </w:t>
      </w:r>
      <w:r>
        <w:t>noviembre</w:t>
      </w:r>
      <w:r w:rsidRPr="005C12C6">
        <w:t xml:space="preserve"> de 2022, Declaración Jurada, informe de inspección de campo con referencia GDR-04-01</w:t>
      </w:r>
      <w:r>
        <w:t>992</w:t>
      </w:r>
      <w:r w:rsidRPr="005C12C6">
        <w:t>-22, de fecha 2</w:t>
      </w:r>
      <w:r>
        <w:t>1</w:t>
      </w:r>
      <w:r w:rsidRPr="005C12C6">
        <w:t xml:space="preserve"> de </w:t>
      </w:r>
      <w:r>
        <w:t>diciembre</w:t>
      </w:r>
      <w:r w:rsidRPr="005C12C6">
        <w:t xml:space="preserve"> del año 2022, Acuerdos de Junta Directiva, Listado de Valores y Extensiones, reporte de valúo por </w:t>
      </w:r>
      <w:r>
        <w:t>Lote</w:t>
      </w:r>
      <w:r w:rsidRPr="005C12C6">
        <w:t xml:space="preserve">, Solicitud de Adjudicación de Inmueble, copias de Documentos Únicos de Identidad y Tarjetas de Identificación Tributaria, </w:t>
      </w:r>
      <w:r>
        <w:t xml:space="preserve">Certificación de Partida de Nacimiento, </w:t>
      </w:r>
      <w:r w:rsidRPr="005C12C6">
        <w:t>copia de Razón y Constancia de Inscripción de Desmembración en cabeza de su Dueño a favor de ISTA, Listado de solicitante de Inmueble, reporte de inmuebles pendientes de escriturar, reportes de búsqueda de solicitante para adjudicaciones generados por el Centro Estratégico de Transformación e Innovación Agropecuaria CETIA I, Secci</w:t>
      </w:r>
      <w:r>
        <w:t>ón de Transferencia de Tierras</w:t>
      </w:r>
      <w:r w:rsidRPr="005C12C6">
        <w:t>, es procedente resolver favorablemente a lo solicitado.</w:t>
      </w:r>
    </w:p>
    <w:p w:rsidR="00E478FA" w:rsidRPr="00D4408C" w:rsidRDefault="00E478FA" w:rsidP="00E478FA">
      <w:pPr>
        <w:spacing w:after="0" w:line="240" w:lineRule="auto"/>
        <w:jc w:val="both"/>
        <w:rPr>
          <w:sz w:val="20"/>
        </w:rPr>
      </w:pPr>
    </w:p>
    <w:p w:rsidR="00E478FA" w:rsidRDefault="00E478FA" w:rsidP="00E478FA">
      <w:pPr>
        <w:spacing w:after="0" w:line="240" w:lineRule="auto"/>
        <w:jc w:val="both"/>
      </w:pPr>
      <w:r>
        <w:rPr>
          <w:rFonts w:eastAsia="Calibri" w:cs="Times New Roman"/>
          <w:color w:val="000000" w:themeColor="text1"/>
          <w:lang w:val="es-ES"/>
        </w:rPr>
        <w:t xml:space="preserve">Estando conforme a Derecho la documentación correspondiente, en atención a lo recomendado por </w:t>
      </w:r>
      <w:r w:rsidRPr="005C12C6">
        <w:rPr>
          <w:rFonts w:eastAsia="Times New Roman" w:cs="Times New Roman"/>
          <w:color w:val="000000" w:themeColor="text1"/>
          <w:lang w:eastAsia="es-ES"/>
        </w:rPr>
        <w:t xml:space="preserve">la Unidad de Adjudicación de Inmuebles, </w:t>
      </w:r>
      <w:r>
        <w:rPr>
          <w:rFonts w:eastAsia="Times New Roman" w:cs="Times New Roman"/>
          <w:color w:val="000000" w:themeColor="text1"/>
          <w:lang w:eastAsia="es-ES"/>
        </w:rPr>
        <w:t xml:space="preserve">la Junta Directiva en uso de sus facultades </w:t>
      </w:r>
      <w:r w:rsidRPr="005C12C6">
        <w:rPr>
          <w:rFonts w:eastAsia="Calibri" w:cs="Times New Roman"/>
          <w:color w:val="000000" w:themeColor="text1"/>
          <w:lang w:val="es-ES"/>
        </w:rPr>
        <w:t>y</w:t>
      </w:r>
      <w:r w:rsidRPr="005C12C6">
        <w:rPr>
          <w:rFonts w:eastAsia="Times New Roman" w:cs="Times New Roman"/>
          <w:b/>
          <w:color w:val="000000" w:themeColor="text1"/>
          <w:lang w:val="es-ES" w:eastAsia="es-ES"/>
        </w:rPr>
        <w:t xml:space="preserve"> </w:t>
      </w:r>
      <w:r w:rsidRPr="005C12C6">
        <w:rPr>
          <w:rFonts w:eastAsia="Times New Roman" w:cs="Times New Roman"/>
          <w:color w:val="000000" w:themeColor="text1"/>
          <w:lang w:eastAsia="es-ES"/>
        </w:rPr>
        <w:t xml:space="preserve">de conformidad a los artículos </w:t>
      </w:r>
      <w:r w:rsidRPr="005C12C6">
        <w:rPr>
          <w:rFonts w:eastAsia="Calibri" w:cs="Times New Roman"/>
          <w:color w:val="000000" w:themeColor="text1"/>
          <w:lang w:val="es-ES"/>
        </w:rPr>
        <w:t xml:space="preserve">105 inciso </w:t>
      </w:r>
      <w:r w:rsidRPr="005C12C6">
        <w:rPr>
          <w:rFonts w:cs="Times New Roman"/>
          <w:color w:val="000000" w:themeColor="text1"/>
          <w:lang w:val="es-ES"/>
        </w:rPr>
        <w:t xml:space="preserve">1° </w:t>
      </w:r>
      <w:r w:rsidRPr="005C12C6">
        <w:rPr>
          <w:rFonts w:eastAsia="Calibri" w:cs="Times New Roman"/>
          <w:color w:val="000000" w:themeColor="text1"/>
          <w:lang w:val="es-ES"/>
        </w:rPr>
        <w:t>de la Constitución de la República de El Salvador,</w:t>
      </w:r>
      <w:r w:rsidRPr="005C12C6">
        <w:rPr>
          <w:rFonts w:eastAsia="Times New Roman" w:cs="Times New Roman"/>
          <w:color w:val="000000" w:themeColor="text1"/>
          <w:lang w:eastAsia="es-ES"/>
        </w:rPr>
        <w:t xml:space="preserve"> 18 letras “a”, “g” y “h”, </w:t>
      </w:r>
      <w:r w:rsidRPr="005C12C6">
        <w:rPr>
          <w:rFonts w:eastAsia="Calibri" w:cs="Times New Roman"/>
          <w:color w:val="000000" w:themeColor="text1"/>
          <w:lang w:val="es-ES"/>
        </w:rPr>
        <w:t xml:space="preserve">51, 52 y 54 literales a) y h), </w:t>
      </w:r>
      <w:r w:rsidRPr="005C12C6">
        <w:rPr>
          <w:rFonts w:eastAsia="Times New Roman" w:cs="Times New Roman"/>
          <w:color w:val="000000" w:themeColor="text1"/>
          <w:lang w:eastAsia="es-ES"/>
        </w:rPr>
        <w:t xml:space="preserve">de la Ley de Creación del Instituto Salvadoreño de Transformación Agraria 745 del Código Civil y el acuerdo contenido en el </w:t>
      </w:r>
      <w:r w:rsidRPr="005C12C6">
        <w:t>Punto V del Acta de Sesión Ordinaria 31-2021, de fecha 23 de noviembre de 2021</w:t>
      </w:r>
      <w:r w:rsidRPr="005C12C6">
        <w:rPr>
          <w:rFonts w:eastAsia="Times New Roman" w:cs="Times New Roman"/>
          <w:color w:val="000000" w:themeColor="text1"/>
          <w:lang w:eastAsia="es-ES"/>
        </w:rPr>
        <w:t xml:space="preserve">, </w:t>
      </w:r>
      <w:r w:rsidRPr="005C12C6">
        <w:t xml:space="preserve"> </w:t>
      </w:r>
      <w:r w:rsidRPr="005C12C6">
        <w:rPr>
          <w:b/>
          <w:u w:val="single"/>
        </w:rPr>
        <w:t>ACUERD</w:t>
      </w:r>
      <w:r>
        <w:rPr>
          <w:b/>
          <w:u w:val="single"/>
        </w:rPr>
        <w:t>A</w:t>
      </w:r>
      <w:r w:rsidRPr="005C12C6">
        <w:rPr>
          <w:b/>
          <w:u w:val="single"/>
        </w:rPr>
        <w:t>: PRIMERO</w:t>
      </w:r>
      <w:r w:rsidRPr="005C12C6">
        <w:rPr>
          <w:u w:val="single"/>
        </w:rPr>
        <w:t>:</w:t>
      </w:r>
      <w:r w:rsidRPr="005C12C6">
        <w:t xml:space="preserve"> Modificar el Punto </w:t>
      </w:r>
      <w:r>
        <w:t>XXII</w:t>
      </w:r>
      <w:r w:rsidRPr="005C12C6">
        <w:t xml:space="preserve"> del Acta de Sesión Ordinaria </w:t>
      </w:r>
      <w:r>
        <w:t>19</w:t>
      </w:r>
      <w:r w:rsidRPr="005C12C6">
        <w:t>-200</w:t>
      </w:r>
      <w:r>
        <w:t>3</w:t>
      </w:r>
      <w:r w:rsidRPr="005C12C6">
        <w:t>, de fecha 2</w:t>
      </w:r>
      <w:r>
        <w:t>2</w:t>
      </w:r>
      <w:r w:rsidRPr="005C12C6">
        <w:t xml:space="preserve"> de </w:t>
      </w:r>
      <w:r>
        <w:t>mayo</w:t>
      </w:r>
      <w:r w:rsidRPr="005C12C6">
        <w:t xml:space="preserve"> de 200</w:t>
      </w:r>
      <w:r>
        <w:t>3</w:t>
      </w:r>
      <w:r w:rsidRPr="005C12C6">
        <w:t>, en el sentido de sustituir a</w:t>
      </w:r>
      <w:r>
        <w:t>l</w:t>
      </w:r>
      <w:r w:rsidRPr="005C12C6">
        <w:t xml:space="preserve"> </w:t>
      </w:r>
      <w:r>
        <w:t>señor</w:t>
      </w:r>
      <w:r w:rsidRPr="005C12C6">
        <w:t xml:space="preserve"> </w:t>
      </w:r>
      <w:r>
        <w:t>Eulogio Mena</w:t>
      </w:r>
      <w:r w:rsidRPr="005C12C6">
        <w:t>, beneficiari</w:t>
      </w:r>
      <w:r>
        <w:t>o</w:t>
      </w:r>
      <w:r w:rsidRPr="005C12C6">
        <w:t xml:space="preserve"> del </w:t>
      </w:r>
      <w:r>
        <w:t>Lote</w:t>
      </w:r>
      <w:r w:rsidRPr="005C12C6">
        <w:t xml:space="preserve"> </w:t>
      </w:r>
      <w:r w:rsidR="003714F4">
        <w:t>---</w:t>
      </w:r>
      <w:r w:rsidRPr="005C12C6">
        <w:t xml:space="preserve"> polígono </w:t>
      </w:r>
      <w:r w:rsidR="003714F4">
        <w:t>--</w:t>
      </w:r>
      <w:r w:rsidRPr="005C12C6">
        <w:t xml:space="preserve">, en la actualidad </w:t>
      </w:r>
      <w:r>
        <w:t>Lote</w:t>
      </w:r>
      <w:r w:rsidRPr="005C12C6">
        <w:t xml:space="preserve"> </w:t>
      </w:r>
      <w:r w:rsidR="003714F4">
        <w:t>---</w:t>
      </w:r>
      <w:r w:rsidRPr="005C12C6">
        <w:t xml:space="preserve">  Polígono </w:t>
      </w:r>
      <w:r w:rsidR="003714F4">
        <w:t>--</w:t>
      </w:r>
      <w:r w:rsidRPr="005C12C6">
        <w:t>, Porció</w:t>
      </w:r>
      <w:r>
        <w:t xml:space="preserve">n </w:t>
      </w:r>
      <w:r w:rsidR="003714F4">
        <w:t>---</w:t>
      </w:r>
      <w:r>
        <w:t>, por abandono, y adjudicar é</w:t>
      </w:r>
      <w:r w:rsidRPr="005C12C6">
        <w:t xml:space="preserve">ste a la persona que lo tiene en posesión material. </w:t>
      </w:r>
      <w:r w:rsidRPr="005C12C6">
        <w:rPr>
          <w:b/>
          <w:u w:val="single"/>
        </w:rPr>
        <w:t>SEGUNDO:</w:t>
      </w:r>
      <w:r w:rsidRPr="005C12C6">
        <w:t xml:space="preserve"> Aprobar la adjudicación y transferencia por compraventa del </w:t>
      </w:r>
      <w:r w:rsidRPr="00EA2451">
        <w:rPr>
          <w:b/>
        </w:rPr>
        <w:t xml:space="preserve">Lote </w:t>
      </w:r>
      <w:r w:rsidR="003714F4">
        <w:rPr>
          <w:b/>
        </w:rPr>
        <w:t>---</w:t>
      </w:r>
      <w:r w:rsidRPr="00EA2451">
        <w:rPr>
          <w:b/>
        </w:rPr>
        <w:t xml:space="preserve"> Polígono </w:t>
      </w:r>
      <w:r w:rsidR="003714F4">
        <w:rPr>
          <w:b/>
        </w:rPr>
        <w:t>---</w:t>
      </w:r>
      <w:r w:rsidRPr="00EA2451">
        <w:rPr>
          <w:b/>
        </w:rPr>
        <w:t xml:space="preserve">, Porción </w:t>
      </w:r>
      <w:r w:rsidR="003714F4">
        <w:rPr>
          <w:b/>
        </w:rPr>
        <w:t>---</w:t>
      </w:r>
      <w:r w:rsidRPr="005C12C6">
        <w:t xml:space="preserve">, a favor del señor: </w:t>
      </w:r>
      <w:r>
        <w:t>VIDAL ANTONIO CERRITOS PORTILLO</w:t>
      </w:r>
      <w:r w:rsidRPr="005C12C6">
        <w:t xml:space="preserve">, y su </w:t>
      </w:r>
      <w:r>
        <w:t xml:space="preserve">menor </w:t>
      </w:r>
      <w:r w:rsidRPr="005C12C6">
        <w:t>hij</w:t>
      </w:r>
      <w:r>
        <w:t>o</w:t>
      </w:r>
      <w:r w:rsidRPr="005C12C6">
        <w:t xml:space="preserve"> </w:t>
      </w:r>
      <w:r w:rsidR="003714F4">
        <w:t>---</w:t>
      </w:r>
      <w:r w:rsidRPr="005C12C6">
        <w:t xml:space="preserve">, de las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Pr="005C12C6">
        <w:rPr>
          <w:b/>
        </w:rPr>
        <w:t>código SIIE 020518, SSE 1395</w:t>
      </w:r>
      <w:r w:rsidRPr="00012BD0">
        <w:rPr>
          <w:b/>
        </w:rPr>
        <w:t>, entrega</w:t>
      </w:r>
      <w:r>
        <w:rPr>
          <w:b/>
        </w:rPr>
        <w:t xml:space="preserve"> 129</w:t>
      </w:r>
      <w:r w:rsidRPr="00012BD0">
        <w:t>,</w:t>
      </w:r>
      <w:r w:rsidRPr="005C12C6">
        <w:t xml:space="preserve"> quedando la adjudicación de acuerdo al </w:t>
      </w:r>
      <w:r w:rsidRPr="00012BD0">
        <w:t>cuadro de valores y extensiones siguiente:</w:t>
      </w:r>
    </w:p>
    <w:p w:rsidR="00631FF2" w:rsidRDefault="00631FF2" w:rsidP="00E478FA">
      <w:pPr>
        <w:spacing w:after="0" w:line="240" w:lineRule="auto"/>
        <w:jc w:val="both"/>
      </w:pPr>
    </w:p>
    <w:p w:rsidR="00631FF2" w:rsidRDefault="00631FF2" w:rsidP="00E478FA">
      <w:pPr>
        <w:spacing w:after="0" w:line="240" w:lineRule="auto"/>
        <w:jc w:val="both"/>
      </w:pPr>
    </w:p>
    <w:p w:rsidR="00631FF2" w:rsidRDefault="00631FF2" w:rsidP="00E478FA">
      <w:pPr>
        <w:spacing w:after="0" w:line="240" w:lineRule="auto"/>
        <w:jc w:val="both"/>
      </w:pPr>
    </w:p>
    <w:p w:rsidR="00631FF2" w:rsidRDefault="00631FF2" w:rsidP="00E478FA">
      <w:pPr>
        <w:spacing w:after="0" w:line="240" w:lineRule="auto"/>
        <w:jc w:val="both"/>
      </w:pPr>
      <w:bookmarkStart w:id="5" w:name="_GoBack"/>
      <w:bookmarkEnd w:id="5"/>
    </w:p>
    <w:p w:rsidR="00E478FA" w:rsidRPr="00012BD0" w:rsidRDefault="00E478FA" w:rsidP="00E478FA">
      <w:pPr>
        <w:spacing w:after="0" w:line="240" w:lineRule="auto"/>
        <w:jc w:val="both"/>
      </w:pP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E478FA" w:rsidTr="00941C55">
        <w:tc>
          <w:tcPr>
            <w:tcW w:w="1413"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478FA" w:rsidTr="00941C55">
        <w:tc>
          <w:tcPr>
            <w:tcW w:w="2600" w:type="dxa"/>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b/>
                <w:bCs/>
                <w:sz w:val="14"/>
                <w:szCs w:val="14"/>
              </w:rPr>
            </w:pPr>
            <w:r>
              <w:rPr>
                <w:rFonts w:ascii="Times New Roman" w:hAnsi="Times New Roman" w:cs="Times New Roman"/>
                <w:b/>
                <w:bCs/>
                <w:sz w:val="14"/>
                <w:szCs w:val="14"/>
              </w:rPr>
              <w:t xml:space="preserve">No DE ENTREGA: 129 </w:t>
            </w:r>
          </w:p>
        </w:tc>
      </w:tr>
    </w:tbl>
    <w:p w:rsidR="00E478FA" w:rsidRDefault="00E478FA" w:rsidP="00E478FA">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1"/>
        <w:gridCol w:w="991"/>
        <w:gridCol w:w="2519"/>
        <w:gridCol w:w="578"/>
        <w:gridCol w:w="578"/>
        <w:gridCol w:w="619"/>
        <w:gridCol w:w="661"/>
        <w:gridCol w:w="659"/>
      </w:tblGrid>
      <w:tr w:rsidR="00E478FA" w:rsidTr="00941C55">
        <w:tc>
          <w:tcPr>
            <w:tcW w:w="1413" w:type="pct"/>
            <w:vMerge w:val="restart"/>
            <w:tcBorders>
              <w:top w:val="single" w:sz="2" w:space="0" w:color="auto"/>
              <w:left w:val="single" w:sz="2" w:space="0" w:color="auto"/>
              <w:bottom w:val="single" w:sz="2" w:space="0" w:color="auto"/>
              <w:right w:val="single" w:sz="2" w:space="0" w:color="auto"/>
            </w:tcBorders>
          </w:tcPr>
          <w:p w:rsidR="00E478FA" w:rsidRDefault="003714F4"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Lotes: </w:t>
            </w:r>
          </w:p>
          <w:p w:rsidR="00E478FA" w:rsidRDefault="003714F4"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E478F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714F4"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r w:rsidR="00E478FA">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p w:rsidR="00E478FA" w:rsidRDefault="003714F4" w:rsidP="00941C55">
            <w:pPr>
              <w:widowControl w:val="0"/>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4570.48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1668.68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p>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14600.95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4570.48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1668.68 </w:t>
            </w:r>
          </w:p>
        </w:tc>
        <w:tc>
          <w:tcPr>
            <w:tcW w:w="359" w:type="pct"/>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right"/>
              <w:rPr>
                <w:rFonts w:ascii="Times New Roman" w:hAnsi="Times New Roman" w:cs="Times New Roman"/>
                <w:sz w:val="14"/>
                <w:szCs w:val="14"/>
              </w:rPr>
            </w:pPr>
            <w:r>
              <w:rPr>
                <w:rFonts w:ascii="Times New Roman" w:hAnsi="Times New Roman" w:cs="Times New Roman"/>
                <w:sz w:val="14"/>
                <w:szCs w:val="14"/>
              </w:rPr>
              <w:t xml:space="preserve">14600.95 </w:t>
            </w:r>
          </w:p>
        </w:tc>
      </w:tr>
      <w:tr w:rsidR="00E478FA" w:rsidTr="00941C55">
        <w:tc>
          <w:tcPr>
            <w:tcW w:w="1413" w:type="pct"/>
            <w:vMerge/>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4570.48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1668.68 </w:t>
            </w:r>
          </w:p>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14600.95 </w:t>
            </w:r>
          </w:p>
        </w:tc>
      </w:tr>
    </w:tbl>
    <w:p w:rsidR="00E478FA" w:rsidRDefault="00E478FA" w:rsidP="00E478FA">
      <w:pPr>
        <w:widowControl w:val="0"/>
        <w:autoSpaceDE w:val="0"/>
        <w:autoSpaceDN w:val="0"/>
        <w:adjustRightInd w:val="0"/>
        <w:spacing w:after="0" w:line="240" w:lineRule="auto"/>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592"/>
        <w:gridCol w:w="2519"/>
        <w:gridCol w:w="1775"/>
        <w:gridCol w:w="661"/>
        <w:gridCol w:w="659"/>
      </w:tblGrid>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E478FA" w:rsidTr="00941C55">
        <w:tc>
          <w:tcPr>
            <w:tcW w:w="1951"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4570.48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1668.68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rsidR="00E478FA" w:rsidRDefault="00E478FA" w:rsidP="00941C55">
            <w:pPr>
              <w:widowControl w:val="0"/>
              <w:autoSpaceDE w:val="0"/>
              <w:autoSpaceDN w:val="0"/>
              <w:adjustRightInd w:val="0"/>
              <w:spacing w:after="0" w:line="240" w:lineRule="auto"/>
              <w:jc w:val="right"/>
              <w:rPr>
                <w:rFonts w:ascii="Times New Roman" w:hAnsi="Times New Roman" w:cs="Times New Roman"/>
                <w:b/>
                <w:bCs/>
                <w:sz w:val="14"/>
                <w:szCs w:val="14"/>
              </w:rPr>
            </w:pPr>
            <w:r>
              <w:rPr>
                <w:rFonts w:ascii="Times New Roman" w:hAnsi="Times New Roman" w:cs="Times New Roman"/>
                <w:b/>
                <w:bCs/>
                <w:sz w:val="14"/>
                <w:szCs w:val="14"/>
              </w:rPr>
              <w:t xml:space="preserve">14600.95 </w:t>
            </w:r>
          </w:p>
        </w:tc>
      </w:tr>
    </w:tbl>
    <w:p w:rsidR="003714F4" w:rsidRDefault="003714F4" w:rsidP="00E478FA">
      <w:pPr>
        <w:spacing w:after="0" w:line="240" w:lineRule="auto"/>
        <w:contextualSpacing/>
        <w:jc w:val="both"/>
        <w:rPr>
          <w:b/>
          <w:u w:val="single"/>
        </w:rPr>
      </w:pPr>
    </w:p>
    <w:p w:rsidR="003714F4" w:rsidRDefault="003714F4" w:rsidP="00E478FA">
      <w:pPr>
        <w:spacing w:after="0" w:line="240" w:lineRule="auto"/>
        <w:contextualSpacing/>
        <w:jc w:val="both"/>
        <w:rPr>
          <w:b/>
          <w:u w:val="single"/>
        </w:rPr>
      </w:pPr>
    </w:p>
    <w:p w:rsidR="00E478FA" w:rsidRDefault="00E478FA" w:rsidP="00E478FA">
      <w:pPr>
        <w:spacing w:after="0" w:line="240" w:lineRule="auto"/>
        <w:contextualSpacing/>
        <w:jc w:val="both"/>
      </w:pPr>
      <w:r w:rsidRPr="005C12C6">
        <w:rPr>
          <w:b/>
          <w:u w:val="single"/>
        </w:rPr>
        <w:t>TERCERO:</w:t>
      </w:r>
      <w:r w:rsidRPr="005C12C6">
        <w:t xml:space="preserve"> Advertir al solicitante a través de una cláusula especial en la escritura de compraventa del inmueble, que deberá implementar las medidas emitidas por la Unidad Ambiental Institucional, relacionadas en el romano VIII del presente punto de acta. </w:t>
      </w:r>
      <w:r w:rsidRPr="005C12C6">
        <w:rPr>
          <w:b/>
          <w:u w:val="single"/>
        </w:rPr>
        <w:t>CUARTO:</w:t>
      </w:r>
      <w:r w:rsidRPr="005C12C6">
        <w:t xml:space="preserve"> Autorizar al Departamento de Créditos de este Instituto, para que realice los cambios correspondientes en la base de datos. </w:t>
      </w:r>
      <w:r w:rsidRPr="005C12C6">
        <w:rPr>
          <w:b/>
          <w:u w:val="single"/>
        </w:rPr>
        <w:t>QUINTO:</w:t>
      </w:r>
      <w:r w:rsidRPr="005C12C6">
        <w:t xml:space="preserve"> Instruir a la Gerencia de Desarrollo Rural para que, a través de la Sección de Cobros, realice las gestiones correspondientes para el cobro en concepto de gastos administrativ</w:t>
      </w:r>
      <w:r>
        <w:t>o</w:t>
      </w:r>
      <w:r w:rsidRPr="005C12C6">
        <w:t xml:space="preserve">s y de escrituración. </w:t>
      </w:r>
      <w:r w:rsidRPr="005C12C6">
        <w:rPr>
          <w:b/>
          <w:u w:val="single"/>
        </w:rPr>
        <w:t>SEXTO:</w:t>
      </w:r>
      <w:r w:rsidRPr="005C12C6">
        <w:t xml:space="preserve"> Autorizar a la Gerencia Legal para que a través del Departamento de Escrituración elabore la respectiva escritura y al Departamento de Registro para que realice el trámite de inscripción de la misma. </w:t>
      </w:r>
      <w:r w:rsidRPr="005C12C6">
        <w:rPr>
          <w:b/>
          <w:u w:val="single"/>
        </w:rPr>
        <w:t>SEPTIMO:</w:t>
      </w:r>
      <w:r w:rsidRPr="005C12C6">
        <w:t xml:space="preserve"> Facultar al señor Presidente para que por sí o por medio de Apoderado Especial, comparezca al otorgamiento de la correspondiente escritura.</w:t>
      </w:r>
      <w:r>
        <w:t xml:space="preserve"> Este Acuerdo, queda aprobado y ratificado</w:t>
      </w:r>
      <w:r w:rsidRPr="005C12C6">
        <w:t xml:space="preserve">. </w:t>
      </w:r>
      <w:r w:rsidRPr="00EA2451">
        <w:t>NOTIFIQUESE.”””””””</w:t>
      </w:r>
    </w:p>
    <w:p w:rsidR="00E478FA" w:rsidRDefault="00E478FA" w:rsidP="00E478FA">
      <w:pPr>
        <w:spacing w:after="0" w:line="240" w:lineRule="auto"/>
        <w:contextualSpacing/>
        <w:jc w:val="both"/>
      </w:pPr>
    </w:p>
    <w:p w:rsidR="00E478FA" w:rsidRDefault="00E478FA" w:rsidP="00E478FA">
      <w:pPr>
        <w:spacing w:after="0" w:line="240" w:lineRule="auto"/>
        <w:contextualSpacing/>
        <w:jc w:val="both"/>
      </w:pPr>
    </w:p>
    <w:p w:rsidR="00E478FA" w:rsidRDefault="00E478FA" w:rsidP="00E478FA">
      <w:pPr>
        <w:tabs>
          <w:tab w:val="left" w:pos="1080"/>
        </w:tabs>
        <w:jc w:val="both"/>
        <w:rPr>
          <w:rFonts w:ascii="Times New Roman" w:eastAsia="Times New Roman" w:hAnsi="Times New Roman" w:cs="Times New Roman"/>
          <w:lang w:eastAsia="es-ES" w:bidi="he-IL"/>
        </w:rPr>
      </w:pPr>
    </w:p>
    <w:p w:rsidR="00E478FA" w:rsidRPr="0029423D" w:rsidRDefault="00E478FA" w:rsidP="00E478FA">
      <w:pPr>
        <w:tabs>
          <w:tab w:val="left" w:pos="1080"/>
        </w:tabs>
        <w:jc w:val="both"/>
      </w:pPr>
      <w:r w:rsidRPr="0029423D">
        <w:rPr>
          <w:shd w:val="clear" w:color="auto" w:fill="FFFFFF" w:themeFill="background1"/>
        </w:rPr>
        <w:t>No habiendo más que hacer constar, se</w:t>
      </w:r>
      <w:r w:rsidRPr="0029423D">
        <w:t xml:space="preserve"> levanta la sesión ordinaria número </w:t>
      </w:r>
      <w:r>
        <w:t xml:space="preserve">cinco </w:t>
      </w:r>
      <w:r w:rsidRPr="0029423D">
        <w:t>- dos mil veinti</w:t>
      </w:r>
      <w:r>
        <w:t>trés</w:t>
      </w:r>
      <w:r w:rsidRPr="0029423D">
        <w:t xml:space="preserve">, de fecha </w:t>
      </w:r>
      <w:r>
        <w:t xml:space="preserve">nueve </w:t>
      </w:r>
      <w:r w:rsidRPr="0029423D">
        <w:t xml:space="preserve">de </w:t>
      </w:r>
      <w:r>
        <w:t xml:space="preserve">febrero </w:t>
      </w:r>
      <w:r w:rsidRPr="0029423D">
        <w:t>de</w:t>
      </w:r>
      <w:r>
        <w:t xml:space="preserve"> dos mil veintitrés, a las  dieciséis</w:t>
      </w:r>
      <w:r w:rsidRPr="00EA2451">
        <w:t xml:space="preserve"> </w:t>
      </w:r>
      <w:r w:rsidRPr="00C02B38">
        <w:t xml:space="preserve">horas con </w:t>
      </w:r>
      <w:r w:rsidRPr="00EA2451">
        <w:t>cincuenta</w:t>
      </w:r>
      <w:r w:rsidRPr="005806FC">
        <w:t xml:space="preserve"> </w:t>
      </w:r>
      <w:r w:rsidRPr="00C02B38">
        <w:t xml:space="preserve"> </w:t>
      </w:r>
      <w:r w:rsidRPr="0029423D">
        <w:t xml:space="preserve">minutos, firmando los presentes: </w:t>
      </w:r>
    </w:p>
    <w:p w:rsidR="00E478FA" w:rsidRPr="0029423D" w:rsidRDefault="00E478FA" w:rsidP="00E478FA">
      <w:pPr>
        <w:tabs>
          <w:tab w:val="left" w:pos="1080"/>
        </w:tabs>
        <w:jc w:val="center"/>
      </w:pPr>
    </w:p>
    <w:p w:rsidR="00E478FA" w:rsidRDefault="00E478FA" w:rsidP="00E478FA">
      <w:pPr>
        <w:tabs>
          <w:tab w:val="left" w:pos="1080"/>
        </w:tabs>
        <w:jc w:val="center"/>
      </w:pPr>
    </w:p>
    <w:p w:rsidR="00E478FA" w:rsidRPr="0029423D" w:rsidRDefault="00E478FA" w:rsidP="00E478FA">
      <w:pPr>
        <w:tabs>
          <w:tab w:val="left" w:pos="1080"/>
        </w:tabs>
        <w:jc w:val="center"/>
      </w:pPr>
    </w:p>
    <w:p w:rsidR="00E478FA" w:rsidRPr="0029423D" w:rsidRDefault="00E478FA" w:rsidP="00E478FA">
      <w:pPr>
        <w:tabs>
          <w:tab w:val="left" w:pos="1080"/>
        </w:tabs>
        <w:jc w:val="center"/>
      </w:pPr>
    </w:p>
    <w:p w:rsidR="00E478FA" w:rsidRPr="0029423D" w:rsidRDefault="00E478FA" w:rsidP="00E478FA">
      <w:pPr>
        <w:tabs>
          <w:tab w:val="left" w:pos="1080"/>
        </w:tabs>
        <w:spacing w:after="0" w:line="240" w:lineRule="auto"/>
        <w:jc w:val="center"/>
      </w:pPr>
      <w:r w:rsidRPr="0029423D">
        <w:t xml:space="preserve">     LIC. OSCAR ENRIQUE GUARDADO CALDERON</w:t>
      </w:r>
    </w:p>
    <w:p w:rsidR="00E478FA" w:rsidRPr="0029423D" w:rsidRDefault="00E478FA" w:rsidP="00E478FA">
      <w:pPr>
        <w:tabs>
          <w:tab w:val="left" w:pos="1080"/>
        </w:tabs>
        <w:spacing w:after="0" w:line="240" w:lineRule="auto"/>
        <w:jc w:val="center"/>
      </w:pPr>
      <w:r w:rsidRPr="0029423D">
        <w:t xml:space="preserve">   PRESIDENTE</w:t>
      </w:r>
    </w:p>
    <w:p w:rsidR="00E478FA" w:rsidRPr="0029423D" w:rsidRDefault="00E478FA" w:rsidP="00E478FA">
      <w:pPr>
        <w:tabs>
          <w:tab w:val="left" w:pos="1080"/>
        </w:tabs>
        <w:spacing w:after="0" w:line="240" w:lineRule="auto"/>
        <w:jc w:val="center"/>
      </w:pPr>
    </w:p>
    <w:p w:rsidR="00E478FA" w:rsidRPr="0029423D" w:rsidRDefault="00E478FA" w:rsidP="00E478FA">
      <w:pPr>
        <w:tabs>
          <w:tab w:val="left" w:pos="1080"/>
        </w:tabs>
        <w:spacing w:after="0" w:line="240" w:lineRule="auto"/>
        <w:jc w:val="center"/>
      </w:pPr>
    </w:p>
    <w:p w:rsidR="00E478FA" w:rsidRPr="0029423D" w:rsidRDefault="00E478FA" w:rsidP="00E478FA">
      <w:pPr>
        <w:tabs>
          <w:tab w:val="left" w:pos="1080"/>
        </w:tabs>
        <w:spacing w:after="0" w:line="240" w:lineRule="auto"/>
        <w:jc w:val="center"/>
      </w:pPr>
    </w:p>
    <w:p w:rsidR="00E478FA" w:rsidRPr="0029423D" w:rsidRDefault="00E478FA" w:rsidP="00E478FA">
      <w:pPr>
        <w:tabs>
          <w:tab w:val="left" w:pos="1080"/>
        </w:tabs>
        <w:spacing w:after="0" w:line="240" w:lineRule="auto"/>
        <w:jc w:val="center"/>
      </w:pPr>
    </w:p>
    <w:p w:rsidR="00E478FA" w:rsidRDefault="00E478FA" w:rsidP="00E478FA">
      <w:pPr>
        <w:tabs>
          <w:tab w:val="left" w:pos="1080"/>
        </w:tabs>
        <w:spacing w:after="0" w:line="240" w:lineRule="auto"/>
        <w:jc w:val="center"/>
      </w:pPr>
    </w:p>
    <w:p w:rsidR="00E478FA" w:rsidRDefault="00E478FA" w:rsidP="00E478FA">
      <w:pPr>
        <w:tabs>
          <w:tab w:val="left" w:pos="1080"/>
        </w:tabs>
        <w:spacing w:after="0" w:line="240" w:lineRule="auto"/>
        <w:jc w:val="center"/>
      </w:pPr>
    </w:p>
    <w:p w:rsidR="00E478FA" w:rsidRPr="0029423D" w:rsidRDefault="00E478FA" w:rsidP="00E478FA">
      <w:pPr>
        <w:tabs>
          <w:tab w:val="left" w:pos="1080"/>
        </w:tabs>
        <w:spacing w:after="0" w:line="240" w:lineRule="auto"/>
        <w:jc w:val="center"/>
      </w:pPr>
    </w:p>
    <w:p w:rsidR="00E478FA" w:rsidRPr="0029423D" w:rsidRDefault="00E478FA" w:rsidP="00E478FA">
      <w:pPr>
        <w:tabs>
          <w:tab w:val="left" w:pos="1080"/>
        </w:tabs>
        <w:spacing w:after="0" w:line="240" w:lineRule="auto"/>
        <w:jc w:val="center"/>
      </w:pPr>
    </w:p>
    <w:p w:rsidR="00E478FA" w:rsidRPr="0029423D" w:rsidRDefault="00E478FA" w:rsidP="00E478FA">
      <w:pPr>
        <w:spacing w:after="0" w:line="240" w:lineRule="auto"/>
        <w:jc w:val="center"/>
      </w:pPr>
      <w:r>
        <w:t xml:space="preserve">     LCDA. BLANCA ESTELA PARADA BARRERA</w:t>
      </w:r>
    </w:p>
    <w:p w:rsidR="00E478FA" w:rsidRPr="0029423D" w:rsidRDefault="00E478FA" w:rsidP="00E478FA">
      <w:pPr>
        <w:tabs>
          <w:tab w:val="left" w:pos="1080"/>
        </w:tabs>
        <w:spacing w:after="0" w:line="240" w:lineRule="auto"/>
        <w:jc w:val="center"/>
      </w:pPr>
      <w:r>
        <w:t xml:space="preserve">      SECRETARIA INTERINA</w:t>
      </w:r>
    </w:p>
    <w:p w:rsidR="00E478FA" w:rsidRPr="0029423D" w:rsidRDefault="00E478FA" w:rsidP="00E478FA">
      <w:pPr>
        <w:tabs>
          <w:tab w:val="left" w:pos="1080"/>
        </w:tabs>
        <w:spacing w:after="0" w:line="240" w:lineRule="auto"/>
        <w:jc w:val="center"/>
      </w:pPr>
    </w:p>
    <w:p w:rsidR="00E478FA" w:rsidRDefault="00E478FA" w:rsidP="00E478FA">
      <w:pPr>
        <w:tabs>
          <w:tab w:val="left" w:pos="1080"/>
        </w:tabs>
        <w:spacing w:after="0" w:line="240" w:lineRule="auto"/>
        <w:jc w:val="center"/>
      </w:pPr>
    </w:p>
    <w:p w:rsidR="00E478FA" w:rsidRPr="0029423D" w:rsidRDefault="00E478FA" w:rsidP="00E478FA">
      <w:pPr>
        <w:tabs>
          <w:tab w:val="left" w:pos="1080"/>
        </w:tabs>
        <w:spacing w:after="0" w:line="240" w:lineRule="auto"/>
        <w:jc w:val="center"/>
      </w:pPr>
    </w:p>
    <w:p w:rsidR="00E478FA" w:rsidRPr="0029423D" w:rsidRDefault="00E478FA" w:rsidP="00E478FA">
      <w:pPr>
        <w:tabs>
          <w:tab w:val="left" w:pos="1080"/>
        </w:tabs>
        <w:spacing w:after="0" w:line="240" w:lineRule="auto"/>
        <w:jc w:val="center"/>
        <w:rPr>
          <w:b/>
        </w:rPr>
      </w:pPr>
      <w:r w:rsidRPr="0029423D">
        <w:rPr>
          <w:b/>
        </w:rPr>
        <w:t xml:space="preserve">   DIRECTORES </w:t>
      </w:r>
    </w:p>
    <w:p w:rsidR="00E478FA" w:rsidRPr="0029423D" w:rsidRDefault="00E478FA" w:rsidP="00E478FA">
      <w:pPr>
        <w:tabs>
          <w:tab w:val="left" w:pos="1080"/>
        </w:tabs>
        <w:spacing w:after="0" w:line="240" w:lineRule="auto"/>
        <w:jc w:val="center"/>
      </w:pPr>
    </w:p>
    <w:p w:rsidR="00E478FA" w:rsidRPr="0029423D" w:rsidRDefault="00E478FA" w:rsidP="00E478FA">
      <w:pPr>
        <w:tabs>
          <w:tab w:val="left" w:pos="1080"/>
        </w:tabs>
        <w:spacing w:after="0" w:line="240" w:lineRule="auto"/>
      </w:pPr>
    </w:p>
    <w:p w:rsidR="00E478FA" w:rsidRDefault="00E478FA" w:rsidP="00E478FA">
      <w:pPr>
        <w:spacing w:after="0" w:line="240" w:lineRule="auto"/>
        <w:jc w:val="center"/>
      </w:pPr>
    </w:p>
    <w:p w:rsidR="00E478FA" w:rsidRPr="0029423D" w:rsidRDefault="00E478FA" w:rsidP="00E478FA">
      <w:pPr>
        <w:spacing w:after="0" w:line="240" w:lineRule="auto"/>
        <w:jc w:val="center"/>
      </w:pPr>
    </w:p>
    <w:p w:rsidR="00E478FA" w:rsidRDefault="00E478FA" w:rsidP="00E478FA">
      <w:pPr>
        <w:spacing w:after="0" w:line="240" w:lineRule="auto"/>
        <w:jc w:val="center"/>
      </w:pPr>
    </w:p>
    <w:p w:rsidR="00E478FA" w:rsidRPr="0029423D" w:rsidRDefault="00E478FA" w:rsidP="00E478FA">
      <w:pPr>
        <w:spacing w:after="0" w:line="240" w:lineRule="auto"/>
        <w:jc w:val="center"/>
      </w:pPr>
    </w:p>
    <w:p w:rsidR="00E478FA" w:rsidRDefault="00E478FA" w:rsidP="00E478FA">
      <w:pPr>
        <w:spacing w:after="0" w:line="240" w:lineRule="auto"/>
        <w:jc w:val="center"/>
      </w:pPr>
    </w:p>
    <w:p w:rsidR="00E478FA" w:rsidRPr="0029423D" w:rsidRDefault="00E478FA" w:rsidP="00E478FA">
      <w:pPr>
        <w:spacing w:after="0" w:line="240" w:lineRule="auto"/>
        <w:jc w:val="center"/>
      </w:pPr>
      <w:r>
        <w:t>LIC</w:t>
      </w:r>
      <w:r w:rsidRPr="0029423D">
        <w:t xml:space="preserve">. </w:t>
      </w:r>
      <w:r>
        <w:t>SALVADOR CASTANEDA HERRERA</w:t>
      </w:r>
    </w:p>
    <w:p w:rsidR="00E478FA" w:rsidRPr="0029423D" w:rsidRDefault="00E478FA" w:rsidP="00E478FA">
      <w:pPr>
        <w:spacing w:after="0" w:line="240" w:lineRule="auto"/>
        <w:jc w:val="center"/>
      </w:pPr>
    </w:p>
    <w:p w:rsidR="00E478FA" w:rsidRPr="0029423D" w:rsidRDefault="00E478FA" w:rsidP="00E478FA">
      <w:pPr>
        <w:spacing w:after="0" w:line="240" w:lineRule="auto"/>
        <w:jc w:val="center"/>
      </w:pPr>
      <w:r>
        <w:t xml:space="preserve">   </w:t>
      </w:r>
    </w:p>
    <w:p w:rsidR="00E478FA" w:rsidRPr="0029423D" w:rsidRDefault="00E478FA" w:rsidP="00E478FA">
      <w:pPr>
        <w:spacing w:after="0" w:line="240" w:lineRule="auto"/>
        <w:jc w:val="center"/>
      </w:pPr>
    </w:p>
    <w:p w:rsidR="00E478FA" w:rsidRDefault="00E478FA" w:rsidP="00E478FA">
      <w:pPr>
        <w:spacing w:after="0" w:line="240" w:lineRule="auto"/>
        <w:jc w:val="center"/>
      </w:pPr>
      <w:r>
        <w:t>.</w:t>
      </w:r>
    </w:p>
    <w:p w:rsidR="00E478FA" w:rsidRPr="0029423D" w:rsidRDefault="00E478FA" w:rsidP="00E478FA">
      <w:pPr>
        <w:spacing w:after="0" w:line="240" w:lineRule="auto"/>
        <w:jc w:val="center"/>
      </w:pPr>
    </w:p>
    <w:p w:rsidR="00E478FA" w:rsidRPr="0029423D" w:rsidRDefault="00E478FA" w:rsidP="00E478FA">
      <w:pPr>
        <w:spacing w:after="0" w:line="240" w:lineRule="auto"/>
        <w:jc w:val="center"/>
      </w:pPr>
    </w:p>
    <w:p w:rsidR="00E478FA" w:rsidRPr="0029423D" w:rsidRDefault="00E478FA" w:rsidP="00E478FA">
      <w:pPr>
        <w:jc w:val="center"/>
      </w:pPr>
      <w:r>
        <w:t xml:space="preserve">    </w:t>
      </w:r>
      <w:r w:rsidRPr="0029423D">
        <w:t>LIC. DIEGO GERARDO GOMEZ HERRERA</w:t>
      </w:r>
    </w:p>
    <w:p w:rsidR="00E478FA" w:rsidRDefault="00E478FA" w:rsidP="00E478FA"/>
    <w:p w:rsidR="00941C55" w:rsidRPr="00E478FA" w:rsidRDefault="00941C55" w:rsidP="00E478FA"/>
    <w:sectPr w:rsidR="00941C55" w:rsidRPr="00E478FA" w:rsidSect="00375CA3">
      <w:headerReference w:type="default" r:id="rId38"/>
      <w:pgSz w:w="12240" w:h="15840"/>
      <w:pgMar w:top="1418" w:right="132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586" w:rsidRDefault="00462586" w:rsidP="008E5D84">
      <w:pPr>
        <w:spacing w:after="0" w:line="240" w:lineRule="auto"/>
      </w:pPr>
      <w:r>
        <w:separator/>
      </w:r>
    </w:p>
  </w:endnote>
  <w:endnote w:type="continuationSeparator" w:id="0">
    <w:p w:rsidR="00462586" w:rsidRDefault="00462586" w:rsidP="008E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useo 3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586" w:rsidRDefault="00462586" w:rsidP="008E5D84">
      <w:pPr>
        <w:spacing w:after="0" w:line="240" w:lineRule="auto"/>
      </w:pPr>
      <w:r>
        <w:separator/>
      </w:r>
    </w:p>
  </w:footnote>
  <w:footnote w:type="continuationSeparator" w:id="0">
    <w:p w:rsidR="00462586" w:rsidRDefault="00462586" w:rsidP="008E5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D84" w:rsidRDefault="008E5D84" w:rsidP="008E5D84">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8E5D84" w:rsidRDefault="008E5D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97A65E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883C80"/>
    <w:multiLevelType w:val="hybridMultilevel"/>
    <w:tmpl w:val="4994061A"/>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 w15:restartNumberingAfterBreak="0">
    <w:nsid w:val="03627B9D"/>
    <w:multiLevelType w:val="hybridMultilevel"/>
    <w:tmpl w:val="18F009D4"/>
    <w:lvl w:ilvl="0" w:tplc="C86ED286">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2A69E1"/>
    <w:multiLevelType w:val="hybridMultilevel"/>
    <w:tmpl w:val="74265D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48C273E"/>
    <w:multiLevelType w:val="hybridMultilevel"/>
    <w:tmpl w:val="544C6AD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502513C"/>
    <w:multiLevelType w:val="hybridMultilevel"/>
    <w:tmpl w:val="4E6E3A4E"/>
    <w:lvl w:ilvl="0" w:tplc="0C0A000B">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15:restartNumberingAfterBreak="0">
    <w:nsid w:val="0C09571B"/>
    <w:multiLevelType w:val="hybridMultilevel"/>
    <w:tmpl w:val="DE0C1312"/>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0CB36DBE"/>
    <w:multiLevelType w:val="hybridMultilevel"/>
    <w:tmpl w:val="B996238E"/>
    <w:lvl w:ilvl="0" w:tplc="375A09E4">
      <w:start w:val="6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F5E4B66"/>
    <w:multiLevelType w:val="hybridMultilevel"/>
    <w:tmpl w:val="DFFA16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10221260"/>
    <w:multiLevelType w:val="hybridMultilevel"/>
    <w:tmpl w:val="E49E19CE"/>
    <w:lvl w:ilvl="0" w:tplc="440A0013">
      <w:start w:val="1"/>
      <w:numFmt w:val="upperRoman"/>
      <w:lvlText w:val="%1."/>
      <w:lvlJc w:val="right"/>
      <w:pPr>
        <w:ind w:left="360" w:hanging="360"/>
      </w:pPr>
      <w:rPr>
        <w:rFonts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0FD69E0"/>
    <w:multiLevelType w:val="hybridMultilevel"/>
    <w:tmpl w:val="FB825E1A"/>
    <w:lvl w:ilvl="0" w:tplc="0C0A0001">
      <w:start w:val="1"/>
      <w:numFmt w:val="bullet"/>
      <w:lvlText w:val=""/>
      <w:lvlJc w:val="left"/>
      <w:pPr>
        <w:ind w:left="720" w:hanging="360"/>
      </w:pPr>
      <w:rPr>
        <w:rFonts w:ascii="Symbol" w:hAnsi="Symbo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60B570F"/>
    <w:multiLevelType w:val="hybridMultilevel"/>
    <w:tmpl w:val="0BE4AFD2"/>
    <w:lvl w:ilvl="0" w:tplc="578034E2">
      <w:start w:val="1"/>
      <w:numFmt w:val="upperRoman"/>
      <w:lvlText w:val="%1."/>
      <w:lvlJc w:val="right"/>
      <w:pPr>
        <w:ind w:left="502"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6DF2A09"/>
    <w:multiLevelType w:val="hybridMultilevel"/>
    <w:tmpl w:val="2654C17E"/>
    <w:lvl w:ilvl="0" w:tplc="7884DC22">
      <w:start w:val="3"/>
      <w:numFmt w:val="upperRoman"/>
      <w:lvlText w:val="%1."/>
      <w:lvlJc w:val="right"/>
      <w:pPr>
        <w:ind w:left="360" w:hanging="360"/>
      </w:pPr>
      <w:rPr>
        <w:rFonts w:ascii="Museo Sans 300" w:hAnsi="Museo Sans 3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7B6619A"/>
    <w:multiLevelType w:val="hybridMultilevel"/>
    <w:tmpl w:val="3A5C4FC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18C621AB"/>
    <w:multiLevelType w:val="hybridMultilevel"/>
    <w:tmpl w:val="DE0C1312"/>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1A0A2C50"/>
    <w:multiLevelType w:val="hybridMultilevel"/>
    <w:tmpl w:val="C2FA716E"/>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CDD7B90"/>
    <w:multiLevelType w:val="hybridMultilevel"/>
    <w:tmpl w:val="E154DC90"/>
    <w:lvl w:ilvl="0" w:tplc="619E40E2">
      <w:start w:val="1"/>
      <w:numFmt w:val="upperRoman"/>
      <w:lvlText w:val="%1."/>
      <w:lvlJc w:val="right"/>
      <w:pPr>
        <w:ind w:left="720" w:hanging="360"/>
      </w:pPr>
      <w:rPr>
        <w:rFonts w:ascii="Museo Sans 300" w:hAnsi="Museo Sans 300"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CF6498A"/>
    <w:multiLevelType w:val="hybridMultilevel"/>
    <w:tmpl w:val="E85226A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1E07390B"/>
    <w:multiLevelType w:val="hybridMultilevel"/>
    <w:tmpl w:val="34282B7E"/>
    <w:lvl w:ilvl="0" w:tplc="6130FACE">
      <w:start w:val="3"/>
      <w:numFmt w:val="upperRoman"/>
      <w:lvlText w:val="%1."/>
      <w:lvlJc w:val="right"/>
      <w:pPr>
        <w:ind w:left="360" w:hanging="360"/>
      </w:pPr>
      <w:rPr>
        <w:rFonts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1E4D1C05"/>
    <w:multiLevelType w:val="hybridMultilevel"/>
    <w:tmpl w:val="6666DEAC"/>
    <w:lvl w:ilvl="0" w:tplc="3E909442">
      <w:start w:val="3"/>
      <w:numFmt w:val="upperRoman"/>
      <w:lvlText w:val="%1."/>
      <w:lvlJc w:val="right"/>
      <w:pPr>
        <w:ind w:left="720" w:hanging="360"/>
      </w:pPr>
      <w:rPr>
        <w:rFont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F7B571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1FF53876"/>
    <w:multiLevelType w:val="hybridMultilevel"/>
    <w:tmpl w:val="2F90F924"/>
    <w:lvl w:ilvl="0" w:tplc="A570309E">
      <w:start w:val="1"/>
      <w:numFmt w:val="upperRoman"/>
      <w:lvlText w:val="%1."/>
      <w:lvlJc w:val="right"/>
      <w:pPr>
        <w:ind w:left="720" w:hanging="360"/>
      </w:pPr>
      <w:rPr>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16557CA"/>
    <w:multiLevelType w:val="hybridMultilevel"/>
    <w:tmpl w:val="DE0C1312"/>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229C7EB4"/>
    <w:multiLevelType w:val="hybridMultilevel"/>
    <w:tmpl w:val="E9760AD0"/>
    <w:lvl w:ilvl="0" w:tplc="1598E8B4">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25FA1390"/>
    <w:multiLevelType w:val="hybridMultilevel"/>
    <w:tmpl w:val="40242C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27261311"/>
    <w:multiLevelType w:val="hybridMultilevel"/>
    <w:tmpl w:val="D6C4D292"/>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9C53749"/>
    <w:multiLevelType w:val="hybridMultilevel"/>
    <w:tmpl w:val="2F90F924"/>
    <w:lvl w:ilvl="0" w:tplc="A570309E">
      <w:start w:val="1"/>
      <w:numFmt w:val="upperRoman"/>
      <w:lvlText w:val="%1."/>
      <w:lvlJc w:val="right"/>
      <w:pPr>
        <w:ind w:left="720" w:hanging="360"/>
      </w:pPr>
      <w:rPr>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B43759F"/>
    <w:multiLevelType w:val="hybridMultilevel"/>
    <w:tmpl w:val="7090E55E"/>
    <w:lvl w:ilvl="0" w:tplc="B3A8C0E4">
      <w:start w:val="1"/>
      <w:numFmt w:val="upperRoman"/>
      <w:lvlText w:val="%1."/>
      <w:lvlJc w:val="left"/>
      <w:pPr>
        <w:ind w:left="1080" w:hanging="72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2EA76670"/>
    <w:multiLevelType w:val="hybridMultilevel"/>
    <w:tmpl w:val="E49E19CE"/>
    <w:lvl w:ilvl="0" w:tplc="440A0013">
      <w:start w:val="1"/>
      <w:numFmt w:val="upperRoman"/>
      <w:lvlText w:val="%1."/>
      <w:lvlJc w:val="right"/>
      <w:pPr>
        <w:ind w:left="360" w:hanging="360"/>
      </w:pPr>
      <w:rPr>
        <w:rFonts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2EF407EB"/>
    <w:multiLevelType w:val="hybridMultilevel"/>
    <w:tmpl w:val="FB5CAFD0"/>
    <w:lvl w:ilvl="0" w:tplc="440A000D">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F870E2C"/>
    <w:multiLevelType w:val="hybridMultilevel"/>
    <w:tmpl w:val="AB42B78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31391283"/>
    <w:multiLevelType w:val="hybridMultilevel"/>
    <w:tmpl w:val="3B42D310"/>
    <w:lvl w:ilvl="0" w:tplc="C1429B38">
      <w:start w:val="2"/>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1E8439E"/>
    <w:multiLevelType w:val="hybridMultilevel"/>
    <w:tmpl w:val="D05CE6DC"/>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397B63C7"/>
    <w:multiLevelType w:val="hybridMultilevel"/>
    <w:tmpl w:val="2932B27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39B818CC"/>
    <w:multiLevelType w:val="hybridMultilevel"/>
    <w:tmpl w:val="F33042EA"/>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36" w15:restartNumberingAfterBreak="0">
    <w:nsid w:val="3B3A551A"/>
    <w:multiLevelType w:val="hybridMultilevel"/>
    <w:tmpl w:val="0340EC8E"/>
    <w:lvl w:ilvl="0" w:tplc="8E92192C">
      <w:start w:val="1"/>
      <w:numFmt w:val="lowerLetter"/>
      <w:lvlText w:val="%1)"/>
      <w:lvlJc w:val="left"/>
      <w:pPr>
        <w:ind w:left="1637" w:hanging="360"/>
      </w:pPr>
      <w:rPr>
        <w:b/>
      </w:r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37" w15:restartNumberingAfterBreak="0">
    <w:nsid w:val="3BDB0A24"/>
    <w:multiLevelType w:val="hybridMultilevel"/>
    <w:tmpl w:val="A4E8DBEC"/>
    <w:lvl w:ilvl="0" w:tplc="62E2D296">
      <w:start w:val="2"/>
      <w:numFmt w:val="upperRoman"/>
      <w:lvlText w:val="%1."/>
      <w:lvlJc w:val="right"/>
      <w:pPr>
        <w:ind w:left="502" w:hanging="360"/>
      </w:pPr>
      <w:rPr>
        <w:rFonts w:ascii="Museo Sans 300" w:hAnsi="Museo Sans 300"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3C0A16DC"/>
    <w:multiLevelType w:val="hybridMultilevel"/>
    <w:tmpl w:val="9D10F8C0"/>
    <w:lvl w:ilvl="0" w:tplc="440A000B">
      <w:start w:val="1"/>
      <w:numFmt w:val="bullet"/>
      <w:lvlText w:val=""/>
      <w:lvlJc w:val="left"/>
      <w:pPr>
        <w:ind w:left="1724" w:hanging="360"/>
      </w:pPr>
      <w:rPr>
        <w:rFonts w:ascii="Wingdings" w:hAnsi="Wingdings" w:hint="default"/>
        <w:color w:val="auto"/>
        <w:lang w:val="es-SV"/>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39" w15:restartNumberingAfterBreak="0">
    <w:nsid w:val="3D6C1ED3"/>
    <w:multiLevelType w:val="hybridMultilevel"/>
    <w:tmpl w:val="0966EAE6"/>
    <w:lvl w:ilvl="0" w:tplc="302A0EFC">
      <w:start w:val="1"/>
      <w:numFmt w:val="decimal"/>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3FA60E2E"/>
    <w:multiLevelType w:val="hybridMultilevel"/>
    <w:tmpl w:val="08C2453C"/>
    <w:lvl w:ilvl="0" w:tplc="922C2BEE">
      <w:start w:val="1"/>
      <w:numFmt w:val="upperRoman"/>
      <w:lvlText w:val="%1."/>
      <w:lvlJc w:val="right"/>
      <w:pPr>
        <w:ind w:left="2487" w:hanging="360"/>
      </w:pPr>
      <w:rPr>
        <w:b w:val="0"/>
        <w:bCs/>
        <w:i w:val="0"/>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41" w15:restartNumberingAfterBreak="0">
    <w:nsid w:val="3FD212E0"/>
    <w:multiLevelType w:val="hybridMultilevel"/>
    <w:tmpl w:val="A302366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401F2825"/>
    <w:multiLevelType w:val="hybridMultilevel"/>
    <w:tmpl w:val="72B40294"/>
    <w:lvl w:ilvl="0" w:tplc="0E368C88">
      <w:start w:val="1"/>
      <w:numFmt w:val="upperRoman"/>
      <w:lvlText w:val="%1."/>
      <w:lvlJc w:val="right"/>
      <w:pPr>
        <w:ind w:left="360" w:hanging="360"/>
      </w:pPr>
      <w:rPr>
        <w:rFonts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40606298"/>
    <w:multiLevelType w:val="hybridMultilevel"/>
    <w:tmpl w:val="43243FF6"/>
    <w:lvl w:ilvl="0" w:tplc="C3E83C2A">
      <w:start w:val="1"/>
      <w:numFmt w:val="upperRoman"/>
      <w:lvlText w:val="%1."/>
      <w:lvlJc w:val="right"/>
      <w:pPr>
        <w:ind w:left="720" w:hanging="360"/>
      </w:pPr>
      <w:rPr>
        <w:rFonts w:hint="default"/>
        <w:b w:val="0"/>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40856D2E"/>
    <w:multiLevelType w:val="hybridMultilevel"/>
    <w:tmpl w:val="4FD299CE"/>
    <w:lvl w:ilvl="0" w:tplc="FD80C61A">
      <w:start w:val="1"/>
      <w:numFmt w:val="upperRoman"/>
      <w:lvlText w:val="%1."/>
      <w:lvlJc w:val="righ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6"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47" w15:restartNumberingAfterBreak="0">
    <w:nsid w:val="47135662"/>
    <w:multiLevelType w:val="hybridMultilevel"/>
    <w:tmpl w:val="2FDA4EC6"/>
    <w:lvl w:ilvl="0" w:tplc="6BB803E0">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8" w15:restartNumberingAfterBreak="0">
    <w:nsid w:val="488968BD"/>
    <w:multiLevelType w:val="hybridMultilevel"/>
    <w:tmpl w:val="8668D0B0"/>
    <w:lvl w:ilvl="0" w:tplc="0E368C88">
      <w:start w:val="1"/>
      <w:numFmt w:val="upperRoman"/>
      <w:lvlText w:val="%1."/>
      <w:lvlJc w:val="right"/>
      <w:pPr>
        <w:ind w:left="360" w:hanging="360"/>
      </w:pPr>
      <w:rPr>
        <w:rFonts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15:restartNumberingAfterBreak="0">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0" w15:restartNumberingAfterBreak="0">
    <w:nsid w:val="4B11068E"/>
    <w:multiLevelType w:val="hybridMultilevel"/>
    <w:tmpl w:val="F722805A"/>
    <w:lvl w:ilvl="0" w:tplc="5CC8FA54">
      <w:start w:val="1"/>
      <w:numFmt w:val="lowerLetter"/>
      <w:lvlText w:val="%1)"/>
      <w:lvlJc w:val="left"/>
      <w:pPr>
        <w:ind w:left="3338" w:hanging="360"/>
      </w:pPr>
      <w:rPr>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51" w15:restartNumberingAfterBreak="0">
    <w:nsid w:val="4B1766A4"/>
    <w:multiLevelType w:val="hybridMultilevel"/>
    <w:tmpl w:val="E68ACE10"/>
    <w:lvl w:ilvl="0" w:tplc="CA0EF6BC">
      <w:start w:val="1"/>
      <w:numFmt w:val="upperRoman"/>
      <w:lvlText w:val="%1."/>
      <w:lvlJc w:val="right"/>
      <w:pPr>
        <w:ind w:left="360" w:hanging="360"/>
      </w:pPr>
      <w:rPr>
        <w:b w:val="0"/>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52" w15:restartNumberingAfterBreak="0">
    <w:nsid w:val="4D045EB5"/>
    <w:multiLevelType w:val="hybridMultilevel"/>
    <w:tmpl w:val="ACFE4094"/>
    <w:lvl w:ilvl="0" w:tplc="D034E838">
      <w:start w:val="1"/>
      <w:numFmt w:val="upperRoman"/>
      <w:lvlText w:val="%1."/>
      <w:lvlJc w:val="right"/>
      <w:pPr>
        <w:ind w:left="1077" w:hanging="360"/>
      </w:pPr>
      <w:rPr>
        <w:rFonts w:ascii="Museo Sans 300" w:hAnsi="Museo Sans 300" w:hint="default"/>
        <w:b w:val="0"/>
        <w:bCs/>
        <w:sz w:val="24"/>
        <w:szCs w:val="24"/>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53" w15:restartNumberingAfterBreak="0">
    <w:nsid w:val="4D7D6BDE"/>
    <w:multiLevelType w:val="hybridMultilevel"/>
    <w:tmpl w:val="D97AA974"/>
    <w:lvl w:ilvl="0" w:tplc="8E60A0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4F3971A3"/>
    <w:multiLevelType w:val="hybridMultilevel"/>
    <w:tmpl w:val="CABC0F16"/>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50C00DED"/>
    <w:multiLevelType w:val="hybridMultilevel"/>
    <w:tmpl w:val="E49E19CE"/>
    <w:lvl w:ilvl="0" w:tplc="440A0013">
      <w:start w:val="1"/>
      <w:numFmt w:val="upperRoman"/>
      <w:lvlText w:val="%1."/>
      <w:lvlJc w:val="right"/>
      <w:pPr>
        <w:ind w:left="360" w:hanging="360"/>
      </w:pPr>
      <w:rPr>
        <w:rFonts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6" w15:restartNumberingAfterBreak="0">
    <w:nsid w:val="52C75AA8"/>
    <w:multiLevelType w:val="hybridMultilevel"/>
    <w:tmpl w:val="2F0AEA16"/>
    <w:lvl w:ilvl="0" w:tplc="3AE82508">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15:restartNumberingAfterBreak="0">
    <w:nsid w:val="52ED07DA"/>
    <w:multiLevelType w:val="hybridMultilevel"/>
    <w:tmpl w:val="4538E4D8"/>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5313592F"/>
    <w:multiLevelType w:val="hybridMultilevel"/>
    <w:tmpl w:val="D1706CFE"/>
    <w:lvl w:ilvl="0" w:tplc="53042C8E">
      <w:start w:val="3"/>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543715C0"/>
    <w:multiLevelType w:val="hybridMultilevel"/>
    <w:tmpl w:val="2B445D88"/>
    <w:lvl w:ilvl="0" w:tplc="E39ECF7E">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54940230"/>
    <w:multiLevelType w:val="hybridMultilevel"/>
    <w:tmpl w:val="DE0C1312"/>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 w15:restartNumberingAfterBreak="0">
    <w:nsid w:val="556A06B3"/>
    <w:multiLevelType w:val="hybridMultilevel"/>
    <w:tmpl w:val="78FE30F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 w15:restartNumberingAfterBreak="0">
    <w:nsid w:val="5B6F00B2"/>
    <w:multiLevelType w:val="hybridMultilevel"/>
    <w:tmpl w:val="114CEA6C"/>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5B7C7D12"/>
    <w:multiLevelType w:val="hybridMultilevel"/>
    <w:tmpl w:val="C9B2577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5D4D293D"/>
    <w:multiLevelType w:val="hybridMultilevel"/>
    <w:tmpl w:val="5DEC95CA"/>
    <w:lvl w:ilvl="0" w:tplc="E12CF94E">
      <w:start w:val="1"/>
      <w:numFmt w:val="lowerLetter"/>
      <w:lvlText w:val="%1)"/>
      <w:lvlJc w:val="left"/>
      <w:pPr>
        <w:ind w:left="644" w:hanging="360"/>
      </w:pPr>
      <w:rPr>
        <w:rFonts w:hint="default"/>
        <w:b/>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66" w15:restartNumberingAfterBreak="0">
    <w:nsid w:val="5F9C3FFB"/>
    <w:multiLevelType w:val="hybridMultilevel"/>
    <w:tmpl w:val="0A1641D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60A27E65"/>
    <w:multiLevelType w:val="hybridMultilevel"/>
    <w:tmpl w:val="5F803D7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60EF6D55"/>
    <w:multiLevelType w:val="hybridMultilevel"/>
    <w:tmpl w:val="459A88A0"/>
    <w:lvl w:ilvl="0" w:tplc="0C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 w15:restartNumberingAfterBreak="0">
    <w:nsid w:val="63A61D30"/>
    <w:multiLevelType w:val="hybridMultilevel"/>
    <w:tmpl w:val="D05CE6DC"/>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1" w15:restartNumberingAfterBreak="0">
    <w:nsid w:val="65AE010E"/>
    <w:multiLevelType w:val="hybridMultilevel"/>
    <w:tmpl w:val="41DE4338"/>
    <w:lvl w:ilvl="0" w:tplc="0C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2" w15:restartNumberingAfterBreak="0">
    <w:nsid w:val="65C1663C"/>
    <w:multiLevelType w:val="hybridMultilevel"/>
    <w:tmpl w:val="BCCA0218"/>
    <w:lvl w:ilvl="0" w:tplc="C5E67FEA">
      <w:start w:val="1"/>
      <w:numFmt w:val="upperRoman"/>
      <w:lvlText w:val="%1."/>
      <w:lvlJc w:val="left"/>
      <w:pPr>
        <w:ind w:left="1146" w:hanging="720"/>
      </w:pPr>
      <w:rPr>
        <w:rFonts w:eastAsia="Times New Roman" w:cs="Aria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3" w15:restartNumberingAfterBreak="0">
    <w:nsid w:val="662B53B3"/>
    <w:multiLevelType w:val="hybridMultilevel"/>
    <w:tmpl w:val="174E85CC"/>
    <w:lvl w:ilvl="0" w:tplc="F28A4E08">
      <w:start w:val="1"/>
      <w:numFmt w:val="upperRoman"/>
      <w:lvlText w:val="%1."/>
      <w:lvlJc w:val="right"/>
      <w:pPr>
        <w:ind w:left="1430" w:hanging="720"/>
      </w:pPr>
      <w:rPr>
        <w:rFonts w:hint="default"/>
        <w:b w:val="0"/>
        <w:strike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15:restartNumberingAfterBreak="0">
    <w:nsid w:val="68334088"/>
    <w:multiLevelType w:val="hybridMultilevel"/>
    <w:tmpl w:val="1FA8EDE4"/>
    <w:lvl w:ilvl="0" w:tplc="0C0A0001">
      <w:start w:val="1"/>
      <w:numFmt w:val="bullet"/>
      <w:lvlText w:val=""/>
      <w:lvlJc w:val="left"/>
      <w:pPr>
        <w:ind w:left="720" w:hanging="360"/>
      </w:pPr>
      <w:rPr>
        <w:rFonts w:ascii="Symbol" w:hAnsi="Symbo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6B142DF0"/>
    <w:multiLevelType w:val="hybridMultilevel"/>
    <w:tmpl w:val="544C6AD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6" w15:restartNumberingAfterBreak="0">
    <w:nsid w:val="6EF15DD6"/>
    <w:multiLevelType w:val="hybridMultilevel"/>
    <w:tmpl w:val="544C6AD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7" w15:restartNumberingAfterBreak="0">
    <w:nsid w:val="6F2C2B6E"/>
    <w:multiLevelType w:val="hybridMultilevel"/>
    <w:tmpl w:val="F0882232"/>
    <w:lvl w:ilvl="0" w:tplc="4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70BF169F"/>
    <w:multiLevelType w:val="hybridMultilevel"/>
    <w:tmpl w:val="8668D0B0"/>
    <w:lvl w:ilvl="0" w:tplc="0E368C88">
      <w:start w:val="1"/>
      <w:numFmt w:val="upperRoman"/>
      <w:lvlText w:val="%1."/>
      <w:lvlJc w:val="right"/>
      <w:pPr>
        <w:ind w:left="360" w:hanging="360"/>
      </w:pPr>
      <w:rPr>
        <w:rFonts w:hint="default"/>
        <w:b w:val="0"/>
        <w:sz w:val="24"/>
        <w:szCs w:val="24"/>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9" w15:restartNumberingAfterBreak="0">
    <w:nsid w:val="71516F43"/>
    <w:multiLevelType w:val="hybridMultilevel"/>
    <w:tmpl w:val="F2C88FB4"/>
    <w:lvl w:ilvl="0" w:tplc="818E99B0">
      <w:start w:val="1"/>
      <w:numFmt w:val="lowerLetter"/>
      <w:lvlText w:val="%1)"/>
      <w:lvlJc w:val="left"/>
      <w:pPr>
        <w:ind w:left="1068" w:hanging="360"/>
      </w:pPr>
      <w:rPr>
        <w:b/>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0" w15:restartNumberingAfterBreak="0">
    <w:nsid w:val="71CB3FA4"/>
    <w:multiLevelType w:val="hybridMultilevel"/>
    <w:tmpl w:val="AAE6C838"/>
    <w:lvl w:ilvl="0" w:tplc="440A0013">
      <w:start w:val="1"/>
      <w:numFmt w:val="upperRoman"/>
      <w:lvlText w:val="%1."/>
      <w:lvlJc w:val="right"/>
      <w:pPr>
        <w:ind w:left="502"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72DF2F55"/>
    <w:multiLevelType w:val="hybridMultilevel"/>
    <w:tmpl w:val="2800E032"/>
    <w:lvl w:ilvl="0" w:tplc="C06ED004">
      <w:start w:val="2"/>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74A05D65"/>
    <w:multiLevelType w:val="hybridMultilevel"/>
    <w:tmpl w:val="488C8770"/>
    <w:lvl w:ilvl="0" w:tplc="6CF4674E">
      <w:start w:val="1"/>
      <w:numFmt w:val="bullet"/>
      <w:lvlText w:val="•"/>
      <w:lvlJc w:val="left"/>
      <w:pPr>
        <w:tabs>
          <w:tab w:val="num" w:pos="720"/>
        </w:tabs>
        <w:ind w:left="720" w:hanging="360"/>
      </w:pPr>
      <w:rPr>
        <w:rFonts w:ascii="Arial" w:hAnsi="Arial" w:hint="default"/>
      </w:rPr>
    </w:lvl>
    <w:lvl w:ilvl="1" w:tplc="B48E2E20" w:tentative="1">
      <w:start w:val="1"/>
      <w:numFmt w:val="bullet"/>
      <w:lvlText w:val="•"/>
      <w:lvlJc w:val="left"/>
      <w:pPr>
        <w:tabs>
          <w:tab w:val="num" w:pos="1440"/>
        </w:tabs>
        <w:ind w:left="1440" w:hanging="360"/>
      </w:pPr>
      <w:rPr>
        <w:rFonts w:ascii="Arial" w:hAnsi="Arial" w:hint="default"/>
      </w:rPr>
    </w:lvl>
    <w:lvl w:ilvl="2" w:tplc="FFE46200" w:tentative="1">
      <w:start w:val="1"/>
      <w:numFmt w:val="bullet"/>
      <w:lvlText w:val="•"/>
      <w:lvlJc w:val="left"/>
      <w:pPr>
        <w:tabs>
          <w:tab w:val="num" w:pos="2160"/>
        </w:tabs>
        <w:ind w:left="2160" w:hanging="360"/>
      </w:pPr>
      <w:rPr>
        <w:rFonts w:ascii="Arial" w:hAnsi="Arial" w:hint="default"/>
      </w:rPr>
    </w:lvl>
    <w:lvl w:ilvl="3" w:tplc="1B20EAD8" w:tentative="1">
      <w:start w:val="1"/>
      <w:numFmt w:val="bullet"/>
      <w:lvlText w:val="•"/>
      <w:lvlJc w:val="left"/>
      <w:pPr>
        <w:tabs>
          <w:tab w:val="num" w:pos="2880"/>
        </w:tabs>
        <w:ind w:left="2880" w:hanging="360"/>
      </w:pPr>
      <w:rPr>
        <w:rFonts w:ascii="Arial" w:hAnsi="Arial" w:hint="default"/>
      </w:rPr>
    </w:lvl>
    <w:lvl w:ilvl="4" w:tplc="0CE2AF6A" w:tentative="1">
      <w:start w:val="1"/>
      <w:numFmt w:val="bullet"/>
      <w:lvlText w:val="•"/>
      <w:lvlJc w:val="left"/>
      <w:pPr>
        <w:tabs>
          <w:tab w:val="num" w:pos="3600"/>
        </w:tabs>
        <w:ind w:left="3600" w:hanging="360"/>
      </w:pPr>
      <w:rPr>
        <w:rFonts w:ascii="Arial" w:hAnsi="Arial" w:hint="default"/>
      </w:rPr>
    </w:lvl>
    <w:lvl w:ilvl="5" w:tplc="E2B03DA2" w:tentative="1">
      <w:start w:val="1"/>
      <w:numFmt w:val="bullet"/>
      <w:lvlText w:val="•"/>
      <w:lvlJc w:val="left"/>
      <w:pPr>
        <w:tabs>
          <w:tab w:val="num" w:pos="4320"/>
        </w:tabs>
        <w:ind w:left="4320" w:hanging="360"/>
      </w:pPr>
      <w:rPr>
        <w:rFonts w:ascii="Arial" w:hAnsi="Arial" w:hint="default"/>
      </w:rPr>
    </w:lvl>
    <w:lvl w:ilvl="6" w:tplc="BBDC8AD0" w:tentative="1">
      <w:start w:val="1"/>
      <w:numFmt w:val="bullet"/>
      <w:lvlText w:val="•"/>
      <w:lvlJc w:val="left"/>
      <w:pPr>
        <w:tabs>
          <w:tab w:val="num" w:pos="5040"/>
        </w:tabs>
        <w:ind w:left="5040" w:hanging="360"/>
      </w:pPr>
      <w:rPr>
        <w:rFonts w:ascii="Arial" w:hAnsi="Arial" w:hint="default"/>
      </w:rPr>
    </w:lvl>
    <w:lvl w:ilvl="7" w:tplc="DFE28A5C" w:tentative="1">
      <w:start w:val="1"/>
      <w:numFmt w:val="bullet"/>
      <w:lvlText w:val="•"/>
      <w:lvlJc w:val="left"/>
      <w:pPr>
        <w:tabs>
          <w:tab w:val="num" w:pos="5760"/>
        </w:tabs>
        <w:ind w:left="5760" w:hanging="360"/>
      </w:pPr>
      <w:rPr>
        <w:rFonts w:ascii="Arial" w:hAnsi="Arial" w:hint="default"/>
      </w:rPr>
    </w:lvl>
    <w:lvl w:ilvl="8" w:tplc="648A897E"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4" w15:restartNumberingAfterBreak="0">
    <w:nsid w:val="754D5DFE"/>
    <w:multiLevelType w:val="hybridMultilevel"/>
    <w:tmpl w:val="544C6AD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5" w15:restartNumberingAfterBreak="0">
    <w:nsid w:val="765165B6"/>
    <w:multiLevelType w:val="hybridMultilevel"/>
    <w:tmpl w:val="9F0AC3DC"/>
    <w:lvl w:ilvl="0" w:tplc="628611EE">
      <w:start w:val="1"/>
      <w:numFmt w:val="upperRoman"/>
      <w:lvlText w:val="%1."/>
      <w:lvlJc w:val="right"/>
      <w:pPr>
        <w:ind w:left="360" w:hanging="360"/>
      </w:pPr>
      <w:rPr>
        <w:rFonts w:cs="Times New Roman"/>
        <w:color w:val="auto"/>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86" w15:restartNumberingAfterBreak="0">
    <w:nsid w:val="78337F65"/>
    <w:multiLevelType w:val="hybridMultilevel"/>
    <w:tmpl w:val="E9EA479C"/>
    <w:lvl w:ilvl="0" w:tplc="98DCC732">
      <w:start w:val="1"/>
      <w:numFmt w:val="lowerLetter"/>
      <w:lvlText w:val="%1)"/>
      <w:lvlJc w:val="left"/>
      <w:pPr>
        <w:ind w:left="862" w:hanging="360"/>
      </w:pPr>
      <w:rPr>
        <w:b/>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87" w15:restartNumberingAfterBreak="0">
    <w:nsid w:val="7A822470"/>
    <w:multiLevelType w:val="hybridMultilevel"/>
    <w:tmpl w:val="70281C56"/>
    <w:lvl w:ilvl="0" w:tplc="698A6570">
      <w:start w:val="4"/>
      <w:numFmt w:val="upperRoman"/>
      <w:lvlText w:val="%1."/>
      <w:lvlJc w:val="right"/>
      <w:pPr>
        <w:ind w:left="360" w:hanging="360"/>
      </w:pPr>
      <w:rPr>
        <w:rFonts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7BC1007D"/>
    <w:multiLevelType w:val="hybridMultilevel"/>
    <w:tmpl w:val="5D96BF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7C897699"/>
    <w:multiLevelType w:val="hybridMultilevel"/>
    <w:tmpl w:val="286C0BEA"/>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 w15:restartNumberingAfterBreak="0">
    <w:nsid w:val="7E833452"/>
    <w:multiLevelType w:val="hybridMultilevel"/>
    <w:tmpl w:val="B29208C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1" w15:restartNumberingAfterBreak="0">
    <w:nsid w:val="7F566DC7"/>
    <w:multiLevelType w:val="hybridMultilevel"/>
    <w:tmpl w:val="41EEB4AE"/>
    <w:lvl w:ilvl="0" w:tplc="F1C22638">
      <w:start w:val="1"/>
      <w:numFmt w:val="upperRoman"/>
      <w:lvlText w:val="%1."/>
      <w:lvlJc w:val="right"/>
      <w:pPr>
        <w:ind w:left="502"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15:restartNumberingAfterBreak="0">
    <w:nsid w:val="7F7204E6"/>
    <w:multiLevelType w:val="hybridMultilevel"/>
    <w:tmpl w:val="B038FFE8"/>
    <w:lvl w:ilvl="0" w:tplc="0C0A0001">
      <w:start w:val="1"/>
      <w:numFmt w:val="bullet"/>
      <w:lvlText w:val=""/>
      <w:lvlJc w:val="left"/>
      <w:pPr>
        <w:ind w:left="720" w:hanging="360"/>
      </w:pPr>
      <w:rPr>
        <w:rFonts w:ascii="Symbol" w:hAnsi="Symbo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15:restartNumberingAfterBreak="0">
    <w:nsid w:val="7FE13BAF"/>
    <w:multiLevelType w:val="multilevel"/>
    <w:tmpl w:val="CEC85C8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93"/>
  </w:num>
  <w:num w:numId="2">
    <w:abstractNumId w:val="40"/>
  </w:num>
  <w:num w:numId="3">
    <w:abstractNumId w:val="70"/>
  </w:num>
  <w:num w:numId="4">
    <w:abstractNumId w:val="33"/>
  </w:num>
  <w:num w:numId="5">
    <w:abstractNumId w:val="66"/>
  </w:num>
  <w:num w:numId="6">
    <w:abstractNumId w:val="45"/>
  </w:num>
  <w:num w:numId="7">
    <w:abstractNumId w:val="21"/>
  </w:num>
  <w:num w:numId="8">
    <w:abstractNumId w:val="55"/>
  </w:num>
  <w:num w:numId="9">
    <w:abstractNumId w:val="23"/>
  </w:num>
  <w:num w:numId="10">
    <w:abstractNumId w:val="65"/>
  </w:num>
  <w:num w:numId="11">
    <w:abstractNumId w:val="72"/>
  </w:num>
  <w:num w:numId="12">
    <w:abstractNumId w:val="62"/>
  </w:num>
  <w:num w:numId="13">
    <w:abstractNumId w:val="85"/>
  </w:num>
  <w:num w:numId="14">
    <w:abstractNumId w:val="46"/>
  </w:num>
  <w:num w:numId="15">
    <w:abstractNumId w:val="11"/>
  </w:num>
  <w:num w:numId="16">
    <w:abstractNumId w:val="63"/>
  </w:num>
  <w:num w:numId="17">
    <w:abstractNumId w:val="54"/>
  </w:num>
  <w:num w:numId="18">
    <w:abstractNumId w:val="80"/>
  </w:num>
  <w:num w:numId="19">
    <w:abstractNumId w:val="91"/>
  </w:num>
  <w:num w:numId="20">
    <w:abstractNumId w:val="26"/>
  </w:num>
  <w:num w:numId="21">
    <w:abstractNumId w:val="15"/>
  </w:num>
  <w:num w:numId="22">
    <w:abstractNumId w:val="57"/>
  </w:num>
  <w:num w:numId="23">
    <w:abstractNumId w:val="51"/>
  </w:num>
  <w:num w:numId="24">
    <w:abstractNumId w:val="73"/>
  </w:num>
  <w:num w:numId="25">
    <w:abstractNumId w:val="47"/>
  </w:num>
  <w:num w:numId="26">
    <w:abstractNumId w:val="38"/>
  </w:num>
  <w:num w:numId="27">
    <w:abstractNumId w:val="67"/>
  </w:num>
  <w:num w:numId="28">
    <w:abstractNumId w:val="30"/>
  </w:num>
  <w:num w:numId="29">
    <w:abstractNumId w:val="39"/>
  </w:num>
  <w:num w:numId="30">
    <w:abstractNumId w:val="74"/>
  </w:num>
  <w:num w:numId="31">
    <w:abstractNumId w:val="10"/>
  </w:num>
  <w:num w:numId="32">
    <w:abstractNumId w:val="92"/>
  </w:num>
  <w:num w:numId="33">
    <w:abstractNumId w:val="77"/>
  </w:num>
  <w:num w:numId="34">
    <w:abstractNumId w:val="5"/>
  </w:num>
  <w:num w:numId="35">
    <w:abstractNumId w:val="64"/>
  </w:num>
  <w:num w:numId="36">
    <w:abstractNumId w:val="89"/>
  </w:num>
  <w:num w:numId="37">
    <w:abstractNumId w:val="28"/>
  </w:num>
  <w:num w:numId="38">
    <w:abstractNumId w:val="43"/>
  </w:num>
  <w:num w:numId="39">
    <w:abstractNumId w:val="68"/>
  </w:num>
  <w:num w:numId="40">
    <w:abstractNumId w:val="86"/>
  </w:num>
  <w:num w:numId="41">
    <w:abstractNumId w:val="0"/>
  </w:num>
  <w:num w:numId="42">
    <w:abstractNumId w:val="12"/>
  </w:num>
  <w:num w:numId="43">
    <w:abstractNumId w:val="53"/>
  </w:num>
  <w:num w:numId="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84"/>
  </w:num>
  <w:num w:numId="48">
    <w:abstractNumId w:val="76"/>
  </w:num>
  <w:num w:numId="49">
    <w:abstractNumId w:val="4"/>
  </w:num>
  <w:num w:numId="50">
    <w:abstractNumId w:val="75"/>
  </w:num>
  <w:num w:numId="51">
    <w:abstractNumId w:val="52"/>
  </w:num>
  <w:num w:numId="52">
    <w:abstractNumId w:val="1"/>
  </w:num>
  <w:num w:numId="53">
    <w:abstractNumId w:val="49"/>
  </w:num>
  <w:num w:numId="54">
    <w:abstractNumId w:val="69"/>
  </w:num>
  <w:num w:numId="55">
    <w:abstractNumId w:val="56"/>
  </w:num>
  <w:num w:numId="56">
    <w:abstractNumId w:val="71"/>
  </w:num>
  <w:num w:numId="57">
    <w:abstractNumId w:val="31"/>
  </w:num>
  <w:num w:numId="58">
    <w:abstractNumId w:val="16"/>
  </w:num>
  <w:num w:numId="59">
    <w:abstractNumId w:val="48"/>
  </w:num>
  <w:num w:numId="60">
    <w:abstractNumId w:val="6"/>
  </w:num>
  <w:num w:numId="61">
    <w:abstractNumId w:val="79"/>
  </w:num>
  <w:num w:numId="62">
    <w:abstractNumId w:val="41"/>
  </w:num>
  <w:num w:numId="63">
    <w:abstractNumId w:val="78"/>
  </w:num>
  <w:num w:numId="64">
    <w:abstractNumId w:val="87"/>
  </w:num>
  <w:num w:numId="65">
    <w:abstractNumId w:val="25"/>
  </w:num>
  <w:num w:numId="66">
    <w:abstractNumId w:val="35"/>
  </w:num>
  <w:num w:numId="67">
    <w:abstractNumId w:val="44"/>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3"/>
  </w:num>
  <w:num w:numId="70">
    <w:abstractNumId w:val="22"/>
  </w:num>
  <w:num w:numId="71">
    <w:abstractNumId w:val="13"/>
  </w:num>
  <w:num w:numId="72">
    <w:abstractNumId w:val="42"/>
  </w:num>
  <w:num w:numId="73">
    <w:abstractNumId w:val="81"/>
  </w:num>
  <w:num w:numId="74">
    <w:abstractNumId w:val="18"/>
  </w:num>
  <w:num w:numId="75">
    <w:abstractNumId w:val="14"/>
  </w:num>
  <w:num w:numId="76">
    <w:abstractNumId w:val="29"/>
  </w:num>
  <w:num w:numId="77">
    <w:abstractNumId w:val="7"/>
  </w:num>
  <w:num w:numId="78">
    <w:abstractNumId w:val="34"/>
  </w:num>
  <w:num w:numId="79">
    <w:abstractNumId w:val="60"/>
  </w:num>
  <w:num w:numId="80">
    <w:abstractNumId w:val="9"/>
  </w:num>
  <w:num w:numId="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num>
  <w:num w:numId="83">
    <w:abstractNumId w:val="36"/>
  </w:num>
  <w:num w:numId="84">
    <w:abstractNumId w:val="24"/>
  </w:num>
  <w:num w:numId="85">
    <w:abstractNumId w:val="32"/>
  </w:num>
  <w:num w:numId="86">
    <w:abstractNumId w:val="37"/>
  </w:num>
  <w:num w:numId="87">
    <w:abstractNumId w:val="27"/>
  </w:num>
  <w:num w:numId="88">
    <w:abstractNumId w:val="61"/>
  </w:num>
  <w:num w:numId="89">
    <w:abstractNumId w:val="3"/>
  </w:num>
  <w:num w:numId="90">
    <w:abstractNumId w:val="82"/>
  </w:num>
  <w:num w:numId="91">
    <w:abstractNumId w:val="88"/>
  </w:num>
  <w:num w:numId="92">
    <w:abstractNumId w:val="58"/>
  </w:num>
  <w:num w:numId="93">
    <w:abstractNumId w:val="59"/>
  </w:num>
  <w:num w:numId="94">
    <w:abstractNumId w:val="8"/>
  </w:num>
  <w:num w:numId="95">
    <w:abstractNumId w:val="90"/>
  </w:num>
  <w:num w:numId="96">
    <w:abstractNumId w:val="17"/>
  </w:num>
  <w:num w:numId="97">
    <w:abstractNumId w:val="2"/>
  </w:num>
  <w:num w:numId="98">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1F"/>
    <w:rsid w:val="00063684"/>
    <w:rsid w:val="00067380"/>
    <w:rsid w:val="00072E10"/>
    <w:rsid w:val="00090F44"/>
    <w:rsid w:val="000A6779"/>
    <w:rsid w:val="000A67AA"/>
    <w:rsid w:val="001335C9"/>
    <w:rsid w:val="001B45AF"/>
    <w:rsid w:val="001D5877"/>
    <w:rsid w:val="002447F3"/>
    <w:rsid w:val="002531A2"/>
    <w:rsid w:val="00286B1F"/>
    <w:rsid w:val="003444FC"/>
    <w:rsid w:val="00366AF3"/>
    <w:rsid w:val="003710BE"/>
    <w:rsid w:val="003714F4"/>
    <w:rsid w:val="00372D9A"/>
    <w:rsid w:val="00375CA3"/>
    <w:rsid w:val="003851E2"/>
    <w:rsid w:val="003F464C"/>
    <w:rsid w:val="003F6065"/>
    <w:rsid w:val="00462586"/>
    <w:rsid w:val="00496E6A"/>
    <w:rsid w:val="004B5247"/>
    <w:rsid w:val="005326C8"/>
    <w:rsid w:val="00572B70"/>
    <w:rsid w:val="005B10ED"/>
    <w:rsid w:val="005D161C"/>
    <w:rsid w:val="00603B57"/>
    <w:rsid w:val="00631FF2"/>
    <w:rsid w:val="00632CAE"/>
    <w:rsid w:val="00731188"/>
    <w:rsid w:val="00756C72"/>
    <w:rsid w:val="0079417D"/>
    <w:rsid w:val="007971AE"/>
    <w:rsid w:val="00845218"/>
    <w:rsid w:val="0089472F"/>
    <w:rsid w:val="008E5D84"/>
    <w:rsid w:val="008F40C3"/>
    <w:rsid w:val="00941C55"/>
    <w:rsid w:val="0094306E"/>
    <w:rsid w:val="009C1F56"/>
    <w:rsid w:val="00A36791"/>
    <w:rsid w:val="00A80576"/>
    <w:rsid w:val="00A8400E"/>
    <w:rsid w:val="00AC56CC"/>
    <w:rsid w:val="00B54B8F"/>
    <w:rsid w:val="00B97392"/>
    <w:rsid w:val="00BB45AF"/>
    <w:rsid w:val="00BB781D"/>
    <w:rsid w:val="00BC148B"/>
    <w:rsid w:val="00BF5E5A"/>
    <w:rsid w:val="00BF7900"/>
    <w:rsid w:val="00C530B9"/>
    <w:rsid w:val="00D51335"/>
    <w:rsid w:val="00D851F7"/>
    <w:rsid w:val="00DA08BB"/>
    <w:rsid w:val="00E14B87"/>
    <w:rsid w:val="00E2576A"/>
    <w:rsid w:val="00E478FA"/>
    <w:rsid w:val="00E765F9"/>
    <w:rsid w:val="00FB0E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C7653F7-46DD-4C7F-BDD0-C2DEB0AE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CA3"/>
    <w:rPr>
      <w:rFonts w:ascii="Museo Sans 300" w:hAnsi="Museo Sans 300"/>
      <w:sz w:val="24"/>
      <w:szCs w:val="24"/>
    </w:rPr>
  </w:style>
  <w:style w:type="paragraph" w:styleId="Ttulo1">
    <w:name w:val="heading 1"/>
    <w:basedOn w:val="Normal"/>
    <w:next w:val="Normal"/>
    <w:link w:val="Ttulo1Car"/>
    <w:qFormat/>
    <w:rsid w:val="00286B1F"/>
    <w:pPr>
      <w:keepNext/>
      <w:numPr>
        <w:numId w:val="1"/>
      </w:numPr>
      <w:spacing w:before="240" w:after="60" w:line="240" w:lineRule="auto"/>
      <w:outlineLvl w:val="0"/>
    </w:pPr>
    <w:rPr>
      <w:rFonts w:asciiTheme="majorHAnsi" w:eastAsiaTheme="majorEastAsia" w:hAnsiTheme="majorHAnsi" w:cstheme="majorBidi"/>
      <w:b/>
      <w:bCs/>
      <w:kern w:val="32"/>
      <w:sz w:val="32"/>
      <w:szCs w:val="32"/>
      <w:lang w:val="es-ES_tradnl"/>
    </w:rPr>
  </w:style>
  <w:style w:type="paragraph" w:styleId="Ttulo2">
    <w:name w:val="heading 2"/>
    <w:basedOn w:val="Normal"/>
    <w:next w:val="Normal"/>
    <w:link w:val="Ttulo2Car"/>
    <w:unhideWhenUsed/>
    <w:qFormat/>
    <w:rsid w:val="00286B1F"/>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s-ES_tradnl"/>
    </w:rPr>
  </w:style>
  <w:style w:type="paragraph" w:styleId="Ttulo3">
    <w:name w:val="heading 3"/>
    <w:basedOn w:val="Normal"/>
    <w:next w:val="Normal"/>
    <w:link w:val="Ttulo3Car"/>
    <w:unhideWhenUsed/>
    <w:qFormat/>
    <w:rsid w:val="00286B1F"/>
    <w:pPr>
      <w:keepNext/>
      <w:numPr>
        <w:ilvl w:val="2"/>
        <w:numId w:val="1"/>
      </w:numPr>
      <w:spacing w:before="240" w:after="60" w:line="240" w:lineRule="auto"/>
      <w:outlineLvl w:val="2"/>
    </w:pPr>
    <w:rPr>
      <w:rFonts w:asciiTheme="majorHAnsi" w:eastAsiaTheme="majorEastAsia" w:hAnsiTheme="majorHAnsi" w:cstheme="majorBidi"/>
      <w:b/>
      <w:bCs/>
      <w:sz w:val="26"/>
      <w:szCs w:val="26"/>
      <w:lang w:val="es-ES_tradnl"/>
    </w:rPr>
  </w:style>
  <w:style w:type="paragraph" w:styleId="Ttulo4">
    <w:name w:val="heading 4"/>
    <w:basedOn w:val="Normal"/>
    <w:next w:val="Normal"/>
    <w:link w:val="Ttulo4Car"/>
    <w:semiHidden/>
    <w:unhideWhenUsed/>
    <w:qFormat/>
    <w:rsid w:val="00286B1F"/>
    <w:pPr>
      <w:keepNext/>
      <w:numPr>
        <w:ilvl w:val="3"/>
        <w:numId w:val="1"/>
      </w:numPr>
      <w:spacing w:before="240" w:after="60" w:line="240" w:lineRule="auto"/>
      <w:outlineLvl w:val="3"/>
    </w:pPr>
    <w:rPr>
      <w:rFonts w:eastAsiaTheme="minorEastAsia"/>
      <w:b/>
      <w:bCs/>
      <w:sz w:val="28"/>
      <w:szCs w:val="28"/>
      <w:lang w:val="es-ES_tradnl"/>
    </w:rPr>
  </w:style>
  <w:style w:type="paragraph" w:styleId="Ttulo5">
    <w:name w:val="heading 5"/>
    <w:basedOn w:val="Normal"/>
    <w:next w:val="Normal"/>
    <w:link w:val="Ttulo5Car"/>
    <w:semiHidden/>
    <w:unhideWhenUsed/>
    <w:qFormat/>
    <w:rsid w:val="00286B1F"/>
    <w:pPr>
      <w:numPr>
        <w:ilvl w:val="4"/>
        <w:numId w:val="1"/>
      </w:numPr>
      <w:spacing w:before="240" w:after="60" w:line="240" w:lineRule="auto"/>
      <w:outlineLvl w:val="4"/>
    </w:pPr>
    <w:rPr>
      <w:rFonts w:eastAsiaTheme="minorEastAsia"/>
      <w:b/>
      <w:bCs/>
      <w:i/>
      <w:iCs/>
      <w:sz w:val="26"/>
      <w:szCs w:val="26"/>
      <w:lang w:val="es-ES_tradnl"/>
    </w:rPr>
  </w:style>
  <w:style w:type="paragraph" w:styleId="Ttulo6">
    <w:name w:val="heading 6"/>
    <w:basedOn w:val="Normal"/>
    <w:next w:val="Normal"/>
    <w:link w:val="Ttulo6Car"/>
    <w:qFormat/>
    <w:rsid w:val="00286B1F"/>
    <w:pPr>
      <w:numPr>
        <w:ilvl w:val="5"/>
        <w:numId w:val="1"/>
      </w:numPr>
      <w:spacing w:before="240" w:after="60" w:line="240" w:lineRule="auto"/>
      <w:outlineLvl w:val="5"/>
    </w:pPr>
    <w:rPr>
      <w:rFonts w:ascii="Times New Roman" w:eastAsia="Times New Roman" w:hAnsi="Times New Roman" w:cs="Times New Roman"/>
      <w:b/>
      <w:bCs/>
      <w:lang w:val="es-ES_tradnl"/>
    </w:rPr>
  </w:style>
  <w:style w:type="paragraph" w:styleId="Ttulo7">
    <w:name w:val="heading 7"/>
    <w:basedOn w:val="Normal"/>
    <w:next w:val="Normal"/>
    <w:link w:val="Ttulo7Car"/>
    <w:semiHidden/>
    <w:unhideWhenUsed/>
    <w:qFormat/>
    <w:rsid w:val="00286B1F"/>
    <w:pPr>
      <w:numPr>
        <w:ilvl w:val="6"/>
        <w:numId w:val="1"/>
      </w:numPr>
      <w:spacing w:before="240" w:after="60" w:line="240" w:lineRule="auto"/>
      <w:outlineLvl w:val="6"/>
    </w:pPr>
    <w:rPr>
      <w:rFonts w:eastAsiaTheme="minorEastAsia"/>
      <w:lang w:val="es-ES_tradnl"/>
    </w:rPr>
  </w:style>
  <w:style w:type="paragraph" w:styleId="Ttulo8">
    <w:name w:val="heading 8"/>
    <w:basedOn w:val="Normal"/>
    <w:next w:val="Normal"/>
    <w:link w:val="Ttulo8Car"/>
    <w:semiHidden/>
    <w:unhideWhenUsed/>
    <w:qFormat/>
    <w:rsid w:val="00286B1F"/>
    <w:pPr>
      <w:numPr>
        <w:ilvl w:val="7"/>
        <w:numId w:val="1"/>
      </w:numPr>
      <w:spacing w:before="240" w:after="60" w:line="240" w:lineRule="auto"/>
      <w:outlineLvl w:val="7"/>
    </w:pPr>
    <w:rPr>
      <w:rFonts w:eastAsiaTheme="minorEastAsia"/>
      <w:i/>
      <w:iCs/>
      <w:lang w:val="es-ES_tradnl"/>
    </w:rPr>
  </w:style>
  <w:style w:type="paragraph" w:styleId="Ttulo9">
    <w:name w:val="heading 9"/>
    <w:basedOn w:val="Normal"/>
    <w:next w:val="Normal"/>
    <w:link w:val="Ttulo9Car"/>
    <w:semiHidden/>
    <w:unhideWhenUsed/>
    <w:qFormat/>
    <w:rsid w:val="00286B1F"/>
    <w:pPr>
      <w:numPr>
        <w:ilvl w:val="8"/>
        <w:numId w:val="1"/>
      </w:numPr>
      <w:spacing w:before="240" w:after="60" w:line="240" w:lineRule="auto"/>
      <w:outlineLvl w:val="8"/>
    </w:pPr>
    <w:rPr>
      <w:rFonts w:asciiTheme="majorHAnsi" w:eastAsiaTheme="majorEastAsia" w:hAnsiTheme="majorHAnsi" w:cstheme="majorBid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86B1F"/>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rsid w:val="00286B1F"/>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rsid w:val="00286B1F"/>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semiHidden/>
    <w:rsid w:val="00286B1F"/>
    <w:rPr>
      <w:rFonts w:ascii="Museo Sans 300" w:eastAsiaTheme="minorEastAsia" w:hAnsi="Museo Sans 300"/>
      <w:b/>
      <w:bCs/>
      <w:sz w:val="28"/>
      <w:szCs w:val="28"/>
      <w:lang w:val="es-ES_tradnl"/>
    </w:rPr>
  </w:style>
  <w:style w:type="character" w:customStyle="1" w:styleId="Ttulo5Car">
    <w:name w:val="Título 5 Car"/>
    <w:basedOn w:val="Fuentedeprrafopredeter"/>
    <w:link w:val="Ttulo5"/>
    <w:semiHidden/>
    <w:rsid w:val="00286B1F"/>
    <w:rPr>
      <w:rFonts w:ascii="Museo Sans 300" w:eastAsiaTheme="minorEastAsia" w:hAnsi="Museo Sans 300"/>
      <w:b/>
      <w:bCs/>
      <w:i/>
      <w:iCs/>
      <w:sz w:val="26"/>
      <w:szCs w:val="26"/>
      <w:lang w:val="es-ES_tradnl"/>
    </w:rPr>
  </w:style>
  <w:style w:type="character" w:customStyle="1" w:styleId="Ttulo6Car">
    <w:name w:val="Título 6 Car"/>
    <w:basedOn w:val="Fuentedeprrafopredeter"/>
    <w:link w:val="Ttulo6"/>
    <w:rsid w:val="00286B1F"/>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semiHidden/>
    <w:rsid w:val="00286B1F"/>
    <w:rPr>
      <w:rFonts w:ascii="Museo Sans 300" w:eastAsiaTheme="minorEastAsia" w:hAnsi="Museo Sans 300"/>
      <w:sz w:val="24"/>
      <w:szCs w:val="24"/>
      <w:lang w:val="es-ES_tradnl"/>
    </w:rPr>
  </w:style>
  <w:style w:type="character" w:customStyle="1" w:styleId="Ttulo8Car">
    <w:name w:val="Título 8 Car"/>
    <w:basedOn w:val="Fuentedeprrafopredeter"/>
    <w:link w:val="Ttulo8"/>
    <w:semiHidden/>
    <w:rsid w:val="00286B1F"/>
    <w:rPr>
      <w:rFonts w:ascii="Museo Sans 300" w:eastAsiaTheme="minorEastAsia" w:hAnsi="Museo Sans 300"/>
      <w:i/>
      <w:iCs/>
      <w:sz w:val="24"/>
      <w:szCs w:val="24"/>
      <w:lang w:val="es-ES_tradnl"/>
    </w:rPr>
  </w:style>
  <w:style w:type="character" w:customStyle="1" w:styleId="Ttulo9Car">
    <w:name w:val="Título 9 Car"/>
    <w:basedOn w:val="Fuentedeprrafopredeter"/>
    <w:link w:val="Ttulo9"/>
    <w:semiHidden/>
    <w:rsid w:val="00286B1F"/>
    <w:rPr>
      <w:rFonts w:asciiTheme="majorHAnsi" w:eastAsiaTheme="majorEastAsia" w:hAnsiTheme="majorHAnsi" w:cstheme="majorBidi"/>
      <w:sz w:val="24"/>
      <w:szCs w:val="24"/>
      <w:lang w:val="es-ES_tradnl"/>
    </w:rPr>
  </w:style>
  <w:style w:type="paragraph" w:styleId="Prrafodelista">
    <w:name w:val="List Paragraph"/>
    <w:aliases w:val="titulo 2"/>
    <w:basedOn w:val="Normal"/>
    <w:link w:val="PrrafodelistaCar"/>
    <w:uiPriority w:val="34"/>
    <w:qFormat/>
    <w:rsid w:val="00286B1F"/>
    <w:pPr>
      <w:ind w:left="720"/>
      <w:contextualSpacing/>
    </w:pPr>
  </w:style>
  <w:style w:type="character" w:customStyle="1" w:styleId="PrrafodelistaCar">
    <w:name w:val="Párrafo de lista Car"/>
    <w:aliases w:val="titulo 2 Car"/>
    <w:link w:val="Prrafodelista"/>
    <w:uiPriority w:val="34"/>
    <w:locked/>
    <w:rsid w:val="00286B1F"/>
    <w:rPr>
      <w:rFonts w:ascii="Museo Sans 300" w:hAnsi="Museo Sans 300"/>
      <w:sz w:val="24"/>
      <w:szCs w:val="24"/>
    </w:rPr>
  </w:style>
  <w:style w:type="paragraph" w:styleId="Encabezado">
    <w:name w:val="header"/>
    <w:basedOn w:val="Normal"/>
    <w:link w:val="EncabezadoCar"/>
    <w:uiPriority w:val="99"/>
    <w:unhideWhenUsed/>
    <w:rsid w:val="00286B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B1F"/>
    <w:rPr>
      <w:rFonts w:ascii="Museo Sans 300" w:hAnsi="Museo Sans 300"/>
      <w:sz w:val="24"/>
      <w:szCs w:val="24"/>
    </w:rPr>
  </w:style>
  <w:style w:type="paragraph" w:styleId="Piedepgina">
    <w:name w:val="footer"/>
    <w:basedOn w:val="Normal"/>
    <w:link w:val="PiedepginaCar"/>
    <w:uiPriority w:val="99"/>
    <w:unhideWhenUsed/>
    <w:rsid w:val="00286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B1F"/>
    <w:rPr>
      <w:rFonts w:ascii="Museo Sans 300" w:hAnsi="Museo Sans 300"/>
      <w:sz w:val="24"/>
      <w:szCs w:val="24"/>
    </w:rPr>
  </w:style>
  <w:style w:type="paragraph" w:styleId="Saludo">
    <w:name w:val="Salutation"/>
    <w:basedOn w:val="Normal"/>
    <w:next w:val="Normal"/>
    <w:link w:val="SaludoCar"/>
    <w:uiPriority w:val="99"/>
    <w:unhideWhenUsed/>
    <w:rsid w:val="00286B1F"/>
    <w:pPr>
      <w:spacing w:after="200" w:line="276" w:lineRule="auto"/>
    </w:pPr>
  </w:style>
  <w:style w:type="character" w:customStyle="1" w:styleId="SaludoCar">
    <w:name w:val="Saludo Car"/>
    <w:basedOn w:val="Fuentedeprrafopredeter"/>
    <w:link w:val="Saludo"/>
    <w:uiPriority w:val="99"/>
    <w:rsid w:val="00286B1F"/>
    <w:rPr>
      <w:rFonts w:ascii="Museo Sans 300" w:hAnsi="Museo Sans 300"/>
      <w:sz w:val="24"/>
      <w:szCs w:val="24"/>
    </w:rPr>
  </w:style>
  <w:style w:type="character" w:customStyle="1" w:styleId="TextodegloboCar">
    <w:name w:val="Texto de globo Car"/>
    <w:basedOn w:val="Fuentedeprrafopredeter"/>
    <w:link w:val="Textodeglobo"/>
    <w:uiPriority w:val="99"/>
    <w:rsid w:val="00286B1F"/>
    <w:rPr>
      <w:rFonts w:ascii="Segoe UI" w:eastAsia="Times New Roman" w:hAnsi="Segoe UI" w:cs="Segoe UI"/>
      <w:sz w:val="18"/>
      <w:szCs w:val="18"/>
      <w:lang w:val="es-MX" w:eastAsia="es-MX"/>
    </w:rPr>
  </w:style>
  <w:style w:type="paragraph" w:styleId="Textodeglobo">
    <w:name w:val="Balloon Text"/>
    <w:basedOn w:val="Normal"/>
    <w:link w:val="TextodegloboCar"/>
    <w:uiPriority w:val="99"/>
    <w:unhideWhenUsed/>
    <w:rsid w:val="00286B1F"/>
    <w:pPr>
      <w:spacing w:after="0" w:line="240" w:lineRule="auto"/>
    </w:pPr>
    <w:rPr>
      <w:rFonts w:ascii="Segoe UI" w:eastAsia="Times New Roman" w:hAnsi="Segoe UI" w:cs="Segoe UI"/>
      <w:sz w:val="18"/>
      <w:szCs w:val="18"/>
      <w:lang w:val="es-MX" w:eastAsia="es-MX"/>
    </w:rPr>
  </w:style>
  <w:style w:type="character" w:customStyle="1" w:styleId="TextodegloboCar1">
    <w:name w:val="Texto de globo Car1"/>
    <w:basedOn w:val="Fuentedeprrafopredeter"/>
    <w:uiPriority w:val="99"/>
    <w:semiHidden/>
    <w:rsid w:val="00286B1F"/>
    <w:rPr>
      <w:rFonts w:ascii="Segoe UI" w:hAnsi="Segoe UI" w:cs="Segoe UI"/>
      <w:sz w:val="18"/>
      <w:szCs w:val="18"/>
    </w:rPr>
  </w:style>
  <w:style w:type="table" w:styleId="Tablaconcuadrcula">
    <w:name w:val="Table Grid"/>
    <w:basedOn w:val="Tablanormal"/>
    <w:uiPriority w:val="59"/>
    <w:rsid w:val="00286B1F"/>
    <w:pPr>
      <w:spacing w:after="0" w:line="240" w:lineRule="auto"/>
    </w:pPr>
    <w:rPr>
      <w:rFonts w:ascii="Museo Sans 300" w:hAnsi="Museo Sans 3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286B1F"/>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286B1F"/>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286B1F"/>
    <w:pPr>
      <w:tabs>
        <w:tab w:val="left" w:pos="1605"/>
      </w:tabs>
      <w:spacing w:after="0" w:line="360" w:lineRule="auto"/>
      <w:jc w:val="both"/>
    </w:pPr>
    <w:rPr>
      <w:rFonts w:eastAsia="Times New Roman" w:cs="Arial"/>
      <w:lang w:val="es-MX" w:eastAsia="es-MX"/>
    </w:rPr>
  </w:style>
  <w:style w:type="character" w:customStyle="1" w:styleId="Textoindependiente2Car">
    <w:name w:val="Texto independiente 2 Car"/>
    <w:basedOn w:val="Fuentedeprrafopredeter"/>
    <w:link w:val="Textoindependiente2"/>
    <w:uiPriority w:val="99"/>
    <w:rsid w:val="00286B1F"/>
    <w:rPr>
      <w:rFonts w:ascii="Museo Sans 300" w:eastAsia="Times New Roman" w:hAnsi="Museo Sans 300" w:cs="Arial"/>
      <w:sz w:val="24"/>
      <w:szCs w:val="24"/>
      <w:lang w:val="es-MX" w:eastAsia="es-MX"/>
    </w:rPr>
  </w:style>
  <w:style w:type="paragraph" w:styleId="Sinespaciado">
    <w:name w:val="No Spacing"/>
    <w:link w:val="SinespaciadoCar"/>
    <w:uiPriority w:val="1"/>
    <w:qFormat/>
    <w:rsid w:val="00286B1F"/>
    <w:pPr>
      <w:spacing w:after="0" w:line="240" w:lineRule="auto"/>
    </w:pPr>
    <w:rPr>
      <w:rFonts w:ascii="Times New Roman" w:eastAsia="Times New Roman" w:hAnsi="Times New Roman" w:cs="Times New Roman"/>
      <w:sz w:val="20"/>
      <w:szCs w:val="20"/>
      <w:lang w:val="es-ES_tradnl"/>
    </w:rPr>
  </w:style>
  <w:style w:type="character" w:customStyle="1" w:styleId="SinespaciadoCar">
    <w:name w:val="Sin espaciado Car"/>
    <w:link w:val="Sinespaciado"/>
    <w:uiPriority w:val="1"/>
    <w:rsid w:val="00286B1F"/>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iPriority w:val="99"/>
    <w:unhideWhenUsed/>
    <w:rsid w:val="00286B1F"/>
    <w:pPr>
      <w:spacing w:line="240" w:lineRule="auto"/>
    </w:pPr>
    <w:rPr>
      <w:sz w:val="20"/>
      <w:szCs w:val="20"/>
    </w:rPr>
  </w:style>
  <w:style w:type="character" w:customStyle="1" w:styleId="TextocomentarioCar">
    <w:name w:val="Texto comentario Car"/>
    <w:basedOn w:val="Fuentedeprrafopredeter"/>
    <w:link w:val="Textocomentario"/>
    <w:uiPriority w:val="99"/>
    <w:rsid w:val="00286B1F"/>
    <w:rPr>
      <w:rFonts w:ascii="Museo Sans 300" w:hAnsi="Museo Sans 300"/>
      <w:sz w:val="20"/>
      <w:szCs w:val="20"/>
    </w:rPr>
  </w:style>
  <w:style w:type="character" w:styleId="Refdecomentario">
    <w:name w:val="annotation reference"/>
    <w:basedOn w:val="Fuentedeprrafopredeter"/>
    <w:uiPriority w:val="99"/>
    <w:unhideWhenUsed/>
    <w:rsid w:val="00286B1F"/>
    <w:rPr>
      <w:sz w:val="16"/>
      <w:szCs w:val="16"/>
    </w:rPr>
  </w:style>
  <w:style w:type="paragraph" w:customStyle="1" w:styleId="Estilo">
    <w:name w:val="Estilo"/>
    <w:rsid w:val="00286B1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286B1F"/>
    <w:pPr>
      <w:spacing w:after="120" w:line="480" w:lineRule="auto"/>
      <w:ind w:left="283"/>
    </w:pPr>
    <w:rPr>
      <w:rFonts w:ascii="Times New Roman" w:eastAsia="Times New Roman" w:hAnsi="Times New Roman" w:cs="Times New Roman"/>
      <w:lang w:eastAsia="es-SV"/>
    </w:rPr>
  </w:style>
  <w:style w:type="character" w:customStyle="1" w:styleId="Sangra2detindependienteCar">
    <w:name w:val="Sangría 2 de t. independiente Car"/>
    <w:basedOn w:val="Fuentedeprrafopredeter"/>
    <w:link w:val="Sangra2detindependiente"/>
    <w:uiPriority w:val="99"/>
    <w:rsid w:val="00286B1F"/>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286B1F"/>
    <w:rPr>
      <w:color w:val="0563C1" w:themeColor="hyperlink"/>
      <w:u w:val="single"/>
    </w:rPr>
  </w:style>
  <w:style w:type="paragraph" w:styleId="Asuntodelcomentario">
    <w:name w:val="annotation subject"/>
    <w:basedOn w:val="Textocomentario"/>
    <w:next w:val="Textocomentario"/>
    <w:link w:val="AsuntodelcomentarioCar"/>
    <w:uiPriority w:val="99"/>
    <w:rsid w:val="00286B1F"/>
    <w:pPr>
      <w:spacing w:after="0"/>
    </w:pPr>
    <w:rPr>
      <w:rFonts w:ascii="Times New Roman" w:eastAsia="Batang" w:hAnsi="Times New Roman" w:cs="Times New Roman"/>
      <w:b/>
      <w:bCs/>
      <w:lang w:val="es-ES" w:eastAsia="es-ES"/>
    </w:rPr>
  </w:style>
  <w:style w:type="character" w:customStyle="1" w:styleId="AsuntodelcomentarioCar">
    <w:name w:val="Asunto del comentario Car"/>
    <w:basedOn w:val="TextocomentarioCar"/>
    <w:link w:val="Asuntodelcomentario"/>
    <w:uiPriority w:val="99"/>
    <w:rsid w:val="00286B1F"/>
    <w:rPr>
      <w:rFonts w:ascii="Times New Roman" w:eastAsia="Batang" w:hAnsi="Times New Roman" w:cs="Times New Roman"/>
      <w:b/>
      <w:bCs/>
      <w:sz w:val="20"/>
      <w:szCs w:val="20"/>
      <w:lang w:val="es-ES" w:eastAsia="es-ES"/>
    </w:rPr>
  </w:style>
  <w:style w:type="paragraph" w:customStyle="1" w:styleId="font5">
    <w:name w:val="font5"/>
    <w:basedOn w:val="Normal"/>
    <w:rsid w:val="00286B1F"/>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286B1F"/>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286B1F"/>
    <w:pPr>
      <w:spacing w:before="100" w:beforeAutospacing="1" w:after="100" w:afterAutospacing="1" w:line="240" w:lineRule="auto"/>
    </w:pPr>
    <w:rPr>
      <w:rFonts w:ascii="Bembo Std" w:eastAsia="Times New Roman" w:hAnsi="Bembo Std" w:cs="Times New Roman"/>
      <w:lang w:eastAsia="es-SV"/>
    </w:rPr>
  </w:style>
  <w:style w:type="paragraph" w:customStyle="1" w:styleId="xl63">
    <w:name w:val="xl63"/>
    <w:basedOn w:val="Normal"/>
    <w:rsid w:val="00286B1F"/>
    <w:pPr>
      <w:spacing w:before="100" w:beforeAutospacing="1" w:after="100" w:afterAutospacing="1" w:line="240" w:lineRule="auto"/>
    </w:pPr>
    <w:rPr>
      <w:rFonts w:ascii="Arial" w:eastAsia="Times New Roman" w:hAnsi="Arial" w:cs="Arial"/>
      <w:lang w:eastAsia="es-SV"/>
    </w:rPr>
  </w:style>
  <w:style w:type="paragraph" w:customStyle="1" w:styleId="xl64">
    <w:name w:val="xl64"/>
    <w:basedOn w:val="Normal"/>
    <w:rsid w:val="00286B1F"/>
    <w:pPr>
      <w:spacing w:before="100" w:beforeAutospacing="1" w:after="100" w:afterAutospacing="1" w:line="240" w:lineRule="auto"/>
      <w:jc w:val="center"/>
      <w:textAlignment w:val="center"/>
    </w:pPr>
    <w:rPr>
      <w:rFonts w:ascii="Arial" w:eastAsia="Times New Roman" w:hAnsi="Arial" w:cs="Arial"/>
      <w:lang w:eastAsia="es-SV"/>
    </w:rPr>
  </w:style>
  <w:style w:type="paragraph" w:customStyle="1" w:styleId="xl65">
    <w:name w:val="xl65"/>
    <w:basedOn w:val="Normal"/>
    <w:rsid w:val="00286B1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66">
    <w:name w:val="xl66"/>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7">
    <w:name w:val="xl67"/>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68">
    <w:name w:val="xl68"/>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9">
    <w:name w:val="xl69"/>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0">
    <w:name w:val="xl70"/>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1">
    <w:name w:val="xl71"/>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2">
    <w:name w:val="xl72"/>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3">
    <w:name w:val="xl73"/>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4">
    <w:name w:val="xl74"/>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5">
    <w:name w:val="xl75"/>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6">
    <w:name w:val="xl76"/>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7">
    <w:name w:val="xl77"/>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8">
    <w:name w:val="xl78"/>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9">
    <w:name w:val="xl79"/>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0">
    <w:name w:val="xl80"/>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1">
    <w:name w:val="xl81"/>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2">
    <w:name w:val="xl82"/>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3">
    <w:name w:val="xl83"/>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4">
    <w:name w:val="xl84"/>
    <w:basedOn w:val="Normal"/>
    <w:rsid w:val="00286B1F"/>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5">
    <w:name w:val="xl85"/>
    <w:basedOn w:val="Normal"/>
    <w:rsid w:val="00286B1F"/>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6">
    <w:name w:val="xl86"/>
    <w:basedOn w:val="Normal"/>
    <w:rsid w:val="00286B1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7">
    <w:name w:val="xl87"/>
    <w:basedOn w:val="Normal"/>
    <w:rsid w:val="00286B1F"/>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8">
    <w:name w:val="xl88"/>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9">
    <w:name w:val="xl89"/>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0">
    <w:name w:val="xl90"/>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1">
    <w:name w:val="xl91"/>
    <w:basedOn w:val="Normal"/>
    <w:rsid w:val="00286B1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2">
    <w:name w:val="xl92"/>
    <w:basedOn w:val="Normal"/>
    <w:rsid w:val="00286B1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3">
    <w:name w:val="xl93"/>
    <w:basedOn w:val="Normal"/>
    <w:rsid w:val="00286B1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4">
    <w:name w:val="xl94"/>
    <w:basedOn w:val="Normal"/>
    <w:rsid w:val="00286B1F"/>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95">
    <w:name w:val="xl95"/>
    <w:basedOn w:val="Normal"/>
    <w:rsid w:val="00286B1F"/>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6">
    <w:name w:val="xl96"/>
    <w:basedOn w:val="Normal"/>
    <w:rsid w:val="00286B1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7">
    <w:name w:val="xl97"/>
    <w:basedOn w:val="Normal"/>
    <w:rsid w:val="00286B1F"/>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8">
    <w:name w:val="xl98"/>
    <w:basedOn w:val="Normal"/>
    <w:rsid w:val="00286B1F"/>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9">
    <w:name w:val="xl99"/>
    <w:basedOn w:val="Normal"/>
    <w:rsid w:val="00286B1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00">
    <w:name w:val="xl100"/>
    <w:basedOn w:val="Normal"/>
    <w:rsid w:val="00286B1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1">
    <w:name w:val="xl101"/>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2">
    <w:name w:val="xl102"/>
    <w:basedOn w:val="Normal"/>
    <w:rsid w:val="00286B1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3">
    <w:name w:val="xl103"/>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4">
    <w:name w:val="xl104"/>
    <w:basedOn w:val="Normal"/>
    <w:rsid w:val="00286B1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5">
    <w:name w:val="xl105"/>
    <w:basedOn w:val="Normal"/>
    <w:rsid w:val="00286B1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6">
    <w:name w:val="xl106"/>
    <w:basedOn w:val="Normal"/>
    <w:rsid w:val="00286B1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7">
    <w:name w:val="xl107"/>
    <w:basedOn w:val="Normal"/>
    <w:rsid w:val="00286B1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8">
    <w:name w:val="xl108"/>
    <w:basedOn w:val="Normal"/>
    <w:rsid w:val="00286B1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9">
    <w:name w:val="xl109"/>
    <w:basedOn w:val="Normal"/>
    <w:rsid w:val="00286B1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0">
    <w:name w:val="xl110"/>
    <w:basedOn w:val="Normal"/>
    <w:rsid w:val="00286B1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1">
    <w:name w:val="xl111"/>
    <w:basedOn w:val="Normal"/>
    <w:rsid w:val="00286B1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2">
    <w:name w:val="xl112"/>
    <w:basedOn w:val="Normal"/>
    <w:rsid w:val="00286B1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3">
    <w:name w:val="xl113"/>
    <w:basedOn w:val="Normal"/>
    <w:rsid w:val="00286B1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4">
    <w:name w:val="xl114"/>
    <w:basedOn w:val="Normal"/>
    <w:rsid w:val="00286B1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5">
    <w:name w:val="xl115"/>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6">
    <w:name w:val="xl116"/>
    <w:basedOn w:val="Normal"/>
    <w:rsid w:val="00286B1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7">
    <w:name w:val="xl117"/>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8">
    <w:name w:val="xl118"/>
    <w:basedOn w:val="Normal"/>
    <w:rsid w:val="00286B1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9">
    <w:name w:val="xl119"/>
    <w:basedOn w:val="Normal"/>
    <w:rsid w:val="00286B1F"/>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0">
    <w:name w:val="xl120"/>
    <w:basedOn w:val="Normal"/>
    <w:rsid w:val="00286B1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1">
    <w:name w:val="xl121"/>
    <w:basedOn w:val="Normal"/>
    <w:rsid w:val="00286B1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2">
    <w:name w:val="xl122"/>
    <w:basedOn w:val="Normal"/>
    <w:rsid w:val="00286B1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3">
    <w:name w:val="xl123"/>
    <w:basedOn w:val="Normal"/>
    <w:rsid w:val="00286B1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4">
    <w:name w:val="xl124"/>
    <w:basedOn w:val="Normal"/>
    <w:rsid w:val="00286B1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5">
    <w:name w:val="xl125"/>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6">
    <w:name w:val="xl126"/>
    <w:basedOn w:val="Normal"/>
    <w:rsid w:val="00286B1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7">
    <w:name w:val="xl127"/>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8">
    <w:name w:val="xl128"/>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9">
    <w:name w:val="xl129"/>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0">
    <w:name w:val="xl130"/>
    <w:basedOn w:val="Normal"/>
    <w:rsid w:val="00286B1F"/>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1">
    <w:name w:val="xl131"/>
    <w:basedOn w:val="Normal"/>
    <w:rsid w:val="00286B1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2">
    <w:name w:val="xl132"/>
    <w:basedOn w:val="Normal"/>
    <w:rsid w:val="00286B1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3">
    <w:name w:val="xl133"/>
    <w:basedOn w:val="Normal"/>
    <w:rsid w:val="00286B1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4">
    <w:name w:val="xl134"/>
    <w:basedOn w:val="Normal"/>
    <w:rsid w:val="00286B1F"/>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5">
    <w:name w:val="xl135"/>
    <w:basedOn w:val="Normal"/>
    <w:rsid w:val="00286B1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6">
    <w:name w:val="xl136"/>
    <w:basedOn w:val="Normal"/>
    <w:rsid w:val="00286B1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7">
    <w:name w:val="xl137"/>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8">
    <w:name w:val="xl138"/>
    <w:basedOn w:val="Normal"/>
    <w:rsid w:val="00286B1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9">
    <w:name w:val="xl139"/>
    <w:basedOn w:val="Normal"/>
    <w:rsid w:val="00286B1F"/>
    <w:pPr>
      <w:spacing w:before="100" w:beforeAutospacing="1" w:after="100" w:afterAutospacing="1" w:line="240" w:lineRule="auto"/>
    </w:pPr>
    <w:rPr>
      <w:rFonts w:eastAsia="Times New Roman" w:cs="Times New Roman"/>
      <w:lang w:eastAsia="es-SV"/>
    </w:rPr>
  </w:style>
  <w:style w:type="paragraph" w:customStyle="1" w:styleId="xl140">
    <w:name w:val="xl140"/>
    <w:basedOn w:val="Normal"/>
    <w:rsid w:val="00286B1F"/>
    <w:pPr>
      <w:spacing w:before="100" w:beforeAutospacing="1" w:after="100" w:afterAutospacing="1" w:line="240" w:lineRule="auto"/>
      <w:jc w:val="center"/>
      <w:textAlignment w:val="center"/>
    </w:pPr>
    <w:rPr>
      <w:rFonts w:eastAsia="Times New Roman" w:cs="Times New Roman"/>
      <w:lang w:eastAsia="es-SV"/>
    </w:rPr>
  </w:style>
  <w:style w:type="paragraph" w:customStyle="1" w:styleId="xl141">
    <w:name w:val="xl141"/>
    <w:basedOn w:val="Normal"/>
    <w:rsid w:val="00286B1F"/>
    <w:pPr>
      <w:spacing w:before="100" w:beforeAutospacing="1" w:after="100" w:afterAutospacing="1" w:line="240" w:lineRule="auto"/>
    </w:pPr>
    <w:rPr>
      <w:rFonts w:eastAsia="Times New Roman" w:cs="Times New Roman"/>
      <w:lang w:eastAsia="es-SV"/>
    </w:rPr>
  </w:style>
  <w:style w:type="paragraph" w:customStyle="1" w:styleId="xl142">
    <w:name w:val="xl142"/>
    <w:basedOn w:val="Normal"/>
    <w:rsid w:val="00286B1F"/>
    <w:pPr>
      <w:spacing w:before="100" w:beforeAutospacing="1" w:after="100" w:afterAutospacing="1" w:line="240" w:lineRule="auto"/>
    </w:pPr>
    <w:rPr>
      <w:rFonts w:eastAsia="Times New Roman" w:cs="Times New Roman"/>
      <w:lang w:eastAsia="es-SV"/>
    </w:rPr>
  </w:style>
  <w:style w:type="paragraph" w:customStyle="1" w:styleId="xl143">
    <w:name w:val="xl143"/>
    <w:basedOn w:val="Normal"/>
    <w:rsid w:val="00286B1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44">
    <w:name w:val="xl144"/>
    <w:basedOn w:val="Normal"/>
    <w:rsid w:val="00286B1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5">
    <w:name w:val="xl145"/>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6">
    <w:name w:val="xl146"/>
    <w:basedOn w:val="Normal"/>
    <w:rsid w:val="00286B1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7">
    <w:name w:val="xl147"/>
    <w:basedOn w:val="Normal"/>
    <w:rsid w:val="00286B1F"/>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48">
    <w:name w:val="xl148"/>
    <w:basedOn w:val="Normal"/>
    <w:rsid w:val="00286B1F"/>
    <w:pPr>
      <w:spacing w:before="100" w:beforeAutospacing="1" w:after="100" w:afterAutospacing="1" w:line="240" w:lineRule="auto"/>
      <w:jc w:val="center"/>
      <w:textAlignment w:val="center"/>
    </w:pPr>
    <w:rPr>
      <w:rFonts w:ascii="Bembo Std" w:eastAsia="Times New Roman" w:hAnsi="Bembo Std" w:cs="Times New Roman"/>
      <w:b/>
      <w:bCs/>
      <w:lang w:eastAsia="es-SV"/>
    </w:rPr>
  </w:style>
  <w:style w:type="paragraph" w:customStyle="1" w:styleId="xl149">
    <w:name w:val="xl149"/>
    <w:basedOn w:val="Normal"/>
    <w:rsid w:val="00286B1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0">
    <w:name w:val="xl150"/>
    <w:basedOn w:val="Normal"/>
    <w:rsid w:val="00286B1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1">
    <w:name w:val="xl151"/>
    <w:basedOn w:val="Normal"/>
    <w:rsid w:val="00286B1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2">
    <w:name w:val="xl152"/>
    <w:basedOn w:val="Normal"/>
    <w:rsid w:val="00286B1F"/>
    <w:pP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3">
    <w:name w:val="xl153"/>
    <w:basedOn w:val="Normal"/>
    <w:rsid w:val="00286B1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4">
    <w:name w:val="xl154"/>
    <w:basedOn w:val="Normal"/>
    <w:rsid w:val="00286B1F"/>
    <w:pPr>
      <w:pBdr>
        <w:top w:val="single" w:sz="8" w:space="0" w:color="auto"/>
        <w:left w:val="single" w:sz="4" w:space="0" w:color="auto"/>
        <w:bottom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55">
    <w:name w:val="xl155"/>
    <w:basedOn w:val="Normal"/>
    <w:rsid w:val="00286B1F"/>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6">
    <w:name w:val="xl156"/>
    <w:basedOn w:val="Normal"/>
    <w:rsid w:val="00286B1F"/>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7">
    <w:name w:val="xl157"/>
    <w:basedOn w:val="Normal"/>
    <w:rsid w:val="00286B1F"/>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8">
    <w:name w:val="xl158"/>
    <w:basedOn w:val="Normal"/>
    <w:rsid w:val="00286B1F"/>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9">
    <w:name w:val="xl159"/>
    <w:basedOn w:val="Normal"/>
    <w:rsid w:val="00286B1F"/>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60">
    <w:name w:val="xl160"/>
    <w:basedOn w:val="Normal"/>
    <w:rsid w:val="00286B1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1">
    <w:name w:val="xl161"/>
    <w:basedOn w:val="Normal"/>
    <w:rsid w:val="00286B1F"/>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2">
    <w:name w:val="xl162"/>
    <w:basedOn w:val="Normal"/>
    <w:rsid w:val="00286B1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3">
    <w:name w:val="xl163"/>
    <w:basedOn w:val="Normal"/>
    <w:rsid w:val="00286B1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4">
    <w:name w:val="xl164"/>
    <w:basedOn w:val="Normal"/>
    <w:rsid w:val="00286B1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5">
    <w:name w:val="xl165"/>
    <w:basedOn w:val="Normal"/>
    <w:rsid w:val="00286B1F"/>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6">
    <w:name w:val="xl166"/>
    <w:basedOn w:val="Normal"/>
    <w:rsid w:val="00286B1F"/>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7">
    <w:name w:val="xl167"/>
    <w:basedOn w:val="Normal"/>
    <w:rsid w:val="00286B1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8">
    <w:name w:val="xl168"/>
    <w:basedOn w:val="Normal"/>
    <w:rsid w:val="00286B1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9">
    <w:name w:val="xl169"/>
    <w:basedOn w:val="Normal"/>
    <w:rsid w:val="00286B1F"/>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0">
    <w:name w:val="xl170"/>
    <w:basedOn w:val="Normal"/>
    <w:rsid w:val="00286B1F"/>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1">
    <w:name w:val="xl171"/>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2">
    <w:name w:val="xl172"/>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3">
    <w:name w:val="xl173"/>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4">
    <w:name w:val="xl174"/>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5">
    <w:name w:val="xl175"/>
    <w:basedOn w:val="Normal"/>
    <w:rsid w:val="00286B1F"/>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6">
    <w:name w:val="xl176"/>
    <w:basedOn w:val="Normal"/>
    <w:rsid w:val="00286B1F"/>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7">
    <w:name w:val="xl177"/>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8">
    <w:name w:val="xl178"/>
    <w:basedOn w:val="Normal"/>
    <w:rsid w:val="00286B1F"/>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9">
    <w:name w:val="xl179"/>
    <w:basedOn w:val="Normal"/>
    <w:rsid w:val="00286B1F"/>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0">
    <w:name w:val="xl180"/>
    <w:basedOn w:val="Normal"/>
    <w:rsid w:val="00286B1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1">
    <w:name w:val="xl181"/>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2">
    <w:name w:val="xl182"/>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3">
    <w:name w:val="xl183"/>
    <w:basedOn w:val="Normal"/>
    <w:rsid w:val="00286B1F"/>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4">
    <w:name w:val="xl184"/>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5">
    <w:name w:val="xl185"/>
    <w:basedOn w:val="Normal"/>
    <w:rsid w:val="00286B1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6">
    <w:name w:val="xl186"/>
    <w:basedOn w:val="Normal"/>
    <w:rsid w:val="00286B1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7">
    <w:name w:val="xl187"/>
    <w:basedOn w:val="Normal"/>
    <w:rsid w:val="00286B1F"/>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8">
    <w:name w:val="xl188"/>
    <w:basedOn w:val="Normal"/>
    <w:rsid w:val="00286B1F"/>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9">
    <w:name w:val="xl189"/>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0">
    <w:name w:val="xl190"/>
    <w:basedOn w:val="Normal"/>
    <w:rsid w:val="00286B1F"/>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1">
    <w:name w:val="xl191"/>
    <w:basedOn w:val="Normal"/>
    <w:rsid w:val="00286B1F"/>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2">
    <w:name w:val="xl192"/>
    <w:basedOn w:val="Normal"/>
    <w:rsid w:val="00286B1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93">
    <w:name w:val="xl193"/>
    <w:basedOn w:val="Normal"/>
    <w:rsid w:val="00286B1F"/>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4">
    <w:name w:val="xl194"/>
    <w:basedOn w:val="Normal"/>
    <w:rsid w:val="00286B1F"/>
    <w:pPr>
      <w:pBdr>
        <w:top w:val="single" w:sz="4" w:space="0" w:color="auto"/>
        <w:lef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5">
    <w:name w:val="xl195"/>
    <w:basedOn w:val="Normal"/>
    <w:rsid w:val="00286B1F"/>
    <w:pPr>
      <w:pBdr>
        <w:top w:val="single" w:sz="4"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6">
    <w:name w:val="xl196"/>
    <w:basedOn w:val="Normal"/>
    <w:rsid w:val="00286B1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7">
    <w:name w:val="xl197"/>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8">
    <w:name w:val="xl198"/>
    <w:basedOn w:val="Normal"/>
    <w:rsid w:val="00286B1F"/>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9">
    <w:name w:val="xl199"/>
    <w:basedOn w:val="Normal"/>
    <w:rsid w:val="00286B1F"/>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0">
    <w:name w:val="xl200"/>
    <w:basedOn w:val="Normal"/>
    <w:rsid w:val="00286B1F"/>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1">
    <w:name w:val="xl201"/>
    <w:basedOn w:val="Normal"/>
    <w:rsid w:val="00286B1F"/>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2">
    <w:name w:val="xl202"/>
    <w:basedOn w:val="Normal"/>
    <w:rsid w:val="00286B1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3">
    <w:name w:val="xl203"/>
    <w:basedOn w:val="Normal"/>
    <w:rsid w:val="00286B1F"/>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4">
    <w:name w:val="xl204"/>
    <w:basedOn w:val="Normal"/>
    <w:rsid w:val="00286B1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5">
    <w:name w:val="xl205"/>
    <w:basedOn w:val="Normal"/>
    <w:rsid w:val="00286B1F"/>
    <w:pPr>
      <w:pBdr>
        <w:top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6">
    <w:name w:val="xl206"/>
    <w:basedOn w:val="Normal"/>
    <w:rsid w:val="00286B1F"/>
    <w:pP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7">
    <w:name w:val="xl207"/>
    <w:basedOn w:val="Normal"/>
    <w:rsid w:val="00286B1F"/>
    <w:pPr>
      <w:pBdr>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8">
    <w:name w:val="xl208"/>
    <w:basedOn w:val="Normal"/>
    <w:rsid w:val="00286B1F"/>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9">
    <w:name w:val="xl209"/>
    <w:basedOn w:val="Normal"/>
    <w:rsid w:val="00286B1F"/>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0">
    <w:name w:val="xl210"/>
    <w:basedOn w:val="Normal"/>
    <w:rsid w:val="00286B1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1">
    <w:name w:val="xl211"/>
    <w:basedOn w:val="Normal"/>
    <w:rsid w:val="00286B1F"/>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2">
    <w:name w:val="xl212"/>
    <w:basedOn w:val="Normal"/>
    <w:rsid w:val="00286B1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3">
    <w:name w:val="xl213"/>
    <w:basedOn w:val="Normal"/>
    <w:rsid w:val="00286B1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4">
    <w:name w:val="xl214"/>
    <w:basedOn w:val="Normal"/>
    <w:rsid w:val="00286B1F"/>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5">
    <w:name w:val="xl215"/>
    <w:basedOn w:val="Normal"/>
    <w:rsid w:val="00286B1F"/>
    <w:pPr>
      <w:pBdr>
        <w:top w:val="single" w:sz="4"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6">
    <w:name w:val="xl216"/>
    <w:basedOn w:val="Normal"/>
    <w:rsid w:val="00286B1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7">
    <w:name w:val="xl217"/>
    <w:basedOn w:val="Normal"/>
    <w:rsid w:val="00286B1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8">
    <w:name w:val="xl218"/>
    <w:basedOn w:val="Normal"/>
    <w:rsid w:val="00286B1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9">
    <w:name w:val="xl219"/>
    <w:basedOn w:val="Normal"/>
    <w:rsid w:val="00286B1F"/>
    <w:pPr>
      <w:pBdr>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20">
    <w:name w:val="xl220"/>
    <w:basedOn w:val="Normal"/>
    <w:rsid w:val="00286B1F"/>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1">
    <w:name w:val="xl221"/>
    <w:basedOn w:val="Normal"/>
    <w:rsid w:val="00286B1F"/>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2">
    <w:name w:val="xl222"/>
    <w:basedOn w:val="Normal"/>
    <w:rsid w:val="00286B1F"/>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3">
    <w:name w:val="xl223"/>
    <w:basedOn w:val="Normal"/>
    <w:rsid w:val="00286B1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4">
    <w:name w:val="xl224"/>
    <w:basedOn w:val="Normal"/>
    <w:rsid w:val="00286B1F"/>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5">
    <w:name w:val="xl225"/>
    <w:basedOn w:val="Normal"/>
    <w:rsid w:val="00286B1F"/>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6">
    <w:name w:val="xl226"/>
    <w:basedOn w:val="Normal"/>
    <w:rsid w:val="00286B1F"/>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7">
    <w:name w:val="xl227"/>
    <w:basedOn w:val="Normal"/>
    <w:rsid w:val="00286B1F"/>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8">
    <w:name w:val="xl228"/>
    <w:basedOn w:val="Normal"/>
    <w:rsid w:val="00286B1F"/>
    <w:pPr>
      <w:pBdr>
        <w:left w:val="single" w:sz="8" w:space="0" w:color="auto"/>
        <w:bottom w:val="single" w:sz="8" w:space="0" w:color="000000"/>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9">
    <w:name w:val="xl229"/>
    <w:basedOn w:val="Normal"/>
    <w:rsid w:val="00286B1F"/>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30">
    <w:name w:val="xl230"/>
    <w:basedOn w:val="Normal"/>
    <w:rsid w:val="00286B1F"/>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styleId="NormalWeb">
    <w:name w:val="Normal (Web)"/>
    <w:basedOn w:val="Normal"/>
    <w:uiPriority w:val="99"/>
    <w:unhideWhenUsed/>
    <w:rsid w:val="00286B1F"/>
    <w:pPr>
      <w:spacing w:before="100" w:beforeAutospacing="1" w:after="100" w:afterAutospacing="1" w:line="240" w:lineRule="auto"/>
    </w:pPr>
    <w:rPr>
      <w:rFonts w:ascii="Times New Roman" w:eastAsia="Times New Roman" w:hAnsi="Times New Roman" w:cs="Times New Roman"/>
      <w:lang w:eastAsia="es-SV"/>
    </w:rPr>
  </w:style>
  <w:style w:type="table" w:customStyle="1" w:styleId="Tablaconcuadrcula4-nfasis11">
    <w:name w:val="Tabla con cuadrícula 4 - Énfasis 11"/>
    <w:basedOn w:val="Tablanormal"/>
    <w:uiPriority w:val="49"/>
    <w:rsid w:val="00286B1F"/>
    <w:pPr>
      <w:spacing w:after="0" w:line="240" w:lineRule="auto"/>
    </w:pPr>
    <w:rPr>
      <w:rFonts w:eastAsiaTheme="minorEastAsia" w:cs="Times New Roman"/>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
    <w:name w:val="Tabla con cuadrícula1"/>
    <w:basedOn w:val="Tablanormal"/>
    <w:next w:val="Tablaconcuadrcula"/>
    <w:uiPriority w:val="39"/>
    <w:rsid w:val="0028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86B1F"/>
    <w:rPr>
      <w:i/>
      <w:iCs/>
    </w:rPr>
  </w:style>
  <w:style w:type="paragraph" w:customStyle="1" w:styleId="TITULOSINTERMEDIOS">
    <w:name w:val="TITULOS INTERMEDIOS"/>
    <w:basedOn w:val="Normal"/>
    <w:next w:val="Normal"/>
    <w:link w:val="TITULOSINTERMEDIOSCar"/>
    <w:autoRedefine/>
    <w:qFormat/>
    <w:rsid w:val="00286B1F"/>
    <w:pPr>
      <w:spacing w:after="0" w:line="276" w:lineRule="auto"/>
      <w:ind w:left="720"/>
      <w:jc w:val="center"/>
    </w:pPr>
    <w:rPr>
      <w:rFonts w:eastAsia="Calibri" w:cs="Times New Roman"/>
      <w:b/>
      <w:u w:val="single"/>
      <w:lang w:val="es-MX"/>
    </w:rPr>
  </w:style>
  <w:style w:type="character" w:customStyle="1" w:styleId="TITULOSINTERMEDIOSCar">
    <w:name w:val="TITULOS INTERMEDIOS Car"/>
    <w:link w:val="TITULOSINTERMEDIOS"/>
    <w:rsid w:val="00286B1F"/>
    <w:rPr>
      <w:rFonts w:ascii="Museo Sans 300" w:eastAsia="Calibri" w:hAnsi="Museo Sans 300" w:cs="Times New Roman"/>
      <w:b/>
      <w:sz w:val="24"/>
      <w:szCs w:val="24"/>
      <w:u w:val="single"/>
      <w:lang w:val="es-MX"/>
    </w:rPr>
  </w:style>
  <w:style w:type="paragraph" w:styleId="Listaconvietas">
    <w:name w:val="List Bullet"/>
    <w:basedOn w:val="Normal"/>
    <w:uiPriority w:val="99"/>
    <w:unhideWhenUsed/>
    <w:rsid w:val="00286B1F"/>
    <w:pPr>
      <w:numPr>
        <w:numId w:val="41"/>
      </w:numPr>
      <w:contextualSpacing/>
    </w:pPr>
  </w:style>
  <w:style w:type="character" w:styleId="Nmerodepgina">
    <w:name w:val="page number"/>
    <w:basedOn w:val="Fuentedeprrafopredeter"/>
    <w:rsid w:val="0028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8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207</Pages>
  <Words>71424</Words>
  <Characters>392835</Characters>
  <Application>Microsoft Office Word</Application>
  <DocSecurity>0</DocSecurity>
  <Lines>3273</Lines>
  <Paragraphs>926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Ibañez</dc:creator>
  <cp:keywords/>
  <dc:description/>
  <cp:lastModifiedBy>Dinora Gomez Perez</cp:lastModifiedBy>
  <cp:revision>25</cp:revision>
  <dcterms:created xsi:type="dcterms:W3CDTF">2023-03-08T14:35:00Z</dcterms:created>
  <dcterms:modified xsi:type="dcterms:W3CDTF">2023-04-24T18:29:00Z</dcterms:modified>
</cp:coreProperties>
</file>