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28E" w:rsidRPr="0064428E" w:rsidRDefault="0064428E" w:rsidP="0064428E">
      <w:pPr>
        <w:spacing w:after="0" w:line="240" w:lineRule="auto"/>
        <w:jc w:val="right"/>
        <w:rPr>
          <w:rFonts w:ascii="Museo Sans 300" w:eastAsia="Times New Roman" w:hAnsi="Museo Sans 300" w:cs="Times New Roman"/>
          <w:b/>
          <w:sz w:val="18"/>
          <w:szCs w:val="18"/>
          <w:lang w:eastAsia="es-MX"/>
        </w:rPr>
      </w:pPr>
      <w:r w:rsidRPr="0064428E">
        <w:rPr>
          <w:rFonts w:ascii="Museo Sans 300" w:eastAsia="Times New Roman" w:hAnsi="Museo Sans 300" w:cs="Times New Roman"/>
          <w:b/>
          <w:sz w:val="18"/>
          <w:szCs w:val="18"/>
          <w:lang w:eastAsia="es-MX"/>
        </w:rPr>
        <w:t>RESOLUCIÓN 155-2022</w:t>
      </w:r>
    </w:p>
    <w:p w:rsidR="0064428E" w:rsidRPr="0064428E" w:rsidRDefault="0064428E" w:rsidP="0064428E">
      <w:pPr>
        <w:spacing w:after="0" w:line="240" w:lineRule="auto"/>
        <w:jc w:val="right"/>
        <w:rPr>
          <w:rFonts w:ascii="Museo Sans 300" w:eastAsia="Times New Roman" w:hAnsi="Museo Sans 300" w:cs="Times New Roman"/>
          <w:sz w:val="18"/>
          <w:szCs w:val="18"/>
          <w:lang w:eastAsia="es-MX"/>
        </w:rPr>
      </w:pPr>
      <w:r w:rsidRPr="0064428E">
        <w:rPr>
          <w:rFonts w:ascii="Museo Sans 300" w:eastAsia="Times New Roman" w:hAnsi="Museo Sans 300" w:cs="Times New Roman"/>
          <w:sz w:val="18"/>
          <w:szCs w:val="18"/>
          <w:lang w:eastAsia="es-MX"/>
        </w:rPr>
        <w:t xml:space="preserve">                                                                 SOLICITUD ISTA-2022-0133</w:t>
      </w:r>
    </w:p>
    <w:p w:rsidR="0064428E" w:rsidRPr="0064428E" w:rsidRDefault="0064428E" w:rsidP="0064428E">
      <w:pPr>
        <w:spacing w:after="0" w:line="240" w:lineRule="auto"/>
        <w:jc w:val="right"/>
        <w:rPr>
          <w:rFonts w:ascii="Museo Sans 300" w:eastAsia="Times New Roman" w:hAnsi="Museo Sans 300" w:cs="Times New Roman"/>
          <w:sz w:val="18"/>
          <w:szCs w:val="18"/>
          <w:lang w:eastAsia="es-MX"/>
        </w:rPr>
      </w:pPr>
    </w:p>
    <w:p w:rsidR="0064428E" w:rsidRPr="0064428E" w:rsidRDefault="0064428E" w:rsidP="0064428E">
      <w:pPr>
        <w:spacing w:after="0" w:line="276" w:lineRule="auto"/>
        <w:contextualSpacing/>
        <w:jc w:val="both"/>
        <w:rPr>
          <w:rFonts w:ascii="Museo Sans 300" w:eastAsia="Times New Roman" w:hAnsi="Museo Sans 300" w:cs="Times New Roman"/>
          <w:sz w:val="18"/>
          <w:szCs w:val="18"/>
          <w:lang w:val="es-MX" w:eastAsia="es-MX"/>
        </w:rPr>
      </w:pPr>
      <w:r w:rsidRPr="0064428E">
        <w:rPr>
          <w:rFonts w:ascii="Museo Sans 300" w:eastAsia="Times New Roman" w:hAnsi="Museo Sans 300" w:cs="Times New Roman"/>
          <w:sz w:val="18"/>
          <w:szCs w:val="18"/>
          <w:lang w:val="es-MX" w:eastAsia="es-MX"/>
        </w:rPr>
        <w:t>En la ciudad y departamento de San Salvador, a las catorce horas con quince minutos del día trece de octubre de dos mil veintidós.</w:t>
      </w:r>
    </w:p>
    <w:p w:rsidR="0064428E" w:rsidRPr="0064428E" w:rsidRDefault="0064428E" w:rsidP="0064428E">
      <w:pPr>
        <w:spacing w:after="0" w:line="276" w:lineRule="auto"/>
        <w:contextualSpacing/>
        <w:jc w:val="both"/>
        <w:rPr>
          <w:rFonts w:ascii="Museo Sans 300" w:eastAsia="Times New Roman" w:hAnsi="Museo Sans 300" w:cs="Times New Roman"/>
          <w:sz w:val="18"/>
          <w:szCs w:val="18"/>
          <w:lang w:val="es-MX" w:eastAsia="es-MX"/>
        </w:rPr>
      </w:pPr>
      <w:r w:rsidRPr="0064428E">
        <w:rPr>
          <w:rFonts w:ascii="Museo Sans 300" w:eastAsia="Times New Roman" w:hAnsi="Museo Sans 300" w:cs="Times New Roman"/>
          <w:sz w:val="18"/>
          <w:szCs w:val="18"/>
          <w:lang w:val="es-MX" w:eastAsia="es-MX"/>
        </w:rPr>
        <w:t xml:space="preserve"> </w:t>
      </w:r>
    </w:p>
    <w:p w:rsidR="0064428E" w:rsidRPr="0064428E" w:rsidRDefault="0064428E" w:rsidP="0064428E">
      <w:pPr>
        <w:spacing w:after="0" w:line="276" w:lineRule="auto"/>
        <w:jc w:val="both"/>
        <w:rPr>
          <w:rFonts w:ascii="Museo Sans 300" w:eastAsia="Times New Roman" w:hAnsi="Museo Sans 300" w:cs="Times New Roman"/>
          <w:b/>
          <w:sz w:val="18"/>
          <w:szCs w:val="18"/>
          <w:lang w:val="es-MX" w:eastAsia="es-MX"/>
        </w:rPr>
      </w:pPr>
      <w:r w:rsidRPr="0064428E">
        <w:rPr>
          <w:rFonts w:ascii="Museo Sans 300" w:eastAsia="Times New Roman" w:hAnsi="Museo Sans 300" w:cs="Times New Roman"/>
          <w:sz w:val="18"/>
          <w:szCs w:val="18"/>
          <w:lang w:val="es-MX" w:eastAsia="es-MX"/>
        </w:rPr>
        <w:t xml:space="preserve">Vista la solicitud de información presentada a las quince horas del día seis de octubre del año dos mil veintidós, por el señor </w:t>
      </w:r>
      <w:r w:rsidRPr="0064428E">
        <w:rPr>
          <w:rFonts w:ascii="Museo Sans 300" w:eastAsia="Times New Roman" w:hAnsi="Museo Sans 300" w:cs="Times New Roman"/>
          <w:b/>
          <w:sz w:val="18"/>
          <w:szCs w:val="18"/>
          <w:lang w:val="es-MX" w:eastAsia="es-MX"/>
        </w:rPr>
        <w:t>----</w:t>
      </w:r>
      <w:r w:rsidRPr="0064428E">
        <w:rPr>
          <w:rFonts w:ascii="Museo Sans 300" w:eastAsia="Times New Roman" w:hAnsi="Museo Sans 300" w:cs="Times New Roman"/>
          <w:sz w:val="18"/>
          <w:szCs w:val="18"/>
          <w:lang w:val="es-MX" w:eastAsia="es-MX"/>
        </w:rPr>
        <w:t>, y registrada por esta Unidad bajo el No ISTA-2022-0133, en la que requiere: “””SOLICITO INFORMACION DE SITUACION JURIDICA DE INMUEBLE UBICADO EN EL CANTON SAN BENITO, JURISDICCION DE MERCEDES UMAÑA, DEPARTAMENTO DE USULUTAN”” CONSIDERANDO</w:t>
      </w:r>
      <w:r w:rsidRPr="0064428E">
        <w:rPr>
          <w:rFonts w:ascii="Museo Sans 300" w:eastAsia="Times New Roman" w:hAnsi="Museo Sans 300" w:cs="Times New Roman"/>
          <w:b/>
          <w:sz w:val="18"/>
          <w:szCs w:val="18"/>
          <w:lang w:val="es-MX" w:eastAsia="es-MX"/>
        </w:rPr>
        <w:t>:</w:t>
      </w:r>
    </w:p>
    <w:p w:rsidR="0064428E" w:rsidRPr="0064428E" w:rsidRDefault="0064428E" w:rsidP="0064428E">
      <w:pPr>
        <w:spacing w:after="0" w:line="276" w:lineRule="auto"/>
        <w:jc w:val="both"/>
        <w:rPr>
          <w:rFonts w:ascii="Museo Sans 300" w:eastAsia="Times New Roman" w:hAnsi="Museo Sans 300" w:cs="Times New Roman"/>
          <w:sz w:val="18"/>
          <w:szCs w:val="18"/>
          <w:lang w:val="es-MX" w:eastAsia="es-MX"/>
        </w:rPr>
      </w:pPr>
    </w:p>
    <w:p w:rsidR="0064428E" w:rsidRPr="0064428E" w:rsidRDefault="0064428E" w:rsidP="0064428E">
      <w:pPr>
        <w:spacing w:after="0" w:line="276" w:lineRule="auto"/>
        <w:jc w:val="both"/>
        <w:rPr>
          <w:rFonts w:ascii="Museo Sans 300" w:eastAsia="Times New Roman" w:hAnsi="Museo Sans 300" w:cs="Times New Roman"/>
          <w:sz w:val="18"/>
          <w:szCs w:val="18"/>
          <w:lang w:val="es-MX" w:eastAsia="es-MX"/>
        </w:rPr>
      </w:pPr>
      <w:r w:rsidRPr="0064428E">
        <w:rPr>
          <w:rFonts w:ascii="Museo Sans 300" w:eastAsia="Times New Roman" w:hAnsi="Museo Sans 300" w:cs="Times New Roman"/>
          <w:sz w:val="18"/>
          <w:szCs w:val="18"/>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64428E" w:rsidRPr="0064428E" w:rsidRDefault="0064428E" w:rsidP="0064428E">
      <w:pPr>
        <w:spacing w:after="0" w:line="276" w:lineRule="auto"/>
        <w:jc w:val="both"/>
        <w:rPr>
          <w:rFonts w:ascii="Museo Sans 300" w:eastAsia="Times New Roman" w:hAnsi="Museo Sans 300" w:cs="Times New Roman"/>
          <w:sz w:val="18"/>
          <w:szCs w:val="18"/>
          <w:lang w:val="es-MX" w:eastAsia="es-MX"/>
        </w:rPr>
      </w:pPr>
    </w:p>
    <w:p w:rsidR="0064428E" w:rsidRPr="0064428E" w:rsidRDefault="0064428E" w:rsidP="0064428E">
      <w:pPr>
        <w:spacing w:after="0" w:line="276" w:lineRule="auto"/>
        <w:jc w:val="both"/>
        <w:rPr>
          <w:rFonts w:ascii="Museo Sans 300" w:eastAsia="Times New Roman" w:hAnsi="Museo Sans 300" w:cs="Times New Roman"/>
          <w:sz w:val="18"/>
          <w:szCs w:val="18"/>
          <w:lang w:val="es-MX" w:eastAsia="es-MX"/>
        </w:rPr>
      </w:pPr>
      <w:r w:rsidRPr="0064428E">
        <w:rPr>
          <w:rFonts w:ascii="Museo Sans 300" w:eastAsia="Times New Roman" w:hAnsi="Museo Sans 300" w:cs="Times New Roman"/>
          <w:sz w:val="18"/>
          <w:szCs w:val="18"/>
          <w:lang w:val="es-MX" w:eastAsia="es-MX"/>
        </w:rPr>
        <w:t xml:space="preserve">II) Por medio de la referencia GLI-05-0555-2022 el Departamento de Recuperación y Adjudicación, informa: </w:t>
      </w:r>
      <w:r w:rsidRPr="0064428E">
        <w:rPr>
          <w:rFonts w:ascii="Museo Sans 300" w:eastAsia="Times New Roman" w:hAnsi="Museo Sans 300" w:cs="Times New Roman"/>
          <w:i/>
          <w:sz w:val="18"/>
          <w:szCs w:val="18"/>
          <w:lang w:val="es-MX" w:eastAsia="es-MX"/>
        </w:rPr>
        <w:t>“que después de realizar la investigación del caso y verificar la Base de Datos de este Instituto, se determinó que el inmueble al que se refiere se denomina como HACIENDA LA BARCA, de la ubicación antes mencionada, perteneciente a las propiedades expropiadas de conformidad a la Ley para la Afectación y Traspaso de Tierras Agrícolas a favor de sus cultivadores directos que contenía el Decreto Ley 207, con expediente codificado bajo el No. 11-11-B-2137, constatándose en el plano que corre agregado al mismo, que el inmueble que es del interés del peticionario está identificado en la Hoja Catastral No. 461-11-000, como parcela No. 300 y según Barrido Catastral actualmente identificada en el sector 1111-R02 como parcela 318, la que no fue Expropiada por la Financiera Nacional de Tierras Agrícolas. En consecuencia, al no haberse expropiado ese inmueble, no se cuenta con más información disponible o existente de la anteriormente referida, de conformidad con el Art. 73 de la LAIP””</w:t>
      </w:r>
    </w:p>
    <w:p w:rsidR="0064428E" w:rsidRPr="0064428E" w:rsidRDefault="0064428E" w:rsidP="0064428E">
      <w:pPr>
        <w:spacing w:after="0" w:line="276" w:lineRule="auto"/>
        <w:jc w:val="both"/>
        <w:rPr>
          <w:rFonts w:ascii="Museo Sans 300" w:eastAsia="Times New Roman" w:hAnsi="Museo Sans 300" w:cs="Times New Roman"/>
          <w:sz w:val="18"/>
          <w:szCs w:val="18"/>
          <w:lang w:val="es-MX" w:eastAsia="es-MX"/>
        </w:rPr>
      </w:pPr>
    </w:p>
    <w:p w:rsidR="0064428E" w:rsidRPr="0064428E" w:rsidRDefault="0064428E" w:rsidP="0064428E">
      <w:pPr>
        <w:spacing w:after="0" w:line="276" w:lineRule="auto"/>
        <w:jc w:val="both"/>
        <w:rPr>
          <w:rFonts w:ascii="Museo Sans 300" w:eastAsia="Times New Roman" w:hAnsi="Museo Sans 300" w:cs="Times New Roman"/>
          <w:sz w:val="18"/>
          <w:szCs w:val="18"/>
          <w:lang w:val="es-MX" w:eastAsia="es-MX"/>
        </w:rPr>
      </w:pPr>
      <w:r w:rsidRPr="0064428E">
        <w:rPr>
          <w:rFonts w:ascii="Museo Sans 300" w:eastAsia="Times New Roman" w:hAnsi="Museo Sans 300" w:cs="Times New Roman"/>
          <w:sz w:val="18"/>
          <w:szCs w:val="18"/>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64428E" w:rsidRPr="0064428E" w:rsidRDefault="0064428E" w:rsidP="0064428E">
      <w:pPr>
        <w:spacing w:after="0" w:line="276" w:lineRule="auto"/>
        <w:contextualSpacing/>
        <w:jc w:val="both"/>
        <w:rPr>
          <w:rFonts w:ascii="Museo Sans 300" w:eastAsia="Times New Roman" w:hAnsi="Museo Sans 300" w:cs="Times New Roman"/>
          <w:b/>
          <w:sz w:val="18"/>
          <w:szCs w:val="18"/>
          <w:lang w:val="es-MX" w:eastAsia="es-MX"/>
        </w:rPr>
      </w:pPr>
    </w:p>
    <w:p w:rsidR="0064428E" w:rsidRPr="0064428E" w:rsidRDefault="0064428E" w:rsidP="0064428E">
      <w:pPr>
        <w:spacing w:after="0" w:line="276" w:lineRule="auto"/>
        <w:contextualSpacing/>
        <w:jc w:val="both"/>
        <w:rPr>
          <w:rFonts w:ascii="Museo Sans 300" w:eastAsia="Times New Roman" w:hAnsi="Museo Sans 300" w:cs="Times New Roman"/>
          <w:sz w:val="18"/>
          <w:szCs w:val="18"/>
          <w:lang w:val="es-MX" w:eastAsia="es-MX"/>
        </w:rPr>
      </w:pPr>
      <w:r w:rsidRPr="0064428E">
        <w:rPr>
          <w:rFonts w:ascii="Museo Sans 300" w:eastAsia="Times New Roman" w:hAnsi="Museo Sans 300" w:cs="Times New Roman"/>
          <w:b/>
          <w:sz w:val="18"/>
          <w:szCs w:val="18"/>
          <w:lang w:val="es-MX" w:eastAsia="es-MX"/>
        </w:rPr>
        <w:t xml:space="preserve">POR TANTO: </w:t>
      </w:r>
      <w:r w:rsidRPr="0064428E">
        <w:rPr>
          <w:rFonts w:ascii="Museo Sans 300" w:eastAsia="Times New Roman" w:hAnsi="Museo Sans 300" w:cs="Times New Roman"/>
          <w:sz w:val="18"/>
          <w:szCs w:val="18"/>
          <w:lang w:val="es-MX" w:eastAsia="es-MX"/>
        </w:rPr>
        <w:t xml:space="preserve">Con base al Artículos 65, 66, 69, 70, 71, 72 y 73 de la Ley de Acceso a la Información Pública, y demás disposiciones legales relacionadas, </w:t>
      </w:r>
      <w:r w:rsidRPr="0064428E">
        <w:rPr>
          <w:rFonts w:ascii="Museo Sans 300" w:eastAsia="Times New Roman" w:hAnsi="Museo Sans 300" w:cs="Times New Roman"/>
          <w:b/>
          <w:sz w:val="18"/>
          <w:szCs w:val="18"/>
          <w:lang w:val="es-MX" w:eastAsia="es-MX"/>
        </w:rPr>
        <w:t>SE RESUELVE:</w:t>
      </w:r>
      <w:r w:rsidRPr="0064428E">
        <w:rPr>
          <w:rFonts w:ascii="Museo Sans 300" w:eastAsia="Times New Roman" w:hAnsi="Museo Sans 300" w:cs="Times New Roman"/>
          <w:sz w:val="18"/>
          <w:szCs w:val="18"/>
          <w:lang w:val="es-MX" w:eastAsia="es-MX"/>
        </w:rPr>
        <w:t xml:space="preserve"> </w:t>
      </w:r>
      <w:r w:rsidRPr="0064428E">
        <w:rPr>
          <w:rFonts w:ascii="Museo Sans 300" w:eastAsia="Times New Roman" w:hAnsi="Museo Sans 300" w:cs="Times New Roman"/>
          <w:b/>
          <w:sz w:val="18"/>
          <w:szCs w:val="18"/>
          <w:lang w:val="es-MX" w:eastAsia="es-MX"/>
        </w:rPr>
        <w:t xml:space="preserve">A) </w:t>
      </w:r>
      <w:r w:rsidRPr="0064428E">
        <w:rPr>
          <w:rFonts w:ascii="Museo Sans 300" w:eastAsia="Times New Roman" w:hAnsi="Museo Sans 300" w:cs="Times New Roman"/>
          <w:sz w:val="18"/>
          <w:szCs w:val="18"/>
          <w:lang w:val="es-MX" w:eastAsia="es-MX"/>
        </w:rPr>
        <w:t xml:space="preserve">CONFIRMAR LA INEXISTENCIA de la información solicitada por el señor </w:t>
      </w:r>
      <w:r w:rsidRPr="0064428E">
        <w:rPr>
          <w:rFonts w:ascii="Museo Sans 300" w:eastAsia="Times New Roman" w:hAnsi="Museo Sans 300" w:cs="Times New Roman"/>
          <w:b/>
          <w:sz w:val="18"/>
          <w:szCs w:val="18"/>
          <w:lang w:val="es-MX" w:eastAsia="es-MX"/>
        </w:rPr>
        <w:t xml:space="preserve">----, </w:t>
      </w:r>
      <w:r w:rsidRPr="0064428E">
        <w:rPr>
          <w:rFonts w:ascii="Museo Sans 300" w:eastAsia="Times New Roman" w:hAnsi="Museo Sans 300" w:cs="Times New Roman"/>
          <w:sz w:val="18"/>
          <w:szCs w:val="18"/>
          <w:lang w:val="es-MX" w:eastAsia="es-MX"/>
        </w:rPr>
        <w:t>según lo expuesto en el romano II.</w:t>
      </w:r>
      <w:r w:rsidRPr="0064428E">
        <w:rPr>
          <w:rFonts w:ascii="Museo Sans 300" w:eastAsia="Times New Roman" w:hAnsi="Museo Sans 300" w:cs="Times New Roman"/>
          <w:b/>
          <w:sz w:val="18"/>
          <w:szCs w:val="18"/>
          <w:lang w:val="es-MX" w:eastAsia="es-MX"/>
        </w:rPr>
        <w:t xml:space="preserve"> B) </w:t>
      </w:r>
      <w:r w:rsidRPr="0064428E">
        <w:rPr>
          <w:rFonts w:ascii="Museo Sans 300" w:eastAsia="Times New Roman" w:hAnsi="Museo Sans 300" w:cs="Times New Roman"/>
          <w:sz w:val="18"/>
          <w:szCs w:val="18"/>
          <w:lang w:val="es-MX" w:eastAsia="es-MX"/>
        </w:rPr>
        <w:t xml:space="preserve">Notificar lo resuelto el señor </w:t>
      </w:r>
      <w:r w:rsidRPr="0064428E">
        <w:rPr>
          <w:rFonts w:ascii="Museo Sans 300" w:eastAsia="Times New Roman" w:hAnsi="Museo Sans 300" w:cs="Times New Roman"/>
          <w:b/>
          <w:sz w:val="18"/>
          <w:szCs w:val="18"/>
          <w:lang w:val="es-MX" w:eastAsia="es-MX"/>
        </w:rPr>
        <w:t>----</w:t>
      </w:r>
      <w:r w:rsidRPr="0064428E">
        <w:rPr>
          <w:rFonts w:ascii="Museo Sans 300" w:eastAsia="Times New Roman" w:hAnsi="Museo Sans 300" w:cs="Times New Roman"/>
          <w:sz w:val="18"/>
          <w:szCs w:val="18"/>
          <w:lang w:val="es-MX" w:eastAsia="es-MX"/>
        </w:rPr>
        <w:t xml:space="preserve">; haciéndole saber que le queda expedito el Recurso de Apelación en la forma y plazo que establece la Ley de Acceso a la Información Pública. </w:t>
      </w:r>
    </w:p>
    <w:p w:rsidR="0064428E" w:rsidRPr="0064428E" w:rsidRDefault="0064428E" w:rsidP="0064428E">
      <w:pPr>
        <w:spacing w:after="0" w:line="276" w:lineRule="auto"/>
        <w:contextualSpacing/>
        <w:jc w:val="both"/>
        <w:rPr>
          <w:rFonts w:ascii="Museo Sans 300" w:eastAsia="Times New Roman" w:hAnsi="Museo Sans 300" w:cs="Times New Roman"/>
          <w:sz w:val="18"/>
          <w:szCs w:val="18"/>
          <w:lang w:val="es-MX" w:eastAsia="es-MX"/>
        </w:rPr>
      </w:pPr>
    </w:p>
    <w:p w:rsidR="0064428E" w:rsidRPr="0064428E" w:rsidRDefault="0064428E" w:rsidP="0064428E">
      <w:pPr>
        <w:spacing w:after="0" w:line="276" w:lineRule="auto"/>
        <w:contextualSpacing/>
        <w:jc w:val="both"/>
        <w:rPr>
          <w:rFonts w:ascii="Museo Sans 300" w:eastAsia="Times New Roman" w:hAnsi="Museo Sans 300" w:cs="Times New Roman"/>
          <w:sz w:val="18"/>
          <w:szCs w:val="18"/>
          <w:lang w:val="es-MX" w:eastAsia="es-MX"/>
        </w:rPr>
      </w:pPr>
    </w:p>
    <w:p w:rsidR="0064428E" w:rsidRPr="0064428E" w:rsidRDefault="0064428E" w:rsidP="0064428E">
      <w:pPr>
        <w:spacing w:after="0" w:line="276" w:lineRule="auto"/>
        <w:contextualSpacing/>
        <w:jc w:val="both"/>
        <w:rPr>
          <w:rFonts w:ascii="Museo Sans 300" w:eastAsia="Times New Roman" w:hAnsi="Museo Sans 300" w:cs="Times New Roman"/>
          <w:sz w:val="18"/>
          <w:szCs w:val="18"/>
          <w:lang w:val="es-MX" w:eastAsia="es-MX"/>
        </w:rPr>
      </w:pPr>
      <w:r w:rsidRPr="0064428E">
        <w:rPr>
          <w:rFonts w:ascii="Museo Sans 300" w:eastAsia="Times New Roman" w:hAnsi="Museo Sans 300" w:cs="Times New Roman"/>
          <w:sz w:val="18"/>
          <w:szCs w:val="18"/>
          <w:lang w:val="es-MX" w:eastAsia="es-MX"/>
        </w:rPr>
        <w:t xml:space="preserve">Notifíquese. </w:t>
      </w:r>
    </w:p>
    <w:p w:rsidR="0064428E" w:rsidRPr="0064428E" w:rsidRDefault="0064428E" w:rsidP="0064428E">
      <w:pPr>
        <w:spacing w:after="0" w:line="360" w:lineRule="auto"/>
        <w:jc w:val="both"/>
        <w:rPr>
          <w:rFonts w:ascii="Museo Sans 300" w:eastAsia="Times New Roman" w:hAnsi="Museo Sans 300" w:cs="Times New Roman"/>
          <w:sz w:val="18"/>
          <w:szCs w:val="18"/>
          <w:lang w:val="es-MX" w:eastAsia="es-MX"/>
        </w:rPr>
      </w:pPr>
    </w:p>
    <w:p w:rsidR="0064428E" w:rsidRPr="0064428E" w:rsidRDefault="0064428E" w:rsidP="0064428E">
      <w:pPr>
        <w:spacing w:after="0" w:line="360" w:lineRule="auto"/>
        <w:jc w:val="both"/>
        <w:rPr>
          <w:rFonts w:ascii="Museo Sans 300" w:eastAsia="Times New Roman" w:hAnsi="Museo Sans 300" w:cs="Times New Roman"/>
          <w:sz w:val="18"/>
          <w:szCs w:val="18"/>
          <w:lang w:eastAsia="es-MX"/>
        </w:rPr>
      </w:pPr>
    </w:p>
    <w:p w:rsidR="0064428E" w:rsidRPr="0064428E" w:rsidRDefault="0064428E" w:rsidP="0064428E">
      <w:pPr>
        <w:spacing w:after="0" w:line="360" w:lineRule="auto"/>
        <w:jc w:val="both"/>
        <w:rPr>
          <w:rFonts w:ascii="Museo Sans 300" w:eastAsia="Times New Roman" w:hAnsi="Museo Sans 300" w:cs="Times New Roman"/>
          <w:sz w:val="18"/>
          <w:szCs w:val="18"/>
          <w:lang w:eastAsia="es-MX"/>
        </w:rPr>
      </w:pPr>
    </w:p>
    <w:p w:rsidR="0064428E" w:rsidRPr="0064428E" w:rsidRDefault="0064428E" w:rsidP="0064428E">
      <w:pPr>
        <w:spacing w:after="0" w:line="276" w:lineRule="auto"/>
        <w:jc w:val="center"/>
        <w:rPr>
          <w:rFonts w:ascii="Museo Sans 300" w:eastAsia="Times New Roman" w:hAnsi="Museo Sans 300" w:cs="Times New Roman"/>
          <w:b/>
          <w:sz w:val="18"/>
          <w:szCs w:val="18"/>
          <w:lang w:eastAsia="es-MX"/>
        </w:rPr>
      </w:pPr>
      <w:r w:rsidRPr="0064428E">
        <w:rPr>
          <w:rFonts w:ascii="Museo Sans 300" w:eastAsia="Times New Roman" w:hAnsi="Museo Sans 300" w:cs="Times New Roman"/>
          <w:b/>
          <w:sz w:val="18"/>
          <w:szCs w:val="18"/>
          <w:lang w:eastAsia="es-MX"/>
        </w:rPr>
        <w:t>JOCELYN ELIZABETH OLANO CANJURA</w:t>
      </w:r>
    </w:p>
    <w:p w:rsidR="0064428E" w:rsidRPr="0064428E" w:rsidRDefault="0064428E" w:rsidP="0064428E">
      <w:pPr>
        <w:spacing w:after="0" w:line="276" w:lineRule="auto"/>
        <w:jc w:val="center"/>
        <w:rPr>
          <w:rFonts w:ascii="Times New Roman" w:eastAsia="Times New Roman" w:hAnsi="Times New Roman" w:cs="Times New Roman"/>
          <w:sz w:val="18"/>
          <w:szCs w:val="18"/>
          <w:lang w:eastAsia="es-MX"/>
        </w:rPr>
      </w:pPr>
      <w:r w:rsidRPr="0064428E">
        <w:rPr>
          <w:rFonts w:ascii="Museo Sans 300" w:eastAsia="Times New Roman" w:hAnsi="Museo Sans 300" w:cs="Times New Roman"/>
          <w:b/>
          <w:sz w:val="18"/>
          <w:szCs w:val="18"/>
          <w:lang w:eastAsia="es-MX"/>
        </w:rPr>
        <w:t xml:space="preserve">OFICIAL DE INFORMACIÓN </w:t>
      </w:r>
    </w:p>
    <w:p w:rsidR="000F3C3B" w:rsidRDefault="000F3C3B">
      <w:bookmarkStart w:id="0" w:name="_GoBack"/>
      <w:bookmarkEnd w:id="0"/>
    </w:p>
    <w:sectPr w:rsidR="000F3C3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4428E">
    <w:pPr>
      <w:pStyle w:val="Piedepgina"/>
    </w:pPr>
    <w:r>
      <w:rPr>
        <w:noProof/>
        <w:lang w:eastAsia="es-SV"/>
      </w:rPr>
      <w:drawing>
        <wp:anchor distT="0" distB="0" distL="114300" distR="114300" simplePos="0" relativeHeight="251667456" behindDoc="0" locked="0" layoutInCell="1" allowOverlap="1" wp14:anchorId="2340F495" wp14:editId="0DF3B9D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4428E">
    <w:pPr>
      <w:pStyle w:val="Piedepgina"/>
    </w:pPr>
    <w:r>
      <w:rPr>
        <w:noProof/>
        <w:lang w:eastAsia="es-SV"/>
      </w:rPr>
      <w:drawing>
        <wp:anchor distT="0" distB="0" distL="114300" distR="114300" simplePos="0" relativeHeight="251659264" behindDoc="0" locked="0" layoutInCell="1" allowOverlap="1" wp14:anchorId="5A2D5268" wp14:editId="17BF4FC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4428E">
    <w:pPr>
      <w:pStyle w:val="Encabezado"/>
    </w:pPr>
    <w:r>
      <w:rPr>
        <w:noProof/>
        <w:lang w:eastAsia="es-SV"/>
      </w:rPr>
      <w:drawing>
        <wp:anchor distT="0" distB="0" distL="114300" distR="114300" simplePos="0" relativeHeight="251665408" behindDoc="0" locked="0" layoutInCell="1" allowOverlap="1" wp14:anchorId="4EF87044" wp14:editId="2BF7AE4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7E4CD60" wp14:editId="7FA7CCF0">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4428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4CD6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4428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4428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36E170F" wp14:editId="11778EA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4428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E170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4428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2A8DF08" wp14:editId="1381167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A48986B" wp14:editId="2E0C270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4428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28E"/>
    <w:rsid w:val="000F3C3B"/>
    <w:rsid w:val="0064428E"/>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85CCA20-5F26-4CA3-8DEE-ED7B335C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44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4428E"/>
  </w:style>
  <w:style w:type="paragraph" w:styleId="Piedepgina">
    <w:name w:val="footer"/>
    <w:basedOn w:val="Normal"/>
    <w:link w:val="PiedepginaCar"/>
    <w:uiPriority w:val="99"/>
    <w:semiHidden/>
    <w:unhideWhenUsed/>
    <w:rsid w:val="00644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44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459</Words>
  <Characters>2525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2022-10-19T19:16:00Z</dcterms:created>
  <dcterms:modified xsi:type="dcterms:W3CDTF">2022-10-19T19:17:00Z</dcterms:modified>
</cp:coreProperties>
</file>