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D29" w:rsidRPr="00BB6D29" w:rsidRDefault="00BB6D29" w:rsidP="00BB6D29">
      <w:pPr>
        <w:spacing w:after="0" w:line="276" w:lineRule="auto"/>
        <w:jc w:val="right"/>
        <w:rPr>
          <w:rFonts w:ascii="Museo Sans 300" w:eastAsia="Times New Roman" w:hAnsi="Museo Sans 300" w:cs="Times New Roman"/>
          <w:b/>
          <w:sz w:val="18"/>
          <w:szCs w:val="18"/>
          <w:lang w:eastAsia="es-MX"/>
        </w:rPr>
      </w:pPr>
      <w:r w:rsidRPr="00BB6D29">
        <w:rPr>
          <w:rFonts w:ascii="Museo Sans 300" w:eastAsia="Times New Roman" w:hAnsi="Museo Sans 300" w:cs="Times New Roman"/>
          <w:b/>
          <w:sz w:val="18"/>
          <w:szCs w:val="18"/>
          <w:lang w:eastAsia="es-MX"/>
        </w:rPr>
        <w:t>Resolución 59-2021</w:t>
      </w:r>
    </w:p>
    <w:p w:rsidR="00BB6D29" w:rsidRPr="00BB6D29" w:rsidRDefault="00BB6D29" w:rsidP="00BB6D29">
      <w:pPr>
        <w:spacing w:after="0" w:line="276" w:lineRule="auto"/>
        <w:jc w:val="right"/>
        <w:rPr>
          <w:rFonts w:ascii="Museo Sans 300" w:eastAsia="Times New Roman" w:hAnsi="Museo Sans 300" w:cs="Times New Roman"/>
          <w:sz w:val="18"/>
          <w:szCs w:val="18"/>
          <w:lang w:eastAsia="es-MX"/>
        </w:rPr>
      </w:pPr>
      <w:r w:rsidRPr="00BB6D29">
        <w:rPr>
          <w:rFonts w:ascii="Museo Sans 300" w:eastAsia="Times New Roman" w:hAnsi="Museo Sans 300" w:cs="Times New Roman"/>
          <w:sz w:val="18"/>
          <w:szCs w:val="18"/>
          <w:lang w:eastAsia="es-MX"/>
        </w:rPr>
        <w:t xml:space="preserve">                                                                 SOLICITUD ISTA-2021-0035</w:t>
      </w:r>
    </w:p>
    <w:p w:rsidR="00BB6D29" w:rsidRPr="00BB6D29" w:rsidRDefault="00BB6D29" w:rsidP="00BB6D29">
      <w:pPr>
        <w:spacing w:after="0" w:line="276" w:lineRule="auto"/>
        <w:jc w:val="both"/>
        <w:rPr>
          <w:rFonts w:ascii="Museo Sans 300" w:eastAsia="Times New Roman" w:hAnsi="Museo Sans 300" w:cs="Times New Roman"/>
          <w:sz w:val="21"/>
          <w:szCs w:val="21"/>
          <w:lang w:eastAsia="es-MX"/>
        </w:rPr>
      </w:pPr>
    </w:p>
    <w:p w:rsidR="00BB6D29" w:rsidRPr="00BB6D29" w:rsidRDefault="00BB6D29" w:rsidP="00BB6D29">
      <w:pPr>
        <w:spacing w:after="0" w:line="276" w:lineRule="auto"/>
        <w:jc w:val="both"/>
        <w:rPr>
          <w:rFonts w:ascii="Museo Sans 300" w:eastAsia="Times New Roman" w:hAnsi="Museo Sans 300" w:cs="Times New Roman"/>
          <w:sz w:val="20"/>
          <w:szCs w:val="20"/>
          <w:lang w:val="es-MX" w:eastAsia="es-MX"/>
        </w:rPr>
      </w:pPr>
      <w:r w:rsidRPr="00BB6D29">
        <w:rPr>
          <w:rFonts w:ascii="Museo Sans 300" w:eastAsia="Times New Roman" w:hAnsi="Museo Sans 300" w:cs="Times New Roman"/>
          <w:sz w:val="20"/>
          <w:szCs w:val="20"/>
          <w:lang w:val="es-MX" w:eastAsia="es-MX"/>
        </w:rPr>
        <w:t xml:space="preserve">En la ciudad y departamento de San Salvador, a las catorce horas con cuarenta y cuatro minutos del día catorce de abril del año dos mil veintiuno. </w:t>
      </w:r>
    </w:p>
    <w:p w:rsidR="00BB6D29" w:rsidRPr="00BB6D29" w:rsidRDefault="00BB6D29" w:rsidP="00BB6D29">
      <w:pPr>
        <w:spacing w:after="0" w:line="276" w:lineRule="auto"/>
        <w:jc w:val="both"/>
        <w:rPr>
          <w:rFonts w:ascii="Museo Sans 300" w:eastAsia="Times New Roman" w:hAnsi="Museo Sans 300" w:cs="Times New Roman"/>
          <w:sz w:val="20"/>
          <w:szCs w:val="20"/>
          <w:lang w:val="es-MX" w:eastAsia="es-MX"/>
        </w:rPr>
      </w:pPr>
    </w:p>
    <w:p w:rsidR="00BB6D29" w:rsidRPr="00BB6D29" w:rsidRDefault="00BB6D29" w:rsidP="00BB6D29">
      <w:pPr>
        <w:spacing w:after="0" w:line="276" w:lineRule="auto"/>
        <w:jc w:val="both"/>
        <w:rPr>
          <w:rFonts w:ascii="Museo Sans 300" w:eastAsia="Times New Roman" w:hAnsi="Museo Sans 300" w:cs="Times New Roman"/>
          <w:sz w:val="20"/>
          <w:szCs w:val="20"/>
          <w:lang w:val="es-MX" w:eastAsia="es-MX"/>
        </w:rPr>
      </w:pPr>
      <w:r w:rsidRPr="00BB6D29">
        <w:rPr>
          <w:rFonts w:ascii="Museo Sans 300" w:eastAsia="Times New Roman" w:hAnsi="Museo Sans 300" w:cs="Times New Roman"/>
          <w:sz w:val="20"/>
          <w:szCs w:val="20"/>
          <w:lang w:val="es-MX" w:eastAsia="es-MX"/>
        </w:rPr>
        <w:t xml:space="preserve">Vista </w:t>
      </w:r>
      <w:r w:rsidRPr="00BB6D29">
        <w:rPr>
          <w:rFonts w:ascii="Museo Sans 300" w:eastAsia="Times New Roman" w:hAnsi="Museo Sans 300" w:cs="Times New Roman"/>
          <w:sz w:val="20"/>
          <w:szCs w:val="20"/>
          <w:lang w:eastAsia="es-MX"/>
        </w:rPr>
        <w:t xml:space="preserve">la solicitud de información presentada a las once horas con veinte minutos del día diecinueve de marzo del año dos mil veintiuno, </w:t>
      </w:r>
      <w:r w:rsidRPr="00BB6D29">
        <w:rPr>
          <w:rFonts w:ascii="Museo Sans 300" w:eastAsia="Times New Roman" w:hAnsi="Museo Sans 300" w:cs="Times New Roman"/>
          <w:sz w:val="20"/>
          <w:szCs w:val="20"/>
          <w:lang w:val="es-MX" w:eastAsia="es-MX"/>
        </w:rPr>
        <w:t>por el</w:t>
      </w:r>
      <w:r w:rsidRPr="00BB6D29">
        <w:rPr>
          <w:rFonts w:ascii="Museo Sans 300" w:eastAsia="Times New Roman" w:hAnsi="Museo Sans 300" w:cs="Times New Roman"/>
          <w:sz w:val="20"/>
          <w:szCs w:val="20"/>
          <w:lang w:eastAsia="es-MX"/>
        </w:rPr>
        <w:t xml:space="preserve"> Agrónomo </w:t>
      </w:r>
      <w:r w:rsidRPr="00BB6D29">
        <w:rPr>
          <w:rFonts w:ascii="Museo Sans 300" w:eastAsia="Times New Roman" w:hAnsi="Museo Sans 300" w:cs="Times New Roman"/>
          <w:b/>
          <w:sz w:val="20"/>
          <w:szCs w:val="20"/>
          <w:lang w:eastAsia="es-MX"/>
        </w:rPr>
        <w:t>----</w:t>
      </w:r>
      <w:r w:rsidRPr="00BB6D29">
        <w:rPr>
          <w:rFonts w:ascii="Museo Sans 300" w:eastAsia="Times New Roman" w:hAnsi="Museo Sans 300" w:cs="Times New Roman"/>
          <w:sz w:val="20"/>
          <w:szCs w:val="20"/>
          <w:lang w:eastAsia="es-MX"/>
        </w:rPr>
        <w:t>, registrada por esta Unidad bajo el</w:t>
      </w:r>
      <w:r w:rsidRPr="00BB6D29">
        <w:rPr>
          <w:rFonts w:ascii="Museo Sans 300" w:eastAsia="Times New Roman" w:hAnsi="Museo Sans 300" w:cs="Times New Roman"/>
          <w:b/>
          <w:sz w:val="20"/>
          <w:szCs w:val="20"/>
          <w:lang w:eastAsia="es-MX"/>
        </w:rPr>
        <w:t xml:space="preserve"> No ISTA-2021-0035</w:t>
      </w:r>
      <w:r w:rsidRPr="00BB6D29">
        <w:rPr>
          <w:rFonts w:ascii="Museo Sans 300" w:eastAsia="Times New Roman" w:hAnsi="Museo Sans 300" w:cs="Times New Roman"/>
          <w:sz w:val="20"/>
          <w:szCs w:val="20"/>
          <w:lang w:val="es-MX" w:eastAsia="es-MX"/>
        </w:rPr>
        <w:t>, en la que requiere: ““”””” ISTORIAL LABORAL A MI NOMBRE ISTA-1977-1978 FINATA-1981-1990.”””””;</w:t>
      </w:r>
      <w:r w:rsidRPr="00BB6D29">
        <w:rPr>
          <w:rFonts w:ascii="Museo Sans 300" w:eastAsia="Times New Roman" w:hAnsi="Museo Sans 300" w:cs="Times New Roman"/>
          <w:i/>
          <w:sz w:val="20"/>
          <w:szCs w:val="20"/>
          <w:lang w:val="es-MX" w:eastAsia="es-MX"/>
        </w:rPr>
        <w:t xml:space="preserve"> </w:t>
      </w:r>
      <w:r w:rsidRPr="00BB6D29">
        <w:rPr>
          <w:rFonts w:ascii="Museo Sans 300" w:eastAsia="Times New Roman" w:hAnsi="Museo Sans 300" w:cs="Times New Roman"/>
          <w:b/>
          <w:sz w:val="20"/>
          <w:szCs w:val="20"/>
          <w:lang w:val="es-MX" w:eastAsia="es-MX"/>
        </w:rPr>
        <w:t>y CONSIDERANDO:</w:t>
      </w:r>
    </w:p>
    <w:p w:rsidR="00BB6D29" w:rsidRPr="00BB6D29" w:rsidRDefault="00BB6D29" w:rsidP="00BB6D29">
      <w:pPr>
        <w:spacing w:after="0" w:line="276" w:lineRule="auto"/>
        <w:jc w:val="both"/>
        <w:rPr>
          <w:rFonts w:ascii="Museo Sans 300" w:eastAsia="Times New Roman" w:hAnsi="Museo Sans 300" w:cs="Times New Roman"/>
          <w:sz w:val="20"/>
          <w:szCs w:val="20"/>
          <w:lang w:val="es-MX" w:eastAsia="es-MX"/>
        </w:rPr>
      </w:pPr>
    </w:p>
    <w:p w:rsidR="00BB6D29" w:rsidRPr="00BB6D29" w:rsidRDefault="00BB6D29" w:rsidP="00BB6D29">
      <w:pPr>
        <w:numPr>
          <w:ilvl w:val="0"/>
          <w:numId w:val="1"/>
        </w:numPr>
        <w:spacing w:after="0" w:line="276" w:lineRule="auto"/>
        <w:contextualSpacing/>
        <w:jc w:val="both"/>
        <w:rPr>
          <w:rFonts w:ascii="Museo Sans 300" w:eastAsia="Times New Roman" w:hAnsi="Museo Sans 300" w:cs="Times New Roman"/>
          <w:sz w:val="20"/>
          <w:szCs w:val="20"/>
          <w:lang w:val="es-MX" w:eastAsia="es-MX"/>
        </w:rPr>
      </w:pPr>
      <w:r w:rsidRPr="00BB6D29">
        <w:rPr>
          <w:rFonts w:ascii="Museo Sans 300" w:eastAsia="Times New Roman" w:hAnsi="Museo Sans 300" w:cs="Times New Roman"/>
          <w:sz w:val="20"/>
          <w:szCs w:val="20"/>
          <w:lang w:val="es-MX" w:eastAsia="es-MX"/>
        </w:rPr>
        <w:t>Mediante Resolución de las diez horas con seis minutos del día doce de abril de dos mil veintiuno, la cual erróneamente se número: 93-2021, siendo lo correcto 52-2021; en dicha resolución se concedió acceso a datos personales por medio del historial laboral FINATA a nombre del peticionario, quedando pendiente el historial laboral ISTA, que en ese momento estaba en trámite por parte de la unidad administrativa responsable. Notificada ese mismo día al peticionario.</w:t>
      </w:r>
    </w:p>
    <w:p w:rsidR="00BB6D29" w:rsidRPr="00BB6D29" w:rsidRDefault="00BB6D29" w:rsidP="00BB6D29">
      <w:pPr>
        <w:spacing w:after="0" w:line="276" w:lineRule="auto"/>
        <w:ind w:left="720"/>
        <w:contextualSpacing/>
        <w:jc w:val="both"/>
        <w:rPr>
          <w:rFonts w:ascii="Museo Sans 300" w:eastAsia="Times New Roman" w:hAnsi="Museo Sans 300" w:cs="Times New Roman"/>
          <w:sz w:val="20"/>
          <w:szCs w:val="20"/>
          <w:lang w:val="es-MX" w:eastAsia="es-MX"/>
        </w:rPr>
      </w:pPr>
    </w:p>
    <w:p w:rsidR="00BB6D29" w:rsidRPr="00BB6D29" w:rsidRDefault="00BB6D29" w:rsidP="00BB6D29">
      <w:pPr>
        <w:numPr>
          <w:ilvl w:val="0"/>
          <w:numId w:val="1"/>
        </w:numPr>
        <w:spacing w:after="0" w:line="276" w:lineRule="auto"/>
        <w:contextualSpacing/>
        <w:jc w:val="both"/>
        <w:rPr>
          <w:rFonts w:ascii="Museo Sans 300" w:eastAsia="Times New Roman" w:hAnsi="Museo Sans 300" w:cs="Times New Roman"/>
          <w:sz w:val="20"/>
          <w:szCs w:val="20"/>
          <w:lang w:val="es-MX" w:eastAsia="es-MX"/>
        </w:rPr>
      </w:pPr>
      <w:r w:rsidRPr="00BB6D29">
        <w:rPr>
          <w:rFonts w:ascii="Museo Sans 300" w:eastAsia="Times New Roman" w:hAnsi="Museo Sans 300" w:cs="Times New Roman"/>
          <w:sz w:val="20"/>
          <w:szCs w:val="20"/>
          <w:lang w:val="es-MX" w:eastAsia="es-MX"/>
        </w:rPr>
        <w:t>En aplicación al artículo 71 de la Ley de Acceso a la Información Pública, y a requerimiento de la Gerencia de Recursos Humanos, en Resolución No. 53-2021, del día doce de abril de dos mil veintiuno, se extendió el plazo por 10 días hábiles más, debido a que la información requerida supera los 5 años desde su generación, plazo que finalizaría el 26 de los corrientes.</w:t>
      </w:r>
    </w:p>
    <w:p w:rsidR="00BB6D29" w:rsidRPr="00BB6D29" w:rsidRDefault="00BB6D29" w:rsidP="00BB6D29">
      <w:pPr>
        <w:spacing w:after="0" w:line="240" w:lineRule="auto"/>
        <w:ind w:left="720"/>
        <w:contextualSpacing/>
        <w:rPr>
          <w:rFonts w:ascii="Museo Sans 300" w:eastAsia="Times New Roman" w:hAnsi="Museo Sans 300" w:cs="Times New Roman"/>
          <w:sz w:val="20"/>
          <w:szCs w:val="20"/>
          <w:lang w:val="es-MX" w:eastAsia="es-MX"/>
        </w:rPr>
      </w:pPr>
    </w:p>
    <w:p w:rsidR="00BB6D29" w:rsidRPr="00BB6D29" w:rsidRDefault="00BB6D29" w:rsidP="00BB6D29">
      <w:pPr>
        <w:numPr>
          <w:ilvl w:val="0"/>
          <w:numId w:val="1"/>
        </w:numPr>
        <w:spacing w:after="0" w:line="276" w:lineRule="auto"/>
        <w:contextualSpacing/>
        <w:jc w:val="both"/>
        <w:rPr>
          <w:rFonts w:ascii="Museo Sans 300" w:eastAsia="Times New Roman" w:hAnsi="Museo Sans 300" w:cs="Times New Roman"/>
          <w:sz w:val="20"/>
          <w:szCs w:val="20"/>
          <w:lang w:val="es-MX" w:eastAsia="es-MX"/>
        </w:rPr>
      </w:pPr>
      <w:r w:rsidRPr="00BB6D29">
        <w:rPr>
          <w:rFonts w:ascii="Museo Sans 300" w:eastAsia="Times New Roman" w:hAnsi="Museo Sans 300" w:cs="Times New Roman"/>
          <w:sz w:val="20"/>
          <w:szCs w:val="20"/>
          <w:lang w:val="es-MX" w:eastAsia="es-MX"/>
        </w:rPr>
        <w:t xml:space="preserve">Que en referencia GRH-00-196-2021, la Gerencia de Recursos Humanos remite historial laboral ISTA a nombre del señor </w:t>
      </w:r>
      <w:r w:rsidRPr="00BB6D29">
        <w:rPr>
          <w:rFonts w:ascii="Museo Sans 300" w:eastAsia="Times New Roman" w:hAnsi="Museo Sans 300" w:cs="Times New Roman"/>
          <w:b/>
          <w:sz w:val="20"/>
          <w:szCs w:val="20"/>
          <w:lang w:eastAsia="es-MX"/>
        </w:rPr>
        <w:t>----</w:t>
      </w:r>
      <w:r w:rsidRPr="00BB6D29">
        <w:rPr>
          <w:rFonts w:ascii="Museo Sans 300" w:eastAsia="Times New Roman" w:hAnsi="Museo Sans 300" w:cs="Times New Roman"/>
          <w:sz w:val="20"/>
          <w:szCs w:val="20"/>
          <w:lang w:eastAsia="es-MX"/>
        </w:rPr>
        <w:t>, para ser entregado al solicitante.</w:t>
      </w:r>
    </w:p>
    <w:p w:rsidR="00BB6D29" w:rsidRPr="00BB6D29" w:rsidRDefault="00BB6D29" w:rsidP="00BB6D29">
      <w:pPr>
        <w:spacing w:after="0" w:line="276" w:lineRule="auto"/>
        <w:jc w:val="both"/>
        <w:rPr>
          <w:rFonts w:ascii="Museo Sans 300" w:eastAsia="Times New Roman" w:hAnsi="Museo Sans 300" w:cs="Times New Roman"/>
          <w:sz w:val="20"/>
          <w:szCs w:val="20"/>
          <w:lang w:val="es-MX" w:eastAsia="es-MX"/>
        </w:rPr>
      </w:pPr>
    </w:p>
    <w:p w:rsidR="00BB6D29" w:rsidRPr="00BB6D29" w:rsidRDefault="00BB6D29" w:rsidP="00BB6D29">
      <w:pPr>
        <w:spacing w:after="0" w:line="276" w:lineRule="auto"/>
        <w:jc w:val="both"/>
        <w:rPr>
          <w:rFonts w:ascii="Museo Sans 300" w:eastAsia="Times New Roman" w:hAnsi="Museo Sans 300" w:cs="Times New Roman"/>
          <w:sz w:val="20"/>
          <w:szCs w:val="20"/>
          <w:lang w:val="es-MX" w:eastAsia="es-MX"/>
        </w:rPr>
      </w:pPr>
      <w:r w:rsidRPr="00BB6D29">
        <w:rPr>
          <w:rFonts w:ascii="Museo Sans 300" w:eastAsia="Times New Roman" w:hAnsi="Museo Sans 300" w:cs="Times New Roman"/>
          <w:b/>
          <w:sz w:val="20"/>
          <w:szCs w:val="20"/>
          <w:lang w:val="es-MX" w:eastAsia="es-MX"/>
        </w:rPr>
        <w:t xml:space="preserve">POR TANTO: </w:t>
      </w:r>
      <w:r w:rsidRPr="00BB6D29">
        <w:rPr>
          <w:rFonts w:ascii="Museo Sans 300" w:eastAsia="Times New Roman" w:hAnsi="Museo Sans 300" w:cs="Times New Roman"/>
          <w:sz w:val="20"/>
          <w:szCs w:val="20"/>
          <w:lang w:val="es-MX" w:eastAsia="es-MX"/>
        </w:rPr>
        <w:t>Con base a los Artículos 31, 33 y 36 de la Ley de Acceso a la Información Pública, y Art. 40 de su Reglamento,</w:t>
      </w:r>
      <w:r w:rsidRPr="00BB6D29">
        <w:rPr>
          <w:rFonts w:ascii="Museo Sans 300" w:eastAsia="Times New Roman" w:hAnsi="Museo Sans 300" w:cs="Times New Roman"/>
          <w:b/>
          <w:sz w:val="20"/>
          <w:szCs w:val="20"/>
          <w:lang w:val="es-MX" w:eastAsia="es-MX"/>
        </w:rPr>
        <w:t xml:space="preserve"> SE RESUELVE:</w:t>
      </w:r>
      <w:r w:rsidRPr="00BB6D29">
        <w:rPr>
          <w:rFonts w:ascii="Museo Sans 300" w:eastAsia="Times New Roman" w:hAnsi="Museo Sans 300" w:cs="Times New Roman"/>
          <w:sz w:val="20"/>
          <w:szCs w:val="20"/>
          <w:lang w:val="es-MX" w:eastAsia="es-MX"/>
        </w:rPr>
        <w:t xml:space="preserve"> </w:t>
      </w:r>
      <w:r w:rsidRPr="00BB6D29">
        <w:rPr>
          <w:rFonts w:ascii="Museo Sans 300" w:eastAsia="Times New Roman" w:hAnsi="Museo Sans 300" w:cs="Times New Roman"/>
          <w:b/>
          <w:sz w:val="20"/>
          <w:szCs w:val="20"/>
          <w:lang w:val="es-MX" w:eastAsia="es-MX"/>
        </w:rPr>
        <w:t xml:space="preserve">A) </w:t>
      </w:r>
      <w:r w:rsidRPr="00BB6D29">
        <w:rPr>
          <w:rFonts w:ascii="Museo Sans 300" w:eastAsia="Times New Roman" w:hAnsi="Museo Sans 300" w:cs="Times New Roman"/>
          <w:sz w:val="20"/>
          <w:szCs w:val="20"/>
          <w:lang w:val="es-MX" w:eastAsia="es-MX"/>
        </w:rPr>
        <w:t xml:space="preserve">Rectificar el número consignado en la Resolución de esta Unidad de las diez horas con seis minutos del día doce de abril de dos mil veintiuno, la cual erróneamente se consignó: 93-2021, </w:t>
      </w:r>
      <w:r w:rsidRPr="00BB6D29">
        <w:rPr>
          <w:rFonts w:ascii="Museo Sans 300" w:eastAsia="Times New Roman" w:hAnsi="Museo Sans 300" w:cs="Times New Roman"/>
          <w:b/>
          <w:sz w:val="20"/>
          <w:szCs w:val="20"/>
          <w:lang w:val="es-MX" w:eastAsia="es-MX"/>
        </w:rPr>
        <w:t xml:space="preserve">siendo lo correcto 52-2021. B) </w:t>
      </w:r>
      <w:r w:rsidRPr="00BB6D29">
        <w:rPr>
          <w:rFonts w:ascii="Museo Sans 300" w:eastAsia="Times New Roman" w:hAnsi="Museo Sans 300" w:cs="Times New Roman"/>
          <w:sz w:val="20"/>
          <w:szCs w:val="20"/>
          <w:lang w:eastAsia="es-MX"/>
        </w:rPr>
        <w:t>Conceder el acceso a los datos personales por medio de la documentación antes relacionada, consistente en historial laboral ISTA, según lo brindado por la unidad administrativa responsable, el cual será entregado en la Unidad de Acceso a la Información Pública</w:t>
      </w:r>
      <w:r w:rsidRPr="00BB6D29">
        <w:rPr>
          <w:rFonts w:ascii="Museo Sans 300" w:eastAsia="Times New Roman" w:hAnsi="Museo Sans 300" w:cs="Times New Roman"/>
          <w:sz w:val="20"/>
          <w:szCs w:val="20"/>
          <w:lang w:val="es-MX" w:eastAsia="es-MX"/>
        </w:rPr>
        <w:t xml:space="preserve">. </w:t>
      </w:r>
      <w:r w:rsidRPr="00BB6D29">
        <w:rPr>
          <w:rFonts w:ascii="Museo Sans 300" w:eastAsia="Times New Roman" w:hAnsi="Museo Sans 300" w:cs="Times New Roman"/>
          <w:b/>
          <w:sz w:val="20"/>
          <w:szCs w:val="20"/>
          <w:lang w:val="es-MX" w:eastAsia="es-MX"/>
        </w:rPr>
        <w:t xml:space="preserve">C) </w:t>
      </w:r>
      <w:r w:rsidRPr="00BB6D29">
        <w:rPr>
          <w:rFonts w:ascii="Museo Sans 300" w:eastAsia="Times New Roman" w:hAnsi="Museo Sans 300" w:cs="Times New Roman"/>
          <w:sz w:val="20"/>
          <w:szCs w:val="20"/>
          <w:lang w:val="es-MX" w:eastAsia="es-MX"/>
        </w:rPr>
        <w:t xml:space="preserve">Notificar lo resuelto al </w:t>
      </w:r>
      <w:r w:rsidRPr="00BB6D29">
        <w:rPr>
          <w:rFonts w:ascii="Museo Sans 300" w:eastAsia="Times New Roman" w:hAnsi="Museo Sans 300" w:cs="Times New Roman"/>
          <w:sz w:val="20"/>
          <w:szCs w:val="20"/>
          <w:lang w:eastAsia="es-MX"/>
        </w:rPr>
        <w:t xml:space="preserve">señor </w:t>
      </w:r>
      <w:r w:rsidRPr="00BB6D29">
        <w:rPr>
          <w:rFonts w:ascii="Museo Sans 300" w:eastAsia="Times New Roman" w:hAnsi="Museo Sans 300" w:cs="Times New Roman"/>
          <w:b/>
          <w:sz w:val="20"/>
          <w:szCs w:val="20"/>
          <w:lang w:eastAsia="es-MX"/>
        </w:rPr>
        <w:t>----</w:t>
      </w:r>
      <w:r w:rsidRPr="00BB6D29">
        <w:rPr>
          <w:rFonts w:ascii="Museo Sans 300" w:eastAsia="Times New Roman" w:hAnsi="Museo Sans 300" w:cs="Times New Roman"/>
          <w:sz w:val="20"/>
          <w:szCs w:val="20"/>
          <w:lang w:val="es-MX" w:eastAsia="es-MX"/>
        </w:rPr>
        <w:t>, por medio del número telefónico: ----</w:t>
      </w:r>
      <w:hyperlink r:id="rId5" w:history="1"/>
      <w:r w:rsidRPr="00BB6D29">
        <w:rPr>
          <w:rFonts w:ascii="Museo Sans 300" w:eastAsia="Times New Roman" w:hAnsi="Museo Sans 300" w:cs="Times New Roman"/>
          <w:sz w:val="20"/>
          <w:szCs w:val="20"/>
          <w:lang w:val="es-MX" w:eastAsia="es-MX"/>
        </w:rPr>
        <w:t>. Notifíquese.</w:t>
      </w:r>
    </w:p>
    <w:p w:rsidR="00BB6D29" w:rsidRPr="00BB6D29" w:rsidRDefault="00BB6D29" w:rsidP="00BB6D29">
      <w:pPr>
        <w:spacing w:after="0" w:line="276" w:lineRule="auto"/>
        <w:jc w:val="center"/>
        <w:rPr>
          <w:rFonts w:ascii="Bembo Std" w:eastAsia="Times New Roman" w:hAnsi="Bembo Std" w:cs="Times New Roman"/>
          <w:b/>
          <w:lang w:eastAsia="es-MX"/>
        </w:rPr>
      </w:pPr>
    </w:p>
    <w:p w:rsidR="00BB6D29" w:rsidRPr="00BB6D29" w:rsidRDefault="00BB6D29" w:rsidP="00BB6D29">
      <w:pPr>
        <w:spacing w:after="0" w:line="276" w:lineRule="auto"/>
        <w:jc w:val="center"/>
        <w:rPr>
          <w:rFonts w:ascii="Bembo Std" w:eastAsia="Times New Roman" w:hAnsi="Bembo Std" w:cs="Times New Roman"/>
          <w:b/>
          <w:lang w:eastAsia="es-MX"/>
        </w:rPr>
      </w:pPr>
      <w:r w:rsidRPr="00BB6D29">
        <w:rPr>
          <w:rFonts w:ascii="Bembo Std" w:eastAsia="Times New Roman" w:hAnsi="Bembo Std" w:cs="Times New Roman"/>
          <w:b/>
          <w:lang w:eastAsia="es-MX"/>
        </w:rPr>
        <w:t>SONIA ELIZABETH GARCIA GRANDE</w:t>
      </w:r>
    </w:p>
    <w:p w:rsidR="00BB6D29" w:rsidRPr="00BB6D29" w:rsidRDefault="00BB6D29" w:rsidP="00BB6D29">
      <w:pPr>
        <w:spacing w:after="0" w:line="240" w:lineRule="auto"/>
        <w:jc w:val="center"/>
        <w:rPr>
          <w:rFonts w:ascii="Times New Roman" w:eastAsia="Times New Roman" w:hAnsi="Times New Roman" w:cs="Times New Roman"/>
          <w:sz w:val="24"/>
          <w:szCs w:val="24"/>
          <w:lang w:val="es-MX" w:eastAsia="es-MX"/>
        </w:rPr>
      </w:pPr>
      <w:r w:rsidRPr="00BB6D29">
        <w:rPr>
          <w:rFonts w:ascii="Bembo Std" w:eastAsia="Times New Roman" w:hAnsi="Bembo Std" w:cs="Times New Roman"/>
          <w:b/>
          <w:lang w:eastAsia="es-MX"/>
        </w:rPr>
        <w:t>OFICIAL DE INFORMACIÓN</w:t>
      </w: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B6D29">
    <w:pPr>
      <w:pStyle w:val="Piedepgina"/>
    </w:pPr>
    <w:r>
      <w:rPr>
        <w:noProof/>
        <w:lang w:eastAsia="es-SV"/>
      </w:rPr>
      <w:drawing>
        <wp:anchor distT="0" distB="0" distL="114300" distR="114300" simplePos="0" relativeHeight="251667456" behindDoc="0" locked="0" layoutInCell="1" allowOverlap="1" wp14:anchorId="46AABD1F" wp14:editId="1F2626A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B6D29">
    <w:pPr>
      <w:pStyle w:val="Piedepgina"/>
    </w:pPr>
    <w:r>
      <w:rPr>
        <w:noProof/>
        <w:lang w:eastAsia="es-SV"/>
      </w:rPr>
      <w:drawing>
        <wp:anchor distT="0" distB="0" distL="114300" distR="114300" simplePos="0" relativeHeight="251659264" behindDoc="0" locked="0" layoutInCell="1" allowOverlap="1" wp14:anchorId="15A6B895" wp14:editId="3803D7A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B6D29">
    <w:pPr>
      <w:pStyle w:val="Encabezado"/>
    </w:pPr>
    <w:r>
      <w:rPr>
        <w:noProof/>
        <w:lang w:eastAsia="es-SV"/>
      </w:rPr>
      <w:drawing>
        <wp:anchor distT="0" distB="0" distL="114300" distR="114300" simplePos="0" relativeHeight="251665408" behindDoc="0" locked="0" layoutInCell="1" allowOverlap="1" wp14:anchorId="283313FD" wp14:editId="4A92A4A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6C483E5" wp14:editId="6C04DC7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B6D2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C483E5"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B6D2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B6D2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18B30EE" wp14:editId="23E0D0A3">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B6D2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B30E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B6D2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2B0BD35" wp14:editId="5157526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E000898" wp14:editId="02565FE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B6D2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D29"/>
    <w:rsid w:val="000F3C3B"/>
    <w:rsid w:val="00BB6D2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99CBC8C-5DD3-4DEF-A8C6-238BEEEF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6D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B6D29"/>
  </w:style>
  <w:style w:type="paragraph" w:styleId="Piedepgina">
    <w:name w:val="footer"/>
    <w:basedOn w:val="Normal"/>
    <w:link w:val="PiedepginaCar"/>
    <w:uiPriority w:val="99"/>
    <w:semiHidden/>
    <w:unhideWhenUsed/>
    <w:rsid w:val="00BB6D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B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balcaceres0327@hot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368</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2022-02-25T21:01:00Z</dcterms:created>
  <dcterms:modified xsi:type="dcterms:W3CDTF">2022-02-25T21:02:00Z</dcterms:modified>
</cp:coreProperties>
</file>