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509B" w:rsidRPr="0059509B" w:rsidRDefault="0059509B" w:rsidP="0059509B">
      <w:pPr>
        <w:spacing w:after="0" w:line="240" w:lineRule="auto"/>
        <w:jc w:val="right"/>
        <w:rPr>
          <w:rFonts w:ascii="Museo Sans 300" w:eastAsia="Times New Roman" w:hAnsi="Museo Sans 300" w:cs="Times New Roman"/>
          <w:b/>
          <w:sz w:val="20"/>
          <w:szCs w:val="20"/>
          <w:lang w:eastAsia="es-MX"/>
        </w:rPr>
      </w:pPr>
      <w:r w:rsidRPr="0059509B">
        <w:rPr>
          <w:rFonts w:ascii="Museo Sans 300" w:eastAsia="Times New Roman" w:hAnsi="Museo Sans 300" w:cs="Times New Roman"/>
          <w:b/>
          <w:sz w:val="24"/>
          <w:szCs w:val="24"/>
          <w:lang w:eastAsia="es-MX"/>
        </w:rPr>
        <w:t xml:space="preserve">    </w:t>
      </w:r>
      <w:r w:rsidRPr="0059509B">
        <w:rPr>
          <w:rFonts w:ascii="Museo Sans 300" w:eastAsia="Times New Roman" w:hAnsi="Museo Sans 300" w:cs="Times New Roman"/>
          <w:b/>
          <w:sz w:val="20"/>
          <w:szCs w:val="20"/>
          <w:lang w:eastAsia="es-MX"/>
        </w:rPr>
        <w:t>Resolución 199-2021</w:t>
      </w:r>
    </w:p>
    <w:p w:rsidR="0059509B" w:rsidRPr="0059509B" w:rsidRDefault="0059509B" w:rsidP="0059509B">
      <w:pPr>
        <w:spacing w:after="0" w:line="240" w:lineRule="auto"/>
        <w:jc w:val="right"/>
        <w:rPr>
          <w:rFonts w:ascii="Museo Sans 300" w:eastAsia="Times New Roman" w:hAnsi="Museo Sans 300" w:cs="Times New Roman"/>
          <w:sz w:val="20"/>
          <w:szCs w:val="20"/>
          <w:lang w:eastAsia="es-MX"/>
        </w:rPr>
      </w:pPr>
      <w:r w:rsidRPr="0059509B">
        <w:rPr>
          <w:rFonts w:ascii="Museo Sans 300" w:eastAsia="Times New Roman" w:hAnsi="Museo Sans 300" w:cs="Times New Roman"/>
          <w:sz w:val="20"/>
          <w:szCs w:val="20"/>
          <w:lang w:eastAsia="es-MX"/>
        </w:rPr>
        <w:t xml:space="preserve">                                                                 SOLICITUD ISTA-2021-0162</w:t>
      </w:r>
    </w:p>
    <w:p w:rsidR="0059509B" w:rsidRPr="0059509B" w:rsidRDefault="0059509B" w:rsidP="0059509B">
      <w:pPr>
        <w:spacing w:after="0" w:line="240" w:lineRule="auto"/>
        <w:jc w:val="right"/>
        <w:rPr>
          <w:rFonts w:ascii="Museo Sans 300" w:eastAsia="Times New Roman" w:hAnsi="Museo Sans 300" w:cs="Times New Roman"/>
          <w:lang w:eastAsia="es-MX"/>
        </w:rPr>
      </w:pPr>
    </w:p>
    <w:p w:rsidR="0059509B" w:rsidRPr="0059509B" w:rsidRDefault="0059509B" w:rsidP="0059509B">
      <w:pPr>
        <w:spacing w:after="0" w:line="276" w:lineRule="auto"/>
        <w:contextualSpacing/>
        <w:jc w:val="both"/>
        <w:rPr>
          <w:rFonts w:ascii="Museo Sans 300" w:eastAsia="Times New Roman" w:hAnsi="Museo Sans 300" w:cs="Times New Roman"/>
          <w:lang w:val="es-MX" w:eastAsia="es-MX"/>
        </w:rPr>
      </w:pPr>
      <w:r w:rsidRPr="0059509B">
        <w:rPr>
          <w:rFonts w:ascii="Museo Sans 300" w:eastAsia="Times New Roman" w:hAnsi="Museo Sans 300" w:cs="Times New Roman"/>
          <w:lang w:val="es-MX" w:eastAsia="es-MX"/>
        </w:rPr>
        <w:t>En la ciudad y departamento de San Salvador, a las quince horas con veinte minutos del día quince de diciembre del año dos mil veintiuno.</w:t>
      </w:r>
    </w:p>
    <w:p w:rsidR="0059509B" w:rsidRPr="0059509B" w:rsidRDefault="0059509B" w:rsidP="0059509B">
      <w:pPr>
        <w:spacing w:after="0" w:line="276" w:lineRule="auto"/>
        <w:contextualSpacing/>
        <w:jc w:val="both"/>
        <w:rPr>
          <w:rFonts w:ascii="Museo Sans 300" w:eastAsia="Times New Roman" w:hAnsi="Museo Sans 300" w:cs="Times New Roman"/>
          <w:lang w:val="es-MX" w:eastAsia="es-MX"/>
        </w:rPr>
      </w:pPr>
    </w:p>
    <w:p w:rsidR="0059509B" w:rsidRPr="0059509B" w:rsidRDefault="0059509B" w:rsidP="0059509B">
      <w:pPr>
        <w:spacing w:after="0" w:line="276" w:lineRule="auto"/>
        <w:jc w:val="both"/>
        <w:rPr>
          <w:rFonts w:ascii="Museo Sans 300" w:eastAsia="Times New Roman" w:hAnsi="Museo Sans 300" w:cs="Times New Roman"/>
          <w:lang w:val="es-MX" w:eastAsia="es-MX"/>
        </w:rPr>
      </w:pPr>
      <w:r w:rsidRPr="0059509B">
        <w:rPr>
          <w:rFonts w:ascii="Museo Sans 300" w:eastAsia="Times New Roman" w:hAnsi="Museo Sans 300" w:cs="Times New Roman"/>
          <w:lang w:val="es-MX" w:eastAsia="es-MX"/>
        </w:rPr>
        <w:t xml:space="preserve">Vista la solicitud de información recibida a las catorce horas con quince minutos del día uno de diciembre del año dos mil veintiuno, interpuesta por la ciudadana </w:t>
      </w:r>
      <w:r w:rsidRPr="0059509B">
        <w:rPr>
          <w:rFonts w:ascii="Museo Sans 300" w:eastAsia="Times New Roman" w:hAnsi="Museo Sans 300" w:cs="Times New Roman"/>
          <w:b/>
          <w:sz w:val="24"/>
          <w:szCs w:val="24"/>
          <w:lang w:val="es-MX" w:eastAsia="es-MX"/>
        </w:rPr>
        <w:t>----</w:t>
      </w:r>
      <w:r w:rsidRPr="0059509B">
        <w:rPr>
          <w:rFonts w:ascii="Museo Sans 300" w:eastAsia="Times New Roman" w:hAnsi="Museo Sans 300" w:cs="Times New Roman"/>
          <w:lang w:eastAsia="es-MX"/>
        </w:rPr>
        <w:t>,</w:t>
      </w:r>
      <w:r w:rsidRPr="0059509B">
        <w:rPr>
          <w:rFonts w:ascii="Museo Sans 300" w:eastAsia="Times New Roman" w:hAnsi="Museo Sans 300" w:cs="Times New Roman"/>
          <w:lang w:val="es-MX" w:eastAsia="es-MX"/>
        </w:rPr>
        <w:t xml:space="preserve"> registrada por esta Unidad bajo el No ISTA-2021-0162, en la que requiere</w:t>
      </w:r>
      <w:r w:rsidRPr="0059509B">
        <w:rPr>
          <w:rFonts w:ascii="Museo Sans 300" w:eastAsia="Times New Roman" w:hAnsi="Museo Sans 300" w:cs="Times New Roman"/>
          <w:sz w:val="24"/>
          <w:szCs w:val="24"/>
          <w:lang w:eastAsia="es-MX"/>
        </w:rPr>
        <w:t xml:space="preserve">: </w:t>
      </w:r>
      <w:r w:rsidRPr="0059509B">
        <w:rPr>
          <w:rFonts w:ascii="Museo Sans 300" w:eastAsia="Times New Roman" w:hAnsi="Museo Sans 300" w:cs="Times New Roman"/>
          <w:i/>
          <w:sz w:val="24"/>
          <w:szCs w:val="24"/>
          <w:lang w:eastAsia="es-MX"/>
        </w:rPr>
        <w:t>”</w:t>
      </w:r>
      <w:r w:rsidRPr="0059509B">
        <w:rPr>
          <w:rFonts w:ascii="Museo Sans 300" w:eastAsia="Times New Roman" w:hAnsi="Museo Sans 300" w:cs="Times New Roman"/>
          <w:sz w:val="24"/>
          <w:szCs w:val="24"/>
          <w:lang w:val="es-MX" w:eastAsia="es-MX"/>
        </w:rPr>
        <w:t xml:space="preserve"> </w:t>
      </w:r>
      <w:r w:rsidRPr="0059509B">
        <w:rPr>
          <w:rFonts w:ascii="Museo Sans 300" w:eastAsia="Times New Roman" w:hAnsi="Museo Sans 300" w:cs="Times New Roman"/>
          <w:lang w:val="es-MX" w:eastAsia="es-MX"/>
        </w:rPr>
        <w:t>EN CALIDAD DE APODERADA GENERAL JUDICIAL CON FACULTAD ESPECIAL DEL SEÑOR ----, SOLICITO ANTE SU AUTORIDAD, SE INFORME SI YA EXISTE APROBACION DE PLANOS POR PARTE DEL CNR Y DESMEMBRACION EN CABEZA DE SU DUEÑO INSCRITA DEL SOLAR, UBICADO EN CATON JOYA DE CEREN COLONIA JOYA DE CEREN PASAJE GRUPO ESCOALAR, CASA #260, DEL MUNICIPIO DE SAN JUAN OPICO</w:t>
      </w:r>
      <w:r w:rsidRPr="0059509B">
        <w:rPr>
          <w:rFonts w:ascii="Museo Sans 300" w:eastAsia="Times New Roman" w:hAnsi="Museo Sans 300" w:cs="Times New Roman"/>
          <w:i/>
          <w:sz w:val="24"/>
          <w:szCs w:val="24"/>
          <w:lang w:eastAsia="es-MX"/>
        </w:rPr>
        <w:t>”</w:t>
      </w:r>
      <w:r w:rsidRPr="0059509B">
        <w:rPr>
          <w:rFonts w:ascii="Museo Sans 300" w:eastAsia="Times New Roman" w:hAnsi="Museo Sans 300" w:cs="Times New Roman"/>
          <w:sz w:val="24"/>
          <w:szCs w:val="24"/>
          <w:lang w:eastAsia="es-MX"/>
        </w:rPr>
        <w:t>;</w:t>
      </w:r>
      <w:r w:rsidRPr="0059509B">
        <w:rPr>
          <w:rFonts w:ascii="Museo Sans 300" w:eastAsia="Times New Roman" w:hAnsi="Museo Sans 300" w:cs="Times New Roman"/>
          <w:i/>
          <w:sz w:val="24"/>
          <w:szCs w:val="24"/>
          <w:lang w:eastAsia="es-MX"/>
        </w:rPr>
        <w:t xml:space="preserve"> </w:t>
      </w:r>
      <w:r w:rsidRPr="0059509B">
        <w:rPr>
          <w:rFonts w:ascii="Museo Sans 300" w:eastAsia="Times New Roman" w:hAnsi="Museo Sans 300" w:cs="Times New Roman"/>
          <w:sz w:val="24"/>
          <w:szCs w:val="24"/>
          <w:lang w:eastAsia="es-MX"/>
        </w:rPr>
        <w:t>y CONSIDERANDO:</w:t>
      </w:r>
    </w:p>
    <w:p w:rsidR="0059509B" w:rsidRPr="0059509B" w:rsidRDefault="0059509B" w:rsidP="0059509B">
      <w:pPr>
        <w:spacing w:after="0" w:line="276" w:lineRule="auto"/>
        <w:jc w:val="both"/>
        <w:rPr>
          <w:rFonts w:ascii="Museo Sans 300" w:eastAsia="Times New Roman" w:hAnsi="Museo Sans 300" w:cs="Times New Roman"/>
          <w:sz w:val="24"/>
          <w:szCs w:val="24"/>
          <w:lang w:eastAsia="es-MX"/>
        </w:rPr>
      </w:pPr>
    </w:p>
    <w:p w:rsidR="0059509B" w:rsidRPr="0059509B" w:rsidRDefault="0059509B" w:rsidP="0059509B">
      <w:pPr>
        <w:numPr>
          <w:ilvl w:val="0"/>
          <w:numId w:val="1"/>
        </w:numPr>
        <w:spacing w:after="0" w:line="276" w:lineRule="auto"/>
        <w:contextualSpacing/>
        <w:jc w:val="both"/>
        <w:rPr>
          <w:rFonts w:ascii="Museo Sans 300" w:eastAsia="Times New Roman" w:hAnsi="Museo Sans 300" w:cs="Times New Roman"/>
          <w:sz w:val="24"/>
          <w:szCs w:val="24"/>
          <w:lang w:eastAsia="es-MX"/>
        </w:rPr>
      </w:pPr>
      <w:r w:rsidRPr="0059509B">
        <w:rPr>
          <w:rFonts w:ascii="Museo Sans 300" w:eastAsia="Times New Roman" w:hAnsi="Museo Sans 300" w:cs="Times New Roman"/>
          <w:sz w:val="24"/>
          <w:szCs w:val="24"/>
          <w:lang w:eastAsia="es-MX"/>
        </w:rPr>
        <w:t>Que mediante nota UAI-00-0271-2021, de fecha 1 de diciembre del año en curso, se hizo el requerimiento de la información solicitada al Departamento de Asignación Individual y Avalúos.</w:t>
      </w:r>
    </w:p>
    <w:p w:rsidR="0059509B" w:rsidRPr="0059509B" w:rsidRDefault="0059509B" w:rsidP="0059509B">
      <w:pPr>
        <w:spacing w:after="0" w:line="240" w:lineRule="auto"/>
        <w:contextualSpacing/>
        <w:rPr>
          <w:rFonts w:ascii="Museo Sans 300" w:eastAsia="Times New Roman" w:hAnsi="Museo Sans 300" w:cs="Times New Roman"/>
          <w:sz w:val="24"/>
          <w:szCs w:val="24"/>
          <w:lang w:eastAsia="es-MX"/>
        </w:rPr>
      </w:pPr>
    </w:p>
    <w:p w:rsidR="0059509B" w:rsidRPr="0059509B" w:rsidRDefault="0059509B" w:rsidP="0059509B">
      <w:pPr>
        <w:numPr>
          <w:ilvl w:val="0"/>
          <w:numId w:val="1"/>
        </w:numPr>
        <w:spacing w:after="0" w:line="276" w:lineRule="auto"/>
        <w:contextualSpacing/>
        <w:jc w:val="both"/>
        <w:rPr>
          <w:rFonts w:ascii="Museo Sans 300" w:eastAsia="Times New Roman" w:hAnsi="Museo Sans 300" w:cs="Times New Roman"/>
          <w:sz w:val="24"/>
          <w:szCs w:val="24"/>
          <w:lang w:eastAsia="es-MX"/>
        </w:rPr>
      </w:pPr>
      <w:r w:rsidRPr="0059509B">
        <w:rPr>
          <w:rFonts w:ascii="Museo Sans 300" w:eastAsia="Times New Roman" w:hAnsi="Museo Sans 300" w:cs="Times New Roman"/>
          <w:sz w:val="24"/>
          <w:szCs w:val="24"/>
          <w:lang w:eastAsia="es-MX"/>
        </w:rPr>
        <w:t>Que la Departamento de Asignación Individual y Avalúos mediante nota GDR-02-1045-2021 notifica que la información de interés del solicitante no la puede proporcionar ese departamento por ser de carácter técnico.</w:t>
      </w:r>
    </w:p>
    <w:p w:rsidR="0059509B" w:rsidRPr="0059509B" w:rsidRDefault="0059509B" w:rsidP="0059509B">
      <w:pPr>
        <w:ind w:left="720"/>
        <w:contextualSpacing/>
        <w:rPr>
          <w:rFonts w:ascii="Museo Sans 300" w:eastAsia="Times New Roman" w:hAnsi="Museo Sans 300" w:cs="Times New Roman"/>
          <w:sz w:val="24"/>
          <w:szCs w:val="24"/>
          <w:lang w:eastAsia="es-MX"/>
        </w:rPr>
      </w:pPr>
    </w:p>
    <w:p w:rsidR="0059509B" w:rsidRPr="0059509B" w:rsidRDefault="0059509B" w:rsidP="0059509B">
      <w:pPr>
        <w:numPr>
          <w:ilvl w:val="0"/>
          <w:numId w:val="1"/>
        </w:numPr>
        <w:spacing w:after="0" w:line="276" w:lineRule="auto"/>
        <w:contextualSpacing/>
        <w:jc w:val="both"/>
        <w:rPr>
          <w:rFonts w:ascii="Museo Sans 300" w:eastAsia="Times New Roman" w:hAnsi="Museo Sans 300" w:cs="Times New Roman"/>
          <w:sz w:val="24"/>
          <w:szCs w:val="24"/>
          <w:lang w:eastAsia="es-MX"/>
        </w:rPr>
      </w:pPr>
      <w:r w:rsidRPr="0059509B">
        <w:rPr>
          <w:rFonts w:ascii="Museo Sans 300" w:eastAsia="Times New Roman" w:hAnsi="Museo Sans 300" w:cs="Times New Roman"/>
          <w:sz w:val="24"/>
          <w:szCs w:val="24"/>
          <w:lang w:eastAsia="es-MX"/>
        </w:rPr>
        <w:t>Que mediante nota UAI-00-0277-2021, de fecha 8 de diciembre del año en curso, se hizo el requerimiento de la información solicitada al Departamento de Proyectos de Parcelación.</w:t>
      </w:r>
    </w:p>
    <w:p w:rsidR="0059509B" w:rsidRPr="0059509B" w:rsidRDefault="0059509B" w:rsidP="0059509B">
      <w:pPr>
        <w:ind w:left="720"/>
        <w:contextualSpacing/>
        <w:rPr>
          <w:rFonts w:ascii="Museo Sans 300" w:eastAsia="Times New Roman" w:hAnsi="Museo Sans 300" w:cs="Times New Roman"/>
          <w:sz w:val="24"/>
          <w:szCs w:val="24"/>
          <w:lang w:eastAsia="es-MX"/>
        </w:rPr>
      </w:pPr>
    </w:p>
    <w:p w:rsidR="0059509B" w:rsidRPr="0059509B" w:rsidRDefault="0059509B" w:rsidP="0059509B">
      <w:pPr>
        <w:numPr>
          <w:ilvl w:val="0"/>
          <w:numId w:val="1"/>
        </w:numPr>
        <w:spacing w:after="0" w:line="276" w:lineRule="auto"/>
        <w:contextualSpacing/>
        <w:jc w:val="both"/>
        <w:rPr>
          <w:rFonts w:ascii="Museo Sans 300" w:eastAsia="Times New Roman" w:hAnsi="Museo Sans 300" w:cs="Times New Roman"/>
          <w:sz w:val="24"/>
          <w:szCs w:val="24"/>
          <w:lang w:eastAsia="es-MX"/>
        </w:rPr>
      </w:pPr>
      <w:r w:rsidRPr="0059509B">
        <w:rPr>
          <w:rFonts w:ascii="Museo Sans 300" w:eastAsia="Times New Roman" w:hAnsi="Museo Sans 300" w:cs="Times New Roman"/>
          <w:sz w:val="24"/>
          <w:szCs w:val="24"/>
          <w:lang w:eastAsia="es-MX"/>
        </w:rPr>
        <w:t>Que la Departamento de Proyectos de Parcelación mediante correo electrónico informa que aún no ha sido posible ubicar la información de la peticionaria, por lo solicita ampliación del plazo en vista de la complejidad de la información.</w:t>
      </w:r>
    </w:p>
    <w:p w:rsidR="0059509B" w:rsidRPr="0059509B" w:rsidRDefault="0059509B" w:rsidP="0059509B">
      <w:pPr>
        <w:ind w:left="720"/>
        <w:contextualSpacing/>
        <w:rPr>
          <w:rFonts w:ascii="Museo Sans 300" w:eastAsia="Times New Roman" w:hAnsi="Museo Sans 300" w:cs="Times New Roman"/>
          <w:sz w:val="24"/>
          <w:szCs w:val="24"/>
          <w:lang w:eastAsia="es-MX"/>
        </w:rPr>
      </w:pPr>
    </w:p>
    <w:p w:rsidR="0059509B" w:rsidRPr="0059509B" w:rsidRDefault="0059509B" w:rsidP="0059509B">
      <w:pPr>
        <w:spacing w:after="0" w:line="276" w:lineRule="auto"/>
        <w:ind w:left="1080"/>
        <w:contextualSpacing/>
        <w:jc w:val="both"/>
        <w:rPr>
          <w:rFonts w:ascii="Museo Sans 300" w:eastAsia="Times New Roman" w:hAnsi="Museo Sans 300" w:cs="Times New Roman"/>
          <w:sz w:val="24"/>
          <w:szCs w:val="24"/>
          <w:lang w:eastAsia="es-MX"/>
        </w:rPr>
      </w:pPr>
    </w:p>
    <w:p w:rsidR="0059509B" w:rsidRPr="0059509B" w:rsidRDefault="0059509B" w:rsidP="0059509B">
      <w:pPr>
        <w:spacing w:after="0" w:line="276" w:lineRule="auto"/>
        <w:ind w:left="1080"/>
        <w:contextualSpacing/>
        <w:jc w:val="both"/>
        <w:rPr>
          <w:rFonts w:ascii="Museo Sans 300" w:eastAsia="Times New Roman" w:hAnsi="Museo Sans 300" w:cs="Times New Roman"/>
          <w:sz w:val="24"/>
          <w:szCs w:val="24"/>
          <w:lang w:eastAsia="es-MX"/>
        </w:rPr>
      </w:pPr>
    </w:p>
    <w:p w:rsidR="0059509B" w:rsidRPr="0059509B" w:rsidRDefault="0059509B" w:rsidP="0059509B">
      <w:pPr>
        <w:spacing w:after="0" w:line="276" w:lineRule="auto"/>
        <w:ind w:left="1080"/>
        <w:contextualSpacing/>
        <w:jc w:val="both"/>
        <w:rPr>
          <w:rFonts w:ascii="Museo Sans 300" w:eastAsia="Times New Roman" w:hAnsi="Museo Sans 300" w:cs="Times New Roman"/>
          <w:sz w:val="24"/>
          <w:szCs w:val="24"/>
          <w:lang w:eastAsia="es-MX"/>
        </w:rPr>
      </w:pPr>
    </w:p>
    <w:p w:rsidR="0059509B" w:rsidRPr="0059509B" w:rsidRDefault="0059509B" w:rsidP="0059509B">
      <w:pPr>
        <w:spacing w:after="0" w:line="276" w:lineRule="auto"/>
        <w:ind w:left="1080"/>
        <w:contextualSpacing/>
        <w:jc w:val="both"/>
        <w:rPr>
          <w:rFonts w:ascii="Museo Sans 300" w:eastAsia="Times New Roman" w:hAnsi="Museo Sans 300" w:cs="Times New Roman"/>
          <w:sz w:val="24"/>
          <w:szCs w:val="24"/>
          <w:lang w:eastAsia="es-MX"/>
        </w:rPr>
      </w:pPr>
    </w:p>
    <w:p w:rsidR="0059509B" w:rsidRPr="0059509B" w:rsidRDefault="0059509B" w:rsidP="0059509B">
      <w:pPr>
        <w:spacing w:after="0" w:line="276" w:lineRule="auto"/>
        <w:ind w:left="1080"/>
        <w:contextualSpacing/>
        <w:jc w:val="both"/>
        <w:rPr>
          <w:rFonts w:ascii="Museo Sans 300" w:eastAsia="Times New Roman" w:hAnsi="Museo Sans 300" w:cs="Times New Roman"/>
          <w:sz w:val="24"/>
          <w:szCs w:val="24"/>
          <w:lang w:eastAsia="es-MX"/>
        </w:rPr>
      </w:pPr>
    </w:p>
    <w:p w:rsidR="0059509B" w:rsidRPr="0059509B" w:rsidRDefault="0059509B" w:rsidP="0059509B">
      <w:pPr>
        <w:spacing w:after="0" w:line="276" w:lineRule="auto"/>
        <w:ind w:left="1080"/>
        <w:contextualSpacing/>
        <w:jc w:val="both"/>
        <w:rPr>
          <w:rFonts w:ascii="Museo Sans 300" w:eastAsia="Times New Roman" w:hAnsi="Museo Sans 300" w:cs="Times New Roman"/>
          <w:sz w:val="24"/>
          <w:szCs w:val="24"/>
          <w:lang w:eastAsia="es-MX"/>
        </w:rPr>
      </w:pPr>
    </w:p>
    <w:p w:rsidR="0059509B" w:rsidRPr="0059509B" w:rsidRDefault="0059509B" w:rsidP="0059509B">
      <w:pPr>
        <w:numPr>
          <w:ilvl w:val="0"/>
          <w:numId w:val="1"/>
        </w:numPr>
        <w:spacing w:after="0" w:line="276" w:lineRule="auto"/>
        <w:contextualSpacing/>
        <w:jc w:val="both"/>
        <w:rPr>
          <w:rFonts w:ascii="Museo Sans 300" w:eastAsia="Times New Roman" w:hAnsi="Museo Sans 300" w:cs="Times New Roman"/>
          <w:sz w:val="24"/>
          <w:szCs w:val="24"/>
          <w:lang w:eastAsia="es-MX"/>
        </w:rPr>
      </w:pPr>
      <w:r w:rsidRPr="0059509B">
        <w:rPr>
          <w:rFonts w:ascii="Museo Sans 300" w:eastAsia="Times New Roman" w:hAnsi="Museo Sans 300" w:cs="Times New Roman"/>
          <w:sz w:val="24"/>
          <w:szCs w:val="24"/>
          <w:lang w:eastAsia="es-MX"/>
        </w:rPr>
        <w:t>Que conforme al Art. 71 de la Ley de Acceso a la Información Pública la respuesta debe ser notificada en el menor tiempo posible, que no podrá exceder de diez días hábiles.</w:t>
      </w:r>
    </w:p>
    <w:p w:rsidR="0059509B" w:rsidRPr="0059509B" w:rsidRDefault="0059509B" w:rsidP="0059509B">
      <w:pPr>
        <w:spacing w:after="0" w:line="276" w:lineRule="auto"/>
        <w:jc w:val="both"/>
        <w:rPr>
          <w:rFonts w:ascii="Museo Sans 300" w:eastAsia="Times New Roman" w:hAnsi="Museo Sans 300" w:cs="Times New Roman"/>
          <w:sz w:val="24"/>
          <w:szCs w:val="24"/>
          <w:lang w:eastAsia="es-MX"/>
        </w:rPr>
      </w:pPr>
    </w:p>
    <w:p w:rsidR="0059509B" w:rsidRPr="0059509B" w:rsidRDefault="0059509B" w:rsidP="0059509B">
      <w:pPr>
        <w:numPr>
          <w:ilvl w:val="0"/>
          <w:numId w:val="1"/>
        </w:numPr>
        <w:spacing w:after="0" w:line="276" w:lineRule="auto"/>
        <w:contextualSpacing/>
        <w:jc w:val="both"/>
        <w:rPr>
          <w:rFonts w:ascii="Museo Sans 300" w:eastAsia="Times New Roman" w:hAnsi="Museo Sans 300" w:cs="Times New Roman"/>
          <w:sz w:val="24"/>
          <w:szCs w:val="24"/>
          <w:lang w:eastAsia="es-MX"/>
        </w:rPr>
      </w:pPr>
      <w:r w:rsidRPr="0059509B">
        <w:rPr>
          <w:rFonts w:ascii="Museo Sans 300" w:eastAsia="Times New Roman" w:hAnsi="Museo Sans 300" w:cs="Times New Roman"/>
          <w:sz w:val="24"/>
          <w:szCs w:val="24"/>
          <w:lang w:eastAsia="es-MX"/>
        </w:rPr>
        <w:t>En la presente solicitud, se trata de información compleja, por lo que se considera procedente lo solicitado por el Departamento de Asignación Individual y Avalúos, en el sentido de ampliar el plazo para dar respuesta hasta por 5 días hábiles más.</w:t>
      </w:r>
    </w:p>
    <w:p w:rsidR="0059509B" w:rsidRPr="0059509B" w:rsidRDefault="0059509B" w:rsidP="0059509B">
      <w:pPr>
        <w:spacing w:after="0" w:line="276" w:lineRule="auto"/>
        <w:jc w:val="both"/>
        <w:rPr>
          <w:rFonts w:ascii="Museo Sans 300" w:eastAsia="Times New Roman" w:hAnsi="Museo Sans 300" w:cs="Times New Roman"/>
          <w:sz w:val="24"/>
          <w:szCs w:val="24"/>
          <w:lang w:eastAsia="es-MX"/>
        </w:rPr>
      </w:pPr>
    </w:p>
    <w:p w:rsidR="0059509B" w:rsidRPr="0059509B" w:rsidRDefault="0059509B" w:rsidP="0059509B">
      <w:pPr>
        <w:spacing w:after="0" w:line="276" w:lineRule="auto"/>
        <w:jc w:val="both"/>
        <w:rPr>
          <w:rFonts w:ascii="Museo Sans 300" w:eastAsia="Times New Roman" w:hAnsi="Museo Sans 300" w:cs="Times New Roman"/>
          <w:sz w:val="24"/>
          <w:szCs w:val="24"/>
          <w:lang w:eastAsia="es-MX"/>
        </w:rPr>
      </w:pPr>
      <w:r w:rsidRPr="0059509B">
        <w:rPr>
          <w:rFonts w:ascii="Museo Sans 300" w:eastAsia="Times New Roman" w:hAnsi="Museo Sans 300" w:cs="Times New Roman"/>
          <w:b/>
          <w:sz w:val="24"/>
          <w:szCs w:val="24"/>
          <w:lang w:eastAsia="es-MX"/>
        </w:rPr>
        <w:t>POR TANTO:</w:t>
      </w:r>
      <w:r w:rsidRPr="0059509B">
        <w:rPr>
          <w:rFonts w:ascii="Museo Sans 300" w:eastAsia="Times New Roman" w:hAnsi="Museo Sans 300" w:cs="Times New Roman"/>
          <w:sz w:val="24"/>
          <w:szCs w:val="24"/>
          <w:lang w:eastAsia="es-MX"/>
        </w:rPr>
        <w:t xml:space="preserve"> Con base a los Artículos 71 de la Ley de Acceso a la Información Pública, y Art. 56 de su Reglamento, </w:t>
      </w:r>
      <w:r w:rsidRPr="0059509B">
        <w:rPr>
          <w:rFonts w:ascii="Museo Sans 300" w:eastAsia="Times New Roman" w:hAnsi="Museo Sans 300" w:cs="Times New Roman"/>
          <w:b/>
          <w:sz w:val="24"/>
          <w:szCs w:val="24"/>
          <w:lang w:eastAsia="es-MX"/>
        </w:rPr>
        <w:t>SE RESUELVE</w:t>
      </w:r>
      <w:r w:rsidRPr="0059509B">
        <w:rPr>
          <w:rFonts w:ascii="Museo Sans 300" w:eastAsia="Times New Roman" w:hAnsi="Museo Sans 300" w:cs="Times New Roman"/>
          <w:sz w:val="24"/>
          <w:szCs w:val="24"/>
          <w:lang w:eastAsia="es-MX"/>
        </w:rPr>
        <w:t xml:space="preserve">: A) Extender el plazo de respuesta a 15 días hábiles debido a la complejidad de la información solicitada; B) Notificar lo resuelto a la ciudadana </w:t>
      </w:r>
      <w:r w:rsidRPr="0059509B">
        <w:rPr>
          <w:rFonts w:ascii="Museo Sans 300" w:eastAsia="Times New Roman" w:hAnsi="Museo Sans 300" w:cs="Times New Roman"/>
          <w:b/>
          <w:sz w:val="24"/>
          <w:szCs w:val="24"/>
          <w:lang w:val="es-MX" w:eastAsia="es-MX"/>
        </w:rPr>
        <w:t>----</w:t>
      </w:r>
      <w:r w:rsidRPr="0059509B">
        <w:rPr>
          <w:rFonts w:ascii="Museo Sans 300" w:eastAsia="Times New Roman" w:hAnsi="Museo Sans 300" w:cs="Times New Roman"/>
          <w:sz w:val="24"/>
          <w:szCs w:val="24"/>
          <w:lang w:eastAsia="es-MX"/>
        </w:rPr>
        <w:t>.Notifíquese.</w:t>
      </w:r>
    </w:p>
    <w:p w:rsidR="0059509B" w:rsidRPr="0059509B" w:rsidRDefault="0059509B" w:rsidP="0059509B">
      <w:pPr>
        <w:spacing w:after="0" w:line="240" w:lineRule="auto"/>
        <w:jc w:val="right"/>
        <w:rPr>
          <w:rFonts w:ascii="Museo Sans 300" w:eastAsia="Times New Roman" w:hAnsi="Museo Sans 300" w:cs="Times New Roman"/>
          <w:b/>
          <w:sz w:val="18"/>
          <w:szCs w:val="18"/>
          <w:lang w:eastAsia="es-MX"/>
        </w:rPr>
      </w:pPr>
    </w:p>
    <w:p w:rsidR="0059509B" w:rsidRPr="0059509B" w:rsidRDefault="0059509B" w:rsidP="0059509B">
      <w:pPr>
        <w:spacing w:after="0" w:line="240" w:lineRule="auto"/>
        <w:jc w:val="right"/>
        <w:rPr>
          <w:rFonts w:ascii="Museo Sans 300" w:eastAsia="Times New Roman" w:hAnsi="Museo Sans 300" w:cs="Times New Roman"/>
          <w:b/>
          <w:sz w:val="18"/>
          <w:szCs w:val="18"/>
          <w:lang w:eastAsia="es-MX"/>
        </w:rPr>
      </w:pPr>
    </w:p>
    <w:p w:rsidR="0059509B" w:rsidRPr="0059509B" w:rsidRDefault="0059509B" w:rsidP="0059509B">
      <w:pPr>
        <w:spacing w:after="0" w:line="240" w:lineRule="auto"/>
        <w:jc w:val="right"/>
        <w:rPr>
          <w:rFonts w:ascii="Museo Sans 300" w:eastAsia="Times New Roman" w:hAnsi="Museo Sans 300" w:cs="Times New Roman"/>
          <w:b/>
          <w:sz w:val="18"/>
          <w:szCs w:val="18"/>
          <w:lang w:eastAsia="es-MX"/>
        </w:rPr>
      </w:pPr>
    </w:p>
    <w:p w:rsidR="0059509B" w:rsidRPr="0059509B" w:rsidRDefault="0059509B" w:rsidP="0059509B">
      <w:pPr>
        <w:spacing w:after="0" w:line="240" w:lineRule="auto"/>
        <w:jc w:val="right"/>
        <w:rPr>
          <w:rFonts w:ascii="Museo Sans 300" w:eastAsia="Times New Roman" w:hAnsi="Museo Sans 300" w:cs="Times New Roman"/>
          <w:b/>
          <w:sz w:val="18"/>
          <w:szCs w:val="18"/>
          <w:lang w:eastAsia="es-MX"/>
        </w:rPr>
      </w:pPr>
    </w:p>
    <w:p w:rsidR="0059509B" w:rsidRPr="0059509B" w:rsidRDefault="0059509B" w:rsidP="0059509B">
      <w:pPr>
        <w:spacing w:after="0" w:line="240" w:lineRule="auto"/>
        <w:jc w:val="right"/>
        <w:rPr>
          <w:rFonts w:ascii="Museo Sans 300" w:eastAsia="Times New Roman" w:hAnsi="Museo Sans 300" w:cs="Times New Roman"/>
          <w:b/>
          <w:sz w:val="18"/>
          <w:szCs w:val="18"/>
          <w:lang w:eastAsia="es-MX"/>
        </w:rPr>
      </w:pPr>
    </w:p>
    <w:p w:rsidR="0059509B" w:rsidRPr="0059509B" w:rsidRDefault="0059509B" w:rsidP="0059509B">
      <w:pPr>
        <w:spacing w:after="0" w:line="240" w:lineRule="auto"/>
        <w:jc w:val="right"/>
        <w:rPr>
          <w:rFonts w:ascii="Museo Sans 300" w:eastAsia="Times New Roman" w:hAnsi="Museo Sans 300" w:cs="Times New Roman"/>
          <w:b/>
          <w:sz w:val="18"/>
          <w:szCs w:val="18"/>
          <w:lang w:eastAsia="es-MX"/>
        </w:rPr>
      </w:pPr>
    </w:p>
    <w:p w:rsidR="0059509B" w:rsidRPr="0059509B" w:rsidRDefault="0059509B" w:rsidP="0059509B">
      <w:pPr>
        <w:spacing w:after="0" w:line="240" w:lineRule="auto"/>
        <w:jc w:val="right"/>
        <w:rPr>
          <w:rFonts w:ascii="Museo Sans 300" w:eastAsia="Times New Roman" w:hAnsi="Museo Sans 300" w:cs="Times New Roman"/>
          <w:b/>
          <w:sz w:val="18"/>
          <w:szCs w:val="18"/>
          <w:lang w:eastAsia="es-MX"/>
        </w:rPr>
      </w:pPr>
    </w:p>
    <w:p w:rsidR="0059509B" w:rsidRPr="0059509B" w:rsidRDefault="0059509B" w:rsidP="0059509B">
      <w:pPr>
        <w:spacing w:after="0" w:line="240" w:lineRule="auto"/>
        <w:jc w:val="right"/>
        <w:rPr>
          <w:rFonts w:ascii="Museo Sans 300" w:eastAsia="Times New Roman" w:hAnsi="Museo Sans 300" w:cs="Times New Roman"/>
          <w:b/>
          <w:sz w:val="18"/>
          <w:szCs w:val="18"/>
          <w:lang w:eastAsia="es-MX"/>
        </w:rPr>
      </w:pPr>
    </w:p>
    <w:p w:rsidR="0059509B" w:rsidRPr="0059509B" w:rsidRDefault="0059509B" w:rsidP="0059509B">
      <w:pPr>
        <w:spacing w:after="0" w:line="240" w:lineRule="auto"/>
        <w:jc w:val="right"/>
        <w:rPr>
          <w:rFonts w:ascii="Museo Sans 300" w:eastAsia="Times New Roman" w:hAnsi="Museo Sans 300" w:cs="Times New Roman"/>
          <w:b/>
          <w:sz w:val="18"/>
          <w:szCs w:val="18"/>
          <w:lang w:eastAsia="es-MX"/>
        </w:rPr>
      </w:pPr>
    </w:p>
    <w:p w:rsidR="0059509B" w:rsidRPr="0059509B" w:rsidRDefault="0059509B" w:rsidP="0059509B">
      <w:pPr>
        <w:spacing w:after="0" w:line="240" w:lineRule="auto"/>
        <w:jc w:val="right"/>
        <w:rPr>
          <w:rFonts w:ascii="Museo Sans 300" w:eastAsia="Times New Roman" w:hAnsi="Museo Sans 300" w:cs="Times New Roman"/>
          <w:b/>
          <w:sz w:val="18"/>
          <w:szCs w:val="18"/>
          <w:lang w:eastAsia="es-MX"/>
        </w:rPr>
      </w:pPr>
    </w:p>
    <w:p w:rsidR="0059509B" w:rsidRPr="0059509B" w:rsidRDefault="0059509B" w:rsidP="0059509B">
      <w:pPr>
        <w:spacing w:after="0" w:line="276" w:lineRule="auto"/>
        <w:jc w:val="center"/>
        <w:rPr>
          <w:rFonts w:ascii="Museo Sans 300" w:eastAsia="Times New Roman" w:hAnsi="Museo Sans 300" w:cs="Times New Roman"/>
          <w:b/>
          <w:lang w:eastAsia="es-MX"/>
        </w:rPr>
      </w:pPr>
      <w:r w:rsidRPr="0059509B">
        <w:rPr>
          <w:rFonts w:ascii="Museo Sans 300" w:eastAsia="Times New Roman" w:hAnsi="Museo Sans 300" w:cs="Times New Roman"/>
          <w:b/>
          <w:lang w:eastAsia="es-MX"/>
        </w:rPr>
        <w:t>JOCELYN ELIZABETH OLANO CANJURA</w:t>
      </w:r>
    </w:p>
    <w:p w:rsidR="0059509B" w:rsidRPr="0059509B" w:rsidRDefault="0059509B" w:rsidP="0059509B">
      <w:pPr>
        <w:spacing w:after="0" w:line="276" w:lineRule="auto"/>
        <w:jc w:val="center"/>
        <w:rPr>
          <w:rFonts w:ascii="Museo Sans 300" w:eastAsia="Times New Roman" w:hAnsi="Museo Sans 300" w:cs="Times New Roman"/>
          <w:b/>
          <w:lang w:eastAsia="es-MX"/>
        </w:rPr>
      </w:pPr>
      <w:r w:rsidRPr="0059509B">
        <w:rPr>
          <w:rFonts w:ascii="Museo Sans 300" w:eastAsia="Times New Roman" w:hAnsi="Museo Sans 300" w:cs="Times New Roman"/>
          <w:b/>
          <w:lang w:eastAsia="es-MX"/>
        </w:rPr>
        <w:t xml:space="preserve">OFICIAL DE INFORMACIÓN </w:t>
      </w:r>
    </w:p>
    <w:p w:rsidR="0059509B" w:rsidRPr="0059509B" w:rsidRDefault="0059509B" w:rsidP="0059509B">
      <w:pPr>
        <w:spacing w:after="0" w:line="240" w:lineRule="auto"/>
        <w:rPr>
          <w:rFonts w:ascii="Times New Roman" w:eastAsia="Times New Roman" w:hAnsi="Times New Roman" w:cs="Times New Roman"/>
          <w:sz w:val="24"/>
          <w:szCs w:val="24"/>
          <w:lang w:eastAsia="es-MX"/>
        </w:rPr>
      </w:pPr>
    </w:p>
    <w:p w:rsidR="000F3C3B" w:rsidRDefault="000F3C3B">
      <w:bookmarkStart w:id="0" w:name="_GoBack"/>
      <w:bookmarkEnd w:id="0"/>
    </w:p>
    <w:sectPr w:rsidR="000F3C3B" w:rsidSect="00F32ABE">
      <w:headerReference w:type="even" r:id="rId5"/>
      <w:headerReference w:type="default" r:id="rId6"/>
      <w:footerReference w:type="default" r:id="rId7"/>
      <w:headerReference w:type="first" r:id="rId8"/>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useo Sans 300">
    <w:panose1 w:val="02000000000000000000"/>
    <w:charset w:val="00"/>
    <w:family w:val="modern"/>
    <w:notTrueType/>
    <w:pitch w:val="variable"/>
    <w:sig w:usb0="A00000AF" w:usb1="4000004A"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59509B">
    <w:pPr>
      <w:pStyle w:val="Piedepgina"/>
    </w:pPr>
    <w:r>
      <w:rPr>
        <w:noProof/>
        <w:lang w:eastAsia="es-SV"/>
      </w:rPr>
      <w:drawing>
        <wp:anchor distT="0" distB="0" distL="114300" distR="114300" simplePos="0" relativeHeight="251659264" behindDoc="0" locked="0" layoutInCell="1" allowOverlap="1" wp14:anchorId="52E1E931" wp14:editId="3FBBD152">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59509B">
    <w:pPr>
      <w:pStyle w:val="Encabezado"/>
    </w:pPr>
    <w:r>
      <w:rPr>
        <w:noProof/>
        <w:lang w:eastAsia="es-SV"/>
      </w:rPr>
      <w:drawing>
        <wp:anchor distT="0" distB="0" distL="114300" distR="114300" simplePos="0" relativeHeight="251665408" behindDoc="0" locked="0" layoutInCell="1" allowOverlap="1" wp14:anchorId="0282AB23" wp14:editId="69EBFE4E">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1D87F711" wp14:editId="041E13E8">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59509B"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87F711"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59509B"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59509B"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10EE5EC3" wp14:editId="23B60A27">
              <wp:simplePos x="0" y="0"/>
              <wp:positionH relativeFrom="margin">
                <wp:posOffset>3505200</wp:posOffset>
              </wp:positionH>
              <wp:positionV relativeFrom="paragraph">
                <wp:posOffset>-276860</wp:posOffset>
              </wp:positionV>
              <wp:extent cx="2599690" cy="699135"/>
              <wp:effectExtent l="0" t="0" r="10160" b="2476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F32ABE" w:rsidRDefault="0059509B" w:rsidP="00F32ABE">
                          <w:r>
                            <w:rPr>
                              <w:rFonts w:ascii="Calibri Light" w:hAnsi="Calibri Light" w:cs="Calibri Light"/>
                              <w:sz w:val="19"/>
                              <w:szCs w:val="19"/>
                              <w:lang w:val="es"/>
                            </w:rPr>
                            <w:t xml:space="preserve">Versión pública de conformidad al Art. 30 de la Ley de Acceso a la Información </w:t>
                          </w:r>
                          <w:r>
                            <w:rPr>
                              <w:rFonts w:ascii="Calibri Light" w:hAnsi="Calibri Light" w:cs="Calibri Light"/>
                              <w:sz w:val="19"/>
                              <w:szCs w:val="19"/>
                              <w:lang w:val="es"/>
                            </w:rPr>
                            <w:t>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EE5EC3" id="_x0000_t202" coordsize="21600,21600" o:spt="202" path="m,l,21600r21600,l21600,xe">
              <v:stroke joinstyle="miter"/>
              <v:path gradientshapeok="t" o:connecttype="rect"/>
            </v:shapetype>
            <v:shape id="_x0000_s1027" type="#_x0000_t202" style="position:absolute;left:0;text-align:left;margin-left:276pt;margin-top:-21.8pt;width:204.7pt;height:55.0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">
              <v:textbox>
                <w:txbxContent>
                  <w:p w:rsidR="00F32ABE" w:rsidRDefault="0059509B" w:rsidP="00F32ABE">
                    <w:r>
                      <w:rPr>
                        <w:rFonts w:ascii="Calibri Light" w:hAnsi="Calibri Light" w:cs="Calibri Light"/>
                        <w:sz w:val="19"/>
                        <w:szCs w:val="19"/>
                        <w:lang w:val="es"/>
                      </w:rPr>
                      <w:t xml:space="preserve">Versión pública de conformidad al Art. 30 de la Ley de Acceso a la Información </w:t>
                    </w:r>
                    <w:r>
                      <w:rPr>
                        <w:rFonts w:ascii="Calibri Light" w:hAnsi="Calibri Light" w:cs="Calibri Light"/>
                        <w:sz w:val="19"/>
                        <w:szCs w:val="19"/>
                        <w:lang w:val="es"/>
                      </w:rPr>
                      <w:t>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19B02D32" wp14:editId="16C2A564">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444FB915" wp14:editId="417C269B">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59509B">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22AF1"/>
    <w:multiLevelType w:val="hybridMultilevel"/>
    <w:tmpl w:val="011248DE"/>
    <w:lvl w:ilvl="0" w:tplc="5C6295D2">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509B"/>
    <w:rsid w:val="000F3C3B"/>
    <w:rsid w:val="0059509B"/>
    <w:rsid w:val="00CB5389"/>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5A0B4523-CD72-4F85-9992-277DDC848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59509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59509B"/>
  </w:style>
  <w:style w:type="paragraph" w:styleId="Piedepgina">
    <w:name w:val="footer"/>
    <w:basedOn w:val="Normal"/>
    <w:link w:val="PiedepginaCar"/>
    <w:uiPriority w:val="99"/>
    <w:semiHidden/>
    <w:unhideWhenUsed/>
    <w:rsid w:val="0059509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5950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2.xml"/><Relationship Id="rId5" Type="http://schemas.openxmlformats.org/officeDocument/2006/relationships/header" Target="header1.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379</Words>
  <Characters>2086</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2461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2022-02-09T18:10:00Z</dcterms:created>
  <dcterms:modified xsi:type="dcterms:W3CDTF">2022-02-09T18:10:00Z</dcterms:modified>
</cp:coreProperties>
</file>