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AF9" w:rsidRPr="00664690" w:rsidRDefault="00C00AF9" w:rsidP="00C00AF9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664690">
        <w:rPr>
          <w:rFonts w:ascii="Museo Sans 300" w:hAnsi="Museo Sans 300"/>
          <w:b/>
          <w:sz w:val="16"/>
          <w:szCs w:val="16"/>
        </w:rPr>
        <w:t xml:space="preserve">RESOLUCIÓN </w:t>
      </w:r>
      <w:r>
        <w:rPr>
          <w:rFonts w:ascii="Museo Sans 300" w:hAnsi="Museo Sans 300"/>
          <w:b/>
          <w:sz w:val="16"/>
          <w:szCs w:val="16"/>
        </w:rPr>
        <w:t>11</w:t>
      </w:r>
      <w:r w:rsidRPr="00664690">
        <w:rPr>
          <w:rFonts w:ascii="Museo Sans 300" w:hAnsi="Museo Sans 300"/>
          <w:b/>
          <w:sz w:val="16"/>
          <w:szCs w:val="16"/>
        </w:rPr>
        <w:t>-2020</w:t>
      </w:r>
    </w:p>
    <w:p w:rsidR="00C00AF9" w:rsidRPr="00664690" w:rsidRDefault="00C00AF9" w:rsidP="00C00AF9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664690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ISTA-2020-00</w:t>
      </w: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11</w:t>
      </w:r>
    </w:p>
    <w:p w:rsidR="00C00AF9" w:rsidRPr="00664690" w:rsidRDefault="00C00AF9" w:rsidP="00C00AF9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C00AF9" w:rsidRPr="00664690" w:rsidRDefault="00C00AF9" w:rsidP="00C00AF9">
      <w:pPr>
        <w:spacing w:line="360" w:lineRule="auto"/>
        <w:contextualSpacing/>
        <w:jc w:val="both"/>
        <w:rPr>
          <w:rFonts w:ascii="Museo Sans 300" w:hAnsi="Museo Sans 300"/>
        </w:rPr>
      </w:pPr>
      <w:r w:rsidRPr="00664690">
        <w:rPr>
          <w:rFonts w:ascii="Museo Sans 300" w:hAnsi="Museo Sans 300"/>
        </w:rPr>
        <w:t xml:space="preserve">En la ciudad y departamento de San Salvador, a las </w:t>
      </w:r>
      <w:r>
        <w:rPr>
          <w:rFonts w:ascii="Museo Sans 300" w:hAnsi="Museo Sans 300"/>
        </w:rPr>
        <w:t>once</w:t>
      </w:r>
      <w:r w:rsidRPr="00664690">
        <w:rPr>
          <w:rFonts w:ascii="Museo Sans 300" w:hAnsi="Museo Sans 300"/>
        </w:rPr>
        <w:t xml:space="preserve"> horas con </w:t>
      </w:r>
      <w:r>
        <w:rPr>
          <w:rFonts w:ascii="Museo Sans 300" w:hAnsi="Museo Sans 300"/>
        </w:rPr>
        <w:t>seis</w:t>
      </w:r>
      <w:r w:rsidRPr="00664690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>m</w:t>
      </w:r>
      <w:r w:rsidRPr="00664690">
        <w:rPr>
          <w:rFonts w:ascii="Museo Sans 300" w:hAnsi="Museo Sans 300"/>
        </w:rPr>
        <w:t xml:space="preserve">inutos del día </w:t>
      </w:r>
      <w:r>
        <w:rPr>
          <w:rFonts w:ascii="Museo Sans 300" w:hAnsi="Museo Sans 300"/>
        </w:rPr>
        <w:t xml:space="preserve">diez </w:t>
      </w:r>
      <w:r w:rsidRPr="00664690">
        <w:rPr>
          <w:rFonts w:ascii="Museo Sans 300" w:hAnsi="Museo Sans 300"/>
        </w:rPr>
        <w:t xml:space="preserve">de </w:t>
      </w:r>
      <w:r>
        <w:rPr>
          <w:rFonts w:ascii="Museo Sans 300" w:hAnsi="Museo Sans 300"/>
        </w:rPr>
        <w:t>marzo</w:t>
      </w:r>
      <w:r w:rsidRPr="00664690">
        <w:rPr>
          <w:rFonts w:ascii="Museo Sans 300" w:hAnsi="Museo Sans 300"/>
        </w:rPr>
        <w:t xml:space="preserve"> del año dos mil veinte.</w:t>
      </w:r>
    </w:p>
    <w:p w:rsidR="00C00AF9" w:rsidRPr="00664690" w:rsidRDefault="00C00AF9" w:rsidP="00C00AF9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C00AF9" w:rsidRPr="00160A15" w:rsidRDefault="00C00AF9" w:rsidP="00C00AF9">
      <w:pPr>
        <w:spacing w:line="360" w:lineRule="auto"/>
        <w:jc w:val="both"/>
        <w:rPr>
          <w:rFonts w:ascii="Museo Sans 300" w:hAnsi="Museo Sans 300"/>
          <w:i/>
          <w:sz w:val="22"/>
          <w:szCs w:val="22"/>
        </w:rPr>
      </w:pPr>
      <w:r w:rsidRPr="00664690">
        <w:rPr>
          <w:rFonts w:ascii="Museo Sans 300" w:hAnsi="Museo Sans 300"/>
        </w:rPr>
        <w:t xml:space="preserve">Con vista de la solicitud de información </w:t>
      </w:r>
      <w:r>
        <w:rPr>
          <w:rFonts w:ascii="Museo Sans 300" w:hAnsi="Museo Sans 300"/>
        </w:rPr>
        <w:t xml:space="preserve">presentada </w:t>
      </w:r>
      <w:r w:rsidRPr="00664690">
        <w:rPr>
          <w:rFonts w:ascii="Museo Sans 300" w:hAnsi="Museo Sans 300"/>
        </w:rPr>
        <w:t xml:space="preserve">a </w:t>
      </w:r>
      <w:r w:rsidRPr="00440662">
        <w:rPr>
          <w:rFonts w:ascii="Museo Sans 300" w:hAnsi="Museo Sans 300"/>
        </w:rPr>
        <w:t xml:space="preserve">las </w:t>
      </w:r>
      <w:r>
        <w:rPr>
          <w:rFonts w:ascii="Museo Sans 300" w:hAnsi="Museo Sans 300"/>
        </w:rPr>
        <w:t xml:space="preserve">diez </w:t>
      </w:r>
      <w:r w:rsidRPr="00440662">
        <w:rPr>
          <w:rFonts w:ascii="Museo Sans 300" w:hAnsi="Museo Sans 300"/>
        </w:rPr>
        <w:t xml:space="preserve">horas con </w:t>
      </w:r>
      <w:r>
        <w:rPr>
          <w:rFonts w:ascii="Museo Sans 300" w:hAnsi="Museo Sans 300"/>
        </w:rPr>
        <w:t xml:space="preserve">veinte </w:t>
      </w:r>
      <w:r w:rsidRPr="00440662">
        <w:rPr>
          <w:rFonts w:ascii="Museo Sans 300" w:hAnsi="Museo Sans 300"/>
        </w:rPr>
        <w:t xml:space="preserve">minutos del día </w:t>
      </w:r>
      <w:r>
        <w:rPr>
          <w:rFonts w:ascii="Museo Sans 300" w:hAnsi="Museo Sans 300"/>
        </w:rPr>
        <w:t xml:space="preserve">dos </w:t>
      </w:r>
      <w:r w:rsidRPr="00440662">
        <w:rPr>
          <w:rFonts w:ascii="Museo Sans 300" w:hAnsi="Museo Sans 300"/>
        </w:rPr>
        <w:t xml:space="preserve">de </w:t>
      </w:r>
      <w:r>
        <w:rPr>
          <w:rFonts w:ascii="Museo Sans 300" w:hAnsi="Museo Sans 300"/>
        </w:rPr>
        <w:t xml:space="preserve">marzo </w:t>
      </w:r>
      <w:r w:rsidRPr="00440662">
        <w:rPr>
          <w:rFonts w:ascii="Museo Sans 300" w:hAnsi="Museo Sans 300"/>
        </w:rPr>
        <w:t>del</w:t>
      </w:r>
      <w:r w:rsidRPr="00440662">
        <w:rPr>
          <w:rFonts w:ascii="Museo Sans 300" w:hAnsi="Museo Sans 300"/>
          <w:spacing w:val="-6"/>
        </w:rPr>
        <w:t xml:space="preserve"> </w:t>
      </w:r>
      <w:r w:rsidRPr="00440662">
        <w:rPr>
          <w:rFonts w:ascii="Museo Sans 300" w:hAnsi="Museo Sans 300"/>
        </w:rPr>
        <w:t xml:space="preserve">año dos mil </w:t>
      </w:r>
      <w:r>
        <w:rPr>
          <w:rFonts w:ascii="Museo Sans 300" w:hAnsi="Museo Sans 300"/>
        </w:rPr>
        <w:t>veinte</w:t>
      </w:r>
      <w:r w:rsidRPr="00664690">
        <w:rPr>
          <w:rFonts w:ascii="Museo Sans 300" w:hAnsi="Museo Sans 300"/>
        </w:rPr>
        <w:t xml:space="preserve">, por el </w:t>
      </w:r>
      <w:r>
        <w:rPr>
          <w:rFonts w:ascii="Museo Sans 300" w:hAnsi="Museo Sans 300"/>
        </w:rPr>
        <w:t xml:space="preserve">señor </w:t>
      </w:r>
      <w:r>
        <w:rPr>
          <w:rFonts w:ascii="Museo Sans 300" w:hAnsi="Museo Sans 300"/>
        </w:rPr>
        <w:t>----------</w:t>
      </w:r>
      <w:r>
        <w:rPr>
          <w:rFonts w:ascii="Museo Sans 300" w:hAnsi="Museo Sans 300"/>
        </w:rPr>
        <w:t>,</w:t>
      </w:r>
      <w:r w:rsidRPr="00664690">
        <w:rPr>
          <w:rFonts w:ascii="Museo Sans 300" w:hAnsi="Museo Sans 300"/>
        </w:rPr>
        <w:t xml:space="preserve"> registrada por esta Unidad bajo el No ISTA-2020-00</w:t>
      </w:r>
      <w:r>
        <w:rPr>
          <w:rFonts w:ascii="Museo Sans 300" w:hAnsi="Museo Sans 300"/>
        </w:rPr>
        <w:t>11, en la que requiere</w:t>
      </w:r>
      <w:r w:rsidRPr="006576C1">
        <w:rPr>
          <w:rFonts w:ascii="Museo Sans 300" w:hAnsi="Museo Sans 300"/>
        </w:rPr>
        <w:t>:</w:t>
      </w:r>
      <w:r>
        <w:rPr>
          <w:rFonts w:ascii="Museo Sans 300" w:hAnsi="Museo Sans 300"/>
        </w:rPr>
        <w:t xml:space="preserve"> </w:t>
      </w:r>
      <w:r w:rsidRPr="009C3244">
        <w:rPr>
          <w:rFonts w:ascii="Museo Sans 300" w:hAnsi="Museo Sans 300"/>
          <w:i/>
          <w:sz w:val="22"/>
          <w:szCs w:val="22"/>
        </w:rPr>
        <w:t>“</w:t>
      </w:r>
      <w:r w:rsidRPr="00E827AB">
        <w:rPr>
          <w:rFonts w:ascii="Museo Sans 300" w:hAnsi="Museo Sans 300"/>
          <w:i/>
          <w:sz w:val="22"/>
          <w:szCs w:val="22"/>
        </w:rPr>
        <w:t xml:space="preserve">Fotocopia simple de Plano de expropiación del inmueble expropiado a la señora </w:t>
      </w:r>
      <w:r>
        <w:rPr>
          <w:rFonts w:ascii="Museo Sans 300" w:hAnsi="Museo Sans 300"/>
          <w:i/>
          <w:sz w:val="22"/>
          <w:szCs w:val="22"/>
        </w:rPr>
        <w:t>----------</w:t>
      </w:r>
      <w:r w:rsidRPr="00E827AB">
        <w:rPr>
          <w:rFonts w:ascii="Museo Sans 300" w:hAnsi="Museo Sans 300"/>
          <w:i/>
          <w:sz w:val="22"/>
          <w:szCs w:val="22"/>
        </w:rPr>
        <w:t xml:space="preserve">, ubicado en Cantón El Cuervo, Municipio de </w:t>
      </w:r>
      <w:proofErr w:type="spellStart"/>
      <w:r w:rsidRPr="00E827AB">
        <w:rPr>
          <w:rFonts w:ascii="Museo Sans 300" w:hAnsi="Museo Sans 300"/>
          <w:i/>
          <w:sz w:val="22"/>
          <w:szCs w:val="22"/>
        </w:rPr>
        <w:t>Tamanique</w:t>
      </w:r>
      <w:proofErr w:type="spellEnd"/>
      <w:r w:rsidRPr="00E827AB">
        <w:rPr>
          <w:rFonts w:ascii="Museo Sans 300" w:hAnsi="Museo Sans 300"/>
          <w:i/>
          <w:sz w:val="22"/>
          <w:szCs w:val="22"/>
        </w:rPr>
        <w:t>, departamento de La Libertad”</w:t>
      </w:r>
      <w:r w:rsidRPr="00664690">
        <w:rPr>
          <w:rFonts w:ascii="Museo Sans 300" w:hAnsi="Museo Sans 300"/>
          <w:i/>
        </w:rPr>
        <w:t xml:space="preserve"> </w:t>
      </w:r>
      <w:r w:rsidRPr="00664690">
        <w:rPr>
          <w:rFonts w:ascii="Museo Sans 300" w:hAnsi="Museo Sans 300"/>
          <w:b/>
        </w:rPr>
        <w:t>y CONSIDERANDO:</w:t>
      </w:r>
    </w:p>
    <w:p w:rsidR="00C00AF9" w:rsidRPr="00664690" w:rsidRDefault="00C00AF9" w:rsidP="00C00AF9">
      <w:pPr>
        <w:spacing w:line="360" w:lineRule="auto"/>
        <w:jc w:val="both"/>
        <w:rPr>
          <w:rFonts w:ascii="Museo Sans 300" w:hAnsi="Museo Sans 300"/>
          <w:b/>
        </w:rPr>
      </w:pPr>
    </w:p>
    <w:p w:rsidR="00C00AF9" w:rsidRPr="00664690" w:rsidRDefault="00C00AF9" w:rsidP="00C00AF9">
      <w:pPr>
        <w:spacing w:line="360" w:lineRule="auto"/>
        <w:jc w:val="both"/>
        <w:rPr>
          <w:rFonts w:ascii="Museo Sans 300" w:hAnsi="Museo Sans 300"/>
        </w:rPr>
      </w:pPr>
      <w:r w:rsidRPr="00664690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C00AF9" w:rsidRPr="00664690" w:rsidRDefault="00C00AF9" w:rsidP="00C00AF9">
      <w:pPr>
        <w:spacing w:line="360" w:lineRule="auto"/>
        <w:jc w:val="both"/>
        <w:rPr>
          <w:rFonts w:ascii="Museo Sans 300" w:hAnsi="Museo Sans 300"/>
        </w:rPr>
      </w:pPr>
    </w:p>
    <w:p w:rsidR="00C00AF9" w:rsidRDefault="00C00AF9" w:rsidP="00C00AF9">
      <w:pPr>
        <w:spacing w:line="360" w:lineRule="auto"/>
        <w:jc w:val="both"/>
        <w:rPr>
          <w:rFonts w:ascii="Museo Sans 300" w:hAnsi="Museo Sans 300"/>
          <w:lang w:val="es-CL"/>
        </w:rPr>
      </w:pPr>
      <w:r w:rsidRPr="00664690">
        <w:rPr>
          <w:rFonts w:ascii="Museo Sans 300" w:hAnsi="Museo Sans 300"/>
        </w:rPr>
        <w:t>II</w:t>
      </w:r>
      <w:r>
        <w:rPr>
          <w:rFonts w:ascii="Museo Sans 300" w:hAnsi="Museo Sans 300"/>
        </w:rPr>
        <w:t xml:space="preserve">) Por medio de la referencia SGL-06-0179-2020 el Departamento de Recuperación y Adjudicación de Inmuebles </w:t>
      </w:r>
      <w:proofErr w:type="spellStart"/>
      <w:r>
        <w:rPr>
          <w:rFonts w:ascii="Museo Sans 300" w:hAnsi="Museo Sans 300"/>
        </w:rPr>
        <w:t>Finata</w:t>
      </w:r>
      <w:proofErr w:type="spellEnd"/>
      <w:r>
        <w:rPr>
          <w:rFonts w:ascii="Museo Sans 300" w:hAnsi="Museo Sans 300"/>
        </w:rPr>
        <w:t xml:space="preserve">-Banco de Tierras, ha manifestado </w:t>
      </w:r>
      <w:r>
        <w:rPr>
          <w:rFonts w:ascii="Museo Sans 300" w:hAnsi="Museo Sans 300"/>
          <w:lang w:val="es-CL"/>
        </w:rPr>
        <w:t>q</w:t>
      </w:r>
      <w:r w:rsidRPr="00E827AB">
        <w:rPr>
          <w:rFonts w:ascii="Museo Sans 300" w:hAnsi="Museo Sans 300"/>
          <w:lang w:val="es-CL"/>
        </w:rPr>
        <w:t xml:space="preserve">ue habiéndose </w:t>
      </w:r>
      <w:r w:rsidRPr="00E827AB">
        <w:rPr>
          <w:rFonts w:ascii="Museo Sans 300" w:hAnsi="Museo Sans 300"/>
          <w:bCs/>
        </w:rPr>
        <w:t>consultado en el Sistema de Decretos ISTA y</w:t>
      </w:r>
      <w:r w:rsidRPr="00E827AB">
        <w:rPr>
          <w:rFonts w:ascii="Museo Sans 300" w:hAnsi="Museo Sans 300"/>
        </w:rPr>
        <w:t xml:space="preserve"> el </w:t>
      </w:r>
      <w:r w:rsidRPr="00E827AB">
        <w:rPr>
          <w:rFonts w:ascii="Museo Sans 300" w:hAnsi="Museo Sans 300"/>
          <w:lang w:val="es-SV"/>
        </w:rPr>
        <w:t xml:space="preserve">expediente codificado al número </w:t>
      </w:r>
      <w:r>
        <w:rPr>
          <w:rFonts w:ascii="Museo Sans 300" w:hAnsi="Museo Sans 300"/>
          <w:lang w:val="es-SV"/>
        </w:rPr>
        <w:t>--------</w:t>
      </w:r>
      <w:r w:rsidRPr="00E827AB">
        <w:rPr>
          <w:rFonts w:ascii="Museo Sans 300" w:hAnsi="Museo Sans 300"/>
          <w:lang w:val="es-SV"/>
        </w:rPr>
        <w:t xml:space="preserve">, clasificado como expediente de expropiación, </w:t>
      </w:r>
      <w:r w:rsidRPr="00E827AB">
        <w:rPr>
          <w:rFonts w:ascii="Museo Sans 300" w:hAnsi="Museo Sans 300"/>
          <w:lang w:val="es-CL"/>
        </w:rPr>
        <w:t xml:space="preserve">se constató que la FINANCIERA NACIONAL DE TIERRAS AGRICOLAS intervino la propiedad en comento, sobre la cual se constituyeron y se adjudicaron </w:t>
      </w:r>
      <w:r>
        <w:rPr>
          <w:rFonts w:ascii="Museo Sans 300" w:hAnsi="Museo Sans 300"/>
          <w:lang w:val="es-CL"/>
        </w:rPr>
        <w:t>------</w:t>
      </w:r>
      <w:r w:rsidRPr="00E827AB">
        <w:rPr>
          <w:rFonts w:ascii="Museo Sans 300" w:hAnsi="Museo Sans 300"/>
          <w:lang w:val="es-CL"/>
        </w:rPr>
        <w:t xml:space="preserve"> parcelas, ubicadas en cantón El Cuervo, municipio de </w:t>
      </w:r>
      <w:proofErr w:type="spellStart"/>
      <w:r w:rsidRPr="00E827AB">
        <w:rPr>
          <w:rFonts w:ascii="Museo Sans 300" w:hAnsi="Museo Sans 300"/>
          <w:lang w:val="es-CL"/>
        </w:rPr>
        <w:t>Tamanique</w:t>
      </w:r>
      <w:proofErr w:type="spellEnd"/>
      <w:r w:rsidRPr="00E827AB">
        <w:rPr>
          <w:rFonts w:ascii="Museo Sans 300" w:hAnsi="Museo Sans 300"/>
          <w:lang w:val="es-CL"/>
        </w:rPr>
        <w:t xml:space="preserve">, departamento de La Libertad, de las cuales, en el expediente </w:t>
      </w:r>
      <w:r>
        <w:rPr>
          <w:rFonts w:ascii="Museo Sans 300" w:hAnsi="Museo Sans 300"/>
          <w:lang w:val="es-CL"/>
        </w:rPr>
        <w:t>de mérito</w:t>
      </w:r>
      <w:r w:rsidRPr="00E827AB">
        <w:rPr>
          <w:rFonts w:ascii="Museo Sans 300" w:hAnsi="Museo Sans 300"/>
          <w:lang w:val="es-CL"/>
        </w:rPr>
        <w:t xml:space="preserve"> corren agregados los respectivos Planos Topográficos</w:t>
      </w:r>
      <w:r>
        <w:rPr>
          <w:rFonts w:ascii="Museo Sans 300" w:hAnsi="Museo Sans 300"/>
          <w:lang w:val="es-CL"/>
        </w:rPr>
        <w:t>.</w:t>
      </w:r>
    </w:p>
    <w:p w:rsidR="00C00AF9" w:rsidRDefault="00C00AF9" w:rsidP="00C00AF9">
      <w:pPr>
        <w:spacing w:line="360" w:lineRule="auto"/>
        <w:jc w:val="both"/>
        <w:rPr>
          <w:rFonts w:ascii="Museo Sans 300" w:hAnsi="Museo Sans 300"/>
          <w:lang w:val="es-SV"/>
        </w:rPr>
      </w:pPr>
      <w:r w:rsidRPr="00821029">
        <w:rPr>
          <w:rFonts w:ascii="Museo Sans 300" w:hAnsi="Museo Sans 300"/>
          <w:lang w:val="es-SV"/>
        </w:rPr>
        <w:lastRenderedPageBreak/>
        <w:t xml:space="preserve">En razón a lo anterior, y de conformidad a la información requerida, la versión publica de los Planos Topográficos, le será entregada al interesado una vez comprobado el pago del arancel establecido en el </w:t>
      </w:r>
      <w:r w:rsidRPr="00821029">
        <w:rPr>
          <w:rFonts w:ascii="Museo Sans 300" w:hAnsi="Museo Sans 300"/>
        </w:rPr>
        <w:t>Punto XVI del Acta de Sesión Ordinaria No.22-2004 de fecha 10 de junio del año 2004</w:t>
      </w:r>
      <w:r>
        <w:rPr>
          <w:rFonts w:ascii="Museo Sans 300" w:hAnsi="Museo Sans 300"/>
        </w:rPr>
        <w:t>.</w:t>
      </w:r>
      <w:r w:rsidRPr="00821029">
        <w:rPr>
          <w:rFonts w:ascii="Museo Sans 300" w:hAnsi="Museo Sans 300"/>
        </w:rPr>
        <w:t xml:space="preserve"> </w:t>
      </w:r>
    </w:p>
    <w:p w:rsidR="00C00AF9" w:rsidRDefault="00C00AF9" w:rsidP="00C00AF9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C00AF9" w:rsidRPr="00664690" w:rsidRDefault="00C00AF9" w:rsidP="00C00AF9">
      <w:pPr>
        <w:spacing w:line="360" w:lineRule="auto"/>
        <w:jc w:val="both"/>
        <w:rPr>
          <w:rFonts w:ascii="Museo Sans 300" w:hAnsi="Museo Sans 300"/>
        </w:rPr>
      </w:pPr>
      <w:r w:rsidRPr="00664690">
        <w:rPr>
          <w:rFonts w:ascii="Museo Sans 300" w:hAnsi="Museo Sans 300"/>
          <w:b/>
        </w:rPr>
        <w:t xml:space="preserve">POR TANTO: </w:t>
      </w:r>
      <w:r>
        <w:rPr>
          <w:rFonts w:ascii="Museo Sans 300" w:hAnsi="Museo Sans 300"/>
        </w:rPr>
        <w:t>Con base a los</w:t>
      </w:r>
      <w:r w:rsidRPr="00664690">
        <w:rPr>
          <w:rFonts w:ascii="Museo Sans 300" w:hAnsi="Museo Sans 300"/>
        </w:rPr>
        <w:t xml:space="preserve"> Artículo</w:t>
      </w:r>
      <w:r>
        <w:rPr>
          <w:rFonts w:ascii="Museo Sans 300" w:hAnsi="Museo Sans 300"/>
        </w:rPr>
        <w:t>s</w:t>
      </w:r>
      <w:r w:rsidRPr="00664690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 xml:space="preserve">30 y </w:t>
      </w:r>
      <w:r w:rsidRPr="00664690">
        <w:rPr>
          <w:rFonts w:ascii="Museo Sans 300" w:hAnsi="Museo Sans 300"/>
        </w:rPr>
        <w:t xml:space="preserve">72 de la Ley de Acceso a la Información Pública, </w:t>
      </w:r>
      <w:r>
        <w:rPr>
          <w:rFonts w:ascii="Museo Sans 300" w:hAnsi="Museo Sans 300"/>
        </w:rPr>
        <w:t xml:space="preserve">55 y </w:t>
      </w:r>
      <w:r w:rsidRPr="00664690">
        <w:rPr>
          <w:rFonts w:ascii="Museo Sans 300" w:hAnsi="Museo Sans 300"/>
        </w:rPr>
        <w:t>56 de su Reglamento,</w:t>
      </w:r>
      <w:r w:rsidRPr="00664690">
        <w:rPr>
          <w:rFonts w:ascii="Museo Sans 300" w:hAnsi="Museo Sans 300"/>
          <w:b/>
        </w:rPr>
        <w:t xml:space="preserve"> SE RESUELVE:</w:t>
      </w:r>
      <w:r w:rsidRPr="00664690">
        <w:rPr>
          <w:rFonts w:ascii="Museo Sans 300" w:hAnsi="Museo Sans 300"/>
        </w:rPr>
        <w:t xml:space="preserve"> </w:t>
      </w:r>
      <w:r w:rsidRPr="00664690">
        <w:rPr>
          <w:rFonts w:ascii="Museo Sans 300" w:hAnsi="Museo Sans 300"/>
          <w:b/>
        </w:rPr>
        <w:t>A</w:t>
      </w:r>
      <w:r>
        <w:rPr>
          <w:rFonts w:ascii="Museo Sans 300" w:hAnsi="Museo Sans 300"/>
          <w:b/>
        </w:rPr>
        <w:t xml:space="preserve">) </w:t>
      </w:r>
      <w:r>
        <w:rPr>
          <w:rFonts w:ascii="Museo Sans 300" w:hAnsi="Museo Sans 300"/>
        </w:rPr>
        <w:t xml:space="preserve">Conceder el acceso a la información por medio de la versión pública </w:t>
      </w:r>
      <w:r w:rsidRPr="00DF6F91">
        <w:rPr>
          <w:rFonts w:ascii="Museo Sans 300" w:hAnsi="Museo Sans 300"/>
        </w:rPr>
        <w:t>de</w:t>
      </w:r>
      <w:r>
        <w:rPr>
          <w:rFonts w:ascii="Museo Sans 300" w:hAnsi="Museo Sans 300"/>
        </w:rPr>
        <w:t xml:space="preserve"> </w:t>
      </w:r>
      <w:r w:rsidRPr="00DF6F91">
        <w:rPr>
          <w:rFonts w:ascii="Museo Sans 300" w:hAnsi="Museo Sans 300"/>
        </w:rPr>
        <w:t>l</w:t>
      </w:r>
      <w:r>
        <w:rPr>
          <w:rFonts w:ascii="Museo Sans 300" w:hAnsi="Museo Sans 300"/>
        </w:rPr>
        <w:t xml:space="preserve">os documentos relacionados en el romano II de la presente resolución, los cuales deberán ser retirados en la Unidad de Acceso a la Información Pública de este Instituto; </w:t>
      </w:r>
      <w:r w:rsidRPr="00664690">
        <w:rPr>
          <w:rFonts w:ascii="Museo Sans 300" w:hAnsi="Museo Sans 300"/>
          <w:b/>
        </w:rPr>
        <w:t xml:space="preserve">B) </w:t>
      </w:r>
      <w:r w:rsidRPr="00664690">
        <w:rPr>
          <w:rFonts w:ascii="Museo Sans 300" w:hAnsi="Museo Sans 300"/>
        </w:rPr>
        <w:t xml:space="preserve">Notificar lo resuelto </w:t>
      </w:r>
      <w:r>
        <w:rPr>
          <w:rFonts w:ascii="Museo Sans 300" w:hAnsi="Museo Sans 300"/>
        </w:rPr>
        <w:t xml:space="preserve">al señor </w:t>
      </w:r>
      <w:r>
        <w:rPr>
          <w:rFonts w:ascii="Museo Sans 300" w:hAnsi="Museo Sans 300"/>
        </w:rPr>
        <w:t>----------</w:t>
      </w:r>
      <w:bookmarkStart w:id="0" w:name="_GoBack"/>
      <w:bookmarkEnd w:id="0"/>
      <w:r>
        <w:rPr>
          <w:rFonts w:ascii="Museo Sans 300" w:hAnsi="Museo Sans 300"/>
        </w:rPr>
        <w:t xml:space="preserve">, </w:t>
      </w:r>
      <w:r w:rsidRPr="00664690">
        <w:rPr>
          <w:rFonts w:ascii="Museo Sans 300" w:hAnsi="Museo Sans 300"/>
        </w:rPr>
        <w:t>haciéndole saber que le queda expedito el Recurso de Apelación en la forma y plazo que establece la Ley de Acceso a la Información Pública. Notifíquese.</w:t>
      </w:r>
    </w:p>
    <w:p w:rsidR="00C00AF9" w:rsidRDefault="00C00AF9" w:rsidP="00C00AF9">
      <w:pPr>
        <w:spacing w:line="360" w:lineRule="auto"/>
        <w:jc w:val="both"/>
        <w:rPr>
          <w:rFonts w:ascii="Museo Sans 300" w:hAnsi="Museo Sans 300"/>
        </w:rPr>
      </w:pPr>
    </w:p>
    <w:p w:rsidR="00C00AF9" w:rsidRDefault="00C00AF9" w:rsidP="00C00AF9">
      <w:pPr>
        <w:spacing w:line="360" w:lineRule="auto"/>
        <w:jc w:val="both"/>
        <w:rPr>
          <w:rFonts w:ascii="Museo Sans 300" w:hAnsi="Museo Sans 300"/>
        </w:rPr>
      </w:pPr>
    </w:p>
    <w:p w:rsidR="00C00AF9" w:rsidRDefault="00C00AF9" w:rsidP="00C00AF9">
      <w:pPr>
        <w:spacing w:line="360" w:lineRule="auto"/>
        <w:jc w:val="both"/>
        <w:rPr>
          <w:rFonts w:ascii="Museo Sans 300" w:hAnsi="Museo Sans 300"/>
        </w:rPr>
      </w:pPr>
    </w:p>
    <w:p w:rsidR="00C00AF9" w:rsidRPr="00664690" w:rsidRDefault="00C00AF9" w:rsidP="00C00AF9">
      <w:pPr>
        <w:spacing w:line="360" w:lineRule="auto"/>
        <w:jc w:val="both"/>
        <w:rPr>
          <w:rFonts w:ascii="Museo Sans 300" w:hAnsi="Museo Sans 300"/>
        </w:rPr>
      </w:pPr>
    </w:p>
    <w:p w:rsidR="00C00AF9" w:rsidRPr="00664690" w:rsidRDefault="00C00AF9" w:rsidP="00C00AF9">
      <w:pPr>
        <w:contextualSpacing/>
        <w:rPr>
          <w:rFonts w:ascii="Bembo Std" w:hAnsi="Bembo Std"/>
          <w:b/>
        </w:rPr>
      </w:pPr>
      <w:r>
        <w:rPr>
          <w:rFonts w:ascii="Bembo Std" w:hAnsi="Bembo Std"/>
          <w:b/>
        </w:rPr>
        <w:t xml:space="preserve">                        </w:t>
      </w:r>
      <w:r w:rsidRPr="00664690">
        <w:rPr>
          <w:rFonts w:ascii="Bembo Std" w:hAnsi="Bembo Std"/>
          <w:b/>
        </w:rPr>
        <w:t>F</w:t>
      </w:r>
      <w:r>
        <w:rPr>
          <w:rFonts w:ascii="Bembo Std" w:hAnsi="Bembo Std"/>
          <w:b/>
        </w:rPr>
        <w:t>R</w:t>
      </w:r>
      <w:r w:rsidRPr="00664690">
        <w:rPr>
          <w:rFonts w:ascii="Bembo Std" w:hAnsi="Bembo Std"/>
          <w:b/>
        </w:rPr>
        <w:t>AN</w:t>
      </w:r>
      <w:r>
        <w:rPr>
          <w:rFonts w:ascii="Bembo Std" w:hAnsi="Bembo Std"/>
          <w:b/>
        </w:rPr>
        <w:t>CIS</w:t>
      </w:r>
      <w:r w:rsidRPr="00664690">
        <w:rPr>
          <w:rFonts w:ascii="Bembo Std" w:hAnsi="Bembo Std"/>
          <w:b/>
        </w:rPr>
        <w:t>CO</w:t>
      </w:r>
      <w:r>
        <w:rPr>
          <w:rFonts w:ascii="Bembo Std" w:hAnsi="Bembo Std"/>
          <w:b/>
        </w:rPr>
        <w:t xml:space="preserve"> ANTONIO ORELLANA ORTIZ</w:t>
      </w:r>
    </w:p>
    <w:p w:rsidR="00C00AF9" w:rsidRPr="00664690" w:rsidRDefault="00C00AF9" w:rsidP="00C00AF9">
      <w:r>
        <w:rPr>
          <w:rFonts w:ascii="Bembo Std" w:hAnsi="Bembo Std"/>
          <w:b/>
        </w:rPr>
        <w:t xml:space="preserve">                          B </w:t>
      </w:r>
      <w:proofErr w:type="spellStart"/>
      <w:r>
        <w:rPr>
          <w:rFonts w:ascii="Bembo Std" w:hAnsi="Bembo Std"/>
          <w:b/>
        </w:rPr>
        <w:t>n</w:t>
      </w:r>
      <w:r w:rsidRPr="00664690">
        <w:rPr>
          <w:rFonts w:ascii="Bembo Std" w:hAnsi="Bembo Std"/>
          <w:b/>
        </w:rPr>
        <w:t>OFICIAL</w:t>
      </w:r>
      <w:proofErr w:type="spellEnd"/>
      <w:r w:rsidRPr="00664690">
        <w:rPr>
          <w:rFonts w:ascii="Bembo Std" w:hAnsi="Bembo Std"/>
          <w:b/>
        </w:rPr>
        <w:t xml:space="preserve"> DE INFORMACIÓN</w:t>
      </w:r>
      <w:r>
        <w:rPr>
          <w:rFonts w:ascii="Bembo Std" w:hAnsi="Bembo Std"/>
          <w:b/>
        </w:rPr>
        <w:t xml:space="preserve"> INTERINO</w:t>
      </w:r>
    </w:p>
    <w:p w:rsidR="00C00AF9" w:rsidRDefault="00C00AF9" w:rsidP="00C00AF9"/>
    <w:p w:rsidR="00C00AF9" w:rsidRDefault="00C00AF9" w:rsidP="00C00AF9">
      <w:r>
        <w:t xml:space="preserve"> </w:t>
      </w:r>
    </w:p>
    <w:p w:rsidR="00C00AF9" w:rsidRDefault="00C00AF9" w:rsidP="00C00AF9"/>
    <w:p w:rsidR="00C00AF9" w:rsidRDefault="00C00AF9" w:rsidP="00C00AF9"/>
    <w:p w:rsidR="00C00AF9" w:rsidRDefault="00C00AF9" w:rsidP="00C00AF9"/>
    <w:p w:rsidR="00C00AF9" w:rsidRDefault="00C00AF9" w:rsidP="00C00AF9"/>
    <w:p w:rsidR="00C00AF9" w:rsidRDefault="00C00AF9" w:rsidP="00C00AF9"/>
    <w:p w:rsidR="00BA6F94" w:rsidRPr="00C00AF9" w:rsidRDefault="00303E5F" w:rsidP="00C00AF9"/>
    <w:sectPr w:rsidR="00BA6F94" w:rsidRPr="00C00AF9" w:rsidSect="00231201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E5F" w:rsidRDefault="00303E5F" w:rsidP="00F32ABE">
      <w:r>
        <w:separator/>
      </w:r>
    </w:p>
  </w:endnote>
  <w:endnote w:type="continuationSeparator" w:id="0">
    <w:p w:rsidR="00303E5F" w:rsidRDefault="00303E5F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E5F" w:rsidRDefault="00303E5F" w:rsidP="00F32ABE">
      <w:r>
        <w:separator/>
      </w:r>
    </w:p>
  </w:footnote>
  <w:footnote w:type="continuationSeparator" w:id="0">
    <w:p w:rsidR="00303E5F" w:rsidRDefault="00303E5F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03E5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03E5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46037"/>
    <w:rsid w:val="001A4FF8"/>
    <w:rsid w:val="001D28CB"/>
    <w:rsid w:val="00231201"/>
    <w:rsid w:val="002C2DC0"/>
    <w:rsid w:val="00303E5F"/>
    <w:rsid w:val="004757BE"/>
    <w:rsid w:val="006D0AC0"/>
    <w:rsid w:val="007008DC"/>
    <w:rsid w:val="0080366B"/>
    <w:rsid w:val="008562FD"/>
    <w:rsid w:val="00936B39"/>
    <w:rsid w:val="00993F09"/>
    <w:rsid w:val="00A24C1D"/>
    <w:rsid w:val="00B779EC"/>
    <w:rsid w:val="00BC0E23"/>
    <w:rsid w:val="00BE1A7E"/>
    <w:rsid w:val="00C00AF9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2020-10-19T20:29:00Z</dcterms:created>
  <dcterms:modified xsi:type="dcterms:W3CDTF">2020-10-19T20:29:00Z</dcterms:modified>
</cp:coreProperties>
</file>