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BD" w:rsidRPr="002622BB" w:rsidRDefault="000265BD" w:rsidP="000265BD">
      <w:pPr>
        <w:contextualSpacing/>
        <w:jc w:val="right"/>
        <w:rPr>
          <w:rFonts w:ascii="Museo Sans 300" w:hAnsi="Museo Sans 300"/>
          <w:b/>
          <w:sz w:val="16"/>
          <w:szCs w:val="16"/>
        </w:rPr>
      </w:pPr>
      <w:r w:rsidRPr="002622BB">
        <w:rPr>
          <w:rFonts w:ascii="Museo Sans 300" w:hAnsi="Museo Sans 300"/>
          <w:b/>
          <w:sz w:val="16"/>
          <w:szCs w:val="16"/>
        </w:rPr>
        <w:t xml:space="preserve">RESOLUCIÓN </w:t>
      </w:r>
      <w:r>
        <w:rPr>
          <w:rFonts w:ascii="Museo Sans 300" w:hAnsi="Museo Sans 300"/>
          <w:b/>
          <w:sz w:val="16"/>
          <w:szCs w:val="16"/>
        </w:rPr>
        <w:t>49</w:t>
      </w:r>
      <w:r w:rsidRPr="002622BB">
        <w:rPr>
          <w:rFonts w:ascii="Museo Sans 300" w:hAnsi="Museo Sans 300"/>
          <w:b/>
          <w:sz w:val="16"/>
          <w:szCs w:val="16"/>
        </w:rPr>
        <w:t>-2019</w:t>
      </w:r>
    </w:p>
    <w:p w:rsidR="000265BD" w:rsidRPr="002622BB" w:rsidRDefault="000265BD" w:rsidP="000265BD">
      <w:pPr>
        <w:contextualSpacing/>
        <w:jc w:val="right"/>
        <w:rPr>
          <w:rFonts w:ascii="Museo Sans 300" w:hAnsi="Museo Sans 300"/>
          <w:b/>
          <w:color w:val="A6A6A6" w:themeColor="background1" w:themeShade="A6"/>
          <w:sz w:val="16"/>
          <w:szCs w:val="16"/>
        </w:rPr>
      </w:pPr>
      <w:r w:rsidRPr="002622BB">
        <w:rPr>
          <w:rFonts w:ascii="Museo Sans 300" w:hAnsi="Museo Sans 300"/>
          <w:b/>
          <w:color w:val="A6A6A6" w:themeColor="background1" w:themeShade="A6"/>
          <w:sz w:val="16"/>
          <w:szCs w:val="16"/>
        </w:rPr>
        <w:t>SOLICITUD: ISTA-2019-00</w:t>
      </w:r>
      <w:r>
        <w:rPr>
          <w:rFonts w:ascii="Museo Sans 300" w:hAnsi="Museo Sans 300"/>
          <w:b/>
          <w:color w:val="A6A6A6" w:themeColor="background1" w:themeShade="A6"/>
          <w:sz w:val="16"/>
          <w:szCs w:val="16"/>
        </w:rPr>
        <w:t>50</w:t>
      </w:r>
    </w:p>
    <w:p w:rsidR="000265BD" w:rsidRPr="002622BB" w:rsidRDefault="000265BD" w:rsidP="000265BD">
      <w:pPr>
        <w:spacing w:line="360" w:lineRule="auto"/>
        <w:contextualSpacing/>
        <w:jc w:val="both"/>
        <w:rPr>
          <w:rFonts w:ascii="Museo Sans 300" w:hAnsi="Museo Sans 300"/>
        </w:rPr>
      </w:pPr>
    </w:p>
    <w:p w:rsidR="000265BD" w:rsidRPr="002622BB" w:rsidRDefault="000265BD" w:rsidP="000265BD">
      <w:pPr>
        <w:spacing w:line="360" w:lineRule="auto"/>
        <w:contextualSpacing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 xml:space="preserve">En la ciudad y departamento de San Salvador, a las </w:t>
      </w:r>
      <w:r>
        <w:rPr>
          <w:rFonts w:ascii="Museo Sans 300" w:hAnsi="Museo Sans 300"/>
        </w:rPr>
        <w:t>once</w:t>
      </w:r>
      <w:r w:rsidRPr="002622BB">
        <w:rPr>
          <w:rFonts w:ascii="Museo Sans 300" w:hAnsi="Museo Sans 300"/>
        </w:rPr>
        <w:t xml:space="preserve"> horas con </w:t>
      </w:r>
      <w:r>
        <w:rPr>
          <w:rFonts w:ascii="Museo Sans 300" w:hAnsi="Museo Sans 300"/>
        </w:rPr>
        <w:t>treinta</w:t>
      </w:r>
      <w:r w:rsidRPr="002622BB">
        <w:rPr>
          <w:rFonts w:ascii="Museo Sans 300" w:hAnsi="Museo Sans 300"/>
        </w:rPr>
        <w:t xml:space="preserve"> minutos del día </w:t>
      </w:r>
      <w:r>
        <w:rPr>
          <w:rFonts w:ascii="Museo Sans 300" w:hAnsi="Museo Sans 300"/>
        </w:rPr>
        <w:t>dieciocho</w:t>
      </w:r>
      <w:r w:rsidRPr="002622BB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diciembre</w:t>
      </w:r>
      <w:r w:rsidRPr="002622BB">
        <w:rPr>
          <w:rFonts w:ascii="Museo Sans 300" w:hAnsi="Museo Sans 300"/>
        </w:rPr>
        <w:t xml:space="preserve"> del año dos mil diecinueve.</w:t>
      </w:r>
    </w:p>
    <w:p w:rsidR="000265BD" w:rsidRPr="002622BB" w:rsidRDefault="000265BD" w:rsidP="000265BD">
      <w:pPr>
        <w:spacing w:line="360" w:lineRule="auto"/>
        <w:contextualSpacing/>
        <w:jc w:val="both"/>
        <w:rPr>
          <w:rFonts w:ascii="Museo Sans 300" w:hAnsi="Museo Sans 300"/>
        </w:rPr>
      </w:pPr>
    </w:p>
    <w:p w:rsidR="000265BD" w:rsidRPr="002622BB" w:rsidRDefault="000265BD" w:rsidP="000265BD">
      <w:pPr>
        <w:spacing w:line="360" w:lineRule="auto"/>
        <w:jc w:val="both"/>
        <w:rPr>
          <w:rFonts w:ascii="Museo Sans 300" w:hAnsi="Museo Sans 300"/>
          <w:b/>
        </w:rPr>
      </w:pPr>
      <w:r w:rsidRPr="002622BB">
        <w:rPr>
          <w:rFonts w:ascii="Museo Sans 300" w:hAnsi="Museo Sans 300"/>
        </w:rPr>
        <w:t xml:space="preserve">Con vista de la solicitud de información presentada a las </w:t>
      </w:r>
      <w:r>
        <w:rPr>
          <w:rFonts w:ascii="Museo Sans 300" w:hAnsi="Museo Sans 300"/>
        </w:rPr>
        <w:t>nueve</w:t>
      </w:r>
      <w:r w:rsidRPr="002622BB">
        <w:rPr>
          <w:rFonts w:ascii="Museo Sans 300" w:hAnsi="Museo Sans 300"/>
        </w:rPr>
        <w:t xml:space="preserve"> horas con </w:t>
      </w:r>
      <w:r>
        <w:rPr>
          <w:rFonts w:ascii="Museo Sans 300" w:hAnsi="Museo Sans 300"/>
        </w:rPr>
        <w:t>treinta y nueve</w:t>
      </w:r>
      <w:r w:rsidRPr="002622BB">
        <w:rPr>
          <w:rFonts w:ascii="Museo Sans 300" w:hAnsi="Museo Sans 300"/>
        </w:rPr>
        <w:t xml:space="preserve"> minutos del </w:t>
      </w:r>
      <w:r>
        <w:rPr>
          <w:rFonts w:ascii="Museo Sans 300" w:hAnsi="Museo Sans 300"/>
        </w:rPr>
        <w:t>seis</w:t>
      </w:r>
      <w:r w:rsidRPr="002622BB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diciembre</w:t>
      </w:r>
      <w:r w:rsidRPr="002622BB">
        <w:rPr>
          <w:rFonts w:ascii="Museo Sans 300" w:hAnsi="Museo Sans 300"/>
        </w:rPr>
        <w:t xml:space="preserve"> del año dos mil diecinueve, por el señor </w:t>
      </w:r>
      <w:r>
        <w:rPr>
          <w:rFonts w:ascii="Museo Sans 300" w:hAnsi="Museo Sans 300"/>
        </w:rPr>
        <w:t>---</w:t>
      </w:r>
      <w:r w:rsidRPr="002622BB">
        <w:rPr>
          <w:rFonts w:ascii="Museo Sans 300" w:hAnsi="Museo Sans 300"/>
        </w:rPr>
        <w:t xml:space="preserve">, registrada por esta </w:t>
      </w:r>
      <w:r>
        <w:rPr>
          <w:rFonts w:ascii="Museo Sans 300" w:hAnsi="Museo Sans 300"/>
        </w:rPr>
        <w:t>Unidad bajo el No ISTA-2019-0050</w:t>
      </w:r>
      <w:r w:rsidRPr="002622BB">
        <w:rPr>
          <w:rFonts w:ascii="Museo Sans 300" w:hAnsi="Museo Sans 300"/>
        </w:rPr>
        <w:t xml:space="preserve">, en la que requiere: </w:t>
      </w:r>
      <w:r w:rsidRPr="002622BB">
        <w:rPr>
          <w:rFonts w:ascii="Museo Sans 300" w:hAnsi="Museo Sans 300"/>
          <w:i/>
        </w:rPr>
        <w:t>“</w:t>
      </w:r>
      <w:r w:rsidRPr="00693777">
        <w:rPr>
          <w:rFonts w:ascii="Museo Sans 300" w:hAnsi="Museo Sans 300"/>
          <w:i/>
        </w:rPr>
        <w:t>1. Formularios llenos con los datos correspondientes a las unidades presupuestarias definidas para trabajar; 2. Presupuesto por área de gestión (cuadro de prioridades y su impacto); 3. Nota de remisión del presupuesto ISTA al Ministerio de Hacienda. Período: 2019</w:t>
      </w:r>
      <w:r w:rsidRPr="002622BB">
        <w:rPr>
          <w:rFonts w:ascii="Museo Sans 300" w:hAnsi="Museo Sans 300"/>
          <w:i/>
        </w:rPr>
        <w:t>”</w:t>
      </w:r>
      <w:r w:rsidRPr="002622BB">
        <w:rPr>
          <w:rFonts w:ascii="Museo Sans 300" w:hAnsi="Museo Sans 300"/>
        </w:rPr>
        <w:t>;</w:t>
      </w:r>
      <w:r w:rsidRPr="002622BB">
        <w:rPr>
          <w:rFonts w:ascii="Museo Sans 300" w:hAnsi="Museo Sans 300"/>
          <w:i/>
        </w:rPr>
        <w:t xml:space="preserve"> </w:t>
      </w:r>
      <w:r w:rsidRPr="002622BB">
        <w:rPr>
          <w:rFonts w:ascii="Museo Sans 300" w:hAnsi="Museo Sans 300"/>
          <w:b/>
        </w:rPr>
        <w:t>y CONSIDERANDO:</w:t>
      </w:r>
    </w:p>
    <w:p w:rsidR="000265BD" w:rsidRPr="002622BB" w:rsidRDefault="000265BD" w:rsidP="000265BD">
      <w:pPr>
        <w:spacing w:line="360" w:lineRule="auto"/>
        <w:jc w:val="both"/>
        <w:rPr>
          <w:rFonts w:ascii="Museo Sans 300" w:hAnsi="Museo Sans 300"/>
          <w:b/>
        </w:rPr>
      </w:pPr>
    </w:p>
    <w:p w:rsidR="000265BD" w:rsidRPr="002622BB" w:rsidRDefault="000265BD" w:rsidP="000265BD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0265BD" w:rsidRPr="002622BB" w:rsidRDefault="000265BD" w:rsidP="000265BD">
      <w:pPr>
        <w:spacing w:line="360" w:lineRule="auto"/>
        <w:jc w:val="both"/>
        <w:rPr>
          <w:rFonts w:ascii="Museo Sans 300" w:hAnsi="Museo Sans 300"/>
        </w:rPr>
      </w:pPr>
    </w:p>
    <w:p w:rsidR="000265BD" w:rsidRPr="002622BB" w:rsidRDefault="000265BD" w:rsidP="000265BD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>II</w:t>
      </w:r>
      <w:r>
        <w:rPr>
          <w:rFonts w:ascii="Museo Sans 300" w:hAnsi="Museo Sans 300"/>
        </w:rPr>
        <w:t>) Por medio de la referencia UFI-00-359-19, de la Unidad Financiera Institucional remitieron la documentación requerida para que se ponga a disposición del solicitante, con lo cual se da por concedido el acceso a la información.</w:t>
      </w:r>
    </w:p>
    <w:p w:rsidR="000265BD" w:rsidRPr="002622BB" w:rsidRDefault="000265BD" w:rsidP="000265BD">
      <w:pPr>
        <w:spacing w:line="360" w:lineRule="auto"/>
        <w:jc w:val="both"/>
        <w:rPr>
          <w:rFonts w:ascii="Museo Sans 300" w:hAnsi="Museo Sans 300"/>
          <w:b/>
        </w:rPr>
      </w:pPr>
    </w:p>
    <w:p w:rsidR="000265BD" w:rsidRDefault="000265BD" w:rsidP="000265BD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  <w:b/>
        </w:rPr>
        <w:t xml:space="preserve">POR TANTO: </w:t>
      </w:r>
      <w:r>
        <w:rPr>
          <w:rFonts w:ascii="Museo Sans 300" w:hAnsi="Museo Sans 300"/>
        </w:rPr>
        <w:t>Con base al Artículo</w:t>
      </w:r>
      <w:r w:rsidRPr="002622BB">
        <w:rPr>
          <w:rFonts w:ascii="Museo Sans 300" w:hAnsi="Museo Sans 300"/>
        </w:rPr>
        <w:t xml:space="preserve"> 72 de la Ley de Acceso a la Información Pública, y Art. 56 de su Reglamento,</w:t>
      </w:r>
      <w:r w:rsidRPr="002622BB">
        <w:rPr>
          <w:rFonts w:ascii="Museo Sans 300" w:hAnsi="Museo Sans 300"/>
          <w:b/>
        </w:rPr>
        <w:t xml:space="preserve"> SE RESUELVE:</w:t>
      </w:r>
      <w:r w:rsidRPr="002622BB">
        <w:rPr>
          <w:rFonts w:ascii="Museo Sans 300" w:hAnsi="Museo Sans 300"/>
        </w:rPr>
        <w:t xml:space="preserve"> </w:t>
      </w:r>
      <w:r w:rsidRPr="002622BB">
        <w:rPr>
          <w:rFonts w:ascii="Museo Sans 300" w:hAnsi="Museo Sans 300"/>
          <w:b/>
        </w:rPr>
        <w:t>A</w:t>
      </w:r>
      <w:r>
        <w:rPr>
          <w:rFonts w:ascii="Museo Sans 300" w:hAnsi="Museo Sans 300"/>
          <w:b/>
        </w:rPr>
        <w:t xml:space="preserve">) </w:t>
      </w:r>
      <w:r w:rsidRPr="00AD161A">
        <w:rPr>
          <w:rFonts w:ascii="Museo Sans 300" w:hAnsi="Museo Sans 300"/>
        </w:rPr>
        <w:t>Conceder</w:t>
      </w:r>
      <w:r>
        <w:rPr>
          <w:rFonts w:ascii="Museo Sans 300" w:hAnsi="Museo Sans 300"/>
        </w:rPr>
        <w:t xml:space="preserve"> el acceso a la información por medio de la documentación remitida por la Unidad Financiera Institucional, la cual será entregada en la Unidad de Acceso a la Información </w:t>
      </w:r>
      <w:r>
        <w:rPr>
          <w:rFonts w:ascii="Museo Sans 300" w:hAnsi="Museo Sans 300"/>
        </w:rPr>
        <w:lastRenderedPageBreak/>
        <w:t>Pública</w:t>
      </w:r>
      <w:r w:rsidRPr="002622BB">
        <w:rPr>
          <w:rFonts w:ascii="Museo Sans 300" w:hAnsi="Museo Sans 300"/>
        </w:rPr>
        <w:t xml:space="preserve">; </w:t>
      </w:r>
      <w:r w:rsidRPr="002622BB">
        <w:rPr>
          <w:rFonts w:ascii="Museo Sans 300" w:hAnsi="Museo Sans 300"/>
          <w:b/>
        </w:rPr>
        <w:t xml:space="preserve">B) </w:t>
      </w:r>
      <w:r w:rsidRPr="002622BB">
        <w:rPr>
          <w:rFonts w:ascii="Museo Sans 300" w:hAnsi="Museo Sans 300"/>
        </w:rPr>
        <w:t xml:space="preserve">Notificar lo resuelto al señor </w:t>
      </w:r>
      <w:r>
        <w:rPr>
          <w:rFonts w:ascii="Museo Sans 300" w:hAnsi="Museo Sans 300"/>
        </w:rPr>
        <w:t>---</w:t>
      </w:r>
      <w:bookmarkStart w:id="0" w:name="_GoBack"/>
      <w:bookmarkEnd w:id="0"/>
      <w:r w:rsidRPr="002622BB">
        <w:rPr>
          <w:rFonts w:ascii="Museo Sans 300" w:hAnsi="Museo Sans 300"/>
        </w:rPr>
        <w:t>, haciéndole saber que le queda expedito el Recurso de Apelación en la forma y plazo que establece la Ley de Acceso a la Información Pública. Notifíquese.</w:t>
      </w:r>
    </w:p>
    <w:p w:rsidR="000265BD" w:rsidRDefault="000265BD" w:rsidP="000265BD">
      <w:pPr>
        <w:spacing w:line="360" w:lineRule="auto"/>
        <w:jc w:val="both"/>
        <w:rPr>
          <w:rFonts w:ascii="Museo Sans 300" w:hAnsi="Museo Sans 300"/>
        </w:rPr>
      </w:pPr>
    </w:p>
    <w:p w:rsidR="000265BD" w:rsidRDefault="000265BD" w:rsidP="000265BD">
      <w:pPr>
        <w:spacing w:line="360" w:lineRule="auto"/>
        <w:jc w:val="both"/>
        <w:rPr>
          <w:rFonts w:ascii="Museo Sans 300" w:hAnsi="Museo Sans 300"/>
        </w:rPr>
      </w:pPr>
    </w:p>
    <w:p w:rsidR="000265BD" w:rsidRDefault="000265BD" w:rsidP="000265BD">
      <w:pPr>
        <w:spacing w:line="360" w:lineRule="auto"/>
        <w:jc w:val="both"/>
        <w:rPr>
          <w:rFonts w:ascii="Museo Sans 300" w:hAnsi="Museo Sans 300"/>
        </w:rPr>
      </w:pPr>
    </w:p>
    <w:p w:rsidR="000265BD" w:rsidRPr="002622BB" w:rsidRDefault="000265BD" w:rsidP="000265BD">
      <w:pPr>
        <w:contextualSpacing/>
        <w:jc w:val="center"/>
        <w:rPr>
          <w:rFonts w:ascii="Bembo Std" w:hAnsi="Bembo Std"/>
          <w:b/>
        </w:rPr>
      </w:pPr>
      <w:r w:rsidRPr="002622BB">
        <w:rPr>
          <w:rFonts w:ascii="Bembo Std" w:hAnsi="Bembo Std"/>
          <w:b/>
        </w:rPr>
        <w:t>XENIA YOSABETH ZÚNIGA DE FLAMENCO</w:t>
      </w:r>
    </w:p>
    <w:p w:rsidR="000265BD" w:rsidRDefault="000265BD" w:rsidP="000265BD">
      <w:pPr>
        <w:jc w:val="center"/>
      </w:pPr>
      <w:r w:rsidRPr="002622BB">
        <w:rPr>
          <w:rFonts w:ascii="Bembo Std" w:hAnsi="Bembo Std"/>
          <w:b/>
        </w:rPr>
        <w:t>OFICIAL DE INFORMACIÓN</w:t>
      </w:r>
    </w:p>
    <w:p w:rsidR="00BA6F94" w:rsidRDefault="002F4F96"/>
    <w:sectPr w:rsidR="00BA6F94" w:rsidSect="000265BD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96" w:rsidRDefault="002F4F96" w:rsidP="000265BD">
      <w:r>
        <w:separator/>
      </w:r>
    </w:p>
  </w:endnote>
  <w:endnote w:type="continuationSeparator" w:id="0">
    <w:p w:rsidR="002F4F96" w:rsidRDefault="002F4F96" w:rsidP="000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2F4F9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850C1D1" wp14:editId="7D286DA0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96" w:rsidRDefault="002F4F96" w:rsidP="000265BD">
      <w:r>
        <w:separator/>
      </w:r>
    </w:p>
  </w:footnote>
  <w:footnote w:type="continuationSeparator" w:id="0">
    <w:p w:rsidR="002F4F96" w:rsidRDefault="002F4F96" w:rsidP="00026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0265BD" w:rsidP="00B21EE2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9D0C87" wp14:editId="0DF69021">
              <wp:simplePos x="0" y="0"/>
              <wp:positionH relativeFrom="margin">
                <wp:posOffset>3689350</wp:posOffset>
              </wp:positionH>
              <wp:positionV relativeFrom="paragraph">
                <wp:posOffset>-276860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65BD" w:rsidRDefault="000265BD" w:rsidP="000265BD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0C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0.5pt;margin-top:-21.8pt;width:204.7pt;height:5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">
              <v:textbox>
                <w:txbxContent>
                  <w:p w:rsidR="000265BD" w:rsidRDefault="000265BD" w:rsidP="000265BD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4F96" w:rsidRPr="00E21120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EEF699A" wp14:editId="11B2EF6C">
          <wp:simplePos x="0" y="0"/>
          <wp:positionH relativeFrom="margin">
            <wp:posOffset>3369945</wp:posOffset>
          </wp:positionH>
          <wp:positionV relativeFrom="paragraph">
            <wp:posOffset>1232602</wp:posOffset>
          </wp:positionV>
          <wp:extent cx="6591742" cy="66964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F9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897B7BC" wp14:editId="0F70754D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F96">
      <w:tab/>
    </w:r>
    <w:r w:rsidR="002F4F9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BD"/>
    <w:rsid w:val="000265BD"/>
    <w:rsid w:val="0004291E"/>
    <w:rsid w:val="001A4FF8"/>
    <w:rsid w:val="001D28CB"/>
    <w:rsid w:val="002F4F96"/>
    <w:rsid w:val="004757BE"/>
    <w:rsid w:val="0080366B"/>
    <w:rsid w:val="00936B39"/>
    <w:rsid w:val="00A24C1D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2BE4D-3A03-4A3C-A352-EC3812F0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useo Sans 300" w:eastAsiaTheme="minorHAnsi" w:hAnsi="Museo Sans 300" w:cs="Times New Roman"/>
        <w:sz w:val="24"/>
        <w:szCs w:val="24"/>
        <w:lang w:val="es-SV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5BD"/>
    <w:pPr>
      <w:spacing w:after="0"/>
      <w:jc w:val="left"/>
    </w:pPr>
    <w:rPr>
      <w:rFonts w:ascii="Times New Roman" w:eastAsia="Times New Roman" w:hAnsi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S">
    <w:name w:val="NOTAS"/>
    <w:basedOn w:val="Normal"/>
    <w:next w:val="Normal"/>
    <w:link w:val="NOTASCar"/>
    <w:qFormat/>
    <w:rsid w:val="0004291E"/>
    <w:pPr>
      <w:contextualSpacing/>
      <w:jc w:val="right"/>
    </w:pPr>
    <w:rPr>
      <w:rFonts w:ascii="Museo Sans 300" w:hAnsi="Museo Sans 300"/>
    </w:rPr>
  </w:style>
  <w:style w:type="character" w:customStyle="1" w:styleId="NOTASCar">
    <w:name w:val="NOTAS Car"/>
    <w:basedOn w:val="Fuentedeprrafopredeter"/>
    <w:link w:val="NOTAS"/>
    <w:rsid w:val="0004291E"/>
    <w:rPr>
      <w:rFonts w:ascii="Museo Sans 300" w:eastAsia="Times New Roman" w:hAnsi="Museo Sans 300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0265B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65BD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265B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65B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2020-01-10T20:23:00Z</dcterms:created>
  <dcterms:modified xsi:type="dcterms:W3CDTF">2020-01-10T20:25:00Z</dcterms:modified>
</cp:coreProperties>
</file>