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ABE" w:rsidRPr="00E23B15" w:rsidRDefault="00F32ABE" w:rsidP="00F32ABE">
      <w:pPr>
        <w:contextualSpacing/>
        <w:jc w:val="right"/>
        <w:rPr>
          <w:rFonts w:ascii="Museo Sans 300" w:hAnsi="Museo Sans 300"/>
          <w:b/>
          <w:sz w:val="16"/>
          <w:szCs w:val="16"/>
        </w:rPr>
      </w:pPr>
      <w:r w:rsidRPr="00E23B15">
        <w:rPr>
          <w:rFonts w:ascii="Museo Sans 300" w:hAnsi="Museo Sans 300"/>
          <w:b/>
          <w:sz w:val="16"/>
          <w:szCs w:val="16"/>
        </w:rPr>
        <w:t>RESOLUCIÓ</w:t>
      </w:r>
      <w:bookmarkStart w:id="0" w:name="_GoBack"/>
      <w:bookmarkEnd w:id="0"/>
      <w:r w:rsidRPr="00E23B15">
        <w:rPr>
          <w:rFonts w:ascii="Museo Sans 300" w:hAnsi="Museo Sans 300"/>
          <w:b/>
          <w:sz w:val="16"/>
          <w:szCs w:val="16"/>
        </w:rPr>
        <w:t>N 46-2019</w:t>
      </w:r>
    </w:p>
    <w:p w:rsidR="00F32ABE" w:rsidRPr="00E23B15" w:rsidRDefault="00F32ABE" w:rsidP="00F32ABE">
      <w:pPr>
        <w:contextualSpacing/>
        <w:jc w:val="right"/>
        <w:rPr>
          <w:rFonts w:ascii="Museo Sans 300" w:hAnsi="Museo Sans 300"/>
          <w:b/>
          <w:color w:val="A6A6A6" w:themeColor="background1" w:themeShade="A6"/>
          <w:sz w:val="16"/>
          <w:szCs w:val="16"/>
        </w:rPr>
      </w:pPr>
      <w:r w:rsidRPr="00E23B15">
        <w:rPr>
          <w:rFonts w:ascii="Museo Sans 300" w:hAnsi="Museo Sans 300"/>
          <w:b/>
          <w:color w:val="A6A6A6" w:themeColor="background1" w:themeShade="A6"/>
          <w:sz w:val="16"/>
          <w:szCs w:val="16"/>
        </w:rPr>
        <w:t>SOLICITUD: ISTA-2019-0047</w:t>
      </w:r>
    </w:p>
    <w:p w:rsidR="00F32ABE" w:rsidRPr="00E23B15" w:rsidRDefault="00F32ABE" w:rsidP="00F32ABE">
      <w:pPr>
        <w:spacing w:line="360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F32ABE" w:rsidRPr="00E23B15" w:rsidRDefault="00F32ABE" w:rsidP="00F32ABE">
      <w:pPr>
        <w:spacing w:line="360" w:lineRule="auto"/>
        <w:contextualSpacing/>
        <w:jc w:val="both"/>
        <w:rPr>
          <w:rFonts w:ascii="Museo Sans 300" w:hAnsi="Museo Sans 300"/>
          <w:sz w:val="23"/>
          <w:szCs w:val="23"/>
        </w:rPr>
      </w:pPr>
      <w:r w:rsidRPr="00E23B15">
        <w:rPr>
          <w:rFonts w:ascii="Museo Sans 300" w:hAnsi="Museo Sans 300"/>
          <w:sz w:val="23"/>
          <w:szCs w:val="23"/>
        </w:rPr>
        <w:t>En la ciudad y departamento de San Salvador, a las once horas con cero minutos del día cinco de diciembre del año dos mil diecinueve.</w:t>
      </w:r>
    </w:p>
    <w:p w:rsidR="00F32ABE" w:rsidRPr="00E23B15" w:rsidRDefault="00F32ABE" w:rsidP="00F32ABE">
      <w:pPr>
        <w:spacing w:line="360" w:lineRule="auto"/>
        <w:contextualSpacing/>
        <w:jc w:val="both"/>
        <w:rPr>
          <w:rFonts w:ascii="Museo Sans 300" w:hAnsi="Museo Sans 300"/>
          <w:sz w:val="23"/>
          <w:szCs w:val="23"/>
        </w:rPr>
      </w:pPr>
    </w:p>
    <w:p w:rsidR="00F32ABE" w:rsidRPr="00E23B15" w:rsidRDefault="00F32ABE" w:rsidP="00F32ABE">
      <w:pPr>
        <w:spacing w:line="360" w:lineRule="auto"/>
        <w:jc w:val="both"/>
        <w:rPr>
          <w:rFonts w:ascii="Museo Sans 300" w:hAnsi="Museo Sans 300"/>
          <w:b/>
          <w:sz w:val="23"/>
          <w:szCs w:val="23"/>
        </w:rPr>
      </w:pPr>
      <w:r w:rsidRPr="00E23B15">
        <w:rPr>
          <w:rFonts w:ascii="Museo Sans 300" w:hAnsi="Museo Sans 300"/>
          <w:sz w:val="23"/>
          <w:szCs w:val="23"/>
        </w:rPr>
        <w:t xml:space="preserve">Con vista de la solicitud de información presentada a las doce horas con seis minutos del veinticinco de noviembre del año dos mil diecinueve, por la señora </w:t>
      </w:r>
      <w:r>
        <w:rPr>
          <w:rFonts w:ascii="Museo Sans 300" w:hAnsi="Museo Sans 300"/>
          <w:sz w:val="23"/>
          <w:szCs w:val="23"/>
        </w:rPr>
        <w:t>---</w:t>
      </w:r>
      <w:r w:rsidRPr="00E23B15">
        <w:rPr>
          <w:rFonts w:ascii="Museo Sans 300" w:hAnsi="Museo Sans 300"/>
          <w:sz w:val="23"/>
          <w:szCs w:val="23"/>
        </w:rPr>
        <w:t xml:space="preserve">, registrada por esta Unidad bajo el No ISTA-2019-0047, en la que requiere: </w:t>
      </w:r>
      <w:r w:rsidRPr="00E23B15">
        <w:rPr>
          <w:rFonts w:ascii="Museo Sans 300" w:hAnsi="Museo Sans 300"/>
          <w:i/>
          <w:sz w:val="23"/>
          <w:szCs w:val="23"/>
        </w:rPr>
        <w:t>“</w:t>
      </w:r>
      <w:r w:rsidRPr="00E23B15">
        <w:rPr>
          <w:rFonts w:ascii="Museo Sans 300" w:hAnsi="Museo Sans 300"/>
          <w:bCs/>
          <w:i/>
          <w:sz w:val="23"/>
          <w:szCs w:val="23"/>
        </w:rPr>
        <w:t xml:space="preserve">Solicito certificación de acuerdo mediante el cual se anula certificado de Asignación de solar de vivienda de asentamiento comunitario ubicados en </w:t>
      </w:r>
      <w:r>
        <w:rPr>
          <w:rFonts w:ascii="Museo Sans 300" w:hAnsi="Museo Sans 300"/>
          <w:bCs/>
          <w:i/>
          <w:sz w:val="23"/>
          <w:szCs w:val="23"/>
        </w:rPr>
        <w:t>---</w:t>
      </w:r>
      <w:r w:rsidRPr="00E23B15">
        <w:rPr>
          <w:rFonts w:ascii="Museo Sans 300" w:hAnsi="Museo Sans 300"/>
          <w:bCs/>
          <w:i/>
          <w:sz w:val="23"/>
          <w:szCs w:val="23"/>
        </w:rPr>
        <w:t xml:space="preserve">, departamento de San Vicente, otorgados el cinco de septiembre de 2003 por el Ing. Miguel Tomas Lopez, en su calidad de Presidente de ISTA, habiendo aclarado la solicitante que: </w:t>
      </w:r>
      <w:r w:rsidRPr="00E23B15">
        <w:rPr>
          <w:rFonts w:ascii="Museo Sans 300" w:hAnsi="Museo Sans 300"/>
          <w:bCs/>
          <w:i/>
          <w:sz w:val="23"/>
          <w:szCs w:val="23"/>
          <w:lang w:val="es-SV"/>
        </w:rPr>
        <w:t xml:space="preserve">El inmueble asignado es un SOLAR DE VIVIENDA en el  polígono </w:t>
      </w:r>
      <w:r>
        <w:rPr>
          <w:rFonts w:ascii="Museo Sans 300" w:hAnsi="Museo Sans 300"/>
          <w:bCs/>
          <w:i/>
          <w:sz w:val="23"/>
          <w:szCs w:val="23"/>
          <w:lang w:val="es-SV"/>
        </w:rPr>
        <w:t>---</w:t>
      </w:r>
      <w:r w:rsidRPr="00E23B15">
        <w:rPr>
          <w:rFonts w:ascii="Museo Sans 300" w:hAnsi="Museo Sans 300"/>
          <w:bCs/>
          <w:i/>
          <w:sz w:val="23"/>
          <w:szCs w:val="23"/>
          <w:lang w:val="es-SV"/>
        </w:rPr>
        <w:t xml:space="preserve"> número </w:t>
      </w:r>
      <w:r>
        <w:rPr>
          <w:rFonts w:ascii="Museo Sans 300" w:hAnsi="Museo Sans 300"/>
          <w:bCs/>
          <w:i/>
          <w:sz w:val="23"/>
          <w:szCs w:val="23"/>
          <w:lang w:val="es-SV"/>
        </w:rPr>
        <w:t>---</w:t>
      </w:r>
      <w:r w:rsidRPr="00E23B15">
        <w:rPr>
          <w:rFonts w:ascii="Museo Sans 300" w:hAnsi="Museo Sans 300"/>
          <w:bCs/>
          <w:i/>
          <w:sz w:val="23"/>
          <w:szCs w:val="23"/>
          <w:lang w:val="es-SV"/>
        </w:rPr>
        <w:t xml:space="preserve">, ASENTAMIENTO COMUNITARIO, ubicado en </w:t>
      </w:r>
      <w:r>
        <w:rPr>
          <w:rFonts w:ascii="Museo Sans 300" w:hAnsi="Museo Sans 300"/>
          <w:bCs/>
          <w:i/>
          <w:sz w:val="23"/>
          <w:szCs w:val="23"/>
          <w:lang w:val="es-SV"/>
        </w:rPr>
        <w:t>---</w:t>
      </w:r>
      <w:r w:rsidRPr="00E23B15">
        <w:rPr>
          <w:rFonts w:ascii="Museo Sans 300" w:hAnsi="Museo Sans 300"/>
          <w:bCs/>
          <w:i/>
          <w:sz w:val="23"/>
          <w:szCs w:val="23"/>
          <w:lang w:val="es-SV"/>
        </w:rPr>
        <w:t xml:space="preserve">. El certificado fue extendido el día 5 de septiembre de 2003 a nombre de </w:t>
      </w:r>
      <w:r>
        <w:rPr>
          <w:rFonts w:ascii="Museo Sans 300" w:hAnsi="Museo Sans 300"/>
          <w:bCs/>
          <w:i/>
          <w:sz w:val="23"/>
          <w:szCs w:val="23"/>
          <w:lang w:val="es-SV"/>
        </w:rPr>
        <w:t>---</w:t>
      </w:r>
      <w:r w:rsidRPr="00E23B15">
        <w:rPr>
          <w:rFonts w:ascii="Museo Sans 300" w:hAnsi="Museo Sans 300"/>
          <w:bCs/>
          <w:i/>
          <w:sz w:val="23"/>
          <w:szCs w:val="23"/>
          <w:lang w:val="es-SV"/>
        </w:rPr>
        <w:t>. Desconozco el año en que fueron anulados dichos certificados ya que al consultar al Departamento de atención Ciudadana fue que me informaron que habían sido anulados.</w:t>
      </w:r>
      <w:r w:rsidRPr="00E23B15">
        <w:rPr>
          <w:rFonts w:ascii="Museo Sans 300" w:hAnsi="Museo Sans 300"/>
          <w:i/>
          <w:sz w:val="23"/>
          <w:szCs w:val="23"/>
        </w:rPr>
        <w:t>”</w:t>
      </w:r>
      <w:r w:rsidRPr="00E23B15">
        <w:rPr>
          <w:rFonts w:ascii="Museo Sans 300" w:hAnsi="Museo Sans 300"/>
          <w:sz w:val="23"/>
          <w:szCs w:val="23"/>
        </w:rPr>
        <w:t>;</w:t>
      </w:r>
      <w:r w:rsidRPr="00E23B15">
        <w:rPr>
          <w:rFonts w:ascii="Museo Sans 300" w:hAnsi="Museo Sans 300"/>
          <w:i/>
          <w:sz w:val="23"/>
          <w:szCs w:val="23"/>
        </w:rPr>
        <w:t xml:space="preserve"> </w:t>
      </w:r>
      <w:r w:rsidRPr="00E23B15">
        <w:rPr>
          <w:rFonts w:ascii="Museo Sans 300" w:hAnsi="Museo Sans 300"/>
          <w:b/>
          <w:sz w:val="23"/>
          <w:szCs w:val="23"/>
        </w:rPr>
        <w:t>y CONSIDERANDO:</w:t>
      </w:r>
    </w:p>
    <w:p w:rsidR="00F32ABE" w:rsidRPr="00E23B15" w:rsidRDefault="00F32ABE" w:rsidP="00F32ABE">
      <w:pPr>
        <w:spacing w:line="360" w:lineRule="auto"/>
        <w:jc w:val="both"/>
        <w:rPr>
          <w:rFonts w:ascii="Museo Sans 300" w:hAnsi="Museo Sans 300"/>
          <w:b/>
          <w:sz w:val="23"/>
          <w:szCs w:val="23"/>
        </w:rPr>
      </w:pPr>
    </w:p>
    <w:p w:rsidR="00F32ABE" w:rsidRPr="00E23B15" w:rsidRDefault="00F32ABE" w:rsidP="00F32ABE">
      <w:pPr>
        <w:spacing w:line="360" w:lineRule="auto"/>
        <w:jc w:val="both"/>
        <w:rPr>
          <w:rFonts w:ascii="Museo Sans 300" w:hAnsi="Museo Sans 300"/>
          <w:sz w:val="23"/>
          <w:szCs w:val="23"/>
        </w:rPr>
      </w:pPr>
      <w:r w:rsidRPr="00E23B15">
        <w:rPr>
          <w:rFonts w:ascii="Museo Sans 300" w:hAnsi="Museo Sans 300"/>
          <w:sz w:val="23"/>
          <w:szCs w:val="23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verificaran su clasificación y comunicaran la manera en que se encuentra disponible.</w:t>
      </w:r>
    </w:p>
    <w:p w:rsidR="00F32ABE" w:rsidRDefault="00F32ABE" w:rsidP="00F32ABE">
      <w:pPr>
        <w:spacing w:line="360" w:lineRule="auto"/>
        <w:jc w:val="both"/>
        <w:rPr>
          <w:rFonts w:ascii="Museo Sans 300" w:hAnsi="Museo Sans 300"/>
          <w:sz w:val="23"/>
          <w:szCs w:val="23"/>
        </w:rPr>
      </w:pPr>
    </w:p>
    <w:p w:rsidR="00F32ABE" w:rsidRPr="00E23B15" w:rsidRDefault="00F32ABE" w:rsidP="00F32ABE">
      <w:pPr>
        <w:spacing w:line="360" w:lineRule="auto"/>
        <w:jc w:val="both"/>
        <w:rPr>
          <w:rFonts w:ascii="Museo Sans 300" w:hAnsi="Museo Sans 300"/>
          <w:sz w:val="23"/>
          <w:szCs w:val="23"/>
        </w:rPr>
      </w:pPr>
      <w:r w:rsidRPr="00E23B15">
        <w:rPr>
          <w:rFonts w:ascii="Museo Sans 300" w:hAnsi="Museo Sans 300"/>
          <w:sz w:val="23"/>
          <w:szCs w:val="23"/>
        </w:rPr>
        <w:t xml:space="preserve">II) Por medio de la referencia AJD-00-104-19, de la Unidad de Asistencia a Junta Directiva han informado que se ha realizado una investigación en los registros que se llevan en dicha Unidad, y no se encontró documento alguno sobre la anulación de certificado a nombre de la señora en referencia; sin embargo, adjunta la certificación del Punto XIV del Acta de Sesión Ordinaria No 29-2010, de fecha 19 de agosto del </w:t>
      </w:r>
      <w:r w:rsidRPr="00E23B15">
        <w:rPr>
          <w:rFonts w:ascii="Museo Sans 300" w:hAnsi="Museo Sans 300"/>
          <w:sz w:val="23"/>
          <w:szCs w:val="23"/>
        </w:rPr>
        <w:lastRenderedPageBreak/>
        <w:t>año 2010, en el cual, en el acuerdo segundo literalmente dice: “”””Dejar sin efecto los Certificados de Asignación a beneficiarios del Programa de Solidaridad y Campesinos sin Tierra, amparando lotes y solares, ubicados en diferentes inmuebles propiedad del ISTA, debiendo las oficinas regionales respaldar y documentar los abandonos del caso, con el respectivo informe y habilitar su vacancia para los fines dispuestos en la Ley de Creación del Instituto Salvadoreño de Transformación Agraria y su Reglamento.””””</w:t>
      </w:r>
    </w:p>
    <w:p w:rsidR="00F32ABE" w:rsidRPr="00E23B15" w:rsidRDefault="00F32ABE" w:rsidP="00F32ABE">
      <w:pPr>
        <w:spacing w:line="360" w:lineRule="auto"/>
        <w:jc w:val="both"/>
        <w:rPr>
          <w:rFonts w:ascii="Museo Sans 300" w:hAnsi="Museo Sans 300"/>
          <w:sz w:val="23"/>
          <w:szCs w:val="23"/>
        </w:rPr>
      </w:pPr>
    </w:p>
    <w:p w:rsidR="00F32ABE" w:rsidRPr="00E23B15" w:rsidRDefault="00F32ABE" w:rsidP="00F32ABE">
      <w:pPr>
        <w:spacing w:line="360" w:lineRule="auto"/>
        <w:jc w:val="both"/>
        <w:rPr>
          <w:rFonts w:ascii="Museo Sans 300" w:hAnsi="Museo Sans 300"/>
          <w:sz w:val="23"/>
          <w:szCs w:val="23"/>
        </w:rPr>
      </w:pPr>
      <w:r w:rsidRPr="00E23B15">
        <w:rPr>
          <w:rFonts w:ascii="Museo Sans 300" w:hAnsi="Museo Sans 300"/>
          <w:sz w:val="23"/>
          <w:szCs w:val="23"/>
        </w:rPr>
        <w:t>III) Con el informe antes mencionado se determina que si bien el acuerdo no especifica el número de solar, polígono y Hacienda, éste responde al requerimiento</w:t>
      </w:r>
      <w:r w:rsidRPr="00E23B15">
        <w:rPr>
          <w:rFonts w:ascii="Museo Sans 300" w:hAnsi="Museo Sans 300"/>
          <w:bCs/>
          <w:i/>
          <w:sz w:val="23"/>
          <w:szCs w:val="23"/>
        </w:rPr>
        <w:t xml:space="preserve">, </w:t>
      </w:r>
      <w:r w:rsidRPr="00E23B15">
        <w:rPr>
          <w:rFonts w:ascii="Museo Sans 300" w:hAnsi="Museo Sans 300"/>
          <w:bCs/>
          <w:sz w:val="23"/>
          <w:szCs w:val="23"/>
        </w:rPr>
        <w:t>por haberse establecido: “</w:t>
      </w:r>
      <w:r w:rsidRPr="00E23B15">
        <w:rPr>
          <w:rFonts w:ascii="Museo Sans 300" w:hAnsi="Museo Sans 300"/>
          <w:b/>
          <w:sz w:val="23"/>
          <w:szCs w:val="23"/>
          <w:u w:val="single"/>
        </w:rPr>
        <w:t>Dejar sin efecto</w:t>
      </w:r>
      <w:r w:rsidRPr="00E23B15">
        <w:rPr>
          <w:rFonts w:ascii="Museo Sans 300" w:hAnsi="Museo Sans 300"/>
          <w:sz w:val="23"/>
          <w:szCs w:val="23"/>
          <w:u w:val="single"/>
        </w:rPr>
        <w:t xml:space="preserve"> los Certificados de Asignación</w:t>
      </w:r>
      <w:r w:rsidRPr="00E23B15">
        <w:rPr>
          <w:rFonts w:ascii="Museo Sans 300" w:hAnsi="Museo Sans 300"/>
          <w:sz w:val="23"/>
          <w:szCs w:val="23"/>
        </w:rPr>
        <w:t xml:space="preserve"> a beneficiarios del Programa de Solidaridad y Campesinos sin Tierra, amparando lotes y solares, </w:t>
      </w:r>
      <w:r w:rsidRPr="00E23B15">
        <w:rPr>
          <w:rFonts w:ascii="Museo Sans 300" w:hAnsi="Museo Sans 300"/>
          <w:b/>
          <w:sz w:val="23"/>
          <w:szCs w:val="23"/>
          <w:u w:val="single"/>
        </w:rPr>
        <w:t>ubicados en diferentes inmuebles propiedad del ISTA</w:t>
      </w:r>
      <w:r w:rsidRPr="00E23B15">
        <w:rPr>
          <w:rFonts w:ascii="Museo Sans 300" w:hAnsi="Museo Sans 300"/>
          <w:sz w:val="23"/>
          <w:szCs w:val="23"/>
        </w:rPr>
        <w:t>”, por lo que dicho acuerdo en versión pública, será puesto a disposición de la solicitante, con lo cual se da por concedido el acceso a la información.</w:t>
      </w:r>
    </w:p>
    <w:p w:rsidR="00F32ABE" w:rsidRPr="00E23B15" w:rsidRDefault="00F32ABE" w:rsidP="00F32ABE">
      <w:pPr>
        <w:spacing w:line="360" w:lineRule="auto"/>
        <w:jc w:val="both"/>
        <w:rPr>
          <w:rFonts w:ascii="Museo Sans 300" w:hAnsi="Museo Sans 300"/>
          <w:b/>
          <w:sz w:val="23"/>
          <w:szCs w:val="23"/>
        </w:rPr>
      </w:pPr>
    </w:p>
    <w:p w:rsidR="00F32ABE" w:rsidRPr="00E23B15" w:rsidRDefault="00F32ABE" w:rsidP="00F32ABE">
      <w:pPr>
        <w:spacing w:line="360" w:lineRule="auto"/>
        <w:jc w:val="both"/>
        <w:rPr>
          <w:rFonts w:ascii="Museo Sans 300" w:hAnsi="Museo Sans 300"/>
          <w:sz w:val="23"/>
          <w:szCs w:val="23"/>
        </w:rPr>
      </w:pPr>
      <w:r w:rsidRPr="00E23B15">
        <w:rPr>
          <w:rFonts w:ascii="Museo Sans 300" w:hAnsi="Museo Sans 300"/>
          <w:b/>
          <w:sz w:val="23"/>
          <w:szCs w:val="23"/>
        </w:rPr>
        <w:t xml:space="preserve">POR TANTO: </w:t>
      </w:r>
      <w:r w:rsidRPr="00E23B15">
        <w:rPr>
          <w:rFonts w:ascii="Museo Sans 300" w:hAnsi="Museo Sans 300"/>
          <w:sz w:val="23"/>
          <w:szCs w:val="23"/>
        </w:rPr>
        <w:t>Con base en el Artículo 72 de la Ley de Acceso a la Información Pública, y Art. 56 de su Reglamento,</w:t>
      </w:r>
      <w:r w:rsidRPr="00E23B15">
        <w:rPr>
          <w:rFonts w:ascii="Museo Sans 300" w:hAnsi="Museo Sans 300"/>
          <w:b/>
          <w:sz w:val="23"/>
          <w:szCs w:val="23"/>
        </w:rPr>
        <w:t xml:space="preserve"> SE RESUELVE:</w:t>
      </w:r>
      <w:r w:rsidRPr="00E23B15">
        <w:rPr>
          <w:rFonts w:ascii="Museo Sans 300" w:hAnsi="Museo Sans 300"/>
          <w:sz w:val="23"/>
          <w:szCs w:val="23"/>
        </w:rPr>
        <w:t xml:space="preserve"> </w:t>
      </w:r>
      <w:r w:rsidRPr="00E23B15">
        <w:rPr>
          <w:rFonts w:ascii="Museo Sans 300" w:hAnsi="Museo Sans 300"/>
          <w:b/>
          <w:sz w:val="23"/>
          <w:szCs w:val="23"/>
        </w:rPr>
        <w:t xml:space="preserve">A) </w:t>
      </w:r>
      <w:r w:rsidRPr="00E23B15">
        <w:rPr>
          <w:rFonts w:ascii="Museo Sans 300" w:hAnsi="Museo Sans 300"/>
          <w:sz w:val="23"/>
          <w:szCs w:val="23"/>
        </w:rPr>
        <w:t xml:space="preserve">Conceder el acceso a la información por medio de la certificación de la versión pública del acuerdo contenido en el Punto XIV de la Sesión Ordinaria No 29-2010 de fecha 19 de agosto del 2010, la cual deberá ser retirada en la Unidad de Acceso a la Información Pública de este Instituto; </w:t>
      </w:r>
      <w:r w:rsidRPr="00E23B15">
        <w:rPr>
          <w:rFonts w:ascii="Museo Sans 300" w:hAnsi="Museo Sans 300"/>
          <w:b/>
          <w:sz w:val="23"/>
          <w:szCs w:val="23"/>
        </w:rPr>
        <w:t xml:space="preserve">B) </w:t>
      </w:r>
      <w:r w:rsidRPr="00E23B15">
        <w:rPr>
          <w:rFonts w:ascii="Museo Sans 300" w:hAnsi="Museo Sans 300"/>
          <w:sz w:val="23"/>
          <w:szCs w:val="23"/>
        </w:rPr>
        <w:t xml:space="preserve">Notificar lo resuelto a la señora </w:t>
      </w:r>
      <w:r>
        <w:rPr>
          <w:rFonts w:ascii="Museo Sans 300" w:hAnsi="Museo Sans 300"/>
          <w:sz w:val="23"/>
          <w:szCs w:val="23"/>
        </w:rPr>
        <w:t>---</w:t>
      </w:r>
      <w:r w:rsidRPr="00E23B15">
        <w:rPr>
          <w:rFonts w:ascii="Museo Sans 300" w:hAnsi="Museo Sans 300"/>
          <w:sz w:val="23"/>
          <w:szCs w:val="23"/>
        </w:rPr>
        <w:t>, haciéndole saber que le queda expedito el Recurso de Apelación en la forma y plazo que establece la Ley de Acceso a la Información Pública. Notifíquese.</w:t>
      </w:r>
    </w:p>
    <w:p w:rsidR="00F32ABE" w:rsidRPr="00E23B15" w:rsidRDefault="00F32ABE" w:rsidP="00F32ABE">
      <w:pPr>
        <w:spacing w:line="360" w:lineRule="auto"/>
        <w:jc w:val="both"/>
        <w:rPr>
          <w:rFonts w:ascii="Museo Sans 300" w:hAnsi="Museo Sans 300"/>
          <w:sz w:val="23"/>
          <w:szCs w:val="23"/>
        </w:rPr>
      </w:pPr>
    </w:p>
    <w:p w:rsidR="00F32ABE" w:rsidRPr="00E23B15" w:rsidRDefault="00F32ABE" w:rsidP="00F32ABE">
      <w:pPr>
        <w:spacing w:line="360" w:lineRule="auto"/>
        <w:jc w:val="both"/>
        <w:rPr>
          <w:rFonts w:ascii="Museo Sans 300" w:hAnsi="Museo Sans 300"/>
          <w:sz w:val="23"/>
          <w:szCs w:val="23"/>
        </w:rPr>
      </w:pPr>
    </w:p>
    <w:p w:rsidR="00F32ABE" w:rsidRPr="00E23B15" w:rsidRDefault="00F32ABE" w:rsidP="00F32ABE">
      <w:pPr>
        <w:spacing w:line="360" w:lineRule="auto"/>
        <w:jc w:val="both"/>
        <w:rPr>
          <w:rFonts w:ascii="Museo Sans 300" w:hAnsi="Museo Sans 300"/>
          <w:sz w:val="23"/>
          <w:szCs w:val="23"/>
        </w:rPr>
      </w:pPr>
    </w:p>
    <w:p w:rsidR="00F32ABE" w:rsidRPr="00E23B15" w:rsidRDefault="00F32ABE" w:rsidP="00F32ABE">
      <w:pPr>
        <w:contextualSpacing/>
        <w:jc w:val="center"/>
        <w:rPr>
          <w:rFonts w:ascii="Bembo Std" w:hAnsi="Bembo Std"/>
          <w:b/>
          <w:sz w:val="23"/>
          <w:szCs w:val="23"/>
        </w:rPr>
      </w:pPr>
      <w:r w:rsidRPr="00E23B15">
        <w:rPr>
          <w:rFonts w:ascii="Bembo Std" w:hAnsi="Bembo Std"/>
          <w:b/>
          <w:sz w:val="23"/>
          <w:szCs w:val="23"/>
        </w:rPr>
        <w:t>XENIA YOSABETH ZÚNIGA DE FLAMENCO</w:t>
      </w:r>
    </w:p>
    <w:p w:rsidR="00F32ABE" w:rsidRPr="00E23B15" w:rsidRDefault="00F32ABE" w:rsidP="00F32ABE">
      <w:pPr>
        <w:jc w:val="center"/>
        <w:rPr>
          <w:sz w:val="23"/>
          <w:szCs w:val="23"/>
        </w:rPr>
      </w:pPr>
      <w:r w:rsidRPr="00E23B15">
        <w:rPr>
          <w:rFonts w:ascii="Bembo Std" w:hAnsi="Bembo Std"/>
          <w:b/>
          <w:sz w:val="23"/>
          <w:szCs w:val="23"/>
        </w:rPr>
        <w:t>OFICIAL DE INFORMACIÓN</w:t>
      </w:r>
    </w:p>
    <w:p w:rsidR="00BA6F94" w:rsidRDefault="007008DC"/>
    <w:sectPr w:rsidR="00BA6F94" w:rsidSect="00F32AB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8DC" w:rsidRDefault="007008DC" w:rsidP="00F32ABE">
      <w:r>
        <w:separator/>
      </w:r>
    </w:p>
  </w:endnote>
  <w:endnote w:type="continuationSeparator" w:id="0">
    <w:p w:rsidR="007008DC" w:rsidRDefault="007008DC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8DC" w:rsidRDefault="007008DC" w:rsidP="00F32ABE">
      <w:r>
        <w:separator/>
      </w:r>
    </w:p>
  </w:footnote>
  <w:footnote w:type="continuationSeparator" w:id="0">
    <w:p w:rsidR="007008DC" w:rsidRDefault="007008DC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4291E"/>
    <w:rsid w:val="001A4FF8"/>
    <w:rsid w:val="001D28CB"/>
    <w:rsid w:val="004757BE"/>
    <w:rsid w:val="007008DC"/>
    <w:rsid w:val="0080366B"/>
    <w:rsid w:val="00936B39"/>
    <w:rsid w:val="00A24C1D"/>
    <w:rsid w:val="00BE1A7E"/>
    <w:rsid w:val="00DC4AA8"/>
    <w:rsid w:val="00F32ABE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552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Xenia Yosabeth Zuniga</cp:lastModifiedBy>
  <cp:revision>1</cp:revision>
  <dcterms:created xsi:type="dcterms:W3CDTF">2020-01-10T20:10:00Z</dcterms:created>
  <dcterms:modified xsi:type="dcterms:W3CDTF">2020-01-10T20:14:00Z</dcterms:modified>
</cp:coreProperties>
</file>