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529" w:rsidRDefault="00786529" w:rsidP="00786529"/>
    <w:p w:rsidR="00786529" w:rsidRPr="003C788F" w:rsidRDefault="00786529" w:rsidP="00786529"/>
    <w:p w:rsidR="00786529" w:rsidRPr="003C788F" w:rsidRDefault="00786529" w:rsidP="00786529"/>
    <w:p w:rsidR="00786529" w:rsidRPr="003C788F" w:rsidRDefault="00786529" w:rsidP="00786529">
      <w:pPr>
        <w:pBdr>
          <w:bottom w:val="single" w:sz="12" w:space="1" w:color="auto"/>
        </w:pBdr>
      </w:pPr>
    </w:p>
    <w:p w:rsidR="00786529" w:rsidRPr="00D91A0C" w:rsidRDefault="00786529" w:rsidP="00786529">
      <w:pPr>
        <w:spacing w:after="0" w:line="240" w:lineRule="auto"/>
        <w:contextualSpacing/>
        <w:jc w:val="right"/>
        <w:rPr>
          <w:rFonts w:ascii="Book Antiqua" w:hAnsi="Book Antiqua"/>
          <w:b/>
          <w:sz w:val="16"/>
          <w:szCs w:val="16"/>
        </w:rPr>
      </w:pPr>
      <w:r>
        <w:rPr>
          <w:rFonts w:ascii="Book Antiqua" w:hAnsi="Book Antiqua"/>
          <w:b/>
          <w:sz w:val="16"/>
          <w:szCs w:val="16"/>
        </w:rPr>
        <w:t>RESOLUCIÓN 05-2019</w:t>
      </w:r>
    </w:p>
    <w:p w:rsidR="00786529" w:rsidRPr="00D91A0C" w:rsidRDefault="00786529" w:rsidP="00786529">
      <w:pPr>
        <w:spacing w:after="0" w:line="240" w:lineRule="auto"/>
        <w:contextualSpacing/>
        <w:jc w:val="right"/>
        <w:rPr>
          <w:rFonts w:ascii="Book Antiqua" w:hAnsi="Book Antiqua"/>
          <w:b/>
          <w:color w:val="A6A6A6" w:themeColor="background1" w:themeShade="A6"/>
          <w:sz w:val="16"/>
          <w:szCs w:val="16"/>
        </w:rPr>
      </w:pPr>
      <w:r>
        <w:rPr>
          <w:rFonts w:ascii="Book Antiqua" w:hAnsi="Book Antiqua"/>
          <w:b/>
          <w:color w:val="A6A6A6" w:themeColor="background1" w:themeShade="A6"/>
          <w:sz w:val="16"/>
          <w:szCs w:val="16"/>
        </w:rPr>
        <w:t>SOLICITUD: ISTA-2019-0005</w:t>
      </w:r>
    </w:p>
    <w:p w:rsidR="00786529" w:rsidRPr="00D91A0C" w:rsidRDefault="00786529" w:rsidP="00786529">
      <w:pPr>
        <w:spacing w:after="0" w:line="360" w:lineRule="auto"/>
        <w:contextualSpacing/>
        <w:jc w:val="both"/>
        <w:rPr>
          <w:rFonts w:ascii="Book Antiqua" w:hAnsi="Book Antiqua"/>
          <w:sz w:val="24"/>
          <w:szCs w:val="24"/>
        </w:rPr>
      </w:pPr>
    </w:p>
    <w:p w:rsidR="00786529" w:rsidRPr="00F33C8E" w:rsidRDefault="00786529" w:rsidP="00786529">
      <w:pPr>
        <w:spacing w:after="0" w:line="360" w:lineRule="auto"/>
        <w:contextualSpacing/>
        <w:jc w:val="both"/>
        <w:rPr>
          <w:rFonts w:ascii="Book Antiqua" w:hAnsi="Book Antiqua"/>
          <w:sz w:val="20"/>
          <w:szCs w:val="20"/>
        </w:rPr>
      </w:pPr>
      <w:r w:rsidRPr="00F33C8E">
        <w:rPr>
          <w:rFonts w:ascii="Book Antiqua" w:hAnsi="Book Antiqua"/>
          <w:sz w:val="20"/>
          <w:szCs w:val="20"/>
        </w:rPr>
        <w:t xml:space="preserve">En la ciudad y departamento de San Salvador, a las </w:t>
      </w:r>
      <w:r>
        <w:rPr>
          <w:rFonts w:ascii="Book Antiqua" w:hAnsi="Book Antiqua"/>
          <w:sz w:val="20"/>
          <w:szCs w:val="20"/>
        </w:rPr>
        <w:t>ocho</w:t>
      </w:r>
      <w:r w:rsidRPr="00F33C8E">
        <w:rPr>
          <w:rFonts w:ascii="Book Antiqua" w:hAnsi="Book Antiqua"/>
          <w:sz w:val="20"/>
          <w:szCs w:val="20"/>
        </w:rPr>
        <w:t xml:space="preserve"> horas con </w:t>
      </w:r>
      <w:r>
        <w:rPr>
          <w:rFonts w:ascii="Book Antiqua" w:hAnsi="Book Antiqua"/>
          <w:sz w:val="20"/>
          <w:szCs w:val="20"/>
        </w:rPr>
        <w:t>cuarenta y dos minutos del día veinticinco</w:t>
      </w:r>
      <w:r w:rsidRPr="00F33C8E">
        <w:rPr>
          <w:rFonts w:ascii="Book Antiqua" w:hAnsi="Book Antiqua"/>
          <w:sz w:val="20"/>
          <w:szCs w:val="20"/>
        </w:rPr>
        <w:t xml:space="preserve"> de enero del año dos mil diecinueve.</w:t>
      </w:r>
    </w:p>
    <w:p w:rsidR="00786529" w:rsidRPr="00F33C8E" w:rsidRDefault="00786529" w:rsidP="00786529">
      <w:pPr>
        <w:spacing w:after="0" w:line="360" w:lineRule="auto"/>
        <w:contextualSpacing/>
        <w:jc w:val="both"/>
        <w:rPr>
          <w:rFonts w:ascii="Book Antiqua" w:hAnsi="Book Antiqua"/>
          <w:sz w:val="20"/>
          <w:szCs w:val="20"/>
        </w:rPr>
      </w:pPr>
    </w:p>
    <w:p w:rsidR="00786529" w:rsidRPr="00F33C8E" w:rsidRDefault="00786529" w:rsidP="00786529">
      <w:pPr>
        <w:spacing w:after="0" w:line="360" w:lineRule="auto"/>
        <w:jc w:val="both"/>
        <w:rPr>
          <w:rFonts w:ascii="Book Antiqua" w:hAnsi="Book Antiqua"/>
          <w:b/>
          <w:sz w:val="20"/>
          <w:szCs w:val="20"/>
        </w:rPr>
      </w:pPr>
      <w:r w:rsidRPr="00F33C8E">
        <w:rPr>
          <w:rFonts w:ascii="Book Antiqua" w:hAnsi="Book Antiqua"/>
          <w:sz w:val="20"/>
          <w:szCs w:val="20"/>
        </w:rPr>
        <w:t xml:space="preserve">Con vista de la solicitud de información presentada a las </w:t>
      </w:r>
      <w:r>
        <w:rPr>
          <w:rFonts w:ascii="Book Antiqua" w:hAnsi="Book Antiqua"/>
          <w:sz w:val="20"/>
          <w:szCs w:val="20"/>
        </w:rPr>
        <w:t xml:space="preserve">once </w:t>
      </w:r>
      <w:r w:rsidRPr="00F33C8E">
        <w:rPr>
          <w:rFonts w:ascii="Book Antiqua" w:hAnsi="Book Antiqua"/>
          <w:sz w:val="20"/>
          <w:szCs w:val="20"/>
        </w:rPr>
        <w:t xml:space="preserve">horas con </w:t>
      </w:r>
      <w:r>
        <w:rPr>
          <w:rFonts w:ascii="Book Antiqua" w:hAnsi="Book Antiqua"/>
          <w:sz w:val="20"/>
          <w:szCs w:val="20"/>
        </w:rPr>
        <w:t>veintisiete</w:t>
      </w:r>
      <w:r w:rsidRPr="00F33C8E">
        <w:rPr>
          <w:rFonts w:ascii="Book Antiqua" w:hAnsi="Book Antiqua"/>
          <w:sz w:val="20"/>
          <w:szCs w:val="20"/>
        </w:rPr>
        <w:t xml:space="preserve"> minutos del </w:t>
      </w:r>
      <w:r>
        <w:rPr>
          <w:rFonts w:ascii="Book Antiqua" w:hAnsi="Book Antiqua"/>
          <w:sz w:val="20"/>
          <w:szCs w:val="20"/>
        </w:rPr>
        <w:t>veintidós</w:t>
      </w:r>
      <w:r w:rsidRPr="00F33C8E">
        <w:rPr>
          <w:rFonts w:ascii="Book Antiqua" w:hAnsi="Book Antiqua"/>
          <w:sz w:val="20"/>
          <w:szCs w:val="20"/>
        </w:rPr>
        <w:t xml:space="preserve"> de </w:t>
      </w:r>
      <w:r>
        <w:rPr>
          <w:rFonts w:ascii="Book Antiqua" w:hAnsi="Book Antiqua"/>
          <w:sz w:val="20"/>
          <w:szCs w:val="20"/>
        </w:rPr>
        <w:t>enero del año dos mil diecinueve</w:t>
      </w:r>
      <w:r w:rsidRPr="00F33C8E">
        <w:rPr>
          <w:rFonts w:ascii="Book Antiqua" w:hAnsi="Book Antiqua"/>
          <w:sz w:val="20"/>
          <w:szCs w:val="20"/>
        </w:rPr>
        <w:t xml:space="preserve">, por el señor </w:t>
      </w:r>
      <w:r>
        <w:rPr>
          <w:rFonts w:ascii="Book Antiqua" w:hAnsi="Book Antiqua"/>
          <w:sz w:val="20"/>
          <w:szCs w:val="20"/>
        </w:rPr>
        <w:t>---</w:t>
      </w:r>
      <w:r w:rsidRPr="00F33C8E">
        <w:rPr>
          <w:rFonts w:ascii="Book Antiqua" w:hAnsi="Book Antiqua"/>
          <w:sz w:val="20"/>
          <w:szCs w:val="20"/>
        </w:rPr>
        <w:t xml:space="preserve">, registrada por </w:t>
      </w:r>
      <w:r>
        <w:rPr>
          <w:rFonts w:ascii="Book Antiqua" w:hAnsi="Book Antiqua"/>
          <w:sz w:val="20"/>
          <w:szCs w:val="20"/>
        </w:rPr>
        <w:t>esta Unidad bajo el No ISTA-2019-0005</w:t>
      </w:r>
      <w:r w:rsidRPr="00F33C8E">
        <w:rPr>
          <w:rFonts w:ascii="Book Antiqua" w:hAnsi="Book Antiqua"/>
          <w:sz w:val="20"/>
          <w:szCs w:val="20"/>
        </w:rPr>
        <w:t xml:space="preserve">, en la que se requiere: </w:t>
      </w:r>
      <w:r>
        <w:rPr>
          <w:rFonts w:ascii="Book Antiqua" w:hAnsi="Book Antiqua"/>
          <w:sz w:val="20"/>
          <w:szCs w:val="20"/>
        </w:rPr>
        <w:t>“</w:t>
      </w:r>
      <w:r w:rsidRPr="00D34323">
        <w:rPr>
          <w:rFonts w:ascii="Book Antiqua" w:hAnsi="Book Antiqua"/>
          <w:i/>
          <w:sz w:val="20"/>
          <w:szCs w:val="20"/>
        </w:rPr>
        <w:t xml:space="preserve">Dada la inconformidad 22/1/2019 11:20 horas, nuevamente y después de haber identificado a la persona que  me </w:t>
      </w:r>
      <w:proofErr w:type="spellStart"/>
      <w:r w:rsidRPr="00D34323">
        <w:rPr>
          <w:rFonts w:ascii="Book Antiqua" w:hAnsi="Book Antiqua"/>
          <w:i/>
          <w:sz w:val="20"/>
          <w:szCs w:val="20"/>
        </w:rPr>
        <w:t>sometio</w:t>
      </w:r>
      <w:proofErr w:type="spellEnd"/>
      <w:r w:rsidRPr="00D34323">
        <w:rPr>
          <w:rFonts w:ascii="Book Antiqua" w:hAnsi="Book Antiqua"/>
          <w:i/>
          <w:sz w:val="20"/>
          <w:szCs w:val="20"/>
        </w:rPr>
        <w:t xml:space="preserve"> en aquel trato cruel e inhumano, informado de una forma verbal al Oficial de Información ISTA, requiero conforme a la Ley el nombre completo de mi agresora, identificada por la víctima, ya que recursos humanos al parecer deniega la información. Usar correo electrónico correspondiente.</w:t>
      </w:r>
      <w:r w:rsidRPr="00F33C8E">
        <w:rPr>
          <w:rFonts w:ascii="Book Antiqua" w:hAnsi="Book Antiqua"/>
          <w:i/>
          <w:sz w:val="20"/>
          <w:szCs w:val="20"/>
        </w:rPr>
        <w:t>”</w:t>
      </w:r>
      <w:r w:rsidRPr="00F33C8E">
        <w:rPr>
          <w:rFonts w:ascii="Book Antiqua" w:hAnsi="Book Antiqua"/>
          <w:sz w:val="20"/>
          <w:szCs w:val="20"/>
        </w:rPr>
        <w:t>;</w:t>
      </w:r>
      <w:r w:rsidRPr="00F33C8E">
        <w:rPr>
          <w:rFonts w:ascii="Book Antiqua" w:hAnsi="Book Antiqua"/>
          <w:i/>
          <w:sz w:val="20"/>
          <w:szCs w:val="20"/>
        </w:rPr>
        <w:t xml:space="preserve"> </w:t>
      </w:r>
      <w:r w:rsidRPr="00F33C8E">
        <w:rPr>
          <w:rFonts w:ascii="Book Antiqua" w:hAnsi="Book Antiqua"/>
          <w:b/>
          <w:sz w:val="20"/>
          <w:szCs w:val="20"/>
        </w:rPr>
        <w:t>y CONSIDERANDO:</w:t>
      </w:r>
    </w:p>
    <w:p w:rsidR="00786529" w:rsidRPr="00F33C8E" w:rsidRDefault="00786529" w:rsidP="00786529">
      <w:pPr>
        <w:spacing w:after="0" w:line="360" w:lineRule="auto"/>
        <w:jc w:val="both"/>
        <w:rPr>
          <w:rFonts w:ascii="Book Antiqua" w:hAnsi="Book Antiqua"/>
          <w:b/>
          <w:sz w:val="20"/>
          <w:szCs w:val="20"/>
        </w:rPr>
      </w:pPr>
    </w:p>
    <w:p w:rsidR="00786529" w:rsidRDefault="00786529" w:rsidP="00786529">
      <w:pPr>
        <w:spacing w:after="0" w:line="360" w:lineRule="auto"/>
        <w:jc w:val="both"/>
        <w:rPr>
          <w:rFonts w:ascii="Book Antiqua" w:hAnsi="Book Antiqua"/>
          <w:sz w:val="20"/>
          <w:szCs w:val="20"/>
        </w:rPr>
      </w:pPr>
      <w:r w:rsidRPr="00F33C8E">
        <w:rPr>
          <w:rFonts w:ascii="Book Antiqua" w:hAnsi="Book Antiqua"/>
          <w:sz w:val="20"/>
          <w:szCs w:val="20"/>
        </w:rPr>
        <w:t xml:space="preserve">I) </w:t>
      </w:r>
      <w:r>
        <w:rPr>
          <w:rFonts w:ascii="Book Antiqua" w:hAnsi="Book Antiqua"/>
          <w:sz w:val="20"/>
          <w:szCs w:val="20"/>
        </w:rPr>
        <w:t>El solicitante se apersonó en la Unidad de Acceso a la Información Pública del Instituto Salvadoreño de Transformación Agraria, manifestando que deseaba mediante una solicitud de información, conocer el nombre de una empleada señalada directamente por él, para lo cual llenó el formulario respectivo, utilizando la frase: “nombre completo de mi agresora”.</w:t>
      </w:r>
    </w:p>
    <w:p w:rsidR="00786529" w:rsidRPr="00F33C8E" w:rsidRDefault="00786529" w:rsidP="00786529">
      <w:pPr>
        <w:spacing w:after="0" w:line="360" w:lineRule="auto"/>
        <w:jc w:val="both"/>
        <w:rPr>
          <w:rFonts w:ascii="Book Antiqua" w:hAnsi="Book Antiqua"/>
          <w:sz w:val="20"/>
          <w:szCs w:val="20"/>
        </w:rPr>
      </w:pPr>
    </w:p>
    <w:p w:rsidR="00786529" w:rsidRPr="00F33C8E" w:rsidRDefault="00786529" w:rsidP="00786529">
      <w:pPr>
        <w:spacing w:after="0" w:line="360" w:lineRule="auto"/>
        <w:jc w:val="both"/>
        <w:rPr>
          <w:rFonts w:ascii="Book Antiqua" w:hAnsi="Book Antiqua"/>
          <w:sz w:val="20"/>
          <w:szCs w:val="20"/>
        </w:rPr>
      </w:pPr>
      <w:r w:rsidRPr="00F33C8E">
        <w:rPr>
          <w:rFonts w:ascii="Book Antiqua" w:hAnsi="Book Antiqua"/>
          <w:sz w:val="20"/>
          <w:szCs w:val="20"/>
        </w:rPr>
        <w:t xml:space="preserve">II) </w:t>
      </w:r>
      <w:r>
        <w:rPr>
          <w:rFonts w:ascii="Book Antiqua" w:hAnsi="Book Antiqua"/>
          <w:sz w:val="20"/>
          <w:szCs w:val="20"/>
        </w:rPr>
        <w:t xml:space="preserve">El calificativo “agresora” en principio podría considerarse que cumple con el supuesto del Art. 74 literal “a” de la Ley de Acceso a la Información Pública, habilitando a la suscrita a no dar trámite a la solicitud por ser indecorosa (Decoro: Honor, </w:t>
      </w:r>
      <w:r w:rsidRPr="00BF6FC2">
        <w:rPr>
          <w:rFonts w:ascii="Book Antiqua" w:hAnsi="Book Antiqua"/>
          <w:i/>
          <w:sz w:val="20"/>
          <w:szCs w:val="20"/>
        </w:rPr>
        <w:t>respeto,</w:t>
      </w:r>
      <w:r>
        <w:rPr>
          <w:rFonts w:ascii="Book Antiqua" w:hAnsi="Book Antiqua"/>
          <w:sz w:val="20"/>
          <w:szCs w:val="20"/>
        </w:rPr>
        <w:t xml:space="preserve"> </w:t>
      </w:r>
      <w:r w:rsidRPr="00BF6FC2">
        <w:rPr>
          <w:rFonts w:ascii="Book Antiqua" w:hAnsi="Book Antiqua"/>
          <w:sz w:val="20"/>
          <w:szCs w:val="20"/>
        </w:rPr>
        <w:t>reverencia</w:t>
      </w:r>
      <w:r w:rsidRPr="00E76E79">
        <w:rPr>
          <w:rFonts w:ascii="Book Antiqua" w:hAnsi="Book Antiqua"/>
          <w:i/>
          <w:sz w:val="20"/>
          <w:szCs w:val="20"/>
        </w:rPr>
        <w:t xml:space="preserve"> que se debe a una persona por su nacimiento o dignidad.</w:t>
      </w:r>
      <w:r>
        <w:rPr>
          <w:rFonts w:ascii="Book Antiqua" w:hAnsi="Book Antiqua"/>
          <w:sz w:val="20"/>
          <w:szCs w:val="20"/>
        </w:rPr>
        <w:t xml:space="preserve"> Guardar el Decoro a alguien o algo: </w:t>
      </w:r>
      <w:r w:rsidRPr="00E76E79">
        <w:rPr>
          <w:rFonts w:ascii="Book Antiqua" w:hAnsi="Book Antiqua"/>
          <w:i/>
          <w:sz w:val="20"/>
          <w:szCs w:val="20"/>
        </w:rPr>
        <w:t>Corresponder con actos o palabras a su estimación</w:t>
      </w:r>
      <w:r>
        <w:rPr>
          <w:rFonts w:ascii="Book Antiqua" w:hAnsi="Book Antiqua"/>
          <w:sz w:val="20"/>
          <w:szCs w:val="20"/>
        </w:rPr>
        <w:t xml:space="preserve"> o a su merecimiento-tomado del Diccionario de la Lengua Española de la Real Academia Española); no obstante ello, se tuvo a bien considerar el fondo de la petición, </w:t>
      </w:r>
      <w:r w:rsidRPr="00E76E79">
        <w:rPr>
          <w:rFonts w:ascii="Book Antiqua" w:hAnsi="Book Antiqua"/>
          <w:sz w:val="20"/>
          <w:szCs w:val="20"/>
          <w:u w:val="single"/>
        </w:rPr>
        <w:t>conocer el nombre de una empleada</w:t>
      </w:r>
      <w:r>
        <w:rPr>
          <w:rFonts w:ascii="Book Antiqua" w:hAnsi="Book Antiqua"/>
          <w:sz w:val="20"/>
          <w:szCs w:val="20"/>
        </w:rPr>
        <w:t>, lo cual por criterio del Instituto de Acceso a la Información Pública, es información pública, por consiguiente se concede su acceso, siendo el nombre de la persona señalada: Leslie Urania Guerra Ramírez.</w:t>
      </w:r>
    </w:p>
    <w:p w:rsidR="00786529" w:rsidRPr="00F33C8E" w:rsidRDefault="00786529" w:rsidP="00786529">
      <w:pPr>
        <w:spacing w:after="0" w:line="360" w:lineRule="auto"/>
        <w:jc w:val="both"/>
        <w:rPr>
          <w:rFonts w:ascii="Book Antiqua" w:hAnsi="Book Antiqua"/>
          <w:sz w:val="20"/>
          <w:szCs w:val="20"/>
        </w:rPr>
      </w:pPr>
    </w:p>
    <w:p w:rsidR="00786529" w:rsidRDefault="00786529" w:rsidP="00786529">
      <w:pPr>
        <w:spacing w:after="0" w:line="360" w:lineRule="auto"/>
        <w:jc w:val="both"/>
        <w:rPr>
          <w:rFonts w:ascii="Book Antiqua" w:hAnsi="Book Antiqua"/>
          <w:sz w:val="20"/>
          <w:szCs w:val="20"/>
        </w:rPr>
      </w:pPr>
      <w:r w:rsidRPr="00F33C8E">
        <w:rPr>
          <w:rFonts w:ascii="Book Antiqua" w:hAnsi="Book Antiqua"/>
          <w:b/>
          <w:sz w:val="20"/>
          <w:szCs w:val="20"/>
        </w:rPr>
        <w:t xml:space="preserve">POR TANTO: </w:t>
      </w:r>
      <w:r w:rsidRPr="00F33C8E">
        <w:rPr>
          <w:rFonts w:ascii="Book Antiqua" w:hAnsi="Book Antiqua"/>
          <w:sz w:val="20"/>
          <w:szCs w:val="20"/>
        </w:rPr>
        <w:t>Con base al Artículo 72 de la Ley de Acceso a la Información Pública, y Art. 56 de su Reglamento,</w:t>
      </w:r>
      <w:r w:rsidRPr="00F33C8E">
        <w:rPr>
          <w:rFonts w:ascii="Book Antiqua" w:hAnsi="Book Antiqua"/>
          <w:b/>
          <w:sz w:val="20"/>
          <w:szCs w:val="20"/>
        </w:rPr>
        <w:t xml:space="preserve"> SE RESUELVE:</w:t>
      </w:r>
      <w:r w:rsidRPr="00F33C8E">
        <w:rPr>
          <w:rFonts w:ascii="Book Antiqua" w:hAnsi="Book Antiqua"/>
          <w:sz w:val="20"/>
          <w:szCs w:val="20"/>
        </w:rPr>
        <w:t xml:space="preserve"> </w:t>
      </w:r>
      <w:r w:rsidRPr="00F33C8E">
        <w:rPr>
          <w:rFonts w:ascii="Book Antiqua" w:hAnsi="Book Antiqua"/>
          <w:b/>
          <w:sz w:val="20"/>
          <w:szCs w:val="20"/>
        </w:rPr>
        <w:t>A)</w:t>
      </w:r>
      <w:r w:rsidRPr="00F33C8E">
        <w:rPr>
          <w:rFonts w:ascii="Book Antiqua" w:hAnsi="Book Antiqua"/>
          <w:sz w:val="20"/>
          <w:szCs w:val="20"/>
        </w:rPr>
        <w:t xml:space="preserve"> Conc</w:t>
      </w:r>
      <w:r>
        <w:rPr>
          <w:rFonts w:ascii="Book Antiqua" w:hAnsi="Book Antiqua"/>
          <w:sz w:val="20"/>
          <w:szCs w:val="20"/>
        </w:rPr>
        <w:t xml:space="preserve">eder el acceso a la información contenida en esta misma </w:t>
      </w:r>
    </w:p>
    <w:p w:rsidR="00786529" w:rsidRDefault="00786529" w:rsidP="00786529">
      <w:pPr>
        <w:spacing w:after="0" w:line="360" w:lineRule="auto"/>
        <w:jc w:val="both"/>
        <w:rPr>
          <w:rFonts w:ascii="Book Antiqua" w:hAnsi="Book Antiqua"/>
          <w:sz w:val="20"/>
          <w:szCs w:val="20"/>
        </w:rPr>
      </w:pPr>
    </w:p>
    <w:p w:rsidR="00786529" w:rsidRDefault="00786529" w:rsidP="00786529">
      <w:pPr>
        <w:spacing w:after="0" w:line="360" w:lineRule="auto"/>
        <w:jc w:val="both"/>
        <w:rPr>
          <w:rFonts w:ascii="Book Antiqua" w:hAnsi="Book Antiqua"/>
          <w:sz w:val="20"/>
          <w:szCs w:val="20"/>
        </w:rPr>
      </w:pPr>
    </w:p>
    <w:p w:rsidR="00786529" w:rsidRDefault="00786529" w:rsidP="00786529">
      <w:pPr>
        <w:spacing w:after="0" w:line="360" w:lineRule="auto"/>
        <w:jc w:val="both"/>
        <w:rPr>
          <w:rFonts w:ascii="Book Antiqua" w:hAnsi="Book Antiqua"/>
          <w:sz w:val="20"/>
          <w:szCs w:val="20"/>
        </w:rPr>
      </w:pPr>
    </w:p>
    <w:p w:rsidR="00786529" w:rsidRDefault="00786529" w:rsidP="00786529">
      <w:pPr>
        <w:spacing w:after="0" w:line="360" w:lineRule="auto"/>
        <w:jc w:val="both"/>
        <w:rPr>
          <w:rFonts w:ascii="Book Antiqua" w:hAnsi="Book Antiqua"/>
          <w:sz w:val="20"/>
          <w:szCs w:val="20"/>
        </w:rPr>
      </w:pPr>
    </w:p>
    <w:p w:rsidR="00786529" w:rsidRDefault="00786529" w:rsidP="00786529">
      <w:pPr>
        <w:spacing w:after="0" w:line="360" w:lineRule="auto"/>
        <w:jc w:val="both"/>
        <w:rPr>
          <w:rFonts w:ascii="Book Antiqua" w:hAnsi="Book Antiqua"/>
          <w:sz w:val="20"/>
          <w:szCs w:val="20"/>
        </w:rPr>
      </w:pPr>
    </w:p>
    <w:p w:rsidR="00786529" w:rsidRPr="00F33C8E" w:rsidRDefault="00786529" w:rsidP="00786529">
      <w:pPr>
        <w:spacing w:after="0" w:line="360" w:lineRule="auto"/>
        <w:jc w:val="both"/>
        <w:rPr>
          <w:rFonts w:ascii="Book Antiqua" w:hAnsi="Book Antiqua"/>
          <w:b/>
          <w:sz w:val="20"/>
          <w:szCs w:val="20"/>
        </w:rPr>
      </w:pPr>
      <w:r>
        <w:rPr>
          <w:rFonts w:ascii="Book Antiqua" w:hAnsi="Book Antiqua"/>
          <w:sz w:val="20"/>
          <w:szCs w:val="20"/>
        </w:rPr>
        <w:t xml:space="preserve">Resolución. </w:t>
      </w:r>
      <w:r w:rsidRPr="00F33C8E">
        <w:rPr>
          <w:rFonts w:ascii="Book Antiqua" w:hAnsi="Book Antiqua"/>
          <w:b/>
          <w:sz w:val="20"/>
          <w:szCs w:val="20"/>
        </w:rPr>
        <w:t xml:space="preserve">B) </w:t>
      </w:r>
      <w:r w:rsidRPr="00F33C8E">
        <w:rPr>
          <w:rFonts w:ascii="Book Antiqua" w:hAnsi="Book Antiqua"/>
          <w:sz w:val="20"/>
          <w:szCs w:val="20"/>
        </w:rPr>
        <w:t xml:space="preserve">Notificar lo resuelto al señor </w:t>
      </w:r>
      <w:r>
        <w:rPr>
          <w:rFonts w:ascii="Book Antiqua" w:hAnsi="Book Antiqua"/>
          <w:sz w:val="20"/>
          <w:szCs w:val="20"/>
        </w:rPr>
        <w:t>---</w:t>
      </w:r>
      <w:r w:rsidRPr="00F33C8E">
        <w:rPr>
          <w:rFonts w:ascii="Book Antiqua" w:hAnsi="Book Antiqua"/>
          <w:sz w:val="20"/>
          <w:szCs w:val="20"/>
        </w:rPr>
        <w:t>, haciéndole saber que le queda expedito el Recurso de Apelación en la forma y plazo que establece la Ley de Acceso a la Información Pública. Notifíquese.</w:t>
      </w:r>
    </w:p>
    <w:p w:rsidR="00786529" w:rsidRPr="00F33C8E" w:rsidRDefault="00786529" w:rsidP="00786529">
      <w:pPr>
        <w:spacing w:after="0" w:line="360" w:lineRule="auto"/>
        <w:contextualSpacing/>
        <w:jc w:val="both"/>
        <w:rPr>
          <w:rFonts w:ascii="Book Antiqua" w:hAnsi="Book Antiqua"/>
          <w:b/>
          <w:sz w:val="20"/>
          <w:szCs w:val="20"/>
        </w:rPr>
      </w:pPr>
    </w:p>
    <w:p w:rsidR="00786529" w:rsidRPr="00F33C8E" w:rsidRDefault="00786529" w:rsidP="00786529">
      <w:pPr>
        <w:spacing w:after="0" w:line="360" w:lineRule="auto"/>
        <w:contextualSpacing/>
        <w:jc w:val="both"/>
        <w:rPr>
          <w:rFonts w:ascii="Book Antiqua" w:hAnsi="Book Antiqua"/>
          <w:b/>
          <w:sz w:val="20"/>
          <w:szCs w:val="20"/>
        </w:rPr>
      </w:pPr>
    </w:p>
    <w:p w:rsidR="00786529" w:rsidRPr="00F33C8E" w:rsidRDefault="00786529" w:rsidP="00786529">
      <w:pPr>
        <w:spacing w:after="0" w:line="360" w:lineRule="auto"/>
        <w:contextualSpacing/>
        <w:jc w:val="both"/>
        <w:rPr>
          <w:rFonts w:ascii="Book Antiqua" w:hAnsi="Book Antiqua"/>
          <w:b/>
          <w:sz w:val="20"/>
          <w:szCs w:val="20"/>
        </w:rPr>
      </w:pPr>
    </w:p>
    <w:p w:rsidR="00786529" w:rsidRPr="00F33C8E" w:rsidRDefault="00786529" w:rsidP="00786529">
      <w:pPr>
        <w:spacing w:after="0" w:line="360" w:lineRule="auto"/>
        <w:contextualSpacing/>
        <w:jc w:val="both"/>
        <w:rPr>
          <w:rFonts w:ascii="Book Antiqua" w:hAnsi="Book Antiqua"/>
          <w:b/>
          <w:sz w:val="20"/>
          <w:szCs w:val="20"/>
        </w:rPr>
      </w:pPr>
    </w:p>
    <w:p w:rsidR="00786529" w:rsidRPr="00F33C8E" w:rsidRDefault="00786529" w:rsidP="00786529">
      <w:pPr>
        <w:spacing w:after="0" w:line="240" w:lineRule="auto"/>
        <w:contextualSpacing/>
        <w:jc w:val="center"/>
        <w:rPr>
          <w:rFonts w:ascii="Book Antiqua" w:hAnsi="Book Antiqua"/>
          <w:b/>
          <w:sz w:val="20"/>
          <w:szCs w:val="20"/>
        </w:rPr>
      </w:pPr>
      <w:r w:rsidRPr="00F33C8E">
        <w:rPr>
          <w:rFonts w:ascii="Book Antiqua" w:hAnsi="Book Antiqua"/>
          <w:b/>
          <w:sz w:val="20"/>
          <w:szCs w:val="20"/>
        </w:rPr>
        <w:t>XENIA YOSABETH ZÚNIGA DE FLAMENCO</w:t>
      </w:r>
    </w:p>
    <w:p w:rsidR="00786529" w:rsidRPr="00F33C8E" w:rsidRDefault="00786529" w:rsidP="00786529">
      <w:pPr>
        <w:spacing w:after="0" w:line="240" w:lineRule="auto"/>
        <w:jc w:val="center"/>
        <w:rPr>
          <w:sz w:val="20"/>
          <w:szCs w:val="20"/>
        </w:rPr>
      </w:pPr>
      <w:r w:rsidRPr="00F33C8E">
        <w:rPr>
          <w:rFonts w:ascii="Book Antiqua" w:hAnsi="Book Antiqua"/>
          <w:b/>
          <w:sz w:val="20"/>
          <w:szCs w:val="20"/>
        </w:rPr>
        <w:t>OFICIAL DE INFORMACIÓN</w:t>
      </w:r>
    </w:p>
    <w:p w:rsidR="00786529" w:rsidRDefault="00786529" w:rsidP="00786529"/>
    <w:p w:rsidR="00786529" w:rsidRDefault="00786529" w:rsidP="00786529"/>
    <w:p w:rsidR="00786529" w:rsidRDefault="00786529" w:rsidP="00786529"/>
    <w:p w:rsidR="00786529" w:rsidRDefault="00786529" w:rsidP="00786529"/>
    <w:p w:rsidR="00786529" w:rsidRDefault="00786529" w:rsidP="00786529"/>
    <w:p w:rsidR="00786529" w:rsidRDefault="00786529" w:rsidP="00786529"/>
    <w:p w:rsidR="00786529" w:rsidRDefault="00786529" w:rsidP="00786529"/>
    <w:p w:rsidR="00786529" w:rsidRDefault="00786529" w:rsidP="00786529"/>
    <w:p w:rsidR="00786529" w:rsidRDefault="00786529" w:rsidP="00786529"/>
    <w:p w:rsidR="00786529" w:rsidRDefault="00786529" w:rsidP="00786529"/>
    <w:p w:rsidR="00786529" w:rsidRDefault="00786529" w:rsidP="00786529"/>
    <w:p w:rsidR="00786529" w:rsidRDefault="00786529" w:rsidP="00786529"/>
    <w:p w:rsidR="00786529" w:rsidRDefault="00786529" w:rsidP="00786529"/>
    <w:p w:rsidR="00786529" w:rsidRDefault="00786529" w:rsidP="00786529"/>
    <w:p w:rsidR="00786529" w:rsidRDefault="00786529" w:rsidP="00786529"/>
    <w:p w:rsidR="00786529" w:rsidRDefault="00786529" w:rsidP="00786529"/>
    <w:p w:rsidR="00786529" w:rsidRDefault="00786529" w:rsidP="00786529"/>
    <w:p w:rsidR="00786529" w:rsidRPr="00786529" w:rsidRDefault="00786529" w:rsidP="00786529">
      <w:pPr>
        <w:rPr>
          <w:rFonts w:ascii="Book Antiqua" w:hAnsi="Book Antiqua"/>
          <w:sz w:val="20"/>
          <w:szCs w:val="20"/>
        </w:rPr>
      </w:pPr>
      <w:bookmarkStart w:id="0" w:name="_GoBack"/>
      <w:r w:rsidRPr="00786529">
        <w:rPr>
          <w:rFonts w:ascii="Book Antiqua" w:hAnsi="Book Antiqua" w:cs="Segoe Print"/>
          <w:sz w:val="20"/>
          <w:szCs w:val="20"/>
        </w:rPr>
        <w:t>*Este documento es conforme al original entregado al/a la solicitante.</w:t>
      </w:r>
      <w:bookmarkEnd w:id="0"/>
    </w:p>
    <w:sectPr w:rsidR="00786529" w:rsidRPr="00786529">
      <w:headerReference w:type="even" r:id="rId6"/>
      <w:headerReference w:type="default" r:id="rId7"/>
      <w:headerReference w:type="firs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057" w:rsidRDefault="00704057" w:rsidP="00786529">
      <w:pPr>
        <w:spacing w:after="0" w:line="240" w:lineRule="auto"/>
      </w:pPr>
      <w:r>
        <w:separator/>
      </w:r>
    </w:p>
  </w:endnote>
  <w:endnote w:type="continuationSeparator" w:id="0">
    <w:p w:rsidR="00704057" w:rsidRDefault="00704057" w:rsidP="00786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057" w:rsidRDefault="00704057" w:rsidP="00786529">
      <w:pPr>
        <w:spacing w:after="0" w:line="240" w:lineRule="auto"/>
      </w:pPr>
      <w:r>
        <w:separator/>
      </w:r>
    </w:p>
  </w:footnote>
  <w:footnote w:type="continuationSeparator" w:id="0">
    <w:p w:rsidR="00704057" w:rsidRDefault="00704057" w:rsidP="00786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704057">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9" o:spid="_x0000_s2049" type="#_x0000_t75" style="position:absolute;margin-left:0;margin-top:0;width:612pt;height:11in;z-index:-251658240;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Pr="00786529" w:rsidRDefault="00786529" w:rsidP="00786529">
    <w:pPr>
      <w:pStyle w:val="Encabezado"/>
      <w:jc w:val="center"/>
      <w:rPr>
        <w:rFonts w:asciiTheme="majorHAnsi" w:hAnsiTheme="majorHAnsi"/>
        <w:sz w:val="18"/>
        <w:szCs w:val="18"/>
      </w:rPr>
    </w:pPr>
    <w:r w:rsidRPr="00786529">
      <w:rPr>
        <w:rFonts w:asciiTheme="majorHAnsi" w:hAnsiTheme="majorHAnsi"/>
        <w:sz w:val="18"/>
        <w:szCs w:val="18"/>
        <w:lang w:val="es"/>
      </w:rPr>
      <w:t>Versión pública de conformidad al Art. 30 de la Ley de Acceso a la Información Pública, han sido suprimidos los Datos Personales que contiene el documento original.</w:t>
    </w:r>
    <w:r w:rsidR="00704057" w:rsidRPr="00786529">
      <w:rPr>
        <w:rFonts w:asciiTheme="majorHAnsi" w:hAnsiTheme="majorHAnsi"/>
        <w:noProof/>
        <w:sz w:val="18"/>
        <w:szCs w:val="18"/>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80" o:spid="_x0000_s2050" type="#_x0000_t75" style="position:absolute;left:0;text-align:left;margin-left:0;margin-top:0;width:612pt;height:11in;z-index:-251658240;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704057">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8" o:spid="_x0000_s2051" type="#_x0000_t75" style="position:absolute;margin-left:0;margin-top:0;width:612pt;height:11in;z-index:-251658240;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529"/>
    <w:rsid w:val="001D28CB"/>
    <w:rsid w:val="00704057"/>
    <w:rsid w:val="00786529"/>
    <w:rsid w:val="0080366B"/>
    <w:rsid w:val="00936B39"/>
    <w:rsid w:val="009427BF"/>
    <w:rsid w:val="00BE1A7E"/>
    <w:rsid w:val="00DC4AA8"/>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60CC6D7-EE99-4F63-BF89-E767F694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529"/>
    <w:pPr>
      <w:spacing w:line="259"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65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6529"/>
  </w:style>
  <w:style w:type="paragraph" w:styleId="Piedepgina">
    <w:name w:val="footer"/>
    <w:basedOn w:val="Normal"/>
    <w:link w:val="PiedepginaCar"/>
    <w:uiPriority w:val="99"/>
    <w:unhideWhenUsed/>
    <w:rsid w:val="007865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397</Words>
  <Characters>2188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2019-04-02T13:48:00Z</dcterms:created>
  <dcterms:modified xsi:type="dcterms:W3CDTF">2019-04-02T14:03:00Z</dcterms:modified>
</cp:coreProperties>
</file>