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872" w:rsidRPr="00B111C4" w:rsidRDefault="00D46872" w:rsidP="001C0F7B">
      <w:pPr>
        <w:tabs>
          <w:tab w:val="left" w:pos="1440"/>
        </w:tabs>
        <w:jc w:val="center"/>
        <w:rPr>
          <w:sz w:val="26"/>
          <w:szCs w:val="26"/>
        </w:rPr>
      </w:pPr>
      <w:r w:rsidRPr="00B111C4">
        <w:rPr>
          <w:sz w:val="26"/>
          <w:szCs w:val="26"/>
        </w:rPr>
        <w:t>INSTITUTO SALVADOREÑO DE TRANSFORMACION AGRARIA</w:t>
      </w:r>
    </w:p>
    <w:p w:rsidR="00D46872" w:rsidRPr="00B111C4" w:rsidRDefault="00D46872" w:rsidP="00D46872">
      <w:pPr>
        <w:rPr>
          <w:sz w:val="26"/>
          <w:szCs w:val="26"/>
        </w:rPr>
      </w:pPr>
      <w:r w:rsidRPr="00B111C4">
        <w:rPr>
          <w:sz w:val="26"/>
          <w:szCs w:val="26"/>
        </w:rPr>
        <w:t xml:space="preserve">                                  SAN SALVADOR, EL SALVADOR, C.A.</w:t>
      </w:r>
    </w:p>
    <w:p w:rsidR="00D46872" w:rsidRDefault="00D46872" w:rsidP="00D46872">
      <w:pPr>
        <w:jc w:val="center"/>
        <w:rPr>
          <w:sz w:val="26"/>
          <w:szCs w:val="26"/>
        </w:rPr>
      </w:pPr>
    </w:p>
    <w:p w:rsidR="00D46872" w:rsidRPr="00B111C4" w:rsidRDefault="00D46872" w:rsidP="00D46872">
      <w:pPr>
        <w:jc w:val="center"/>
        <w:rPr>
          <w:sz w:val="26"/>
          <w:szCs w:val="26"/>
        </w:rPr>
      </w:pPr>
      <w:r w:rsidRPr="00B111C4">
        <w:rPr>
          <w:sz w:val="26"/>
          <w:szCs w:val="26"/>
        </w:rPr>
        <w:t xml:space="preserve">SESIÓN ORDINARIA No. </w:t>
      </w:r>
      <w:r>
        <w:rPr>
          <w:sz w:val="26"/>
          <w:szCs w:val="26"/>
        </w:rPr>
        <w:t>2</w:t>
      </w:r>
      <w:r w:rsidR="00437181">
        <w:rPr>
          <w:sz w:val="26"/>
          <w:szCs w:val="26"/>
        </w:rPr>
        <w:t>3</w:t>
      </w:r>
      <w:r w:rsidRPr="00B111C4">
        <w:rPr>
          <w:sz w:val="26"/>
          <w:szCs w:val="26"/>
        </w:rPr>
        <w:t xml:space="preserve"> – 201</w:t>
      </w:r>
      <w:r>
        <w:rPr>
          <w:sz w:val="26"/>
          <w:szCs w:val="26"/>
        </w:rPr>
        <w:t>8</w:t>
      </w:r>
      <w:r w:rsidRPr="00B111C4">
        <w:rPr>
          <w:sz w:val="26"/>
          <w:szCs w:val="26"/>
        </w:rPr>
        <w:t xml:space="preserve">      FECHA: </w:t>
      </w:r>
      <w:r w:rsidR="00437181">
        <w:rPr>
          <w:sz w:val="26"/>
          <w:szCs w:val="26"/>
        </w:rPr>
        <w:t>09</w:t>
      </w:r>
      <w:r>
        <w:rPr>
          <w:sz w:val="26"/>
          <w:szCs w:val="26"/>
        </w:rPr>
        <w:t xml:space="preserve"> </w:t>
      </w:r>
      <w:r w:rsidRPr="00B111C4">
        <w:rPr>
          <w:sz w:val="26"/>
          <w:szCs w:val="26"/>
        </w:rPr>
        <w:t xml:space="preserve">DE </w:t>
      </w:r>
      <w:r>
        <w:rPr>
          <w:sz w:val="26"/>
          <w:szCs w:val="26"/>
        </w:rPr>
        <w:t xml:space="preserve"> </w:t>
      </w:r>
      <w:r w:rsidR="00437181">
        <w:rPr>
          <w:sz w:val="26"/>
          <w:szCs w:val="26"/>
        </w:rPr>
        <w:t>NOVIEM</w:t>
      </w:r>
      <w:r>
        <w:rPr>
          <w:sz w:val="26"/>
          <w:szCs w:val="26"/>
        </w:rPr>
        <w:t xml:space="preserve">BRE </w:t>
      </w:r>
      <w:r w:rsidRPr="00B111C4">
        <w:rPr>
          <w:sz w:val="26"/>
          <w:szCs w:val="26"/>
        </w:rPr>
        <w:t>DE 201</w:t>
      </w:r>
      <w:r>
        <w:rPr>
          <w:sz w:val="26"/>
          <w:szCs w:val="26"/>
        </w:rPr>
        <w:t>8</w:t>
      </w:r>
    </w:p>
    <w:p w:rsidR="00D46872" w:rsidRDefault="00D46872" w:rsidP="00D46872">
      <w:pPr>
        <w:jc w:val="both"/>
        <w:rPr>
          <w:sz w:val="26"/>
          <w:szCs w:val="26"/>
        </w:rPr>
      </w:pPr>
    </w:p>
    <w:p w:rsidR="003E2039" w:rsidRDefault="00D46872" w:rsidP="00D46872">
      <w:pPr>
        <w:jc w:val="both"/>
        <w:rPr>
          <w:sz w:val="26"/>
          <w:szCs w:val="26"/>
        </w:rPr>
      </w:pPr>
      <w:r>
        <w:rPr>
          <w:sz w:val="26"/>
          <w:szCs w:val="26"/>
        </w:rPr>
        <w:t xml:space="preserve"> </w:t>
      </w:r>
    </w:p>
    <w:p w:rsidR="00D46872" w:rsidRDefault="00D46872" w:rsidP="00D46872">
      <w:pPr>
        <w:jc w:val="both"/>
        <w:rPr>
          <w:sz w:val="26"/>
          <w:szCs w:val="26"/>
        </w:rPr>
      </w:pPr>
      <w:r w:rsidRPr="00B111C4">
        <w:rPr>
          <w:sz w:val="26"/>
          <w:szCs w:val="26"/>
        </w:rPr>
        <w:t xml:space="preserve">En el salón de sesiones de la Junta Directiva del Instituto Salvadoreño de Transformación Agraria, a las </w:t>
      </w:r>
      <w:r>
        <w:rPr>
          <w:sz w:val="26"/>
          <w:szCs w:val="26"/>
        </w:rPr>
        <w:t xml:space="preserve">catorce </w:t>
      </w:r>
      <w:r w:rsidRPr="00B111C4">
        <w:rPr>
          <w:sz w:val="26"/>
          <w:szCs w:val="26"/>
        </w:rPr>
        <w:t>horas</w:t>
      </w:r>
      <w:r>
        <w:rPr>
          <w:sz w:val="26"/>
          <w:szCs w:val="26"/>
        </w:rPr>
        <w:t xml:space="preserve"> </w:t>
      </w:r>
      <w:r w:rsidRPr="00B111C4">
        <w:rPr>
          <w:sz w:val="26"/>
          <w:szCs w:val="26"/>
        </w:rPr>
        <w:t>del día</w:t>
      </w:r>
      <w:r>
        <w:rPr>
          <w:sz w:val="26"/>
          <w:szCs w:val="26"/>
        </w:rPr>
        <w:t xml:space="preserve"> </w:t>
      </w:r>
      <w:r w:rsidR="00E40F69">
        <w:rPr>
          <w:sz w:val="26"/>
          <w:szCs w:val="26"/>
        </w:rPr>
        <w:t>nueve</w:t>
      </w:r>
      <w:r>
        <w:rPr>
          <w:sz w:val="26"/>
          <w:szCs w:val="26"/>
        </w:rPr>
        <w:t xml:space="preserve"> </w:t>
      </w:r>
      <w:r w:rsidRPr="00B111C4">
        <w:rPr>
          <w:sz w:val="26"/>
          <w:szCs w:val="26"/>
        </w:rPr>
        <w:t xml:space="preserve">de </w:t>
      </w:r>
      <w:r w:rsidR="00E40F69">
        <w:rPr>
          <w:sz w:val="26"/>
          <w:szCs w:val="26"/>
        </w:rPr>
        <w:t xml:space="preserve">noviembre </w:t>
      </w:r>
      <w:r w:rsidRPr="00B111C4">
        <w:rPr>
          <w:sz w:val="26"/>
          <w:szCs w:val="26"/>
        </w:rPr>
        <w:t>de dos mil dieci</w:t>
      </w:r>
      <w:r>
        <w:rPr>
          <w:sz w:val="26"/>
          <w:szCs w:val="26"/>
        </w:rPr>
        <w:t>ocho</w:t>
      </w:r>
      <w:r w:rsidRPr="00B111C4">
        <w:rPr>
          <w:sz w:val="26"/>
          <w:szCs w:val="26"/>
        </w:rPr>
        <w:t xml:space="preserve">, reunidos los señores miembros de la Junta Directiva, Licenciada Carla Mabel Alvanés Amaya, Presidenta; Señor Vicente Ventura, Vicepresidente y en carácter de Secretario; </w:t>
      </w:r>
      <w:r>
        <w:rPr>
          <w:sz w:val="26"/>
          <w:szCs w:val="26"/>
        </w:rPr>
        <w:t xml:space="preserve"> Señor Carlos Rivera c/p Carlos Rodríguez Rivera, Director Propietario por parte del Ministerio de Agricultura y Ganadería; Licenciado José Agustín Ventura Herrera, Director Propietario por parte del Banco Central de Reserva, </w:t>
      </w:r>
      <w:r w:rsidR="00E40F69">
        <w:rPr>
          <w:sz w:val="26"/>
          <w:szCs w:val="26"/>
        </w:rPr>
        <w:t xml:space="preserve">Licenciado José Ángel Villeda Castillo, Director Propietario por parte del Centro Nacional de Registros, </w:t>
      </w:r>
      <w:r w:rsidRPr="00B111C4">
        <w:rPr>
          <w:sz w:val="26"/>
          <w:szCs w:val="26"/>
        </w:rPr>
        <w:t xml:space="preserve">y </w:t>
      </w:r>
      <w:r>
        <w:rPr>
          <w:sz w:val="26"/>
          <w:szCs w:val="26"/>
        </w:rPr>
        <w:t>el</w:t>
      </w:r>
      <w:r w:rsidRPr="00B111C4">
        <w:rPr>
          <w:sz w:val="26"/>
          <w:szCs w:val="26"/>
        </w:rPr>
        <w:t xml:space="preserve"> Licenciad</w:t>
      </w:r>
      <w:r>
        <w:rPr>
          <w:sz w:val="26"/>
          <w:szCs w:val="26"/>
        </w:rPr>
        <w:t>o</w:t>
      </w:r>
      <w:r w:rsidRPr="00B111C4">
        <w:rPr>
          <w:sz w:val="26"/>
          <w:szCs w:val="26"/>
        </w:rPr>
        <w:t xml:space="preserve"> </w:t>
      </w:r>
      <w:r>
        <w:rPr>
          <w:sz w:val="26"/>
          <w:szCs w:val="26"/>
        </w:rPr>
        <w:t xml:space="preserve">Carlos Arturo Jovel Murcia, Director </w:t>
      </w:r>
      <w:r w:rsidRPr="00B111C4">
        <w:rPr>
          <w:sz w:val="26"/>
          <w:szCs w:val="26"/>
        </w:rPr>
        <w:t>Propietari</w:t>
      </w:r>
      <w:r>
        <w:rPr>
          <w:sz w:val="26"/>
          <w:szCs w:val="26"/>
        </w:rPr>
        <w:t>o</w:t>
      </w:r>
      <w:r w:rsidRPr="00B111C4">
        <w:rPr>
          <w:sz w:val="26"/>
          <w:szCs w:val="26"/>
        </w:rPr>
        <w:t xml:space="preserve"> por parte del Banco de Fomento Agropecuario. </w:t>
      </w:r>
    </w:p>
    <w:p w:rsidR="00D46872" w:rsidRDefault="00D46872" w:rsidP="00D46872">
      <w:pPr>
        <w:jc w:val="both"/>
        <w:rPr>
          <w:sz w:val="26"/>
          <w:szCs w:val="26"/>
        </w:rPr>
      </w:pPr>
    </w:p>
    <w:p w:rsidR="00E40F69" w:rsidRDefault="00E40F69" w:rsidP="00D46872">
      <w:pPr>
        <w:jc w:val="both"/>
        <w:rPr>
          <w:sz w:val="26"/>
          <w:szCs w:val="26"/>
        </w:rPr>
      </w:pPr>
    </w:p>
    <w:p w:rsidR="00D46872" w:rsidRPr="00B111C4" w:rsidRDefault="00D46872" w:rsidP="00D46872">
      <w:pPr>
        <w:jc w:val="both"/>
        <w:rPr>
          <w:sz w:val="26"/>
          <w:szCs w:val="26"/>
        </w:rPr>
      </w:pPr>
    </w:p>
    <w:p w:rsidR="00D46872" w:rsidRPr="00B44947" w:rsidRDefault="00D46872" w:rsidP="00D46872">
      <w:pPr>
        <w:jc w:val="both"/>
        <w:rPr>
          <w:sz w:val="26"/>
          <w:szCs w:val="26"/>
        </w:rPr>
      </w:pPr>
      <w:r w:rsidRPr="00B44947">
        <w:rPr>
          <w:sz w:val="26"/>
          <w:szCs w:val="26"/>
        </w:rPr>
        <w:t xml:space="preserve">La señora Presidenta somete a consideración de la Junta Directiva, la Agenda para la presente Sesión, la cual consta de los siguientes puntos: </w:t>
      </w:r>
    </w:p>
    <w:p w:rsidR="00E40F69" w:rsidRPr="00B44947" w:rsidRDefault="00E40F69" w:rsidP="00E40F69">
      <w:pPr>
        <w:numPr>
          <w:ilvl w:val="0"/>
          <w:numId w:val="1"/>
        </w:numPr>
        <w:tabs>
          <w:tab w:val="clear" w:pos="2420"/>
          <w:tab w:val="num" w:pos="851"/>
          <w:tab w:val="num" w:pos="1428"/>
          <w:tab w:val="num" w:pos="1560"/>
        </w:tabs>
        <w:spacing w:before="100" w:beforeAutospacing="1" w:line="360" w:lineRule="auto"/>
        <w:ind w:left="1428" w:hanging="1002"/>
        <w:jc w:val="both"/>
        <w:rPr>
          <w:sz w:val="26"/>
          <w:szCs w:val="26"/>
          <w:lang w:val="es-CL"/>
        </w:rPr>
      </w:pPr>
      <w:r w:rsidRPr="00B44947">
        <w:rPr>
          <w:sz w:val="26"/>
          <w:szCs w:val="26"/>
          <w:lang w:val="es-CL"/>
        </w:rPr>
        <w:tab/>
        <w:t>Comprobación del quórum y apertura.</w:t>
      </w:r>
    </w:p>
    <w:p w:rsidR="00E40F69" w:rsidRPr="00B44947" w:rsidRDefault="00E40F69" w:rsidP="00E40F69">
      <w:pPr>
        <w:numPr>
          <w:ilvl w:val="0"/>
          <w:numId w:val="1"/>
        </w:numPr>
        <w:tabs>
          <w:tab w:val="clear" w:pos="2420"/>
          <w:tab w:val="num" w:pos="1428"/>
        </w:tabs>
        <w:spacing w:before="100" w:beforeAutospacing="1" w:line="360" w:lineRule="auto"/>
        <w:ind w:left="1428" w:hanging="1002"/>
        <w:jc w:val="both"/>
        <w:rPr>
          <w:sz w:val="26"/>
          <w:szCs w:val="26"/>
          <w:lang w:val="es-CL"/>
        </w:rPr>
      </w:pPr>
      <w:r w:rsidRPr="00B44947">
        <w:rPr>
          <w:sz w:val="26"/>
          <w:szCs w:val="26"/>
          <w:lang w:val="es-CL"/>
        </w:rPr>
        <w:t>Lectura, aprobación o modificación de la agenda.</w:t>
      </w:r>
    </w:p>
    <w:p w:rsidR="00E40F69" w:rsidRPr="00B44947" w:rsidRDefault="00E40F69" w:rsidP="00E40F69">
      <w:pPr>
        <w:jc w:val="both"/>
        <w:rPr>
          <w:b/>
          <w:sz w:val="26"/>
          <w:szCs w:val="26"/>
          <w:u w:val="single"/>
          <w:lang w:val="es-CL"/>
        </w:rPr>
      </w:pPr>
      <w:r w:rsidRPr="00B44947">
        <w:rPr>
          <w:b/>
          <w:sz w:val="26"/>
          <w:szCs w:val="26"/>
          <w:u w:val="single"/>
          <w:lang w:val="es-CL"/>
        </w:rPr>
        <w:t>UNIDAD DE AUDITORIA INTERNA</w:t>
      </w:r>
    </w:p>
    <w:p w:rsidR="00E40F69" w:rsidRPr="00B44947" w:rsidRDefault="00E40F69" w:rsidP="00E40F69">
      <w:pPr>
        <w:jc w:val="both"/>
        <w:rPr>
          <w:sz w:val="26"/>
          <w:szCs w:val="26"/>
          <w:lang w:val="es-CL"/>
        </w:rPr>
      </w:pPr>
    </w:p>
    <w:p w:rsidR="00E40F69" w:rsidRPr="00B44947" w:rsidRDefault="00E40F69" w:rsidP="00E40F69">
      <w:pPr>
        <w:numPr>
          <w:ilvl w:val="0"/>
          <w:numId w:val="1"/>
        </w:numPr>
        <w:tabs>
          <w:tab w:val="clear" w:pos="2420"/>
          <w:tab w:val="num" w:pos="1276"/>
        </w:tabs>
        <w:ind w:left="1276" w:hanging="850"/>
        <w:jc w:val="both"/>
        <w:rPr>
          <w:b/>
          <w:sz w:val="26"/>
          <w:szCs w:val="26"/>
          <w:u w:val="single"/>
          <w:lang w:val="es-CL"/>
        </w:rPr>
      </w:pPr>
      <w:r w:rsidRPr="00B44947">
        <w:rPr>
          <w:sz w:val="26"/>
          <w:szCs w:val="26"/>
          <w:lang w:val="es-CL"/>
        </w:rPr>
        <w:t xml:space="preserve">Notas con referencia AIN.00.113, 116 y 119-18 de fecha 20 de julio del presente año, presentada por el Auditor Interno, Lic. Milton Alexi Noyola Cartagena, en las que rinde los siguientes informes, en su orden, </w:t>
      </w:r>
      <w:r w:rsidRPr="00B44947">
        <w:rPr>
          <w:b/>
          <w:sz w:val="26"/>
          <w:szCs w:val="26"/>
          <w:lang w:val="es-CL"/>
        </w:rPr>
        <w:t>“Examen Especial a la Gestión de Cobros de la Gerencia de Desarrollo Rural, Período del 01 de Enero al 31 de Diciembre de 2017”</w:t>
      </w:r>
      <w:r w:rsidRPr="00B44947">
        <w:rPr>
          <w:sz w:val="26"/>
          <w:szCs w:val="26"/>
          <w:lang w:val="es-CL"/>
        </w:rPr>
        <w:t xml:space="preserve"> , </w:t>
      </w:r>
      <w:r w:rsidRPr="00B44947">
        <w:rPr>
          <w:b/>
          <w:sz w:val="26"/>
          <w:szCs w:val="26"/>
          <w:lang w:val="es-CL"/>
        </w:rPr>
        <w:t>“Examen Especial de Arqueos a Colecturías Regionales, Período del 01 de enero al 31 de diciembre de 2017 y del 01 de enero al 31 de marzo de 2018</w:t>
      </w:r>
      <w:r w:rsidRPr="00B44947">
        <w:rPr>
          <w:sz w:val="26"/>
          <w:szCs w:val="26"/>
          <w:lang w:val="es-CL"/>
        </w:rPr>
        <w:t xml:space="preserve">” y </w:t>
      </w:r>
      <w:r w:rsidRPr="00B44947">
        <w:rPr>
          <w:b/>
          <w:sz w:val="26"/>
          <w:szCs w:val="26"/>
          <w:lang w:val="es-CL"/>
        </w:rPr>
        <w:t>“Examen especial de seguimiento a informes y/o cartas de Gerencia de Auditoria Interna, período del 01 de enero al 31 de diciembre de 2017”.</w:t>
      </w:r>
    </w:p>
    <w:p w:rsidR="00E40F69" w:rsidRPr="00B44947" w:rsidRDefault="00E40F69" w:rsidP="00E40F69">
      <w:pPr>
        <w:ind w:left="1428"/>
        <w:jc w:val="both"/>
        <w:rPr>
          <w:b/>
          <w:sz w:val="26"/>
          <w:szCs w:val="26"/>
          <w:lang w:val="es-CL"/>
        </w:rPr>
      </w:pPr>
    </w:p>
    <w:p w:rsidR="00E40F69" w:rsidRPr="00B44947" w:rsidRDefault="00E40F69" w:rsidP="00E40F69">
      <w:pPr>
        <w:ind w:left="1428" w:hanging="1428"/>
        <w:jc w:val="both"/>
        <w:rPr>
          <w:b/>
          <w:sz w:val="26"/>
          <w:szCs w:val="26"/>
          <w:u w:val="single"/>
          <w:lang w:val="es-CL"/>
        </w:rPr>
      </w:pPr>
      <w:r w:rsidRPr="00B44947">
        <w:rPr>
          <w:b/>
          <w:sz w:val="26"/>
          <w:szCs w:val="26"/>
          <w:u w:val="single"/>
          <w:lang w:val="es-CL"/>
        </w:rPr>
        <w:t>UNIDAD DE ADQUISICIONES Y CONTRATACIONES INSTITUCIONAL</w:t>
      </w:r>
    </w:p>
    <w:p w:rsidR="00E40F69" w:rsidRPr="00B44947" w:rsidRDefault="00E40F69" w:rsidP="00E40F69">
      <w:pPr>
        <w:jc w:val="both"/>
        <w:rPr>
          <w:b/>
          <w:sz w:val="26"/>
          <w:szCs w:val="26"/>
          <w:u w:val="single"/>
          <w:lang w:val="es-CL"/>
        </w:rPr>
      </w:pPr>
    </w:p>
    <w:p w:rsidR="00E40F69" w:rsidRPr="00B44947" w:rsidRDefault="00E40F69" w:rsidP="00E40F69">
      <w:pPr>
        <w:numPr>
          <w:ilvl w:val="0"/>
          <w:numId w:val="1"/>
        </w:numPr>
        <w:tabs>
          <w:tab w:val="clear" w:pos="2420"/>
          <w:tab w:val="num" w:pos="1276"/>
        </w:tabs>
        <w:ind w:left="1276" w:hanging="850"/>
        <w:jc w:val="both"/>
        <w:rPr>
          <w:sz w:val="26"/>
          <w:szCs w:val="26"/>
          <w:lang w:val="es-CL"/>
        </w:rPr>
      </w:pPr>
      <w:r w:rsidRPr="00B44947">
        <w:rPr>
          <w:sz w:val="26"/>
          <w:szCs w:val="26"/>
          <w:lang w:val="es-CL"/>
        </w:rPr>
        <w:lastRenderedPageBreak/>
        <w:t>Escrito con referencia UAC-00-234-18, presentado por el Lic. Juan Carlos Valencia Gómez, Jefe de la Unidad de Adquisiciones y Contrataciones Institucional, en que solicita autorización de inicio del Proceso y Aprobación de Bases de la Licitación LP ISTA 01/2019. “Servicios de Vigilancia y Seguridad para las Instalaciones del ISTA 2019.”</w:t>
      </w:r>
    </w:p>
    <w:p w:rsidR="00E40F69" w:rsidRPr="00B44947" w:rsidRDefault="00E40F69" w:rsidP="00E40F69">
      <w:pPr>
        <w:ind w:left="1276" w:hanging="1276"/>
        <w:jc w:val="both"/>
        <w:rPr>
          <w:sz w:val="26"/>
          <w:szCs w:val="26"/>
          <w:lang w:val="es-CL"/>
        </w:rPr>
      </w:pPr>
    </w:p>
    <w:p w:rsidR="00E40F69" w:rsidRPr="00B44947" w:rsidRDefault="00E40F69" w:rsidP="00E40F69">
      <w:pPr>
        <w:jc w:val="both"/>
        <w:rPr>
          <w:b/>
          <w:sz w:val="26"/>
          <w:szCs w:val="26"/>
          <w:u w:val="single"/>
          <w:lang w:val="es-CL"/>
        </w:rPr>
      </w:pPr>
      <w:r w:rsidRPr="00B44947">
        <w:rPr>
          <w:b/>
          <w:sz w:val="26"/>
          <w:szCs w:val="26"/>
          <w:u w:val="single"/>
          <w:lang w:val="es-CL"/>
        </w:rPr>
        <w:t>GERENCIA LEGAL</w:t>
      </w:r>
    </w:p>
    <w:p w:rsidR="00E40F69" w:rsidRPr="00B44947" w:rsidRDefault="00E40F69" w:rsidP="00E40F69">
      <w:pPr>
        <w:jc w:val="both"/>
        <w:rPr>
          <w:b/>
          <w:sz w:val="26"/>
          <w:szCs w:val="26"/>
          <w:u w:val="single"/>
          <w:lang w:val="es-CL"/>
        </w:rPr>
      </w:pPr>
    </w:p>
    <w:p w:rsidR="00E40F69" w:rsidRPr="00B44947" w:rsidRDefault="00E40F69" w:rsidP="00E40F69">
      <w:pPr>
        <w:numPr>
          <w:ilvl w:val="0"/>
          <w:numId w:val="1"/>
        </w:numPr>
        <w:tabs>
          <w:tab w:val="clear" w:pos="2420"/>
          <w:tab w:val="num" w:pos="1428"/>
        </w:tabs>
        <w:spacing w:after="200"/>
        <w:ind w:left="1428" w:hanging="1144"/>
        <w:jc w:val="both"/>
        <w:rPr>
          <w:sz w:val="26"/>
          <w:szCs w:val="26"/>
        </w:rPr>
      </w:pPr>
      <w:r w:rsidRPr="00B44947">
        <w:rPr>
          <w:sz w:val="26"/>
          <w:szCs w:val="26"/>
        </w:rPr>
        <w:t xml:space="preserve">Dictamen jurídico 427, referente a la adjudicación en venta de </w:t>
      </w:r>
      <w:r w:rsidRPr="00B44947">
        <w:rPr>
          <w:b/>
          <w:sz w:val="26"/>
          <w:szCs w:val="26"/>
        </w:rPr>
        <w:t>06 solares para vivienda y 10 lotes agrícolas</w:t>
      </w:r>
      <w:r w:rsidRPr="00B44947">
        <w:rPr>
          <w:sz w:val="26"/>
          <w:szCs w:val="26"/>
        </w:rPr>
        <w:t>, en HDA. LOS ALMENDROS, departamento de San Vicente. ENTREGA 03.</w:t>
      </w:r>
    </w:p>
    <w:p w:rsidR="00B44947" w:rsidRPr="00EA46EF" w:rsidRDefault="00E40F69" w:rsidP="00EA46EF">
      <w:pPr>
        <w:numPr>
          <w:ilvl w:val="0"/>
          <w:numId w:val="1"/>
        </w:numPr>
        <w:tabs>
          <w:tab w:val="clear" w:pos="2420"/>
          <w:tab w:val="num" w:pos="1428"/>
        </w:tabs>
        <w:spacing w:after="200"/>
        <w:ind w:left="1428" w:hanging="1144"/>
        <w:jc w:val="both"/>
        <w:rPr>
          <w:sz w:val="26"/>
          <w:szCs w:val="26"/>
        </w:rPr>
      </w:pPr>
      <w:r w:rsidRPr="00B44947">
        <w:rPr>
          <w:sz w:val="26"/>
          <w:szCs w:val="26"/>
        </w:rPr>
        <w:t xml:space="preserve">Dictamen jurídico 428, referente a la modificación del Punto IV de Sesión Ordinaria 21-2004, por corrección de nomenclatura de inmueble identificado como </w:t>
      </w:r>
      <w:r w:rsidRPr="00B44947">
        <w:rPr>
          <w:b/>
          <w:sz w:val="26"/>
          <w:szCs w:val="26"/>
        </w:rPr>
        <w:t>Iglesia Evangélica</w:t>
      </w:r>
      <w:r w:rsidRPr="00B44947">
        <w:rPr>
          <w:sz w:val="26"/>
          <w:szCs w:val="26"/>
        </w:rPr>
        <w:t>, en HDA. SAN FELIPE POTOSI, departamento de San Miguel. ENTREGA 16.</w:t>
      </w:r>
    </w:p>
    <w:p w:rsidR="00E40F69" w:rsidRPr="00B44947" w:rsidRDefault="00E40F69" w:rsidP="00E40F69">
      <w:pPr>
        <w:numPr>
          <w:ilvl w:val="0"/>
          <w:numId w:val="1"/>
        </w:numPr>
        <w:tabs>
          <w:tab w:val="clear" w:pos="2420"/>
          <w:tab w:val="num" w:pos="1428"/>
        </w:tabs>
        <w:spacing w:after="200"/>
        <w:ind w:left="1428" w:hanging="1144"/>
        <w:jc w:val="both"/>
        <w:rPr>
          <w:sz w:val="26"/>
          <w:szCs w:val="26"/>
        </w:rPr>
      </w:pPr>
      <w:r w:rsidRPr="00B44947">
        <w:rPr>
          <w:sz w:val="26"/>
          <w:szCs w:val="26"/>
        </w:rPr>
        <w:t xml:space="preserve">Dictamen jurídico 429, referente a </w:t>
      </w:r>
      <w:r w:rsidRPr="00B44947">
        <w:rPr>
          <w:b/>
          <w:sz w:val="26"/>
          <w:szCs w:val="26"/>
        </w:rPr>
        <w:t>dejar sin efecto por renuncia</w:t>
      </w:r>
      <w:r w:rsidRPr="00B44947">
        <w:rPr>
          <w:sz w:val="26"/>
          <w:szCs w:val="26"/>
        </w:rPr>
        <w:t xml:space="preserve">, la adjudicación del Lote </w:t>
      </w:r>
      <w:r w:rsidR="00E00B14">
        <w:rPr>
          <w:sz w:val="26"/>
          <w:szCs w:val="26"/>
        </w:rPr>
        <w:t>---</w:t>
      </w:r>
      <w:r w:rsidRPr="00B44947">
        <w:rPr>
          <w:sz w:val="26"/>
          <w:szCs w:val="26"/>
        </w:rPr>
        <w:t xml:space="preserve">, Polígono </w:t>
      </w:r>
      <w:r w:rsidR="00E00B14">
        <w:rPr>
          <w:sz w:val="26"/>
          <w:szCs w:val="26"/>
        </w:rPr>
        <w:t>---</w:t>
      </w:r>
      <w:r w:rsidRPr="00B44947">
        <w:rPr>
          <w:sz w:val="26"/>
          <w:szCs w:val="26"/>
        </w:rPr>
        <w:t>, aprobada en el Punto XIV del Acta de Sesión Ordinaria 27-2017, en HDA. TEHUACAN, INMUEBLE 3, departamento de San Vicente.</w:t>
      </w:r>
    </w:p>
    <w:p w:rsidR="00E40F69" w:rsidRPr="00B44947" w:rsidRDefault="00E40F69" w:rsidP="00E40F69">
      <w:pPr>
        <w:numPr>
          <w:ilvl w:val="0"/>
          <w:numId w:val="1"/>
        </w:numPr>
        <w:tabs>
          <w:tab w:val="clear" w:pos="2420"/>
          <w:tab w:val="num" w:pos="1428"/>
        </w:tabs>
        <w:spacing w:after="200"/>
        <w:ind w:left="1428" w:hanging="1144"/>
        <w:jc w:val="both"/>
        <w:rPr>
          <w:sz w:val="26"/>
          <w:szCs w:val="26"/>
        </w:rPr>
      </w:pPr>
      <w:r w:rsidRPr="00B44947">
        <w:rPr>
          <w:sz w:val="26"/>
          <w:szCs w:val="26"/>
        </w:rPr>
        <w:t xml:space="preserve">Dictamen jurídico 430, referente a la adjudicación en venta de </w:t>
      </w:r>
      <w:r w:rsidRPr="00B44947">
        <w:rPr>
          <w:b/>
          <w:sz w:val="26"/>
          <w:szCs w:val="26"/>
        </w:rPr>
        <w:t>02 solares para vivienda</w:t>
      </w:r>
      <w:r w:rsidRPr="00B44947">
        <w:rPr>
          <w:sz w:val="26"/>
          <w:szCs w:val="26"/>
        </w:rPr>
        <w:t>, en HDA. COLIMITA, ASENTAMIENTO COMUNITARIO, departamento de Cuscatlán. ENTREGA 24.</w:t>
      </w:r>
    </w:p>
    <w:p w:rsidR="00E40F69" w:rsidRPr="00B44947" w:rsidRDefault="00E40F69" w:rsidP="00E40F69">
      <w:pPr>
        <w:numPr>
          <w:ilvl w:val="0"/>
          <w:numId w:val="1"/>
        </w:numPr>
        <w:tabs>
          <w:tab w:val="clear" w:pos="2420"/>
          <w:tab w:val="num" w:pos="1428"/>
        </w:tabs>
        <w:spacing w:after="200"/>
        <w:ind w:left="1428" w:hanging="1144"/>
        <w:jc w:val="both"/>
        <w:rPr>
          <w:sz w:val="26"/>
          <w:szCs w:val="26"/>
        </w:rPr>
      </w:pPr>
      <w:r w:rsidRPr="00B44947">
        <w:rPr>
          <w:sz w:val="26"/>
          <w:szCs w:val="26"/>
        </w:rPr>
        <w:t xml:space="preserve">Dictamen jurídico 431, referente a la adjudicación en venta de </w:t>
      </w:r>
      <w:r w:rsidRPr="00B44947">
        <w:rPr>
          <w:b/>
          <w:sz w:val="26"/>
          <w:szCs w:val="26"/>
        </w:rPr>
        <w:t>07 solares para vivienda</w:t>
      </w:r>
      <w:r w:rsidRPr="00B44947">
        <w:rPr>
          <w:sz w:val="26"/>
          <w:szCs w:val="26"/>
        </w:rPr>
        <w:t>, en HDA. SANTA BARBARA II, PORCION 2, ASENTAMIENTO COMUNITARIO CASCO, departamento de Morazán. ENTREGA 02.</w:t>
      </w:r>
    </w:p>
    <w:p w:rsidR="00E40F69" w:rsidRPr="00B44947" w:rsidRDefault="00E40F69" w:rsidP="00E40F69">
      <w:pPr>
        <w:numPr>
          <w:ilvl w:val="0"/>
          <w:numId w:val="1"/>
        </w:numPr>
        <w:tabs>
          <w:tab w:val="clear" w:pos="2420"/>
          <w:tab w:val="num" w:pos="1428"/>
        </w:tabs>
        <w:spacing w:after="200"/>
        <w:ind w:left="1428" w:hanging="1144"/>
        <w:jc w:val="both"/>
        <w:rPr>
          <w:sz w:val="26"/>
          <w:szCs w:val="26"/>
        </w:rPr>
      </w:pPr>
      <w:r w:rsidRPr="00B44947">
        <w:rPr>
          <w:sz w:val="26"/>
          <w:szCs w:val="26"/>
        </w:rPr>
        <w:t xml:space="preserve">Dictamen jurídico 432, referente a la modificación del Punto “4” Letra “G” del Acta de Sesión Ordinaria No. JD-08-94, de la Financiera Nacional de Tierras Agrícolas, por inclusión de beneficiarios, respecto a </w:t>
      </w:r>
      <w:r w:rsidRPr="00B44947">
        <w:rPr>
          <w:b/>
          <w:sz w:val="26"/>
          <w:szCs w:val="26"/>
        </w:rPr>
        <w:t>01 lote</w:t>
      </w:r>
      <w:r w:rsidRPr="00B44947">
        <w:rPr>
          <w:sz w:val="26"/>
          <w:szCs w:val="26"/>
        </w:rPr>
        <w:t>, en HDA. TLACUZTLY, departamento de San Salvador. ENTREGA 01.</w:t>
      </w:r>
    </w:p>
    <w:p w:rsidR="00E40F69" w:rsidRPr="00B44947" w:rsidRDefault="00E40F69" w:rsidP="00E40F69">
      <w:pPr>
        <w:numPr>
          <w:ilvl w:val="0"/>
          <w:numId w:val="1"/>
        </w:numPr>
        <w:tabs>
          <w:tab w:val="clear" w:pos="2420"/>
          <w:tab w:val="num" w:pos="1428"/>
        </w:tabs>
        <w:spacing w:after="200"/>
        <w:ind w:left="1428" w:hanging="1144"/>
        <w:jc w:val="both"/>
        <w:rPr>
          <w:sz w:val="26"/>
          <w:szCs w:val="26"/>
        </w:rPr>
      </w:pPr>
      <w:r w:rsidRPr="00B44947">
        <w:rPr>
          <w:sz w:val="26"/>
          <w:szCs w:val="26"/>
        </w:rPr>
        <w:t xml:space="preserve">Dictamen jurídico 433, referente a la adjudicación en venta de </w:t>
      </w:r>
      <w:r w:rsidRPr="00B44947">
        <w:rPr>
          <w:b/>
          <w:sz w:val="26"/>
          <w:szCs w:val="26"/>
        </w:rPr>
        <w:t>01 solar para vivienda y 01 lote agrícola</w:t>
      </w:r>
      <w:r w:rsidRPr="00B44947">
        <w:rPr>
          <w:sz w:val="26"/>
          <w:szCs w:val="26"/>
        </w:rPr>
        <w:t>, en HDA. MECHOTIQUE EXCEDENTE HIJUELA 3, PORCIÓN 1, departamento de Usulután. ENTREGA 02.</w:t>
      </w:r>
    </w:p>
    <w:p w:rsidR="00E40F69" w:rsidRPr="00B44947" w:rsidRDefault="00E40F69" w:rsidP="00E40F69">
      <w:pPr>
        <w:numPr>
          <w:ilvl w:val="0"/>
          <w:numId w:val="1"/>
        </w:numPr>
        <w:tabs>
          <w:tab w:val="clear" w:pos="2420"/>
          <w:tab w:val="num" w:pos="1428"/>
        </w:tabs>
        <w:spacing w:after="200"/>
        <w:ind w:left="1428" w:hanging="1144"/>
        <w:jc w:val="both"/>
        <w:rPr>
          <w:sz w:val="26"/>
          <w:szCs w:val="26"/>
        </w:rPr>
      </w:pPr>
      <w:r w:rsidRPr="00B44947">
        <w:rPr>
          <w:sz w:val="26"/>
          <w:szCs w:val="26"/>
        </w:rPr>
        <w:lastRenderedPageBreak/>
        <w:t xml:space="preserve">Dictamen jurídico 434, referente a la adjudicación en venta de </w:t>
      </w:r>
      <w:r w:rsidRPr="00B44947">
        <w:rPr>
          <w:b/>
          <w:sz w:val="26"/>
          <w:szCs w:val="26"/>
        </w:rPr>
        <w:t>02 lotes agrícolas</w:t>
      </w:r>
      <w:r w:rsidRPr="00B44947">
        <w:rPr>
          <w:sz w:val="26"/>
          <w:szCs w:val="26"/>
        </w:rPr>
        <w:t>, en HDA. MECHOTIQUE LOTE 9, PORCIÓN 1, departamento de Usulután. ENTREGA 02.</w:t>
      </w:r>
    </w:p>
    <w:p w:rsidR="00E40F69" w:rsidRPr="00B44947" w:rsidRDefault="00E40F69" w:rsidP="00E40F69">
      <w:pPr>
        <w:numPr>
          <w:ilvl w:val="0"/>
          <w:numId w:val="1"/>
        </w:numPr>
        <w:tabs>
          <w:tab w:val="clear" w:pos="2420"/>
          <w:tab w:val="num" w:pos="1428"/>
        </w:tabs>
        <w:spacing w:after="200"/>
        <w:ind w:left="1428" w:hanging="1144"/>
        <w:jc w:val="both"/>
        <w:rPr>
          <w:sz w:val="26"/>
          <w:szCs w:val="26"/>
        </w:rPr>
      </w:pPr>
      <w:r w:rsidRPr="00B44947">
        <w:rPr>
          <w:sz w:val="26"/>
          <w:szCs w:val="26"/>
        </w:rPr>
        <w:t xml:space="preserve">Dictamen jurídico 435, referente a la adjudicación en venta de </w:t>
      </w:r>
      <w:r w:rsidRPr="00B44947">
        <w:rPr>
          <w:b/>
          <w:sz w:val="26"/>
          <w:szCs w:val="26"/>
        </w:rPr>
        <w:t>26 solares para vivienda y 26 lotes agrícolas</w:t>
      </w:r>
      <w:r w:rsidRPr="00B44947">
        <w:rPr>
          <w:sz w:val="26"/>
          <w:szCs w:val="26"/>
        </w:rPr>
        <w:t>, en HDA. MECHOTIQUE EXCEDENTE HIJUELA 2, POLÍGONO 1, departamento de Usulután. ENTREGA 02.</w:t>
      </w:r>
    </w:p>
    <w:p w:rsidR="00B44947" w:rsidRPr="00EA46EF" w:rsidRDefault="00E40F69" w:rsidP="00EA46EF">
      <w:pPr>
        <w:numPr>
          <w:ilvl w:val="0"/>
          <w:numId w:val="1"/>
        </w:numPr>
        <w:tabs>
          <w:tab w:val="clear" w:pos="2420"/>
          <w:tab w:val="num" w:pos="1428"/>
        </w:tabs>
        <w:spacing w:after="200"/>
        <w:ind w:left="1428" w:hanging="1144"/>
        <w:jc w:val="both"/>
        <w:rPr>
          <w:sz w:val="26"/>
          <w:szCs w:val="26"/>
        </w:rPr>
      </w:pPr>
      <w:r w:rsidRPr="00B44947">
        <w:rPr>
          <w:sz w:val="26"/>
          <w:szCs w:val="26"/>
        </w:rPr>
        <w:t xml:space="preserve">Dictamen jurídico 436, referente a la adjudicación en venta de </w:t>
      </w:r>
      <w:r w:rsidRPr="00B44947">
        <w:rPr>
          <w:b/>
          <w:sz w:val="26"/>
          <w:szCs w:val="26"/>
        </w:rPr>
        <w:t>04 solares para vivienda y 13 lotes agrícolas</w:t>
      </w:r>
      <w:r w:rsidRPr="00B44947">
        <w:rPr>
          <w:sz w:val="26"/>
          <w:szCs w:val="26"/>
        </w:rPr>
        <w:t>, en HDA. EL SOCORRO UCS, COOPERATIVA ISTA-CONADES, departamento de La Unión. ENTREGA 26.</w:t>
      </w:r>
    </w:p>
    <w:p w:rsidR="00AE747F" w:rsidRDefault="00E40F69" w:rsidP="00AE747F">
      <w:pPr>
        <w:numPr>
          <w:ilvl w:val="0"/>
          <w:numId w:val="1"/>
        </w:numPr>
        <w:tabs>
          <w:tab w:val="clear" w:pos="2420"/>
          <w:tab w:val="num" w:pos="1428"/>
        </w:tabs>
        <w:spacing w:after="200"/>
        <w:ind w:left="1428" w:hanging="1144"/>
        <w:jc w:val="both"/>
        <w:rPr>
          <w:sz w:val="26"/>
          <w:szCs w:val="26"/>
        </w:rPr>
      </w:pPr>
      <w:r w:rsidRPr="00B44947">
        <w:rPr>
          <w:sz w:val="26"/>
          <w:szCs w:val="26"/>
        </w:rPr>
        <w:t xml:space="preserve">Nota con referencia GLI-00-2471-18, suscrita por el Lic. José Benedicto Delgado, Gerente Legal, en que rinde informe para proceder al pago a favor de COMAGRO, S.A. DE C.V., y dado que no existe la disponibilidad suficiente en Bonos Serie “C”, recomienda la emisión de Bonos Serie “A” , atendiendo las condiciones descritas en el Decreto Legislativo 52, de fecha 05 de julio del año que trascurre. </w:t>
      </w:r>
    </w:p>
    <w:p w:rsidR="00AE747F" w:rsidRPr="00AE747F" w:rsidRDefault="00AE747F" w:rsidP="00AE747F">
      <w:pPr>
        <w:spacing w:after="200"/>
        <w:ind w:left="1428" w:hanging="1144"/>
        <w:jc w:val="both"/>
        <w:rPr>
          <w:sz w:val="26"/>
          <w:szCs w:val="26"/>
        </w:rPr>
      </w:pPr>
      <w:r>
        <w:rPr>
          <w:sz w:val="26"/>
          <w:szCs w:val="26"/>
        </w:rPr>
        <w:t>XV-A</w:t>
      </w:r>
      <w:r>
        <w:rPr>
          <w:sz w:val="26"/>
          <w:szCs w:val="26"/>
        </w:rPr>
        <w:tab/>
        <w:t xml:space="preserve">Dictamen jurídico 436-A, </w:t>
      </w:r>
      <w:r w:rsidR="008B692E">
        <w:rPr>
          <w:sz w:val="26"/>
          <w:szCs w:val="26"/>
        </w:rPr>
        <w:t xml:space="preserve">en atención </w:t>
      </w:r>
      <w:r>
        <w:rPr>
          <w:sz w:val="26"/>
          <w:szCs w:val="26"/>
        </w:rPr>
        <w:t>a oficio DAA-010-2018, proveniente del Jefe de la División de Asociaciones Agropecuarias del MAG, donde convoca a un representante del ISTA, para participar en la Pública Subasta No Judicial de la Asociación Cooperativa de Producción Agropecuaria</w:t>
      </w:r>
      <w:r w:rsidR="008B692E">
        <w:rPr>
          <w:sz w:val="26"/>
          <w:szCs w:val="26"/>
        </w:rPr>
        <w:t xml:space="preserve"> “Las Lictorias Grano de Oro”, de R.L., a realizarse en las instalaciones de este Instituto el día lunes 19 de noviembre de 2018. </w:t>
      </w:r>
    </w:p>
    <w:p w:rsidR="00E40F69" w:rsidRPr="00B44947" w:rsidRDefault="00E40F69" w:rsidP="00E40F69">
      <w:pPr>
        <w:ind w:left="1428" w:hanging="1428"/>
        <w:jc w:val="both"/>
        <w:rPr>
          <w:b/>
          <w:sz w:val="26"/>
          <w:szCs w:val="26"/>
          <w:u w:val="single"/>
        </w:rPr>
      </w:pPr>
      <w:r w:rsidRPr="00B44947">
        <w:rPr>
          <w:b/>
          <w:sz w:val="26"/>
          <w:szCs w:val="26"/>
          <w:u w:val="single"/>
        </w:rPr>
        <w:t>UNIDAD FINANCIERA INSTITUCIONAL</w:t>
      </w:r>
    </w:p>
    <w:p w:rsidR="00B44947" w:rsidRPr="00B44947" w:rsidRDefault="00B44947" w:rsidP="00E40F69">
      <w:pPr>
        <w:ind w:left="1428" w:hanging="1428"/>
        <w:jc w:val="both"/>
        <w:rPr>
          <w:b/>
          <w:sz w:val="26"/>
          <w:szCs w:val="26"/>
          <w:u w:val="single"/>
        </w:rPr>
      </w:pPr>
    </w:p>
    <w:p w:rsidR="00E40F69" w:rsidRPr="00B44947" w:rsidRDefault="00E40F69" w:rsidP="00E40F69">
      <w:pPr>
        <w:numPr>
          <w:ilvl w:val="0"/>
          <w:numId w:val="1"/>
        </w:numPr>
        <w:tabs>
          <w:tab w:val="clear" w:pos="2420"/>
          <w:tab w:val="num" w:pos="1428"/>
        </w:tabs>
        <w:spacing w:after="200"/>
        <w:ind w:left="1428" w:hanging="1144"/>
        <w:jc w:val="both"/>
        <w:rPr>
          <w:sz w:val="26"/>
          <w:szCs w:val="26"/>
        </w:rPr>
      </w:pPr>
      <w:r w:rsidRPr="00B44947">
        <w:rPr>
          <w:sz w:val="26"/>
          <w:szCs w:val="26"/>
        </w:rPr>
        <w:t xml:space="preserve">Nota con referencia UF-03-122-18, suscrita por el Lic. Carlos Isaías Reyes Del Cid, solicitando la autorización para la emisión de Bonos de la Reforma Agraria Serie A y C, dando cumplimiento a Decreto Legislativo 52, para poder cubrir indemnizaciones pendientes de pago ordenadas judicialmente.  </w:t>
      </w:r>
    </w:p>
    <w:p w:rsidR="00E40F69" w:rsidRPr="00B44947" w:rsidRDefault="00E40F69" w:rsidP="00E40F69">
      <w:pPr>
        <w:ind w:left="1428"/>
        <w:jc w:val="both"/>
        <w:rPr>
          <w:sz w:val="26"/>
          <w:szCs w:val="26"/>
        </w:rPr>
      </w:pPr>
    </w:p>
    <w:p w:rsidR="00E40F69" w:rsidRPr="00B44947" w:rsidRDefault="00E40F69" w:rsidP="00E40F69">
      <w:pPr>
        <w:ind w:left="1418" w:hanging="1276"/>
        <w:jc w:val="both"/>
        <w:rPr>
          <w:sz w:val="26"/>
          <w:szCs w:val="26"/>
        </w:rPr>
      </w:pPr>
      <w:r w:rsidRPr="00B44947">
        <w:rPr>
          <w:sz w:val="26"/>
          <w:szCs w:val="26"/>
        </w:rPr>
        <w:t xml:space="preserve">VARIOS: </w:t>
      </w:r>
      <w:r w:rsidRPr="00B44947">
        <w:rPr>
          <w:sz w:val="26"/>
          <w:szCs w:val="26"/>
        </w:rPr>
        <w:tab/>
        <w:t>Escrito recibido mediante referencia RDC-00-05011-18, presentado por el Abogado Carlos Mario Se</w:t>
      </w:r>
      <w:r w:rsidR="00B44947" w:rsidRPr="00B44947">
        <w:rPr>
          <w:sz w:val="26"/>
          <w:szCs w:val="26"/>
        </w:rPr>
        <w:t xml:space="preserve">rrano Romero, Apoderado Genera </w:t>
      </w:r>
      <w:r w:rsidRPr="00B44947">
        <w:rPr>
          <w:sz w:val="26"/>
          <w:szCs w:val="26"/>
        </w:rPr>
        <w:t xml:space="preserve">Judicial de la señora Petrona Orellana de Escobar, en que solicita se le pague a su representada, la indemnización correspondiente debido a que FINATA le </w:t>
      </w:r>
      <w:r w:rsidRPr="00B44947">
        <w:rPr>
          <w:sz w:val="26"/>
          <w:szCs w:val="26"/>
        </w:rPr>
        <w:lastRenderedPageBreak/>
        <w:t xml:space="preserve">expropió una porción de su propiedad, ubicada en cantón San Sebastián, municipio de Sesori, departamento de San Miguel. </w:t>
      </w:r>
    </w:p>
    <w:p w:rsidR="00E40F69" w:rsidRPr="00B44947" w:rsidRDefault="00E40F69" w:rsidP="00E40F69">
      <w:pPr>
        <w:rPr>
          <w:sz w:val="26"/>
          <w:szCs w:val="26"/>
        </w:rPr>
      </w:pPr>
    </w:p>
    <w:p w:rsidR="00D46872" w:rsidRPr="00B44947" w:rsidRDefault="00D46872" w:rsidP="00D46872">
      <w:pPr>
        <w:spacing w:after="200"/>
        <w:jc w:val="both"/>
        <w:rPr>
          <w:sz w:val="26"/>
          <w:szCs w:val="26"/>
        </w:rPr>
      </w:pPr>
      <w:r w:rsidRPr="00B44947">
        <w:rPr>
          <w:sz w:val="26"/>
          <w:szCs w:val="26"/>
          <w:lang w:val="es-CL"/>
        </w:rPr>
        <w:t>L</w:t>
      </w:r>
      <w:r w:rsidRPr="00B44947">
        <w:rPr>
          <w:sz w:val="26"/>
          <w:szCs w:val="26"/>
        </w:rPr>
        <w:t xml:space="preserve">a Junta Directiva, habiendo comprobado la asistencia de quórum </w:t>
      </w:r>
      <w:r w:rsidRPr="00B44947">
        <w:rPr>
          <w:b/>
          <w:sz w:val="26"/>
          <w:szCs w:val="26"/>
          <w:u w:val="single"/>
        </w:rPr>
        <w:t>ACUERDA:</w:t>
      </w:r>
      <w:r w:rsidRPr="00B44947">
        <w:rPr>
          <w:sz w:val="26"/>
          <w:szCs w:val="26"/>
        </w:rPr>
        <w:t xml:space="preserve"> Aprobar la agenda sin modificaciones.”””””</w:t>
      </w:r>
    </w:p>
    <w:p w:rsidR="00D46872" w:rsidRDefault="00D46872" w:rsidP="00D46872">
      <w:pPr>
        <w:tabs>
          <w:tab w:val="left" w:pos="1440"/>
        </w:tabs>
        <w:jc w:val="center"/>
        <w:rPr>
          <w:sz w:val="26"/>
          <w:szCs w:val="26"/>
        </w:rPr>
      </w:pPr>
    </w:p>
    <w:p w:rsidR="004774D9" w:rsidRDefault="004774D9" w:rsidP="004774D9">
      <w:pPr>
        <w:jc w:val="both"/>
        <w:rPr>
          <w:sz w:val="26"/>
          <w:szCs w:val="26"/>
        </w:rPr>
      </w:pPr>
    </w:p>
    <w:p w:rsidR="004774D9" w:rsidRDefault="004774D9" w:rsidP="00EA46EF">
      <w:pPr>
        <w:jc w:val="both"/>
        <w:rPr>
          <w:color w:val="000000"/>
          <w:sz w:val="26"/>
          <w:szCs w:val="26"/>
          <w:lang w:val="es-CL"/>
        </w:rPr>
      </w:pPr>
      <w:r>
        <w:rPr>
          <w:sz w:val="26"/>
          <w:szCs w:val="26"/>
        </w:rPr>
        <w:t xml:space="preserve">“”””III) La señora Presidenta somete a consideración de Junta Directiva, escritos con referencia 1) AIN.00.113.18; 2) AIN.00.116.18 y 3) AIN.00.119.18, de fecha 20 de julio del año que transcurre, presentados por el Jefe de la Unidad de Auditoría Interna, Lic. Miltón Alexi Noyola Cartagena, en cumplimiento al artículo 37 de la Ley de la Corte de Cuentas de la República, rinde tres informes correspondientes a Exámenes Especiales realizados en Oficinas de este Instituto, por esa Unidad; los cuales se resumen a continuación: </w:t>
      </w:r>
      <w:r w:rsidRPr="00701394">
        <w:rPr>
          <w:b/>
          <w:sz w:val="26"/>
          <w:szCs w:val="26"/>
        </w:rPr>
        <w:t>1) “Examen Especial a la Gestión de Cobros Realizados por la Sección de Cobros de la Gerencia de Desarrollo Rural, Período del 01 de Enero al 31 de Diciembre de 2017”,</w:t>
      </w:r>
      <w:r>
        <w:rPr>
          <w:sz w:val="26"/>
          <w:szCs w:val="26"/>
        </w:rPr>
        <w:t xml:space="preserve"> </w:t>
      </w:r>
      <w:r>
        <w:rPr>
          <w:color w:val="000000"/>
          <w:sz w:val="26"/>
          <w:szCs w:val="26"/>
          <w:lang w:val="es-CL"/>
        </w:rPr>
        <w:t xml:space="preserve">en el cual se concluye que la Sección de Cobros de la Gerencia de Desarrollo Rural ha cumplido con las disposiciones legales y técnicas relacionadas. </w:t>
      </w:r>
      <w:r w:rsidRPr="003A1EE8">
        <w:rPr>
          <w:b/>
          <w:color w:val="000000"/>
          <w:sz w:val="26"/>
          <w:szCs w:val="26"/>
          <w:lang w:val="es-CL"/>
        </w:rPr>
        <w:t>2)</w:t>
      </w:r>
      <w:r w:rsidRPr="00211377">
        <w:rPr>
          <w:color w:val="000000"/>
          <w:sz w:val="26"/>
          <w:szCs w:val="26"/>
          <w:lang w:val="es-CL"/>
        </w:rPr>
        <w:t>“</w:t>
      </w:r>
      <w:r w:rsidRPr="00211377">
        <w:rPr>
          <w:b/>
          <w:color w:val="000000"/>
          <w:sz w:val="26"/>
          <w:szCs w:val="26"/>
          <w:lang w:val="es-CL"/>
        </w:rPr>
        <w:t>Examen Especial de</w:t>
      </w:r>
      <w:r>
        <w:rPr>
          <w:b/>
          <w:color w:val="000000"/>
          <w:sz w:val="26"/>
          <w:szCs w:val="26"/>
          <w:lang w:val="es-CL"/>
        </w:rPr>
        <w:t xml:space="preserve"> Arqueos a Colecturías Regionales, Período del 01 de enero al 31 de Diciembre de 2017 y del 01 de enero al 31 de marzo de 2018”,</w:t>
      </w:r>
      <w:r>
        <w:rPr>
          <w:color w:val="000000"/>
          <w:sz w:val="26"/>
          <w:szCs w:val="26"/>
          <w:lang w:val="es-CL"/>
        </w:rPr>
        <w:t xml:space="preserve"> en el que se considera aceptable el manejo y funcionamiento de las Colecturías Regionales Habilitadas Institucionalmente, habiéndose dicha actuación de conformidad. </w:t>
      </w:r>
      <w:r w:rsidRPr="00211377">
        <w:rPr>
          <w:color w:val="000000"/>
          <w:sz w:val="26"/>
          <w:szCs w:val="26"/>
          <w:lang w:val="es-CL"/>
        </w:rPr>
        <w:t xml:space="preserve"> y </w:t>
      </w:r>
      <w:r w:rsidRPr="003A1EE8">
        <w:rPr>
          <w:b/>
          <w:color w:val="000000"/>
          <w:sz w:val="26"/>
          <w:szCs w:val="26"/>
          <w:lang w:val="es-CL"/>
        </w:rPr>
        <w:t>3)</w:t>
      </w:r>
      <w:r>
        <w:rPr>
          <w:color w:val="000000"/>
          <w:sz w:val="26"/>
          <w:szCs w:val="26"/>
          <w:lang w:val="es-CL"/>
        </w:rPr>
        <w:t xml:space="preserve"> </w:t>
      </w:r>
      <w:r w:rsidRPr="00211377">
        <w:rPr>
          <w:color w:val="000000"/>
          <w:sz w:val="26"/>
          <w:szCs w:val="26"/>
          <w:lang w:val="es-CL"/>
        </w:rPr>
        <w:t>“</w:t>
      </w:r>
      <w:r w:rsidRPr="00211377">
        <w:rPr>
          <w:b/>
          <w:color w:val="000000"/>
          <w:sz w:val="26"/>
          <w:szCs w:val="26"/>
          <w:lang w:val="es-CL"/>
        </w:rPr>
        <w:t>Examen Especial de</w:t>
      </w:r>
      <w:r>
        <w:rPr>
          <w:b/>
          <w:color w:val="000000"/>
          <w:sz w:val="26"/>
          <w:szCs w:val="26"/>
          <w:lang w:val="es-CL"/>
        </w:rPr>
        <w:t xml:space="preserve"> Seguimiento a Informes y/o Cartas de Gerencia de Auditoría Interna, Período del 01 de enero al 31 de diciembre de 2017</w:t>
      </w:r>
      <w:r>
        <w:rPr>
          <w:color w:val="000000"/>
          <w:sz w:val="26"/>
          <w:szCs w:val="26"/>
          <w:lang w:val="es-CL"/>
        </w:rPr>
        <w:t xml:space="preserve">”, en el cual se concluye que las deficiencias señaladas han sido superadas a través de las acciones correctivas que institucionalmente se han implementado para resolverlas, por parte de la áreas responsables de su cumplimiento.  Después de contar con la participación del Licenciado Miltón Alexi Noyola, quien expuso el contenido de los informes relacionados, la Junta Directiva en uso de sus facultades y con base a la información proporcionada, </w:t>
      </w:r>
      <w:r w:rsidRPr="00E445FB">
        <w:rPr>
          <w:b/>
          <w:color w:val="000000"/>
          <w:sz w:val="26"/>
          <w:szCs w:val="26"/>
          <w:u w:val="single"/>
          <w:lang w:val="es-CL"/>
        </w:rPr>
        <w:t>ACUERDA:</w:t>
      </w:r>
      <w:r w:rsidRPr="000B02FC">
        <w:rPr>
          <w:b/>
          <w:color w:val="000000"/>
          <w:sz w:val="26"/>
          <w:szCs w:val="26"/>
          <w:lang w:val="es-CL"/>
        </w:rPr>
        <w:t xml:space="preserve"> </w:t>
      </w:r>
      <w:r>
        <w:rPr>
          <w:color w:val="000000"/>
          <w:sz w:val="26"/>
          <w:szCs w:val="26"/>
          <w:lang w:val="es-CL"/>
        </w:rPr>
        <w:t xml:space="preserve">Darse por enterada de los tres informes rendidos por el Jefe de la Unidad de Auditoría Interna, mediante notas con referencia al inicio consignadas, y que serán anexadas al presente punto de acta; </w:t>
      </w:r>
      <w:r w:rsidRPr="00F231A6">
        <w:rPr>
          <w:sz w:val="25"/>
          <w:szCs w:val="25"/>
        </w:rPr>
        <w:t>en los cuales según informa el Auditor Interno no se detectaron deficiencias reportables</w:t>
      </w:r>
      <w:r w:rsidRPr="000B02FC">
        <w:rPr>
          <w:sz w:val="25"/>
          <w:szCs w:val="25"/>
        </w:rPr>
        <w:t>.</w:t>
      </w:r>
      <w:r w:rsidRPr="000B02FC">
        <w:rPr>
          <w:b/>
          <w:color w:val="000000"/>
          <w:sz w:val="26"/>
          <w:szCs w:val="26"/>
          <w:lang w:val="es-CL"/>
        </w:rPr>
        <w:t xml:space="preserve"> </w:t>
      </w:r>
      <w:r>
        <w:rPr>
          <w:color w:val="000000"/>
          <w:sz w:val="26"/>
          <w:szCs w:val="26"/>
          <w:lang w:val="es-CL"/>
        </w:rPr>
        <w:t>Este Acuerdo, queda aprobado y ratificado. NOTIFIQUESE.”””””</w:t>
      </w:r>
    </w:p>
    <w:p w:rsidR="00D417EC" w:rsidRPr="00B111C4" w:rsidRDefault="00EA46EF" w:rsidP="00EA46EF">
      <w:pPr>
        <w:jc w:val="both"/>
        <w:rPr>
          <w:sz w:val="26"/>
          <w:szCs w:val="26"/>
        </w:rPr>
      </w:pPr>
      <w:r>
        <w:rPr>
          <w:color w:val="000000"/>
          <w:sz w:val="26"/>
          <w:szCs w:val="26"/>
          <w:lang w:val="es-CL"/>
        </w:rPr>
        <w:tab/>
      </w:r>
      <w:r>
        <w:rPr>
          <w:color w:val="000000"/>
          <w:sz w:val="26"/>
          <w:szCs w:val="26"/>
          <w:lang w:val="es-CL"/>
        </w:rPr>
        <w:tab/>
      </w:r>
    </w:p>
    <w:p w:rsidR="00D417EC" w:rsidRDefault="00D417EC" w:rsidP="00D417EC">
      <w:pPr>
        <w:jc w:val="both"/>
        <w:rPr>
          <w:sz w:val="26"/>
          <w:szCs w:val="26"/>
        </w:rPr>
      </w:pPr>
    </w:p>
    <w:p w:rsidR="00D417EC" w:rsidRPr="000E6A7F" w:rsidRDefault="00771F94" w:rsidP="00D417EC">
      <w:pPr>
        <w:jc w:val="both"/>
        <w:rPr>
          <w:sz w:val="26"/>
          <w:szCs w:val="26"/>
        </w:rPr>
      </w:pPr>
      <w:r>
        <w:rPr>
          <w:sz w:val="26"/>
          <w:szCs w:val="26"/>
        </w:rPr>
        <w:t>“”””IV</w:t>
      </w:r>
      <w:r w:rsidR="00D417EC" w:rsidRPr="000E6A7F">
        <w:rPr>
          <w:sz w:val="26"/>
          <w:szCs w:val="26"/>
        </w:rPr>
        <w:t>) La señora Presidenta somete a consideración de Junta Directiva, memorándum con referencia UAC-00-2</w:t>
      </w:r>
      <w:r w:rsidR="00D417EC">
        <w:rPr>
          <w:sz w:val="26"/>
          <w:szCs w:val="26"/>
        </w:rPr>
        <w:t>34-18</w:t>
      </w:r>
      <w:r w:rsidR="00D417EC" w:rsidRPr="000E6A7F">
        <w:rPr>
          <w:sz w:val="26"/>
          <w:szCs w:val="26"/>
        </w:rPr>
        <w:t>, de fecha 0</w:t>
      </w:r>
      <w:r w:rsidR="00D417EC">
        <w:rPr>
          <w:sz w:val="26"/>
          <w:szCs w:val="26"/>
        </w:rPr>
        <w:t>1</w:t>
      </w:r>
      <w:r w:rsidR="00D417EC" w:rsidRPr="000E6A7F">
        <w:rPr>
          <w:sz w:val="26"/>
          <w:szCs w:val="26"/>
        </w:rPr>
        <w:t xml:space="preserve"> de noviembre del año que transcurre, mediante el cual </w:t>
      </w:r>
      <w:r w:rsidR="00D417EC">
        <w:rPr>
          <w:sz w:val="26"/>
          <w:szCs w:val="26"/>
        </w:rPr>
        <w:t>el</w:t>
      </w:r>
      <w:r w:rsidR="00D417EC" w:rsidRPr="000E6A7F">
        <w:rPr>
          <w:sz w:val="26"/>
          <w:szCs w:val="26"/>
        </w:rPr>
        <w:t xml:space="preserve"> Licenciad</w:t>
      </w:r>
      <w:r w:rsidR="00D417EC">
        <w:rPr>
          <w:sz w:val="26"/>
          <w:szCs w:val="26"/>
        </w:rPr>
        <w:t>o Juan Carlos Valencia Gómez, Jefe</w:t>
      </w:r>
      <w:r w:rsidR="00D417EC" w:rsidRPr="000E6A7F">
        <w:rPr>
          <w:sz w:val="26"/>
          <w:szCs w:val="26"/>
        </w:rPr>
        <w:t xml:space="preserve"> de la Unidad de Adquisiciones y Contrataciones Institucional, solicita autorización para iniciar el proceso y aprobación de las Bases de Licitación Pública No. LP ISTA </w:t>
      </w:r>
      <w:r w:rsidR="00D417EC" w:rsidRPr="000E6A7F">
        <w:rPr>
          <w:sz w:val="26"/>
          <w:szCs w:val="26"/>
        </w:rPr>
        <w:lastRenderedPageBreak/>
        <w:t>01/201</w:t>
      </w:r>
      <w:r w:rsidR="00D417EC">
        <w:rPr>
          <w:sz w:val="26"/>
          <w:szCs w:val="26"/>
        </w:rPr>
        <w:t>9</w:t>
      </w:r>
      <w:r w:rsidR="00D417EC" w:rsidRPr="000E6A7F">
        <w:rPr>
          <w:sz w:val="26"/>
          <w:szCs w:val="26"/>
        </w:rPr>
        <w:t xml:space="preserve"> denominado  </w:t>
      </w:r>
      <w:r w:rsidR="00D417EC" w:rsidRPr="000E6A7F">
        <w:rPr>
          <w:b/>
          <w:sz w:val="26"/>
          <w:szCs w:val="26"/>
        </w:rPr>
        <w:t>“SERVICIO DE VIGILANCIA Y SEGURIDAD PARA LAS INSTALACIONES DEL INSTITUTO SALVADOREÑO DE TRANSFORMACIÓN AGRARIA, 201</w:t>
      </w:r>
      <w:r w:rsidR="00D417EC">
        <w:rPr>
          <w:b/>
          <w:sz w:val="26"/>
          <w:szCs w:val="26"/>
        </w:rPr>
        <w:t>9</w:t>
      </w:r>
      <w:r w:rsidR="00D417EC" w:rsidRPr="000E6A7F">
        <w:rPr>
          <w:b/>
          <w:sz w:val="26"/>
          <w:szCs w:val="26"/>
        </w:rPr>
        <w:t>”</w:t>
      </w:r>
      <w:r w:rsidR="00D417EC" w:rsidRPr="000E6A7F">
        <w:rPr>
          <w:sz w:val="26"/>
          <w:szCs w:val="26"/>
        </w:rPr>
        <w:t>, para lo cual presenta:</w:t>
      </w:r>
    </w:p>
    <w:p w:rsidR="00D417EC" w:rsidRPr="000E6A7F" w:rsidRDefault="00D417EC" w:rsidP="00D417EC">
      <w:pPr>
        <w:pStyle w:val="Prrafodelista"/>
        <w:ind w:left="777"/>
        <w:jc w:val="both"/>
        <w:rPr>
          <w:sz w:val="26"/>
          <w:szCs w:val="26"/>
        </w:rPr>
      </w:pPr>
    </w:p>
    <w:p w:rsidR="00D417EC" w:rsidRPr="000E6A7F" w:rsidRDefault="00D417EC" w:rsidP="00D417EC">
      <w:pPr>
        <w:pStyle w:val="Prrafodelista"/>
        <w:numPr>
          <w:ilvl w:val="0"/>
          <w:numId w:val="43"/>
        </w:numPr>
        <w:ind w:left="1134" w:hanging="774"/>
        <w:contextualSpacing/>
        <w:jc w:val="both"/>
        <w:rPr>
          <w:sz w:val="26"/>
          <w:szCs w:val="26"/>
        </w:rPr>
      </w:pPr>
      <w:r w:rsidRPr="000E6A7F">
        <w:rPr>
          <w:sz w:val="26"/>
          <w:szCs w:val="26"/>
        </w:rPr>
        <w:t>Fotocopia de Solicitud de Bienes, Obras y/o Servicios número 2</w:t>
      </w:r>
      <w:r w:rsidR="00110F26">
        <w:rPr>
          <w:sz w:val="26"/>
          <w:szCs w:val="26"/>
        </w:rPr>
        <w:t>380</w:t>
      </w:r>
      <w:r w:rsidRPr="000E6A7F">
        <w:rPr>
          <w:sz w:val="26"/>
          <w:szCs w:val="26"/>
        </w:rPr>
        <w:t>, de fecha 1</w:t>
      </w:r>
      <w:r w:rsidR="00110F26">
        <w:rPr>
          <w:sz w:val="26"/>
          <w:szCs w:val="26"/>
        </w:rPr>
        <w:t>9</w:t>
      </w:r>
      <w:r w:rsidRPr="000E6A7F">
        <w:rPr>
          <w:sz w:val="26"/>
          <w:szCs w:val="26"/>
        </w:rPr>
        <w:t xml:space="preserve"> de octubre del 201</w:t>
      </w:r>
      <w:r w:rsidR="00110F26">
        <w:rPr>
          <w:sz w:val="26"/>
          <w:szCs w:val="26"/>
        </w:rPr>
        <w:t>8</w:t>
      </w:r>
      <w:r w:rsidRPr="000E6A7F">
        <w:rPr>
          <w:sz w:val="26"/>
          <w:szCs w:val="26"/>
        </w:rPr>
        <w:t>, remitida por la Gerencia de Operaciones y Logística, mediante nota de referencia GOL-00-5</w:t>
      </w:r>
      <w:r w:rsidR="00110F26">
        <w:rPr>
          <w:sz w:val="26"/>
          <w:szCs w:val="26"/>
        </w:rPr>
        <w:t>32-18</w:t>
      </w:r>
      <w:r w:rsidRPr="000E6A7F">
        <w:rPr>
          <w:sz w:val="26"/>
          <w:szCs w:val="26"/>
        </w:rPr>
        <w:t xml:space="preserve">, de fecha </w:t>
      </w:r>
      <w:r w:rsidR="00110F26">
        <w:rPr>
          <w:sz w:val="26"/>
          <w:szCs w:val="26"/>
        </w:rPr>
        <w:t>24</w:t>
      </w:r>
      <w:r w:rsidRPr="000E6A7F">
        <w:rPr>
          <w:sz w:val="26"/>
          <w:szCs w:val="26"/>
        </w:rPr>
        <w:t xml:space="preserve"> de octubre de 201</w:t>
      </w:r>
      <w:r w:rsidR="00110F26">
        <w:rPr>
          <w:sz w:val="26"/>
          <w:szCs w:val="26"/>
        </w:rPr>
        <w:t>8</w:t>
      </w:r>
      <w:r w:rsidRPr="000E6A7F">
        <w:rPr>
          <w:sz w:val="26"/>
          <w:szCs w:val="26"/>
        </w:rPr>
        <w:t xml:space="preserve">, en la cual solicita a la UACI iniciar el Proceso de </w:t>
      </w:r>
      <w:r w:rsidRPr="006E5A9F">
        <w:rPr>
          <w:sz w:val="26"/>
          <w:szCs w:val="26"/>
        </w:rPr>
        <w:t xml:space="preserve">Licitación </w:t>
      </w:r>
      <w:r w:rsidR="006E5A9F" w:rsidRPr="006E5A9F">
        <w:rPr>
          <w:sz w:val="26"/>
          <w:szCs w:val="26"/>
        </w:rPr>
        <w:t>para</w:t>
      </w:r>
      <w:r w:rsidR="006E5A9F">
        <w:rPr>
          <w:b/>
          <w:sz w:val="26"/>
          <w:szCs w:val="26"/>
        </w:rPr>
        <w:t xml:space="preserve"> </w:t>
      </w:r>
      <w:r w:rsidRPr="000E6A7F">
        <w:rPr>
          <w:b/>
          <w:i/>
          <w:sz w:val="26"/>
          <w:szCs w:val="26"/>
        </w:rPr>
        <w:t>“SERVICIO DE VIGILANCIA Y SEGURIDAD PARA LAS INSTALACIONES DEL INSTITUTO SALVADOREÑO DE TRANSFORMACIÓN AGRARIA 201</w:t>
      </w:r>
      <w:r w:rsidR="00110F26">
        <w:rPr>
          <w:b/>
          <w:i/>
          <w:sz w:val="26"/>
          <w:szCs w:val="26"/>
        </w:rPr>
        <w:t>9</w:t>
      </w:r>
      <w:r w:rsidRPr="000E6A7F">
        <w:rPr>
          <w:b/>
          <w:i/>
          <w:sz w:val="26"/>
          <w:szCs w:val="26"/>
        </w:rPr>
        <w:t>”</w:t>
      </w:r>
      <w:r w:rsidRPr="000E6A7F">
        <w:rPr>
          <w:sz w:val="26"/>
          <w:szCs w:val="26"/>
        </w:rPr>
        <w:t xml:space="preserve">, por un monto de hasta CIENTO </w:t>
      </w:r>
      <w:r w:rsidR="00110F26">
        <w:rPr>
          <w:sz w:val="26"/>
          <w:szCs w:val="26"/>
        </w:rPr>
        <w:t xml:space="preserve">TREINTA Y OCHO </w:t>
      </w:r>
      <w:r w:rsidRPr="000E6A7F">
        <w:rPr>
          <w:sz w:val="26"/>
          <w:szCs w:val="26"/>
        </w:rPr>
        <w:t xml:space="preserve">MIL </w:t>
      </w:r>
      <w:r w:rsidR="00110F26">
        <w:rPr>
          <w:sz w:val="26"/>
          <w:szCs w:val="26"/>
        </w:rPr>
        <w:t xml:space="preserve">00/100 </w:t>
      </w:r>
      <w:r w:rsidRPr="000E6A7F">
        <w:rPr>
          <w:sz w:val="26"/>
          <w:szCs w:val="26"/>
        </w:rPr>
        <w:t>DÓLARES DE LOS ESTADOS UNIDOS DE AMÉRICA</w:t>
      </w:r>
      <w:r w:rsidR="006E5A9F">
        <w:rPr>
          <w:sz w:val="26"/>
          <w:szCs w:val="26"/>
        </w:rPr>
        <w:t>,</w:t>
      </w:r>
      <w:r w:rsidRPr="000E6A7F">
        <w:rPr>
          <w:sz w:val="26"/>
          <w:szCs w:val="26"/>
        </w:rPr>
        <w:t xml:space="preserve"> con IVA incluido; proponiendo además a las personas que conformarían la Comisión Evaluadora de Ofertas y al Administrador de Contrato</w:t>
      </w:r>
      <w:r w:rsidRPr="000E6A7F">
        <w:rPr>
          <w:strike/>
          <w:sz w:val="26"/>
          <w:szCs w:val="26"/>
        </w:rPr>
        <w:t>s</w:t>
      </w:r>
      <w:r w:rsidRPr="000E6A7F">
        <w:rPr>
          <w:sz w:val="26"/>
          <w:szCs w:val="26"/>
        </w:rPr>
        <w:t>.</w:t>
      </w:r>
    </w:p>
    <w:p w:rsidR="00D417EC" w:rsidRPr="000E6A7F" w:rsidRDefault="00D417EC" w:rsidP="00D417EC">
      <w:pPr>
        <w:pStyle w:val="Prrafodelista"/>
        <w:ind w:left="1134"/>
        <w:jc w:val="both"/>
        <w:rPr>
          <w:sz w:val="26"/>
          <w:szCs w:val="26"/>
        </w:rPr>
      </w:pPr>
    </w:p>
    <w:p w:rsidR="00D417EC" w:rsidRPr="000E6A7F" w:rsidRDefault="00D417EC" w:rsidP="00D417EC">
      <w:pPr>
        <w:pStyle w:val="Prrafodelista"/>
        <w:numPr>
          <w:ilvl w:val="0"/>
          <w:numId w:val="43"/>
        </w:numPr>
        <w:ind w:left="1134" w:hanging="774"/>
        <w:contextualSpacing/>
        <w:jc w:val="both"/>
        <w:rPr>
          <w:sz w:val="26"/>
          <w:szCs w:val="26"/>
        </w:rPr>
      </w:pPr>
      <w:r w:rsidRPr="000E6A7F">
        <w:rPr>
          <w:sz w:val="26"/>
          <w:szCs w:val="26"/>
        </w:rPr>
        <w:t>Nota de referencia UF-01-0</w:t>
      </w:r>
      <w:r w:rsidR="00110F26">
        <w:rPr>
          <w:sz w:val="26"/>
          <w:szCs w:val="26"/>
        </w:rPr>
        <w:t>57</w:t>
      </w:r>
      <w:r w:rsidRPr="000E6A7F">
        <w:rPr>
          <w:sz w:val="26"/>
          <w:szCs w:val="26"/>
        </w:rPr>
        <w:t>-1</w:t>
      </w:r>
      <w:r w:rsidR="00110F26">
        <w:rPr>
          <w:sz w:val="26"/>
          <w:szCs w:val="26"/>
        </w:rPr>
        <w:t>8</w:t>
      </w:r>
      <w:r w:rsidRPr="000E6A7F">
        <w:rPr>
          <w:sz w:val="26"/>
          <w:szCs w:val="26"/>
        </w:rPr>
        <w:t>, de fecha 1</w:t>
      </w:r>
      <w:r w:rsidR="00110F26">
        <w:rPr>
          <w:sz w:val="26"/>
          <w:szCs w:val="26"/>
        </w:rPr>
        <w:t>0</w:t>
      </w:r>
      <w:r w:rsidRPr="000E6A7F">
        <w:rPr>
          <w:sz w:val="26"/>
          <w:szCs w:val="26"/>
        </w:rPr>
        <w:t xml:space="preserve"> de octubre de 201</w:t>
      </w:r>
      <w:r w:rsidR="00501E06">
        <w:rPr>
          <w:sz w:val="26"/>
          <w:szCs w:val="26"/>
        </w:rPr>
        <w:t>8</w:t>
      </w:r>
      <w:r w:rsidRPr="000E6A7F">
        <w:rPr>
          <w:sz w:val="26"/>
          <w:szCs w:val="26"/>
        </w:rPr>
        <w:t>, mediante la cual la Unidad Financiera Institucional informa, que para el ejercicio fiscal 201</w:t>
      </w:r>
      <w:r w:rsidR="00110F26">
        <w:rPr>
          <w:sz w:val="26"/>
          <w:szCs w:val="26"/>
        </w:rPr>
        <w:t>9</w:t>
      </w:r>
      <w:r w:rsidRPr="000E6A7F">
        <w:rPr>
          <w:sz w:val="26"/>
          <w:szCs w:val="26"/>
        </w:rPr>
        <w:t xml:space="preserve">, se cuenta con la asignación presupuestaria de </w:t>
      </w:r>
      <w:r w:rsidRPr="000E6A7F">
        <w:rPr>
          <w:b/>
          <w:sz w:val="26"/>
          <w:szCs w:val="26"/>
        </w:rPr>
        <w:t xml:space="preserve">CIENTO </w:t>
      </w:r>
      <w:r w:rsidR="00110F26">
        <w:rPr>
          <w:b/>
          <w:sz w:val="26"/>
          <w:szCs w:val="26"/>
        </w:rPr>
        <w:t xml:space="preserve">TREINTA Y OCHO </w:t>
      </w:r>
      <w:r w:rsidRPr="000E6A7F">
        <w:rPr>
          <w:b/>
          <w:sz w:val="26"/>
          <w:szCs w:val="26"/>
        </w:rPr>
        <w:t xml:space="preserve">MIL </w:t>
      </w:r>
      <w:r w:rsidR="00110F26">
        <w:rPr>
          <w:b/>
          <w:sz w:val="26"/>
          <w:szCs w:val="26"/>
        </w:rPr>
        <w:t xml:space="preserve">00/100 </w:t>
      </w:r>
      <w:r w:rsidRPr="000E6A7F">
        <w:rPr>
          <w:b/>
          <w:sz w:val="26"/>
          <w:szCs w:val="26"/>
        </w:rPr>
        <w:t>DOLARES DE LOS ESTADOS UNIDOS DE AMERICA</w:t>
      </w:r>
      <w:r w:rsidRPr="000E6A7F">
        <w:rPr>
          <w:sz w:val="26"/>
          <w:szCs w:val="26"/>
        </w:rPr>
        <w:t>, para la contratación del servicio de vigilancia y seguridad durante el año 201</w:t>
      </w:r>
      <w:r w:rsidR="00110F26">
        <w:rPr>
          <w:sz w:val="26"/>
          <w:szCs w:val="26"/>
        </w:rPr>
        <w:t>9</w:t>
      </w:r>
      <w:r w:rsidRPr="000E6A7F">
        <w:rPr>
          <w:sz w:val="26"/>
          <w:szCs w:val="26"/>
        </w:rPr>
        <w:t>.</w:t>
      </w:r>
      <w:r w:rsidRPr="000E6A7F" w:rsidDel="00367328">
        <w:rPr>
          <w:sz w:val="26"/>
          <w:szCs w:val="26"/>
        </w:rPr>
        <w:t xml:space="preserve"> </w:t>
      </w:r>
    </w:p>
    <w:p w:rsidR="00D417EC" w:rsidRPr="000E6A7F" w:rsidRDefault="00D417EC" w:rsidP="00D417EC">
      <w:pPr>
        <w:pStyle w:val="Prrafodelista"/>
        <w:rPr>
          <w:sz w:val="26"/>
          <w:szCs w:val="26"/>
        </w:rPr>
      </w:pPr>
    </w:p>
    <w:p w:rsidR="00D417EC" w:rsidRPr="00110F26" w:rsidRDefault="00D417EC" w:rsidP="00D417EC">
      <w:pPr>
        <w:pStyle w:val="Prrafodelista"/>
        <w:numPr>
          <w:ilvl w:val="0"/>
          <w:numId w:val="43"/>
        </w:numPr>
        <w:ind w:left="1134" w:hanging="777"/>
        <w:contextualSpacing/>
        <w:jc w:val="both"/>
        <w:rPr>
          <w:sz w:val="26"/>
          <w:szCs w:val="26"/>
        </w:rPr>
      </w:pPr>
      <w:r w:rsidRPr="000E6A7F">
        <w:rPr>
          <w:sz w:val="26"/>
          <w:szCs w:val="26"/>
        </w:rPr>
        <w:t>Las Bases de Licitación Pública No. LP ISTA 01/201</w:t>
      </w:r>
      <w:r w:rsidR="00110F26">
        <w:rPr>
          <w:sz w:val="26"/>
          <w:szCs w:val="26"/>
        </w:rPr>
        <w:t>9</w:t>
      </w:r>
      <w:r w:rsidRPr="000E6A7F">
        <w:rPr>
          <w:sz w:val="26"/>
          <w:szCs w:val="26"/>
        </w:rPr>
        <w:t xml:space="preserve"> correspondientes al mencionado Proceso, las cuales han sido elaboradas y adecuadas por la UACI, la Unidad Solicitante, un Asesor Financiero y el </w:t>
      </w:r>
      <w:r w:rsidR="006E5A9F">
        <w:rPr>
          <w:sz w:val="26"/>
          <w:szCs w:val="26"/>
        </w:rPr>
        <w:t xml:space="preserve">Subgerente </w:t>
      </w:r>
      <w:r w:rsidRPr="000E6A7F">
        <w:rPr>
          <w:sz w:val="26"/>
          <w:szCs w:val="26"/>
        </w:rPr>
        <w:t xml:space="preserve">Legal, en aplicación a lo establecido en los artículos 43 y 44 de la Ley de Adquisiciones y Contrataciones de la Administración Pública, cuyo </w:t>
      </w:r>
      <w:r w:rsidRPr="00110F26">
        <w:rPr>
          <w:sz w:val="26"/>
          <w:szCs w:val="26"/>
        </w:rPr>
        <w:t xml:space="preserve">contenido ha sido expuesto por </w:t>
      </w:r>
      <w:r w:rsidR="00110F26">
        <w:rPr>
          <w:sz w:val="26"/>
          <w:szCs w:val="26"/>
        </w:rPr>
        <w:t xml:space="preserve">el </w:t>
      </w:r>
      <w:r w:rsidRPr="00110F26">
        <w:rPr>
          <w:sz w:val="26"/>
          <w:szCs w:val="26"/>
        </w:rPr>
        <w:t xml:space="preserve"> Jef</w:t>
      </w:r>
      <w:r w:rsidR="00110F26">
        <w:rPr>
          <w:sz w:val="26"/>
          <w:szCs w:val="26"/>
        </w:rPr>
        <w:t>e</w:t>
      </w:r>
      <w:r w:rsidRPr="00110F26">
        <w:rPr>
          <w:sz w:val="26"/>
          <w:szCs w:val="26"/>
        </w:rPr>
        <w:t xml:space="preserve"> de la Unidad de Adquisiciones y Contrata</w:t>
      </w:r>
      <w:r w:rsidR="00110F26">
        <w:rPr>
          <w:sz w:val="26"/>
          <w:szCs w:val="26"/>
        </w:rPr>
        <w:t>ciones Institucional, licenciado Juan Carlos Valencia Gómez</w:t>
      </w:r>
      <w:r w:rsidRPr="00110F26">
        <w:rPr>
          <w:sz w:val="26"/>
          <w:szCs w:val="26"/>
        </w:rPr>
        <w:t xml:space="preserve">, por lo que solicita que de acuerdo a lo establecido en el Inciso 1° del Art. 18 de la Ley  relacionada supra sean aprobadas y ratificadas. </w:t>
      </w:r>
    </w:p>
    <w:p w:rsidR="00771F94" w:rsidRDefault="00771F94" w:rsidP="00D417EC">
      <w:pPr>
        <w:contextualSpacing/>
        <w:jc w:val="both"/>
        <w:rPr>
          <w:sz w:val="26"/>
          <w:szCs w:val="26"/>
        </w:rPr>
      </w:pPr>
    </w:p>
    <w:p w:rsidR="00D417EC" w:rsidRPr="000E6A7F" w:rsidRDefault="00D417EC" w:rsidP="00D417EC">
      <w:pPr>
        <w:contextualSpacing/>
        <w:jc w:val="both"/>
        <w:rPr>
          <w:sz w:val="26"/>
          <w:szCs w:val="26"/>
        </w:rPr>
      </w:pPr>
      <w:r w:rsidRPr="000E6A7F">
        <w:rPr>
          <w:sz w:val="26"/>
          <w:szCs w:val="26"/>
        </w:rPr>
        <w:t xml:space="preserve">La Junta Directiva después de lo expuesto por </w:t>
      </w:r>
      <w:r w:rsidR="00110F26">
        <w:rPr>
          <w:sz w:val="26"/>
          <w:szCs w:val="26"/>
        </w:rPr>
        <w:t xml:space="preserve">el </w:t>
      </w:r>
      <w:r w:rsidRPr="000E6A7F">
        <w:rPr>
          <w:sz w:val="26"/>
          <w:szCs w:val="26"/>
        </w:rPr>
        <w:t xml:space="preserve"> Jef</w:t>
      </w:r>
      <w:r w:rsidR="00110F26">
        <w:rPr>
          <w:sz w:val="26"/>
          <w:szCs w:val="26"/>
        </w:rPr>
        <w:t>e</w:t>
      </w:r>
      <w:r w:rsidRPr="000E6A7F">
        <w:rPr>
          <w:sz w:val="26"/>
          <w:szCs w:val="26"/>
        </w:rPr>
        <w:t xml:space="preserve"> de la Unidad de Adquisiciones y Contrataciones Institucional, en uso de sus facultades, </w:t>
      </w:r>
      <w:r w:rsidRPr="000E6A7F">
        <w:rPr>
          <w:b/>
          <w:sz w:val="26"/>
          <w:szCs w:val="26"/>
          <w:u w:val="single"/>
        </w:rPr>
        <w:t>ACUERDA: PRIMERO:</w:t>
      </w:r>
      <w:r w:rsidRPr="000E6A7F">
        <w:rPr>
          <w:sz w:val="26"/>
          <w:szCs w:val="26"/>
        </w:rPr>
        <w:t xml:space="preserve"> Autorizar a la Unidad de Adquisiciones y Contrataciones Institucional para que inicie el Proceso de </w:t>
      </w:r>
      <w:r w:rsidRPr="000E6A7F">
        <w:rPr>
          <w:b/>
          <w:sz w:val="26"/>
          <w:szCs w:val="26"/>
        </w:rPr>
        <w:t>Licitación Pública LP ISTA 01/201</w:t>
      </w:r>
      <w:r w:rsidR="00110F26">
        <w:rPr>
          <w:b/>
          <w:sz w:val="26"/>
          <w:szCs w:val="26"/>
        </w:rPr>
        <w:t>9</w:t>
      </w:r>
      <w:r w:rsidRPr="000E6A7F">
        <w:rPr>
          <w:b/>
          <w:sz w:val="26"/>
          <w:szCs w:val="26"/>
        </w:rPr>
        <w:t xml:space="preserve"> denominado</w:t>
      </w:r>
      <w:r w:rsidRPr="000E6A7F">
        <w:rPr>
          <w:sz w:val="26"/>
          <w:szCs w:val="26"/>
        </w:rPr>
        <w:t xml:space="preserve"> </w:t>
      </w:r>
      <w:r w:rsidRPr="000E6A7F">
        <w:rPr>
          <w:b/>
          <w:i/>
          <w:sz w:val="26"/>
          <w:szCs w:val="26"/>
        </w:rPr>
        <w:t>“SERVICIO DE VIGILANCIA Y SEGURIDAD PARA LAS INSTALACIONES DEL INSTITUTO SALVADOREÑO DE TRANSFORMACIÓN AGRARIA 201</w:t>
      </w:r>
      <w:r w:rsidR="00110F26">
        <w:rPr>
          <w:b/>
          <w:i/>
          <w:sz w:val="26"/>
          <w:szCs w:val="26"/>
        </w:rPr>
        <w:t>9</w:t>
      </w:r>
      <w:r w:rsidRPr="000E6A7F">
        <w:rPr>
          <w:b/>
          <w:i/>
          <w:sz w:val="26"/>
          <w:szCs w:val="26"/>
        </w:rPr>
        <w:t>”</w:t>
      </w:r>
      <w:r w:rsidRPr="000E6A7F">
        <w:rPr>
          <w:sz w:val="26"/>
          <w:szCs w:val="26"/>
        </w:rPr>
        <w:t xml:space="preserve">, por un monto presupuestado de hasta CIENTO </w:t>
      </w:r>
      <w:r w:rsidR="00110F26">
        <w:rPr>
          <w:sz w:val="26"/>
          <w:szCs w:val="26"/>
        </w:rPr>
        <w:t xml:space="preserve">TREINTA Y OCHO </w:t>
      </w:r>
      <w:r w:rsidRPr="000E6A7F">
        <w:rPr>
          <w:sz w:val="26"/>
          <w:szCs w:val="26"/>
        </w:rPr>
        <w:t xml:space="preserve">MIL </w:t>
      </w:r>
      <w:r w:rsidR="00110F26">
        <w:rPr>
          <w:sz w:val="26"/>
          <w:szCs w:val="26"/>
        </w:rPr>
        <w:t>00/100</w:t>
      </w:r>
      <w:r w:rsidR="00110F26" w:rsidRPr="000E6A7F">
        <w:rPr>
          <w:sz w:val="26"/>
          <w:szCs w:val="26"/>
        </w:rPr>
        <w:t xml:space="preserve"> </w:t>
      </w:r>
      <w:r w:rsidRPr="000E6A7F">
        <w:rPr>
          <w:sz w:val="26"/>
          <w:szCs w:val="26"/>
        </w:rPr>
        <w:t xml:space="preserve">DÓLARES DE </w:t>
      </w:r>
      <w:r w:rsidRPr="000E6A7F">
        <w:rPr>
          <w:sz w:val="26"/>
          <w:szCs w:val="26"/>
        </w:rPr>
        <w:lastRenderedPageBreak/>
        <w:t xml:space="preserve">LOS ESTADOS UNIDOS DE AMÉRICA con IVA incluido; </w:t>
      </w:r>
      <w:r w:rsidRPr="000E6A7F">
        <w:rPr>
          <w:b/>
          <w:sz w:val="26"/>
          <w:szCs w:val="26"/>
          <w:u w:val="single"/>
        </w:rPr>
        <w:t>SEGUNDO:</w:t>
      </w:r>
      <w:r w:rsidRPr="000E6A7F">
        <w:rPr>
          <w:sz w:val="26"/>
          <w:szCs w:val="26"/>
        </w:rPr>
        <w:t xml:space="preserve"> Aprobar las Bases de Licitación Pública del Proceso en mención, todo de conformidad al artículo 18, inciso 1° de la Ley de Adquisiciones y Contrataciones de la Administración Pública, las cuales se agregan en fotocopia y forman parte del presente Punto de Acta; </w:t>
      </w:r>
      <w:r w:rsidRPr="000E6A7F">
        <w:rPr>
          <w:b/>
          <w:sz w:val="26"/>
          <w:szCs w:val="26"/>
          <w:u w:val="single"/>
        </w:rPr>
        <w:t>TERCERO</w:t>
      </w:r>
      <w:r w:rsidRPr="000E6A7F">
        <w:rPr>
          <w:sz w:val="26"/>
          <w:szCs w:val="26"/>
          <w:u w:val="single"/>
        </w:rPr>
        <w:t>:</w:t>
      </w:r>
      <w:r w:rsidRPr="000E6A7F">
        <w:rPr>
          <w:sz w:val="26"/>
          <w:szCs w:val="26"/>
        </w:rPr>
        <w:t xml:space="preserve"> Autorizar a la Unidad de Adquisiciones y Contrataciones Institucional para que realice la publicación de venta de Bases de Licitación que establece el artículo 47 de la LACAP;  </w:t>
      </w:r>
      <w:r w:rsidRPr="000E6A7F">
        <w:rPr>
          <w:b/>
          <w:sz w:val="26"/>
          <w:szCs w:val="26"/>
          <w:u w:val="single"/>
        </w:rPr>
        <w:t>CUARTO:</w:t>
      </w:r>
      <w:r w:rsidRPr="000E6A7F">
        <w:rPr>
          <w:sz w:val="26"/>
          <w:szCs w:val="26"/>
        </w:rPr>
        <w:t xml:space="preserve"> Delegar a la señora Presidenta a fin que en el momento oportuno nombre a la Comisión de Evaluación de Ofertas y al Administrador del Contrato, conforme a la Propuesta de la Unidad Solicitante, quedando facultada además, para nombrar sustitutos en caso de ser necesario..  Este Acuerdo, queda aprobado y ratificado. NOTIFIQUESE.”””””</w:t>
      </w:r>
    </w:p>
    <w:p w:rsidR="00D417EC" w:rsidRDefault="00D417EC" w:rsidP="00D46872">
      <w:pPr>
        <w:tabs>
          <w:tab w:val="left" w:pos="1440"/>
        </w:tabs>
        <w:jc w:val="center"/>
        <w:rPr>
          <w:sz w:val="26"/>
          <w:szCs w:val="26"/>
        </w:rPr>
      </w:pPr>
    </w:p>
    <w:p w:rsidR="00D46872" w:rsidRPr="00B111C4" w:rsidRDefault="00D46872" w:rsidP="00D46872">
      <w:pPr>
        <w:rPr>
          <w:sz w:val="26"/>
          <w:szCs w:val="26"/>
        </w:rPr>
      </w:pPr>
      <w:r w:rsidRPr="00B111C4">
        <w:rPr>
          <w:sz w:val="26"/>
          <w:szCs w:val="26"/>
        </w:rPr>
        <w:t xml:space="preserve">                                                                                   </w:t>
      </w:r>
    </w:p>
    <w:p w:rsidR="00D46872" w:rsidRPr="009E52CA" w:rsidRDefault="00437181" w:rsidP="000E3737">
      <w:pPr>
        <w:jc w:val="both"/>
        <w:rPr>
          <w:b/>
          <w:sz w:val="26"/>
          <w:szCs w:val="26"/>
        </w:rPr>
      </w:pPr>
      <w:r w:rsidRPr="000E3737">
        <w:rPr>
          <w:sz w:val="26"/>
          <w:szCs w:val="26"/>
        </w:rPr>
        <w:t>““””V</w:t>
      </w:r>
      <w:r w:rsidR="00D46872" w:rsidRPr="000E3737">
        <w:rPr>
          <w:sz w:val="26"/>
          <w:szCs w:val="26"/>
        </w:rPr>
        <w:t>) A solicitud de los señores:</w:t>
      </w:r>
      <w:r w:rsidR="00CD6444" w:rsidRPr="000E3737">
        <w:rPr>
          <w:b/>
          <w:sz w:val="26"/>
          <w:szCs w:val="26"/>
        </w:rPr>
        <w:t xml:space="preserve"> 1) AUDELIA MILAGRO RODRIGUEZ DE JIMENEZ, </w:t>
      </w:r>
      <w:r w:rsidR="00CD6444" w:rsidRPr="000E3737">
        <w:rPr>
          <w:sz w:val="26"/>
          <w:szCs w:val="26"/>
        </w:rPr>
        <w:t xml:space="preserve">de </w:t>
      </w:r>
      <w:r w:rsidR="00EA46EF">
        <w:rPr>
          <w:sz w:val="26"/>
          <w:szCs w:val="26"/>
        </w:rPr>
        <w:t xml:space="preserve">--- </w:t>
      </w:r>
      <w:r w:rsidR="00CD6444" w:rsidRPr="000E3737">
        <w:rPr>
          <w:sz w:val="26"/>
          <w:szCs w:val="26"/>
        </w:rPr>
        <w:t xml:space="preserve">años de edad, </w:t>
      </w:r>
      <w:r w:rsidR="00EA46EF">
        <w:rPr>
          <w:sz w:val="26"/>
          <w:szCs w:val="26"/>
        </w:rPr>
        <w:t>---</w:t>
      </w:r>
      <w:r w:rsidR="00CD6444" w:rsidRPr="000E3737">
        <w:rPr>
          <w:sz w:val="26"/>
          <w:szCs w:val="26"/>
        </w:rPr>
        <w:t>, del domicilio de</w:t>
      </w:r>
      <w:r w:rsidR="00EA46EF">
        <w:rPr>
          <w:sz w:val="26"/>
          <w:szCs w:val="26"/>
        </w:rPr>
        <w:t xml:space="preserve"> ---</w:t>
      </w:r>
      <w:r w:rsidR="00CD6444" w:rsidRPr="000E3737">
        <w:rPr>
          <w:sz w:val="26"/>
          <w:szCs w:val="26"/>
        </w:rPr>
        <w:t>, departamento de</w:t>
      </w:r>
      <w:r w:rsidR="00EA46EF">
        <w:rPr>
          <w:sz w:val="26"/>
          <w:szCs w:val="26"/>
        </w:rPr>
        <w:t xml:space="preserve"> ---</w:t>
      </w:r>
      <w:r w:rsidR="00CD6444" w:rsidRPr="000E3737">
        <w:rPr>
          <w:sz w:val="26"/>
          <w:szCs w:val="26"/>
        </w:rPr>
        <w:t>, con Documento Único de Identidad número</w:t>
      </w:r>
      <w:r w:rsidR="00EA46EF">
        <w:rPr>
          <w:sz w:val="26"/>
          <w:szCs w:val="26"/>
        </w:rPr>
        <w:t xml:space="preserve"> ---</w:t>
      </w:r>
      <w:r w:rsidR="00CD6444" w:rsidRPr="000E3737">
        <w:rPr>
          <w:sz w:val="26"/>
          <w:szCs w:val="26"/>
        </w:rPr>
        <w:t xml:space="preserve">, y </w:t>
      </w:r>
      <w:r w:rsidR="00EA46EF">
        <w:rPr>
          <w:sz w:val="26"/>
          <w:szCs w:val="26"/>
        </w:rPr>
        <w:t xml:space="preserve">--- </w:t>
      </w:r>
      <w:r w:rsidR="00CD6444" w:rsidRPr="000E3737">
        <w:rPr>
          <w:b/>
          <w:sz w:val="26"/>
          <w:szCs w:val="26"/>
        </w:rPr>
        <w:t xml:space="preserve">SOILA ESPERANZA RAMIREZ DE RODRIGUEZ, </w:t>
      </w:r>
      <w:r w:rsidR="00CD6444" w:rsidRPr="000E3737">
        <w:rPr>
          <w:sz w:val="26"/>
          <w:szCs w:val="26"/>
        </w:rPr>
        <w:t xml:space="preserve">de </w:t>
      </w:r>
      <w:r w:rsidR="00EA46EF">
        <w:rPr>
          <w:sz w:val="26"/>
          <w:szCs w:val="26"/>
        </w:rPr>
        <w:t xml:space="preserve">--- </w:t>
      </w:r>
      <w:r w:rsidR="00CD6444" w:rsidRPr="000E3737">
        <w:rPr>
          <w:sz w:val="26"/>
          <w:szCs w:val="26"/>
        </w:rPr>
        <w:t xml:space="preserve">años de edad, </w:t>
      </w:r>
      <w:r w:rsidR="00EA46EF">
        <w:rPr>
          <w:sz w:val="26"/>
          <w:szCs w:val="26"/>
        </w:rPr>
        <w:t>---</w:t>
      </w:r>
      <w:r w:rsidR="00CD6444" w:rsidRPr="000E3737">
        <w:rPr>
          <w:sz w:val="26"/>
          <w:szCs w:val="26"/>
        </w:rPr>
        <w:t>, del domicilio de</w:t>
      </w:r>
      <w:r w:rsidR="00EA46EF">
        <w:rPr>
          <w:sz w:val="26"/>
          <w:szCs w:val="26"/>
        </w:rPr>
        <w:t xml:space="preserve"> ---</w:t>
      </w:r>
      <w:r w:rsidR="00CD6444" w:rsidRPr="000E3737">
        <w:rPr>
          <w:sz w:val="26"/>
          <w:szCs w:val="26"/>
        </w:rPr>
        <w:t>, departamento de</w:t>
      </w:r>
      <w:r w:rsidR="00EA46EF">
        <w:rPr>
          <w:sz w:val="26"/>
          <w:szCs w:val="26"/>
        </w:rPr>
        <w:t xml:space="preserve"> ---</w:t>
      </w:r>
      <w:r w:rsidR="00CD6444" w:rsidRPr="000E3737">
        <w:rPr>
          <w:sz w:val="26"/>
          <w:szCs w:val="26"/>
        </w:rPr>
        <w:t>, con Documento Único de Identidad número</w:t>
      </w:r>
      <w:r w:rsidR="00EA46EF">
        <w:rPr>
          <w:sz w:val="26"/>
          <w:szCs w:val="26"/>
        </w:rPr>
        <w:t xml:space="preserve"> ---</w:t>
      </w:r>
      <w:r w:rsidR="00CD6444" w:rsidRPr="000E3737">
        <w:rPr>
          <w:sz w:val="26"/>
          <w:szCs w:val="26"/>
        </w:rPr>
        <w:t xml:space="preserve">; </w:t>
      </w:r>
      <w:r w:rsidR="00CD6444" w:rsidRPr="000E3737">
        <w:rPr>
          <w:b/>
          <w:sz w:val="26"/>
          <w:szCs w:val="26"/>
        </w:rPr>
        <w:t xml:space="preserve">2) BLANCA YAMILETH GARCIA PARRAS, </w:t>
      </w:r>
      <w:r w:rsidR="00CD6444" w:rsidRPr="000E3737">
        <w:rPr>
          <w:sz w:val="26"/>
          <w:szCs w:val="26"/>
        </w:rPr>
        <w:t xml:space="preserve">de </w:t>
      </w:r>
      <w:r w:rsidR="00EA46EF">
        <w:rPr>
          <w:sz w:val="26"/>
          <w:szCs w:val="26"/>
        </w:rPr>
        <w:t xml:space="preserve">--- </w:t>
      </w:r>
      <w:r w:rsidR="00CD6444" w:rsidRPr="000E3737">
        <w:rPr>
          <w:sz w:val="26"/>
          <w:szCs w:val="26"/>
        </w:rPr>
        <w:t xml:space="preserve">años de edad, </w:t>
      </w:r>
      <w:r w:rsidR="00EA46EF">
        <w:rPr>
          <w:sz w:val="26"/>
          <w:szCs w:val="26"/>
        </w:rPr>
        <w:t>---</w:t>
      </w:r>
      <w:r w:rsidR="00CD6444" w:rsidRPr="000E3737">
        <w:rPr>
          <w:sz w:val="26"/>
          <w:szCs w:val="26"/>
        </w:rPr>
        <w:t>, del domicilio de</w:t>
      </w:r>
      <w:r w:rsidR="00EA46EF">
        <w:rPr>
          <w:sz w:val="26"/>
          <w:szCs w:val="26"/>
        </w:rPr>
        <w:t xml:space="preserve"> ---</w:t>
      </w:r>
      <w:r w:rsidR="00CD6444" w:rsidRPr="000E3737">
        <w:rPr>
          <w:sz w:val="26"/>
          <w:szCs w:val="26"/>
        </w:rPr>
        <w:t>, departamento de</w:t>
      </w:r>
      <w:r w:rsidR="00EA46EF">
        <w:rPr>
          <w:sz w:val="26"/>
          <w:szCs w:val="26"/>
        </w:rPr>
        <w:t xml:space="preserve"> ---</w:t>
      </w:r>
      <w:r w:rsidR="00CD6444" w:rsidRPr="000E3737">
        <w:rPr>
          <w:sz w:val="26"/>
          <w:szCs w:val="26"/>
        </w:rPr>
        <w:t>, con Documento Único de Identidad número</w:t>
      </w:r>
      <w:r w:rsidR="00EA46EF">
        <w:rPr>
          <w:sz w:val="26"/>
          <w:szCs w:val="26"/>
        </w:rPr>
        <w:t xml:space="preserve"> ---</w:t>
      </w:r>
      <w:r w:rsidR="00CD6444" w:rsidRPr="000E3737">
        <w:rPr>
          <w:sz w:val="26"/>
          <w:szCs w:val="26"/>
        </w:rPr>
        <w:t xml:space="preserve">, y </w:t>
      </w:r>
      <w:r w:rsidR="00EA46EF">
        <w:rPr>
          <w:sz w:val="26"/>
          <w:szCs w:val="26"/>
        </w:rPr>
        <w:t xml:space="preserve">--- </w:t>
      </w:r>
      <w:r w:rsidR="00CD6444" w:rsidRPr="000E3737">
        <w:rPr>
          <w:b/>
          <w:sz w:val="26"/>
          <w:szCs w:val="26"/>
        </w:rPr>
        <w:t xml:space="preserve">JUAN ANTONIO CRUZ CEDILLOS, </w:t>
      </w:r>
      <w:r w:rsidR="00CD6444" w:rsidRPr="000E3737">
        <w:rPr>
          <w:sz w:val="26"/>
          <w:szCs w:val="26"/>
        </w:rPr>
        <w:t xml:space="preserve">de </w:t>
      </w:r>
      <w:r w:rsidR="00EA46EF">
        <w:rPr>
          <w:sz w:val="26"/>
          <w:szCs w:val="26"/>
        </w:rPr>
        <w:t xml:space="preserve">--- </w:t>
      </w:r>
      <w:r w:rsidR="00CD6444" w:rsidRPr="000E3737">
        <w:rPr>
          <w:sz w:val="26"/>
          <w:szCs w:val="26"/>
        </w:rPr>
        <w:t xml:space="preserve">años de edad, </w:t>
      </w:r>
      <w:r w:rsidR="00EA46EF">
        <w:rPr>
          <w:sz w:val="26"/>
          <w:szCs w:val="26"/>
        </w:rPr>
        <w:t>---</w:t>
      </w:r>
      <w:r w:rsidR="00CD6444" w:rsidRPr="000E3737">
        <w:rPr>
          <w:sz w:val="26"/>
          <w:szCs w:val="26"/>
        </w:rPr>
        <w:t>, del domicilio de</w:t>
      </w:r>
      <w:r w:rsidR="00EA46EF">
        <w:rPr>
          <w:sz w:val="26"/>
          <w:szCs w:val="26"/>
        </w:rPr>
        <w:t xml:space="preserve"> ---</w:t>
      </w:r>
      <w:r w:rsidR="00CD6444" w:rsidRPr="000E3737">
        <w:rPr>
          <w:sz w:val="26"/>
          <w:szCs w:val="26"/>
        </w:rPr>
        <w:t>, departamento de</w:t>
      </w:r>
      <w:r w:rsidR="00EA46EF">
        <w:rPr>
          <w:sz w:val="26"/>
          <w:szCs w:val="26"/>
        </w:rPr>
        <w:t xml:space="preserve"> ---</w:t>
      </w:r>
      <w:r w:rsidR="00CD6444" w:rsidRPr="000E3737">
        <w:rPr>
          <w:sz w:val="26"/>
          <w:szCs w:val="26"/>
        </w:rPr>
        <w:t>, con Documento Único de Identidad número</w:t>
      </w:r>
      <w:r w:rsidR="00EA46EF">
        <w:rPr>
          <w:sz w:val="26"/>
          <w:szCs w:val="26"/>
        </w:rPr>
        <w:t xml:space="preserve"> ---</w:t>
      </w:r>
      <w:r w:rsidR="00CD6444" w:rsidRPr="000E3737">
        <w:rPr>
          <w:sz w:val="26"/>
          <w:szCs w:val="26"/>
        </w:rPr>
        <w:t xml:space="preserve">; </w:t>
      </w:r>
      <w:r w:rsidR="00CD6444" w:rsidRPr="000E3737">
        <w:rPr>
          <w:b/>
          <w:sz w:val="26"/>
          <w:szCs w:val="26"/>
        </w:rPr>
        <w:t xml:space="preserve">3) FLOR ILENIA AMAYA DE RAMOS, </w:t>
      </w:r>
      <w:r w:rsidR="00CD6444" w:rsidRPr="000E3737">
        <w:rPr>
          <w:sz w:val="26"/>
          <w:szCs w:val="26"/>
        </w:rPr>
        <w:t xml:space="preserve">de </w:t>
      </w:r>
      <w:r w:rsidR="00EA46EF">
        <w:rPr>
          <w:sz w:val="26"/>
          <w:szCs w:val="26"/>
        </w:rPr>
        <w:t xml:space="preserve">--- </w:t>
      </w:r>
      <w:r w:rsidR="00CD6444" w:rsidRPr="000E3737">
        <w:rPr>
          <w:sz w:val="26"/>
          <w:szCs w:val="26"/>
        </w:rPr>
        <w:t xml:space="preserve">años de edad, </w:t>
      </w:r>
      <w:r w:rsidR="00EA46EF">
        <w:rPr>
          <w:sz w:val="26"/>
          <w:szCs w:val="26"/>
        </w:rPr>
        <w:t>---</w:t>
      </w:r>
      <w:r w:rsidR="00CD6444" w:rsidRPr="000E3737">
        <w:rPr>
          <w:sz w:val="26"/>
          <w:szCs w:val="26"/>
        </w:rPr>
        <w:t>, del domicilio de</w:t>
      </w:r>
      <w:r w:rsidR="00EA46EF">
        <w:rPr>
          <w:sz w:val="26"/>
          <w:szCs w:val="26"/>
        </w:rPr>
        <w:t xml:space="preserve"> ---</w:t>
      </w:r>
      <w:r w:rsidR="00CD6444" w:rsidRPr="000E3737">
        <w:rPr>
          <w:sz w:val="26"/>
          <w:szCs w:val="26"/>
        </w:rPr>
        <w:t>, departamento de</w:t>
      </w:r>
      <w:r w:rsidR="00EA46EF">
        <w:rPr>
          <w:sz w:val="26"/>
          <w:szCs w:val="26"/>
        </w:rPr>
        <w:t xml:space="preserve"> ---</w:t>
      </w:r>
      <w:r w:rsidR="00CD6444" w:rsidRPr="000E3737">
        <w:rPr>
          <w:sz w:val="26"/>
          <w:szCs w:val="26"/>
        </w:rPr>
        <w:t>, con Documento Único de Identidad número</w:t>
      </w:r>
      <w:r w:rsidR="00EA46EF">
        <w:rPr>
          <w:sz w:val="26"/>
          <w:szCs w:val="26"/>
        </w:rPr>
        <w:t xml:space="preserve"> ---</w:t>
      </w:r>
      <w:r w:rsidR="00CD6444" w:rsidRPr="000E3737">
        <w:rPr>
          <w:sz w:val="26"/>
          <w:szCs w:val="26"/>
        </w:rPr>
        <w:t xml:space="preserve">, y </w:t>
      </w:r>
      <w:r w:rsidR="00546F2B">
        <w:rPr>
          <w:sz w:val="26"/>
          <w:szCs w:val="26"/>
        </w:rPr>
        <w:t>---</w:t>
      </w:r>
      <w:r w:rsidR="00CD6444" w:rsidRPr="000E3737">
        <w:rPr>
          <w:sz w:val="26"/>
          <w:szCs w:val="26"/>
        </w:rPr>
        <w:t xml:space="preserve"> menor </w:t>
      </w:r>
      <w:r w:rsidR="00546F2B">
        <w:rPr>
          <w:sz w:val="26"/>
          <w:szCs w:val="26"/>
        </w:rPr>
        <w:t>---</w:t>
      </w:r>
      <w:r w:rsidR="00EA46EF">
        <w:rPr>
          <w:b/>
          <w:sz w:val="26"/>
          <w:szCs w:val="26"/>
        </w:rPr>
        <w:t xml:space="preserve"> ---</w:t>
      </w:r>
      <w:r w:rsidR="00CD6444" w:rsidRPr="000E3737">
        <w:rPr>
          <w:b/>
          <w:sz w:val="26"/>
          <w:szCs w:val="26"/>
        </w:rPr>
        <w:t xml:space="preserve">; 4) FRANCISCO ANTONIO VELIZ ALDANA, </w:t>
      </w:r>
      <w:r w:rsidR="00EA46EF">
        <w:rPr>
          <w:sz w:val="26"/>
          <w:szCs w:val="26"/>
        </w:rPr>
        <w:t xml:space="preserve">de --- </w:t>
      </w:r>
      <w:r w:rsidR="00CD6444" w:rsidRPr="000E3737">
        <w:rPr>
          <w:sz w:val="26"/>
          <w:szCs w:val="26"/>
        </w:rPr>
        <w:t xml:space="preserve">años de edad, </w:t>
      </w:r>
      <w:r w:rsidR="00EA46EF">
        <w:rPr>
          <w:sz w:val="26"/>
          <w:szCs w:val="26"/>
        </w:rPr>
        <w:t>---</w:t>
      </w:r>
      <w:r w:rsidR="00CD6444" w:rsidRPr="000E3737">
        <w:rPr>
          <w:sz w:val="26"/>
          <w:szCs w:val="26"/>
        </w:rPr>
        <w:t>, del domicilio de</w:t>
      </w:r>
      <w:r w:rsidR="00EA46EF">
        <w:rPr>
          <w:sz w:val="26"/>
          <w:szCs w:val="26"/>
        </w:rPr>
        <w:t xml:space="preserve"> ---</w:t>
      </w:r>
      <w:r w:rsidR="00CD6444" w:rsidRPr="000E3737">
        <w:rPr>
          <w:sz w:val="26"/>
          <w:szCs w:val="26"/>
        </w:rPr>
        <w:t>, departamento de</w:t>
      </w:r>
      <w:r w:rsidR="00EA46EF">
        <w:rPr>
          <w:sz w:val="26"/>
          <w:szCs w:val="26"/>
        </w:rPr>
        <w:t xml:space="preserve"> ---</w:t>
      </w:r>
      <w:r w:rsidR="00CD6444" w:rsidRPr="000E3737">
        <w:rPr>
          <w:sz w:val="26"/>
          <w:szCs w:val="26"/>
        </w:rPr>
        <w:t>, con Documento Único de Identidad número</w:t>
      </w:r>
      <w:r w:rsidR="00EA46EF">
        <w:rPr>
          <w:sz w:val="26"/>
          <w:szCs w:val="26"/>
        </w:rPr>
        <w:t xml:space="preserve"> ---</w:t>
      </w:r>
      <w:r w:rsidR="00CD6444" w:rsidRPr="000E3737">
        <w:rPr>
          <w:sz w:val="26"/>
          <w:szCs w:val="26"/>
        </w:rPr>
        <w:t xml:space="preserve">, y </w:t>
      </w:r>
      <w:r w:rsidR="00EA46EF">
        <w:rPr>
          <w:sz w:val="26"/>
          <w:szCs w:val="26"/>
        </w:rPr>
        <w:t xml:space="preserve">--- </w:t>
      </w:r>
      <w:r w:rsidR="00CD6444" w:rsidRPr="000E3737">
        <w:rPr>
          <w:b/>
          <w:sz w:val="26"/>
          <w:szCs w:val="26"/>
        </w:rPr>
        <w:t xml:space="preserve">DEYSI ARELY HERNANDEZ FUENTES, </w:t>
      </w:r>
      <w:r w:rsidR="00CD6444" w:rsidRPr="000E3737">
        <w:rPr>
          <w:sz w:val="26"/>
          <w:szCs w:val="26"/>
        </w:rPr>
        <w:t xml:space="preserve">de </w:t>
      </w:r>
      <w:r w:rsidR="00EA46EF">
        <w:rPr>
          <w:sz w:val="26"/>
          <w:szCs w:val="26"/>
        </w:rPr>
        <w:t xml:space="preserve">--- </w:t>
      </w:r>
      <w:r w:rsidR="00CD6444" w:rsidRPr="000E3737">
        <w:rPr>
          <w:sz w:val="26"/>
          <w:szCs w:val="26"/>
        </w:rPr>
        <w:t xml:space="preserve">años de edad, </w:t>
      </w:r>
      <w:r w:rsidR="00EA46EF">
        <w:rPr>
          <w:sz w:val="26"/>
          <w:szCs w:val="26"/>
        </w:rPr>
        <w:t>---</w:t>
      </w:r>
      <w:r w:rsidR="00CD6444" w:rsidRPr="000E3737">
        <w:rPr>
          <w:sz w:val="26"/>
          <w:szCs w:val="26"/>
        </w:rPr>
        <w:t>, del domicilio de</w:t>
      </w:r>
      <w:r w:rsidR="00EA46EF">
        <w:rPr>
          <w:sz w:val="26"/>
          <w:szCs w:val="26"/>
        </w:rPr>
        <w:t xml:space="preserve"> ---</w:t>
      </w:r>
      <w:r w:rsidR="00CD6444" w:rsidRPr="000E3737">
        <w:rPr>
          <w:sz w:val="26"/>
          <w:szCs w:val="26"/>
        </w:rPr>
        <w:t>, departamento de</w:t>
      </w:r>
      <w:r w:rsidR="00E8269D">
        <w:rPr>
          <w:sz w:val="26"/>
          <w:szCs w:val="26"/>
        </w:rPr>
        <w:t xml:space="preserve"> ---</w:t>
      </w:r>
      <w:r w:rsidR="00CD6444" w:rsidRPr="000E3737">
        <w:rPr>
          <w:sz w:val="26"/>
          <w:szCs w:val="26"/>
        </w:rPr>
        <w:t>, con Documento Único de Identidad número</w:t>
      </w:r>
      <w:r w:rsidR="00E8269D">
        <w:rPr>
          <w:sz w:val="26"/>
          <w:szCs w:val="26"/>
        </w:rPr>
        <w:t xml:space="preserve"> ---</w:t>
      </w:r>
      <w:r w:rsidR="00CD6444" w:rsidRPr="000E3737">
        <w:rPr>
          <w:sz w:val="26"/>
          <w:szCs w:val="26"/>
        </w:rPr>
        <w:t xml:space="preserve">; </w:t>
      </w:r>
      <w:r w:rsidR="00CD6444" w:rsidRPr="000E3737">
        <w:rPr>
          <w:b/>
          <w:sz w:val="26"/>
          <w:szCs w:val="26"/>
        </w:rPr>
        <w:t xml:space="preserve">5) GUILLERMO BARAHONA MEJIA, </w:t>
      </w:r>
      <w:r w:rsidR="00CD6444" w:rsidRPr="000E3737">
        <w:rPr>
          <w:sz w:val="26"/>
          <w:szCs w:val="26"/>
        </w:rPr>
        <w:t xml:space="preserve">de </w:t>
      </w:r>
      <w:r w:rsidR="00E8269D">
        <w:rPr>
          <w:sz w:val="26"/>
          <w:szCs w:val="26"/>
        </w:rPr>
        <w:t xml:space="preserve">--- </w:t>
      </w:r>
      <w:r w:rsidR="00CD6444" w:rsidRPr="000E3737">
        <w:rPr>
          <w:sz w:val="26"/>
          <w:szCs w:val="26"/>
        </w:rPr>
        <w:t xml:space="preserve">años de edad, </w:t>
      </w:r>
      <w:r w:rsidR="00E8269D">
        <w:rPr>
          <w:sz w:val="26"/>
          <w:szCs w:val="26"/>
        </w:rPr>
        <w:t>---</w:t>
      </w:r>
      <w:r w:rsidR="00CD6444" w:rsidRPr="000E3737">
        <w:rPr>
          <w:sz w:val="26"/>
          <w:szCs w:val="26"/>
        </w:rPr>
        <w:t>, del domicilio de</w:t>
      </w:r>
      <w:r w:rsidR="00E8269D">
        <w:rPr>
          <w:sz w:val="26"/>
          <w:szCs w:val="26"/>
        </w:rPr>
        <w:t xml:space="preserve"> ---</w:t>
      </w:r>
      <w:r w:rsidR="00CD6444" w:rsidRPr="000E3737">
        <w:rPr>
          <w:sz w:val="26"/>
          <w:szCs w:val="26"/>
        </w:rPr>
        <w:t>, departamento de</w:t>
      </w:r>
      <w:r w:rsidR="00E8269D">
        <w:rPr>
          <w:sz w:val="26"/>
          <w:szCs w:val="26"/>
        </w:rPr>
        <w:t xml:space="preserve"> ---</w:t>
      </w:r>
      <w:r w:rsidR="00CD6444" w:rsidRPr="000E3737">
        <w:rPr>
          <w:sz w:val="26"/>
          <w:szCs w:val="26"/>
        </w:rPr>
        <w:t>, con Documento Único de Identidad número</w:t>
      </w:r>
      <w:r w:rsidR="00E8269D">
        <w:rPr>
          <w:sz w:val="26"/>
          <w:szCs w:val="26"/>
        </w:rPr>
        <w:t xml:space="preserve"> ---</w:t>
      </w:r>
      <w:r w:rsidR="00CD6444" w:rsidRPr="000E3737">
        <w:rPr>
          <w:sz w:val="26"/>
          <w:szCs w:val="26"/>
        </w:rPr>
        <w:t xml:space="preserve">, y </w:t>
      </w:r>
      <w:r w:rsidR="00E8269D">
        <w:rPr>
          <w:sz w:val="26"/>
          <w:szCs w:val="26"/>
        </w:rPr>
        <w:t xml:space="preserve">--- </w:t>
      </w:r>
      <w:r w:rsidR="00CD6444" w:rsidRPr="000E3737">
        <w:rPr>
          <w:b/>
          <w:sz w:val="26"/>
          <w:szCs w:val="26"/>
        </w:rPr>
        <w:t xml:space="preserve">CARLOS MOISES BARAHONA CASTRO, </w:t>
      </w:r>
      <w:r w:rsidR="00CD6444" w:rsidRPr="000E3737">
        <w:rPr>
          <w:sz w:val="26"/>
          <w:szCs w:val="26"/>
        </w:rPr>
        <w:t xml:space="preserve">de </w:t>
      </w:r>
      <w:r w:rsidR="00E8269D">
        <w:rPr>
          <w:sz w:val="26"/>
          <w:szCs w:val="26"/>
        </w:rPr>
        <w:t xml:space="preserve">--- </w:t>
      </w:r>
      <w:r w:rsidR="00CD6444" w:rsidRPr="000E3737">
        <w:rPr>
          <w:sz w:val="26"/>
          <w:szCs w:val="26"/>
        </w:rPr>
        <w:t xml:space="preserve">años de edad, </w:t>
      </w:r>
      <w:r w:rsidR="00E8269D">
        <w:rPr>
          <w:sz w:val="26"/>
          <w:szCs w:val="26"/>
        </w:rPr>
        <w:t>---</w:t>
      </w:r>
      <w:r w:rsidR="00CD6444" w:rsidRPr="000E3737">
        <w:rPr>
          <w:sz w:val="26"/>
          <w:szCs w:val="26"/>
        </w:rPr>
        <w:t>, del domicilio de</w:t>
      </w:r>
      <w:r w:rsidR="00E8269D">
        <w:rPr>
          <w:sz w:val="26"/>
          <w:szCs w:val="26"/>
        </w:rPr>
        <w:t xml:space="preserve"> ---</w:t>
      </w:r>
      <w:r w:rsidR="00CD6444" w:rsidRPr="000E3737">
        <w:rPr>
          <w:sz w:val="26"/>
          <w:szCs w:val="26"/>
        </w:rPr>
        <w:t>, departamento de</w:t>
      </w:r>
      <w:r w:rsidR="00E8269D">
        <w:rPr>
          <w:sz w:val="26"/>
          <w:szCs w:val="26"/>
        </w:rPr>
        <w:t xml:space="preserve"> ---</w:t>
      </w:r>
      <w:r w:rsidR="00CD6444" w:rsidRPr="000E3737">
        <w:rPr>
          <w:sz w:val="26"/>
          <w:szCs w:val="26"/>
        </w:rPr>
        <w:t>, con Documento Único de Identidad número</w:t>
      </w:r>
      <w:r w:rsidR="00E8269D">
        <w:rPr>
          <w:sz w:val="26"/>
          <w:szCs w:val="26"/>
        </w:rPr>
        <w:t xml:space="preserve"> ---</w:t>
      </w:r>
      <w:r w:rsidR="00CD6444" w:rsidRPr="000E3737">
        <w:rPr>
          <w:sz w:val="26"/>
          <w:szCs w:val="26"/>
        </w:rPr>
        <w:t xml:space="preserve">; </w:t>
      </w:r>
      <w:r w:rsidR="00CD6444" w:rsidRPr="000E3737">
        <w:rPr>
          <w:b/>
          <w:sz w:val="26"/>
          <w:szCs w:val="26"/>
        </w:rPr>
        <w:t xml:space="preserve">6) JOSE ARMANDO CORNEJO, </w:t>
      </w:r>
      <w:r w:rsidR="00CD6444" w:rsidRPr="000E3737">
        <w:rPr>
          <w:sz w:val="26"/>
          <w:szCs w:val="26"/>
        </w:rPr>
        <w:t xml:space="preserve">de </w:t>
      </w:r>
      <w:r w:rsidR="00E8269D">
        <w:rPr>
          <w:sz w:val="26"/>
          <w:szCs w:val="26"/>
        </w:rPr>
        <w:t xml:space="preserve">--- </w:t>
      </w:r>
      <w:r w:rsidR="00CD6444" w:rsidRPr="000E3737">
        <w:rPr>
          <w:sz w:val="26"/>
          <w:szCs w:val="26"/>
        </w:rPr>
        <w:t xml:space="preserve">años de edad, </w:t>
      </w:r>
      <w:r w:rsidR="00E8269D">
        <w:rPr>
          <w:sz w:val="26"/>
          <w:szCs w:val="26"/>
        </w:rPr>
        <w:t>---</w:t>
      </w:r>
      <w:r w:rsidR="00CD6444" w:rsidRPr="000E3737">
        <w:rPr>
          <w:sz w:val="26"/>
          <w:szCs w:val="26"/>
        </w:rPr>
        <w:t>, del domicilio de</w:t>
      </w:r>
      <w:r w:rsidR="00E8269D">
        <w:rPr>
          <w:sz w:val="26"/>
          <w:szCs w:val="26"/>
        </w:rPr>
        <w:t xml:space="preserve"> ---</w:t>
      </w:r>
      <w:r w:rsidR="00CD6444" w:rsidRPr="000E3737">
        <w:rPr>
          <w:sz w:val="26"/>
          <w:szCs w:val="26"/>
        </w:rPr>
        <w:t>, departamento de</w:t>
      </w:r>
      <w:r w:rsidR="00E8269D">
        <w:rPr>
          <w:sz w:val="26"/>
          <w:szCs w:val="26"/>
        </w:rPr>
        <w:t xml:space="preserve"> ---</w:t>
      </w:r>
      <w:r w:rsidR="00CD6444" w:rsidRPr="000E3737">
        <w:rPr>
          <w:sz w:val="26"/>
          <w:szCs w:val="26"/>
        </w:rPr>
        <w:t>, con Documento Único de Identidad número</w:t>
      </w:r>
      <w:r w:rsidR="009E52CA">
        <w:rPr>
          <w:sz w:val="26"/>
          <w:szCs w:val="26"/>
        </w:rPr>
        <w:t xml:space="preserve"> ---</w:t>
      </w:r>
      <w:r w:rsidR="00CD6444" w:rsidRPr="000E3737">
        <w:rPr>
          <w:sz w:val="26"/>
          <w:szCs w:val="26"/>
        </w:rPr>
        <w:t xml:space="preserve">, y </w:t>
      </w:r>
      <w:r w:rsidR="009E52CA">
        <w:rPr>
          <w:sz w:val="26"/>
          <w:szCs w:val="26"/>
        </w:rPr>
        <w:t xml:space="preserve">--- </w:t>
      </w:r>
      <w:r w:rsidR="00CD6444" w:rsidRPr="000E3737">
        <w:rPr>
          <w:b/>
          <w:sz w:val="26"/>
          <w:szCs w:val="26"/>
        </w:rPr>
        <w:t xml:space="preserve">ROSA AMINTA PALACIOS UMAÑA, </w:t>
      </w:r>
      <w:r w:rsidR="00CD6444" w:rsidRPr="000E3737">
        <w:rPr>
          <w:sz w:val="26"/>
          <w:szCs w:val="26"/>
        </w:rPr>
        <w:t xml:space="preserve">de </w:t>
      </w:r>
      <w:r w:rsidR="009E52CA">
        <w:rPr>
          <w:sz w:val="26"/>
          <w:szCs w:val="26"/>
        </w:rPr>
        <w:t xml:space="preserve">--- </w:t>
      </w:r>
      <w:r w:rsidR="00CD6444" w:rsidRPr="000E3737">
        <w:rPr>
          <w:sz w:val="26"/>
          <w:szCs w:val="26"/>
        </w:rPr>
        <w:t xml:space="preserve">años de edad, </w:t>
      </w:r>
      <w:r w:rsidR="009E52CA">
        <w:rPr>
          <w:sz w:val="26"/>
          <w:szCs w:val="26"/>
        </w:rPr>
        <w:t>---</w:t>
      </w:r>
      <w:r w:rsidR="00CD6444" w:rsidRPr="000E3737">
        <w:rPr>
          <w:sz w:val="26"/>
          <w:szCs w:val="26"/>
        </w:rPr>
        <w:t>, del domicilio de</w:t>
      </w:r>
      <w:r w:rsidR="009E52CA">
        <w:rPr>
          <w:sz w:val="26"/>
          <w:szCs w:val="26"/>
        </w:rPr>
        <w:t xml:space="preserve"> ---</w:t>
      </w:r>
      <w:r w:rsidR="00CD6444" w:rsidRPr="000E3737">
        <w:rPr>
          <w:sz w:val="26"/>
          <w:szCs w:val="26"/>
        </w:rPr>
        <w:t>, departamento de</w:t>
      </w:r>
      <w:r w:rsidR="009E52CA">
        <w:rPr>
          <w:sz w:val="26"/>
          <w:szCs w:val="26"/>
        </w:rPr>
        <w:t xml:space="preserve"> ---</w:t>
      </w:r>
      <w:r w:rsidR="00CD6444" w:rsidRPr="000E3737">
        <w:rPr>
          <w:sz w:val="26"/>
          <w:szCs w:val="26"/>
        </w:rPr>
        <w:t>, con Documento Único de Identidad número</w:t>
      </w:r>
      <w:r w:rsidR="009E52CA">
        <w:rPr>
          <w:sz w:val="26"/>
          <w:szCs w:val="26"/>
        </w:rPr>
        <w:t xml:space="preserve"> ---</w:t>
      </w:r>
      <w:r w:rsidR="00CD6444" w:rsidRPr="000E3737">
        <w:rPr>
          <w:sz w:val="26"/>
          <w:szCs w:val="26"/>
        </w:rPr>
        <w:t xml:space="preserve">; </w:t>
      </w:r>
      <w:r w:rsidR="00CD6444" w:rsidRPr="000E3737">
        <w:rPr>
          <w:b/>
          <w:sz w:val="26"/>
          <w:szCs w:val="26"/>
        </w:rPr>
        <w:t xml:space="preserve">7) MARIA DOLORES MEMBREÑO, </w:t>
      </w:r>
      <w:r w:rsidR="00CD6444" w:rsidRPr="000E3737">
        <w:rPr>
          <w:sz w:val="26"/>
          <w:szCs w:val="26"/>
        </w:rPr>
        <w:t xml:space="preserve">de </w:t>
      </w:r>
      <w:r w:rsidR="009E52CA">
        <w:rPr>
          <w:sz w:val="26"/>
          <w:szCs w:val="26"/>
        </w:rPr>
        <w:t xml:space="preserve">--- </w:t>
      </w:r>
      <w:r w:rsidR="00CD6444" w:rsidRPr="000E3737">
        <w:rPr>
          <w:sz w:val="26"/>
          <w:szCs w:val="26"/>
        </w:rPr>
        <w:t xml:space="preserve">años de edad, </w:t>
      </w:r>
      <w:r w:rsidR="009E52CA">
        <w:rPr>
          <w:sz w:val="26"/>
          <w:szCs w:val="26"/>
        </w:rPr>
        <w:t>---</w:t>
      </w:r>
      <w:r w:rsidR="00CD6444" w:rsidRPr="000E3737">
        <w:rPr>
          <w:sz w:val="26"/>
          <w:szCs w:val="26"/>
        </w:rPr>
        <w:t>, del domicilio de</w:t>
      </w:r>
      <w:r w:rsidR="009E52CA">
        <w:rPr>
          <w:sz w:val="26"/>
          <w:szCs w:val="26"/>
        </w:rPr>
        <w:t xml:space="preserve"> ---</w:t>
      </w:r>
      <w:r w:rsidR="00CD6444" w:rsidRPr="000E3737">
        <w:rPr>
          <w:sz w:val="26"/>
          <w:szCs w:val="26"/>
        </w:rPr>
        <w:t>, departamento de</w:t>
      </w:r>
      <w:r w:rsidR="009E52CA">
        <w:rPr>
          <w:sz w:val="26"/>
          <w:szCs w:val="26"/>
        </w:rPr>
        <w:t xml:space="preserve"> ---</w:t>
      </w:r>
      <w:r w:rsidR="00CD6444" w:rsidRPr="000E3737">
        <w:rPr>
          <w:sz w:val="26"/>
          <w:szCs w:val="26"/>
        </w:rPr>
        <w:t>, con Documento Único de Identidad número</w:t>
      </w:r>
      <w:r w:rsidR="009E52CA">
        <w:rPr>
          <w:sz w:val="26"/>
          <w:szCs w:val="26"/>
        </w:rPr>
        <w:t xml:space="preserve"> ---</w:t>
      </w:r>
      <w:r w:rsidR="00CD6444" w:rsidRPr="000E3737">
        <w:rPr>
          <w:sz w:val="26"/>
          <w:szCs w:val="26"/>
        </w:rPr>
        <w:t xml:space="preserve">, y </w:t>
      </w:r>
      <w:r w:rsidR="009E52CA">
        <w:rPr>
          <w:sz w:val="26"/>
          <w:szCs w:val="26"/>
        </w:rPr>
        <w:t xml:space="preserve">--- </w:t>
      </w:r>
      <w:r w:rsidR="00CD6444" w:rsidRPr="000E3737">
        <w:rPr>
          <w:b/>
          <w:sz w:val="26"/>
          <w:szCs w:val="26"/>
        </w:rPr>
        <w:t xml:space="preserve">JUAN JOSE CRUZ HERNANDEZ, </w:t>
      </w:r>
      <w:r w:rsidR="00CD6444" w:rsidRPr="000E3737">
        <w:rPr>
          <w:sz w:val="26"/>
          <w:szCs w:val="26"/>
        </w:rPr>
        <w:t xml:space="preserve">de </w:t>
      </w:r>
      <w:r w:rsidR="009E52CA">
        <w:rPr>
          <w:sz w:val="26"/>
          <w:szCs w:val="26"/>
        </w:rPr>
        <w:t xml:space="preserve">--- </w:t>
      </w:r>
      <w:r w:rsidR="00CD6444" w:rsidRPr="000E3737">
        <w:rPr>
          <w:sz w:val="26"/>
          <w:szCs w:val="26"/>
        </w:rPr>
        <w:t xml:space="preserve">años de edad, </w:t>
      </w:r>
      <w:r w:rsidR="009E52CA">
        <w:rPr>
          <w:sz w:val="26"/>
          <w:szCs w:val="26"/>
        </w:rPr>
        <w:t>---</w:t>
      </w:r>
      <w:r w:rsidR="00CD6444" w:rsidRPr="000E3737">
        <w:rPr>
          <w:sz w:val="26"/>
          <w:szCs w:val="26"/>
        </w:rPr>
        <w:t>, del domicilio de</w:t>
      </w:r>
      <w:r w:rsidR="009E52CA">
        <w:rPr>
          <w:sz w:val="26"/>
          <w:szCs w:val="26"/>
        </w:rPr>
        <w:t xml:space="preserve"> ---</w:t>
      </w:r>
      <w:r w:rsidR="00CD6444" w:rsidRPr="000E3737">
        <w:rPr>
          <w:sz w:val="26"/>
          <w:szCs w:val="26"/>
        </w:rPr>
        <w:t>, departamento de</w:t>
      </w:r>
      <w:r w:rsidR="009E52CA">
        <w:rPr>
          <w:sz w:val="26"/>
          <w:szCs w:val="26"/>
        </w:rPr>
        <w:t xml:space="preserve"> ---</w:t>
      </w:r>
      <w:r w:rsidR="00CD6444" w:rsidRPr="000E3737">
        <w:rPr>
          <w:sz w:val="26"/>
          <w:szCs w:val="26"/>
        </w:rPr>
        <w:t>, con Documento Único de Identidad número</w:t>
      </w:r>
      <w:r w:rsidR="009E52CA">
        <w:rPr>
          <w:sz w:val="26"/>
          <w:szCs w:val="26"/>
        </w:rPr>
        <w:t xml:space="preserve"> ---</w:t>
      </w:r>
      <w:r w:rsidR="00CD6444" w:rsidRPr="000E3737">
        <w:rPr>
          <w:sz w:val="26"/>
          <w:szCs w:val="26"/>
        </w:rPr>
        <w:t xml:space="preserve">; </w:t>
      </w:r>
      <w:r w:rsidR="00CD6444" w:rsidRPr="000E3737">
        <w:rPr>
          <w:b/>
          <w:sz w:val="26"/>
          <w:szCs w:val="26"/>
        </w:rPr>
        <w:t xml:space="preserve">8) MIRIAN LETICIA GARCIA </w:t>
      </w:r>
      <w:r w:rsidR="00CD6444" w:rsidRPr="000E3737">
        <w:rPr>
          <w:b/>
          <w:sz w:val="26"/>
          <w:szCs w:val="26"/>
        </w:rPr>
        <w:lastRenderedPageBreak/>
        <w:t xml:space="preserve">ALVAYERO, </w:t>
      </w:r>
      <w:r w:rsidR="009E52CA">
        <w:rPr>
          <w:sz w:val="26"/>
          <w:szCs w:val="26"/>
        </w:rPr>
        <w:t>de</w:t>
      </w:r>
      <w:r w:rsidR="00CD6444" w:rsidRPr="000E3737">
        <w:rPr>
          <w:sz w:val="26"/>
          <w:szCs w:val="26"/>
        </w:rPr>
        <w:t xml:space="preserve"> </w:t>
      </w:r>
      <w:r w:rsidR="009E52CA">
        <w:rPr>
          <w:sz w:val="26"/>
          <w:szCs w:val="26"/>
        </w:rPr>
        <w:t xml:space="preserve">--- </w:t>
      </w:r>
      <w:r w:rsidR="00CD6444" w:rsidRPr="000E3737">
        <w:rPr>
          <w:sz w:val="26"/>
          <w:szCs w:val="26"/>
        </w:rPr>
        <w:t xml:space="preserve">años de edad, </w:t>
      </w:r>
      <w:r w:rsidR="009E52CA">
        <w:rPr>
          <w:sz w:val="26"/>
          <w:szCs w:val="26"/>
        </w:rPr>
        <w:t>---</w:t>
      </w:r>
      <w:r w:rsidR="00CD6444" w:rsidRPr="000E3737">
        <w:rPr>
          <w:sz w:val="26"/>
          <w:szCs w:val="26"/>
        </w:rPr>
        <w:t>, del domicilio de</w:t>
      </w:r>
      <w:r w:rsidR="009E52CA">
        <w:rPr>
          <w:sz w:val="26"/>
          <w:szCs w:val="26"/>
        </w:rPr>
        <w:t xml:space="preserve"> ---</w:t>
      </w:r>
      <w:r w:rsidR="00CD6444" w:rsidRPr="000E3737">
        <w:rPr>
          <w:sz w:val="26"/>
          <w:szCs w:val="26"/>
        </w:rPr>
        <w:t>, departamento de</w:t>
      </w:r>
      <w:r w:rsidR="009E52CA">
        <w:rPr>
          <w:sz w:val="26"/>
          <w:szCs w:val="26"/>
        </w:rPr>
        <w:t xml:space="preserve"> ---</w:t>
      </w:r>
      <w:r w:rsidR="00CD6444" w:rsidRPr="000E3737">
        <w:rPr>
          <w:sz w:val="26"/>
          <w:szCs w:val="26"/>
        </w:rPr>
        <w:t>, con Documento Único de Identidad número</w:t>
      </w:r>
      <w:r w:rsidR="009E52CA">
        <w:rPr>
          <w:sz w:val="26"/>
          <w:szCs w:val="26"/>
        </w:rPr>
        <w:t xml:space="preserve"> ---</w:t>
      </w:r>
      <w:r w:rsidR="00CD6444" w:rsidRPr="000E3737">
        <w:rPr>
          <w:sz w:val="26"/>
          <w:szCs w:val="26"/>
        </w:rPr>
        <w:t xml:space="preserve">, y </w:t>
      </w:r>
      <w:r w:rsidR="00546F2B">
        <w:rPr>
          <w:sz w:val="26"/>
          <w:szCs w:val="26"/>
        </w:rPr>
        <w:t>---</w:t>
      </w:r>
      <w:r w:rsidR="00CD6444" w:rsidRPr="000E3737">
        <w:rPr>
          <w:sz w:val="26"/>
          <w:szCs w:val="26"/>
        </w:rPr>
        <w:t xml:space="preserve"> menor </w:t>
      </w:r>
      <w:r w:rsidR="00546F2B">
        <w:rPr>
          <w:sz w:val="26"/>
          <w:szCs w:val="26"/>
        </w:rPr>
        <w:t>---</w:t>
      </w:r>
      <w:r w:rsidR="009E52CA">
        <w:rPr>
          <w:b/>
          <w:sz w:val="26"/>
          <w:szCs w:val="26"/>
        </w:rPr>
        <w:t xml:space="preserve"> ---</w:t>
      </w:r>
      <w:r w:rsidR="00CD6444" w:rsidRPr="000E3737">
        <w:rPr>
          <w:b/>
          <w:sz w:val="26"/>
          <w:szCs w:val="26"/>
        </w:rPr>
        <w:t xml:space="preserve">; 9) OSMAR ANTONIO ALVAYERO, </w:t>
      </w:r>
      <w:r w:rsidR="00CD6444" w:rsidRPr="000E3737">
        <w:rPr>
          <w:sz w:val="26"/>
          <w:szCs w:val="26"/>
        </w:rPr>
        <w:t xml:space="preserve">de </w:t>
      </w:r>
      <w:r w:rsidR="009E52CA">
        <w:rPr>
          <w:sz w:val="26"/>
          <w:szCs w:val="26"/>
        </w:rPr>
        <w:t xml:space="preserve">--- </w:t>
      </w:r>
      <w:r w:rsidR="00CD6444" w:rsidRPr="000E3737">
        <w:rPr>
          <w:sz w:val="26"/>
          <w:szCs w:val="26"/>
        </w:rPr>
        <w:t xml:space="preserve">años de edad, </w:t>
      </w:r>
      <w:r w:rsidR="009E52CA">
        <w:rPr>
          <w:sz w:val="26"/>
          <w:szCs w:val="26"/>
        </w:rPr>
        <w:t>---</w:t>
      </w:r>
      <w:r w:rsidR="00CD6444" w:rsidRPr="000E3737">
        <w:rPr>
          <w:sz w:val="26"/>
          <w:szCs w:val="26"/>
        </w:rPr>
        <w:t>, del domicilio de</w:t>
      </w:r>
      <w:r w:rsidR="009E52CA">
        <w:rPr>
          <w:sz w:val="26"/>
          <w:szCs w:val="26"/>
        </w:rPr>
        <w:t xml:space="preserve"> ---</w:t>
      </w:r>
      <w:r w:rsidR="00CD6444" w:rsidRPr="000E3737">
        <w:rPr>
          <w:sz w:val="26"/>
          <w:szCs w:val="26"/>
        </w:rPr>
        <w:t>, departamento de</w:t>
      </w:r>
      <w:r w:rsidR="009E52CA">
        <w:rPr>
          <w:sz w:val="26"/>
          <w:szCs w:val="26"/>
        </w:rPr>
        <w:t xml:space="preserve"> ---</w:t>
      </w:r>
      <w:r w:rsidR="00CD6444" w:rsidRPr="000E3737">
        <w:rPr>
          <w:sz w:val="26"/>
          <w:szCs w:val="26"/>
        </w:rPr>
        <w:t>, con Documento Único de Identidad número</w:t>
      </w:r>
      <w:r w:rsidR="009E52CA">
        <w:rPr>
          <w:sz w:val="26"/>
          <w:szCs w:val="26"/>
        </w:rPr>
        <w:t xml:space="preserve"> ---</w:t>
      </w:r>
      <w:r w:rsidR="00CD6444" w:rsidRPr="000E3737">
        <w:rPr>
          <w:sz w:val="26"/>
          <w:szCs w:val="26"/>
        </w:rPr>
        <w:t xml:space="preserve">, </w:t>
      </w:r>
      <w:r w:rsidR="009E52CA">
        <w:rPr>
          <w:sz w:val="26"/>
          <w:szCs w:val="26"/>
        </w:rPr>
        <w:t xml:space="preserve">--- </w:t>
      </w:r>
      <w:r w:rsidR="00CD6444" w:rsidRPr="000E3737">
        <w:rPr>
          <w:b/>
          <w:sz w:val="26"/>
          <w:szCs w:val="26"/>
        </w:rPr>
        <w:t xml:space="preserve">MIRIAN YAMILET CRUZ MEMBREÑO, </w:t>
      </w:r>
      <w:r w:rsidR="00CD6444" w:rsidRPr="000E3737">
        <w:rPr>
          <w:sz w:val="26"/>
          <w:szCs w:val="26"/>
        </w:rPr>
        <w:t xml:space="preserve">de </w:t>
      </w:r>
      <w:r w:rsidR="009E52CA">
        <w:rPr>
          <w:sz w:val="26"/>
          <w:szCs w:val="26"/>
        </w:rPr>
        <w:t xml:space="preserve">--- </w:t>
      </w:r>
      <w:r w:rsidR="00CD6444" w:rsidRPr="000E3737">
        <w:rPr>
          <w:sz w:val="26"/>
          <w:szCs w:val="26"/>
        </w:rPr>
        <w:t xml:space="preserve">años de edad, </w:t>
      </w:r>
      <w:r w:rsidR="009E52CA">
        <w:rPr>
          <w:sz w:val="26"/>
          <w:szCs w:val="26"/>
        </w:rPr>
        <w:t>---</w:t>
      </w:r>
      <w:r w:rsidR="00CD6444" w:rsidRPr="000E3737">
        <w:rPr>
          <w:sz w:val="26"/>
          <w:szCs w:val="26"/>
        </w:rPr>
        <w:t>, del domicilio de</w:t>
      </w:r>
      <w:r w:rsidR="009E52CA">
        <w:rPr>
          <w:sz w:val="26"/>
          <w:szCs w:val="26"/>
        </w:rPr>
        <w:t xml:space="preserve"> ---</w:t>
      </w:r>
      <w:r w:rsidR="00CD6444" w:rsidRPr="000E3737">
        <w:rPr>
          <w:sz w:val="26"/>
          <w:szCs w:val="26"/>
        </w:rPr>
        <w:t>, departamento de</w:t>
      </w:r>
      <w:r w:rsidR="009E52CA">
        <w:rPr>
          <w:sz w:val="26"/>
          <w:szCs w:val="26"/>
        </w:rPr>
        <w:t xml:space="preserve"> ---</w:t>
      </w:r>
      <w:r w:rsidR="00CD6444" w:rsidRPr="000E3737">
        <w:rPr>
          <w:sz w:val="26"/>
          <w:szCs w:val="26"/>
        </w:rPr>
        <w:t>, con Documento Único de Identidad número</w:t>
      </w:r>
      <w:r w:rsidR="009E52CA">
        <w:rPr>
          <w:sz w:val="26"/>
          <w:szCs w:val="26"/>
        </w:rPr>
        <w:t xml:space="preserve"> ---</w:t>
      </w:r>
      <w:r w:rsidR="00CD6444" w:rsidRPr="000E3737">
        <w:rPr>
          <w:sz w:val="26"/>
          <w:szCs w:val="26"/>
        </w:rPr>
        <w:t xml:space="preserve">, y </w:t>
      </w:r>
      <w:r w:rsidR="00546F2B">
        <w:rPr>
          <w:sz w:val="26"/>
          <w:szCs w:val="26"/>
        </w:rPr>
        <w:t>---</w:t>
      </w:r>
      <w:r w:rsidR="00CD6444" w:rsidRPr="000E3737">
        <w:rPr>
          <w:sz w:val="26"/>
          <w:szCs w:val="26"/>
        </w:rPr>
        <w:t xml:space="preserve"> menores </w:t>
      </w:r>
      <w:r w:rsidR="00546F2B">
        <w:rPr>
          <w:sz w:val="26"/>
          <w:szCs w:val="26"/>
        </w:rPr>
        <w:t>---</w:t>
      </w:r>
      <w:r w:rsidR="009E52CA">
        <w:rPr>
          <w:b/>
          <w:sz w:val="26"/>
          <w:szCs w:val="26"/>
        </w:rPr>
        <w:t xml:space="preserve"> ---</w:t>
      </w:r>
      <w:r w:rsidR="00CD6444" w:rsidRPr="000E3737">
        <w:rPr>
          <w:b/>
          <w:sz w:val="26"/>
          <w:szCs w:val="26"/>
        </w:rPr>
        <w:t xml:space="preserve">; </w:t>
      </w:r>
      <w:r w:rsidR="00CD6444" w:rsidRPr="000E3737">
        <w:rPr>
          <w:sz w:val="26"/>
          <w:szCs w:val="26"/>
        </w:rPr>
        <w:t xml:space="preserve">y </w:t>
      </w:r>
      <w:r w:rsidR="00CD6444" w:rsidRPr="000E3737">
        <w:rPr>
          <w:b/>
          <w:sz w:val="26"/>
          <w:szCs w:val="26"/>
        </w:rPr>
        <w:t xml:space="preserve">10) RAUL ALVAYERO CRUZ, </w:t>
      </w:r>
      <w:r w:rsidR="00CD6444" w:rsidRPr="000E3737">
        <w:rPr>
          <w:sz w:val="26"/>
          <w:szCs w:val="26"/>
        </w:rPr>
        <w:t xml:space="preserve">de </w:t>
      </w:r>
      <w:r w:rsidR="009E52CA">
        <w:rPr>
          <w:sz w:val="26"/>
          <w:szCs w:val="26"/>
        </w:rPr>
        <w:t xml:space="preserve">--- </w:t>
      </w:r>
      <w:r w:rsidR="00CD6444" w:rsidRPr="000E3737">
        <w:rPr>
          <w:sz w:val="26"/>
          <w:szCs w:val="26"/>
        </w:rPr>
        <w:t xml:space="preserve">años de edad, </w:t>
      </w:r>
      <w:r w:rsidR="009E52CA">
        <w:rPr>
          <w:sz w:val="26"/>
          <w:szCs w:val="26"/>
        </w:rPr>
        <w:t>---</w:t>
      </w:r>
      <w:r w:rsidR="00CD6444" w:rsidRPr="000E3737">
        <w:rPr>
          <w:sz w:val="26"/>
          <w:szCs w:val="26"/>
        </w:rPr>
        <w:t>, del domicilio de</w:t>
      </w:r>
      <w:r w:rsidR="009E52CA">
        <w:rPr>
          <w:sz w:val="26"/>
          <w:szCs w:val="26"/>
        </w:rPr>
        <w:t xml:space="preserve"> ---</w:t>
      </w:r>
      <w:r w:rsidR="00CD6444" w:rsidRPr="000E3737">
        <w:rPr>
          <w:sz w:val="26"/>
          <w:szCs w:val="26"/>
        </w:rPr>
        <w:t>, departamento de</w:t>
      </w:r>
      <w:r w:rsidR="009E52CA">
        <w:rPr>
          <w:sz w:val="26"/>
          <w:szCs w:val="26"/>
        </w:rPr>
        <w:t xml:space="preserve"> ---</w:t>
      </w:r>
      <w:r w:rsidR="00CD6444" w:rsidRPr="000E3737">
        <w:rPr>
          <w:sz w:val="26"/>
          <w:szCs w:val="26"/>
        </w:rPr>
        <w:t>, con Documento Único de Identidad número</w:t>
      </w:r>
      <w:r w:rsidR="009E52CA">
        <w:rPr>
          <w:sz w:val="26"/>
          <w:szCs w:val="26"/>
        </w:rPr>
        <w:t xml:space="preserve"> ---</w:t>
      </w:r>
      <w:r w:rsidR="00CD6444" w:rsidRPr="000E3737">
        <w:rPr>
          <w:sz w:val="26"/>
          <w:szCs w:val="26"/>
        </w:rPr>
        <w:t xml:space="preserve">, y </w:t>
      </w:r>
      <w:r w:rsidR="009E52CA">
        <w:rPr>
          <w:sz w:val="26"/>
          <w:szCs w:val="26"/>
        </w:rPr>
        <w:t xml:space="preserve">--- </w:t>
      </w:r>
      <w:r w:rsidR="00CD6444" w:rsidRPr="000E3737">
        <w:rPr>
          <w:b/>
          <w:sz w:val="26"/>
          <w:szCs w:val="26"/>
        </w:rPr>
        <w:t xml:space="preserve">DEYSI ARELI ALVAYERO CRUZ, </w:t>
      </w:r>
      <w:r w:rsidR="00CD6444" w:rsidRPr="000E3737">
        <w:rPr>
          <w:sz w:val="26"/>
          <w:szCs w:val="26"/>
        </w:rPr>
        <w:t xml:space="preserve">de </w:t>
      </w:r>
      <w:r w:rsidR="009E52CA">
        <w:rPr>
          <w:sz w:val="26"/>
          <w:szCs w:val="26"/>
        </w:rPr>
        <w:t xml:space="preserve">--- </w:t>
      </w:r>
      <w:r w:rsidR="00CD6444" w:rsidRPr="000E3737">
        <w:rPr>
          <w:sz w:val="26"/>
          <w:szCs w:val="26"/>
        </w:rPr>
        <w:t xml:space="preserve">años de edad, </w:t>
      </w:r>
      <w:r w:rsidR="009E52CA">
        <w:rPr>
          <w:sz w:val="26"/>
          <w:szCs w:val="26"/>
        </w:rPr>
        <w:t>---</w:t>
      </w:r>
      <w:r w:rsidR="00CD6444" w:rsidRPr="000E3737">
        <w:rPr>
          <w:sz w:val="26"/>
          <w:szCs w:val="26"/>
        </w:rPr>
        <w:t>, del domicilio de</w:t>
      </w:r>
      <w:r w:rsidR="009E52CA">
        <w:rPr>
          <w:sz w:val="26"/>
          <w:szCs w:val="26"/>
        </w:rPr>
        <w:t xml:space="preserve"> ---</w:t>
      </w:r>
      <w:r w:rsidR="00CD6444" w:rsidRPr="000E3737">
        <w:rPr>
          <w:sz w:val="26"/>
          <w:szCs w:val="26"/>
        </w:rPr>
        <w:t>, departamento de</w:t>
      </w:r>
      <w:r w:rsidR="009E52CA">
        <w:rPr>
          <w:sz w:val="26"/>
          <w:szCs w:val="26"/>
        </w:rPr>
        <w:t xml:space="preserve"> ---</w:t>
      </w:r>
      <w:r w:rsidR="00CD6444" w:rsidRPr="000E3737">
        <w:rPr>
          <w:sz w:val="26"/>
          <w:szCs w:val="26"/>
        </w:rPr>
        <w:t>, con Documento Único de Identidad número</w:t>
      </w:r>
      <w:r w:rsidR="009E52CA">
        <w:rPr>
          <w:sz w:val="26"/>
          <w:szCs w:val="26"/>
        </w:rPr>
        <w:t xml:space="preserve"> ---</w:t>
      </w:r>
      <w:r w:rsidR="00D46872" w:rsidRPr="000E3737">
        <w:rPr>
          <w:sz w:val="26"/>
          <w:szCs w:val="26"/>
        </w:rPr>
        <w:t>;</w:t>
      </w:r>
      <w:r w:rsidR="00D46872" w:rsidRPr="000E3737">
        <w:rPr>
          <w:rFonts w:eastAsia="Times New Roman"/>
          <w:sz w:val="26"/>
          <w:szCs w:val="26"/>
          <w:lang w:val="es-ES_tradnl"/>
        </w:rPr>
        <w:t xml:space="preserve"> la</w:t>
      </w:r>
      <w:r w:rsidR="00D46872" w:rsidRPr="000E3737">
        <w:rPr>
          <w:sz w:val="26"/>
          <w:szCs w:val="26"/>
        </w:rPr>
        <w:t xml:space="preserve"> señora Presidenta somete a consideración de Junt</w:t>
      </w:r>
      <w:r w:rsidRPr="000E3737">
        <w:rPr>
          <w:sz w:val="26"/>
          <w:szCs w:val="26"/>
        </w:rPr>
        <w:t>a Directiva, dictamen jurídico 427</w:t>
      </w:r>
      <w:r w:rsidR="00D46872" w:rsidRPr="000E3737">
        <w:rPr>
          <w:sz w:val="26"/>
          <w:szCs w:val="26"/>
        </w:rPr>
        <w:t xml:space="preserve">, relacionado con la adjudicación en venta de </w:t>
      </w:r>
      <w:r w:rsidRPr="000E3737">
        <w:rPr>
          <w:sz w:val="26"/>
          <w:szCs w:val="26"/>
        </w:rPr>
        <w:t>06 solares para vivienda y 10</w:t>
      </w:r>
      <w:r w:rsidR="00D46872" w:rsidRPr="000E3737">
        <w:rPr>
          <w:sz w:val="26"/>
          <w:szCs w:val="26"/>
        </w:rPr>
        <w:t xml:space="preserve"> lotes agrícolas, </w:t>
      </w:r>
      <w:r w:rsidR="00D46872" w:rsidRPr="000E3737">
        <w:rPr>
          <w:rFonts w:eastAsia="Times New Roman"/>
          <w:sz w:val="26"/>
          <w:szCs w:val="26"/>
        </w:rPr>
        <w:t>ubicados en el</w:t>
      </w:r>
      <w:r w:rsidR="00CD6444" w:rsidRPr="000E3737">
        <w:rPr>
          <w:rFonts w:eastAsia="Times New Roman"/>
          <w:sz w:val="26"/>
          <w:szCs w:val="26"/>
        </w:rPr>
        <w:t xml:space="preserve"> </w:t>
      </w:r>
      <w:r w:rsidR="00CD6444" w:rsidRPr="000E3737">
        <w:rPr>
          <w:bCs/>
          <w:sz w:val="26"/>
          <w:szCs w:val="26"/>
          <w:lang w:eastAsia="es-SV"/>
        </w:rPr>
        <w:t xml:space="preserve">Proyecto denominado </w:t>
      </w:r>
      <w:r w:rsidR="00CD6444" w:rsidRPr="000E3737">
        <w:rPr>
          <w:b/>
          <w:sz w:val="26"/>
          <w:szCs w:val="26"/>
        </w:rPr>
        <w:t>ASENTAMIENTO COMUNITARIO Y LOTIFICACION AGRICOLA,</w:t>
      </w:r>
      <w:r w:rsidR="00CD6444" w:rsidRPr="000E3737">
        <w:rPr>
          <w:sz w:val="26"/>
          <w:szCs w:val="26"/>
        </w:rPr>
        <w:t xml:space="preserve"> desarrollado en el inmueble identificado como </w:t>
      </w:r>
      <w:r w:rsidR="00CD6444" w:rsidRPr="000E3737">
        <w:rPr>
          <w:b/>
          <w:sz w:val="26"/>
          <w:szCs w:val="26"/>
        </w:rPr>
        <w:t xml:space="preserve">HACIENDA LOS ALMENDROS, </w:t>
      </w:r>
      <w:r w:rsidR="00CD6444" w:rsidRPr="000E3737">
        <w:rPr>
          <w:sz w:val="26"/>
          <w:szCs w:val="26"/>
        </w:rPr>
        <w:t xml:space="preserve">situada en jurisdicción de San Ildefonso, departamento de San Vicente, </w:t>
      </w:r>
      <w:r w:rsidR="00CD6444" w:rsidRPr="000E3737">
        <w:rPr>
          <w:b/>
          <w:sz w:val="26"/>
          <w:szCs w:val="26"/>
        </w:rPr>
        <w:t>código de proyecto 100709, SSE 1569, entrega 03</w:t>
      </w:r>
      <w:r w:rsidR="00D46872" w:rsidRPr="000E3737">
        <w:rPr>
          <w:rFonts w:eastAsia="Times New Roman"/>
          <w:color w:val="000000" w:themeColor="text1"/>
          <w:sz w:val="26"/>
          <w:szCs w:val="26"/>
        </w:rPr>
        <w:t xml:space="preserve">, </w:t>
      </w:r>
      <w:r w:rsidR="00D46872" w:rsidRPr="000E3737">
        <w:rPr>
          <w:sz w:val="26"/>
          <w:szCs w:val="26"/>
        </w:rPr>
        <w:t>en el cual se hacen las siguientes consideraciones:</w:t>
      </w:r>
    </w:p>
    <w:p w:rsidR="00D46872" w:rsidRPr="000E3737" w:rsidRDefault="00D46872" w:rsidP="000E3737">
      <w:pPr>
        <w:jc w:val="both"/>
        <w:rPr>
          <w:sz w:val="26"/>
          <w:szCs w:val="26"/>
        </w:rPr>
      </w:pPr>
    </w:p>
    <w:p w:rsidR="00CD6444" w:rsidRPr="009E52CA" w:rsidRDefault="00CD6444" w:rsidP="009E52CA">
      <w:pPr>
        <w:numPr>
          <w:ilvl w:val="0"/>
          <w:numId w:val="14"/>
        </w:numPr>
        <w:ind w:left="1134" w:hanging="708"/>
        <w:contextualSpacing/>
        <w:jc w:val="both"/>
        <w:rPr>
          <w:rFonts w:eastAsia="Times New Roman"/>
          <w:sz w:val="26"/>
          <w:szCs w:val="26"/>
        </w:rPr>
      </w:pPr>
      <w:r w:rsidRPr="000E3737">
        <w:rPr>
          <w:rFonts w:eastAsia="Times New Roman"/>
          <w:sz w:val="26"/>
          <w:szCs w:val="26"/>
        </w:rPr>
        <w:t>En el Punto III-3 del Acta Ordinaria 17-87 de fecha 15 de mayo de 1987, el ISTA adquirió por expropiación el inmueble denominado HACIENDA LOS ALMENDROS, ubicada en cantón San Pablo Cañales,  jurisdicción de Apastepeque, departamento de San Vicente y según Centro Nacional de Registros en jurisdicción de San Ildefonso, departamento de San Vicente, con un área de 515 Hás. 20 Ás. 00 Cás., por un valor de $133,337.14 equivalente a ¢1,166,700.00, con un valor por hectárea de $258.80 y de $0.02588 por metro cuadrado, según const</w:t>
      </w:r>
      <w:r w:rsidR="009E52CA">
        <w:rPr>
          <w:rFonts w:eastAsia="Times New Roman"/>
          <w:sz w:val="26"/>
          <w:szCs w:val="26"/>
        </w:rPr>
        <w:t xml:space="preserve">a en Titulo de Dominio inscrito </w:t>
      </w:r>
      <w:r w:rsidRPr="009E52CA">
        <w:rPr>
          <w:rFonts w:eastAsia="Times New Roman"/>
          <w:sz w:val="26"/>
          <w:szCs w:val="26"/>
        </w:rPr>
        <w:t xml:space="preserve">al Número </w:t>
      </w:r>
      <w:r w:rsidR="007D46CE">
        <w:rPr>
          <w:rFonts w:eastAsia="Times New Roman"/>
          <w:sz w:val="26"/>
          <w:szCs w:val="26"/>
        </w:rPr>
        <w:t>---</w:t>
      </w:r>
      <w:r w:rsidRPr="009E52CA">
        <w:rPr>
          <w:rFonts w:eastAsia="Times New Roman"/>
          <w:sz w:val="26"/>
          <w:szCs w:val="26"/>
        </w:rPr>
        <w:t xml:space="preserve">, Tomo </w:t>
      </w:r>
      <w:r w:rsidR="007D46CE">
        <w:rPr>
          <w:rFonts w:eastAsia="Times New Roman"/>
          <w:sz w:val="26"/>
          <w:szCs w:val="26"/>
        </w:rPr>
        <w:t>---</w:t>
      </w:r>
      <w:r w:rsidRPr="009E52CA">
        <w:rPr>
          <w:rFonts w:eastAsia="Times New Roman"/>
          <w:sz w:val="26"/>
          <w:szCs w:val="26"/>
        </w:rPr>
        <w:t xml:space="preserve"> del Registro de la Propiedad Raíz e Hipotecas de la Segunda Sección del Centro, departamento de San Vicente.</w:t>
      </w:r>
    </w:p>
    <w:p w:rsidR="00CD6444" w:rsidRPr="000E3737" w:rsidRDefault="00CD6444" w:rsidP="000E3737">
      <w:pPr>
        <w:jc w:val="both"/>
        <w:rPr>
          <w:color w:val="FF0000"/>
          <w:sz w:val="26"/>
          <w:szCs w:val="26"/>
        </w:rPr>
      </w:pPr>
    </w:p>
    <w:p w:rsidR="00CD6444" w:rsidRPr="000E3737" w:rsidRDefault="00CD6444" w:rsidP="000E3737">
      <w:pPr>
        <w:ind w:left="1134"/>
        <w:jc w:val="both"/>
        <w:rPr>
          <w:bCs/>
          <w:sz w:val="26"/>
          <w:szCs w:val="26"/>
          <w:lang w:eastAsia="es-SV"/>
        </w:rPr>
      </w:pPr>
      <w:r w:rsidRPr="000E3737">
        <w:rPr>
          <w:sz w:val="26"/>
          <w:szCs w:val="26"/>
        </w:rPr>
        <w:t xml:space="preserve">No obstante lo anterior, según el Instituto Geográfico Nacional la superficie del inmueble era de </w:t>
      </w:r>
      <w:r w:rsidRPr="000E3737">
        <w:rPr>
          <w:b/>
          <w:sz w:val="26"/>
          <w:szCs w:val="26"/>
          <w:lang w:eastAsia="es-SV"/>
        </w:rPr>
        <w:t xml:space="preserve">473 </w:t>
      </w:r>
      <w:r w:rsidRPr="000E3737">
        <w:rPr>
          <w:b/>
          <w:bCs/>
          <w:sz w:val="26"/>
          <w:szCs w:val="26"/>
          <w:lang w:eastAsia="es-SV"/>
        </w:rPr>
        <w:t>Hás.</w:t>
      </w:r>
      <w:r w:rsidRPr="000E3737">
        <w:rPr>
          <w:b/>
          <w:sz w:val="26"/>
          <w:szCs w:val="26"/>
          <w:lang w:eastAsia="es-SV"/>
        </w:rPr>
        <w:t xml:space="preserve"> 91 Ás. 77 </w:t>
      </w:r>
      <w:r w:rsidRPr="000E3737">
        <w:rPr>
          <w:b/>
          <w:bCs/>
          <w:sz w:val="26"/>
          <w:szCs w:val="26"/>
          <w:lang w:eastAsia="es-SV"/>
        </w:rPr>
        <w:t>Cás</w:t>
      </w:r>
      <w:r w:rsidRPr="000E3737">
        <w:rPr>
          <w:bCs/>
          <w:sz w:val="26"/>
          <w:szCs w:val="26"/>
          <w:lang w:eastAsia="es-SV"/>
        </w:rPr>
        <w:t>., lo cual consta en Estudio Registral de fecha 13 de mayo de 2016.</w:t>
      </w:r>
    </w:p>
    <w:p w:rsidR="00CD6444" w:rsidRPr="000E3737" w:rsidRDefault="00CD6444" w:rsidP="000E3737">
      <w:pPr>
        <w:jc w:val="both"/>
        <w:rPr>
          <w:bCs/>
          <w:sz w:val="26"/>
          <w:szCs w:val="26"/>
          <w:lang w:eastAsia="es-SV"/>
        </w:rPr>
      </w:pPr>
    </w:p>
    <w:p w:rsidR="00CD6444" w:rsidRPr="000E3737" w:rsidRDefault="00CD6444" w:rsidP="000E3737">
      <w:pPr>
        <w:ind w:left="1134"/>
        <w:jc w:val="both"/>
        <w:rPr>
          <w:bCs/>
          <w:sz w:val="26"/>
          <w:szCs w:val="26"/>
          <w:lang w:eastAsia="es-SV"/>
        </w:rPr>
      </w:pPr>
      <w:r w:rsidRPr="000E3737">
        <w:rPr>
          <w:bCs/>
          <w:sz w:val="26"/>
          <w:szCs w:val="26"/>
          <w:lang w:eastAsia="es-SV"/>
        </w:rPr>
        <w:t xml:space="preserve">En Estudio Registral </w:t>
      </w:r>
      <w:r w:rsidRPr="000E3737">
        <w:rPr>
          <w:sz w:val="26"/>
          <w:szCs w:val="26"/>
        </w:rPr>
        <w:t xml:space="preserve">con referencia SGL-04-00806-17, de fecha 8 de mayo de 2017, al inmueble antes mencionado se le </w:t>
      </w:r>
      <w:r w:rsidRPr="000E3737">
        <w:rPr>
          <w:bCs/>
          <w:sz w:val="26"/>
          <w:szCs w:val="26"/>
          <w:lang w:eastAsia="es-SV"/>
        </w:rPr>
        <w:t xml:space="preserve">segregó un área de </w:t>
      </w:r>
      <w:r w:rsidRPr="000E3737">
        <w:rPr>
          <w:sz w:val="26"/>
          <w:szCs w:val="26"/>
          <w:lang w:eastAsia="es-SV"/>
        </w:rPr>
        <w:t xml:space="preserve">51 </w:t>
      </w:r>
      <w:r w:rsidRPr="000E3737">
        <w:rPr>
          <w:bCs/>
          <w:sz w:val="26"/>
          <w:szCs w:val="26"/>
          <w:lang w:eastAsia="es-SV"/>
        </w:rPr>
        <w:t>Hás.</w:t>
      </w:r>
      <w:r w:rsidRPr="000E3737">
        <w:rPr>
          <w:sz w:val="26"/>
          <w:szCs w:val="26"/>
          <w:lang w:eastAsia="es-SV"/>
        </w:rPr>
        <w:t xml:space="preserve"> 13 Ás. 74.13 </w:t>
      </w:r>
      <w:r w:rsidRPr="000E3737">
        <w:rPr>
          <w:bCs/>
          <w:sz w:val="26"/>
          <w:szCs w:val="26"/>
          <w:lang w:eastAsia="es-SV"/>
        </w:rPr>
        <w:t xml:space="preserve">Cás., la cual fue transferida en proindivisión y por partes iguales a 70 beneficiarios, tal y como consta en </w:t>
      </w:r>
      <w:r w:rsidRPr="000E3737">
        <w:rPr>
          <w:bCs/>
          <w:iCs/>
          <w:sz w:val="26"/>
          <w:szCs w:val="26"/>
        </w:rPr>
        <w:t xml:space="preserve">Escritura Pública de Compraventa </w:t>
      </w:r>
      <w:r w:rsidRPr="000E3737">
        <w:rPr>
          <w:sz w:val="26"/>
          <w:szCs w:val="26"/>
        </w:rPr>
        <w:t xml:space="preserve">número </w:t>
      </w:r>
      <w:r w:rsidR="00AB4F6C">
        <w:rPr>
          <w:sz w:val="26"/>
          <w:szCs w:val="26"/>
        </w:rPr>
        <w:t>--- del Libro ---</w:t>
      </w:r>
      <w:r w:rsidRPr="000E3737">
        <w:rPr>
          <w:sz w:val="26"/>
          <w:szCs w:val="26"/>
        </w:rPr>
        <w:t xml:space="preserve">, otorgada el día </w:t>
      </w:r>
      <w:r w:rsidR="00AB4F6C">
        <w:rPr>
          <w:sz w:val="26"/>
          <w:szCs w:val="26"/>
        </w:rPr>
        <w:t>--</w:t>
      </w:r>
      <w:r w:rsidRPr="000E3737">
        <w:rPr>
          <w:sz w:val="26"/>
          <w:szCs w:val="26"/>
        </w:rPr>
        <w:t xml:space="preserve"> de </w:t>
      </w:r>
      <w:r w:rsidR="00AB4F6C">
        <w:rPr>
          <w:sz w:val="26"/>
          <w:szCs w:val="26"/>
        </w:rPr>
        <w:t xml:space="preserve">--- </w:t>
      </w:r>
      <w:r w:rsidRPr="000E3737">
        <w:rPr>
          <w:sz w:val="26"/>
          <w:szCs w:val="26"/>
        </w:rPr>
        <w:t>de</w:t>
      </w:r>
      <w:r w:rsidR="00AB4F6C">
        <w:rPr>
          <w:sz w:val="26"/>
          <w:szCs w:val="26"/>
        </w:rPr>
        <w:t xml:space="preserve"> ---</w:t>
      </w:r>
      <w:r w:rsidRPr="000E3737">
        <w:rPr>
          <w:sz w:val="26"/>
          <w:szCs w:val="26"/>
        </w:rPr>
        <w:t xml:space="preserve">, ante los oficios notariales de la licenciada Anabel Durán García, e </w:t>
      </w:r>
      <w:r w:rsidR="00AB4F6C">
        <w:rPr>
          <w:bCs/>
          <w:sz w:val="26"/>
          <w:szCs w:val="26"/>
          <w:lang w:eastAsia="es-SV"/>
        </w:rPr>
        <w:t>inscrita al N° --</w:t>
      </w:r>
      <w:r w:rsidRPr="000E3737">
        <w:rPr>
          <w:bCs/>
          <w:sz w:val="26"/>
          <w:szCs w:val="26"/>
          <w:lang w:eastAsia="es-SV"/>
        </w:rPr>
        <w:t xml:space="preserve"> del Libro </w:t>
      </w:r>
      <w:r w:rsidR="00AB4F6C">
        <w:rPr>
          <w:bCs/>
          <w:sz w:val="26"/>
          <w:szCs w:val="26"/>
          <w:lang w:eastAsia="es-SV"/>
        </w:rPr>
        <w:t>---</w:t>
      </w:r>
      <w:r w:rsidRPr="000E3737">
        <w:rPr>
          <w:bCs/>
          <w:sz w:val="26"/>
          <w:szCs w:val="26"/>
          <w:lang w:eastAsia="es-SV"/>
        </w:rPr>
        <w:t xml:space="preserve"> en el Registro antes citado, no obstante en el Punto V del Acta de Sesión </w:t>
      </w:r>
      <w:r w:rsidRPr="000E3737">
        <w:rPr>
          <w:bCs/>
          <w:sz w:val="26"/>
          <w:szCs w:val="26"/>
          <w:lang w:eastAsia="es-SV"/>
        </w:rPr>
        <w:lastRenderedPageBreak/>
        <w:t>Ordinaria 6-94 de fecha 10 de febrero de 1994, hace relación a 50 Hás. 45 Ás. 59.55 Cás., quedando un resto registral de 4,227, 802.87 mt</w:t>
      </w:r>
      <w:r w:rsidRPr="000E3737">
        <w:rPr>
          <w:bCs/>
          <w:sz w:val="26"/>
          <w:szCs w:val="26"/>
          <w:vertAlign w:val="superscript"/>
          <w:lang w:eastAsia="es-SV"/>
        </w:rPr>
        <w:t>2</w:t>
      </w:r>
      <w:r w:rsidRPr="000E3737">
        <w:rPr>
          <w:bCs/>
          <w:sz w:val="26"/>
          <w:szCs w:val="26"/>
          <w:lang w:eastAsia="es-SV"/>
        </w:rPr>
        <w:t>, inscrito a favor del</w:t>
      </w:r>
      <w:r w:rsidR="00AB4F6C">
        <w:rPr>
          <w:bCs/>
          <w:sz w:val="26"/>
          <w:szCs w:val="26"/>
          <w:lang w:eastAsia="es-SV"/>
        </w:rPr>
        <w:t xml:space="preserve"> ISTA bajo la Matrícula --- </w:t>
      </w:r>
      <w:r w:rsidRPr="000E3737">
        <w:rPr>
          <w:bCs/>
          <w:sz w:val="26"/>
          <w:szCs w:val="26"/>
          <w:lang w:eastAsia="es-SV"/>
        </w:rPr>
        <w:t>-00000.</w:t>
      </w:r>
    </w:p>
    <w:p w:rsidR="00CD6444" w:rsidRPr="000E3737" w:rsidRDefault="00CD6444" w:rsidP="000E3737">
      <w:pPr>
        <w:ind w:left="1134"/>
        <w:jc w:val="both"/>
        <w:rPr>
          <w:sz w:val="26"/>
          <w:szCs w:val="26"/>
          <w:vertAlign w:val="superscript"/>
        </w:rPr>
      </w:pPr>
      <w:r w:rsidRPr="000E3737">
        <w:rPr>
          <w:sz w:val="26"/>
          <w:szCs w:val="26"/>
        </w:rPr>
        <w:t xml:space="preserve">Posteriormente se realizó una Remedición, según consta en Escritura Pública de </w:t>
      </w:r>
      <w:r w:rsidRPr="000E3737">
        <w:rPr>
          <w:bCs/>
          <w:iCs/>
          <w:sz w:val="26"/>
          <w:szCs w:val="26"/>
        </w:rPr>
        <w:t xml:space="preserve">Protocolización de Resolución Final de Diligencias de Remedición, </w:t>
      </w:r>
      <w:r w:rsidR="00AB4F6C">
        <w:rPr>
          <w:sz w:val="26"/>
          <w:szCs w:val="26"/>
        </w:rPr>
        <w:t>número --- del Libro ---, otorgada el día --</w:t>
      </w:r>
      <w:r w:rsidRPr="000E3737">
        <w:rPr>
          <w:sz w:val="26"/>
          <w:szCs w:val="26"/>
        </w:rPr>
        <w:t xml:space="preserve"> de </w:t>
      </w:r>
      <w:r w:rsidR="00AB4F6C">
        <w:rPr>
          <w:sz w:val="26"/>
          <w:szCs w:val="26"/>
        </w:rPr>
        <w:t>--- de ---</w:t>
      </w:r>
      <w:r w:rsidRPr="000E3737">
        <w:rPr>
          <w:sz w:val="26"/>
          <w:szCs w:val="26"/>
        </w:rPr>
        <w:t>, ante los oficios notariales del licenciado Mario Eduardo Granados Iraheta, quedando reducido el inmueble a un área total de 4,169,139.65 Mts.</w:t>
      </w:r>
      <w:r w:rsidRPr="000E3737">
        <w:rPr>
          <w:sz w:val="26"/>
          <w:szCs w:val="26"/>
          <w:vertAlign w:val="superscript"/>
        </w:rPr>
        <w:t>2</w:t>
      </w:r>
    </w:p>
    <w:p w:rsidR="00CD6444" w:rsidRPr="000E3737" w:rsidRDefault="00CD6444" w:rsidP="000E3737">
      <w:pPr>
        <w:jc w:val="both"/>
        <w:rPr>
          <w:sz w:val="26"/>
          <w:szCs w:val="26"/>
          <w:vertAlign w:val="superscript"/>
        </w:rPr>
      </w:pPr>
    </w:p>
    <w:p w:rsidR="00CD6444" w:rsidRPr="00AB4F6C" w:rsidRDefault="00CD6444" w:rsidP="00AB4F6C">
      <w:pPr>
        <w:pStyle w:val="Prrafodelista"/>
        <w:numPr>
          <w:ilvl w:val="0"/>
          <w:numId w:val="14"/>
        </w:numPr>
        <w:ind w:left="1134" w:hanging="708"/>
        <w:contextualSpacing/>
        <w:jc w:val="both"/>
        <w:rPr>
          <w:bCs/>
          <w:sz w:val="26"/>
          <w:szCs w:val="26"/>
          <w:lang w:eastAsia="es-SV"/>
        </w:rPr>
      </w:pPr>
      <w:r w:rsidRPr="000E3737">
        <w:rPr>
          <w:sz w:val="26"/>
          <w:szCs w:val="26"/>
          <w:lang w:eastAsia="es-SV"/>
        </w:rPr>
        <w:t xml:space="preserve">Mediante el </w:t>
      </w:r>
      <w:r w:rsidRPr="000E3737">
        <w:rPr>
          <w:rFonts w:eastAsia="Times New Roman"/>
          <w:sz w:val="26"/>
          <w:szCs w:val="26"/>
        </w:rPr>
        <w:t xml:space="preserve">Punto </w:t>
      </w:r>
      <w:r w:rsidRPr="000E3737">
        <w:rPr>
          <w:sz w:val="26"/>
          <w:szCs w:val="26"/>
        </w:rPr>
        <w:t xml:space="preserve">XVII del Acta de Sesión Ordinaria 12-2018 de fecha 21 de junio de 2018, se aprobó el </w:t>
      </w:r>
      <w:r w:rsidRPr="000E3737">
        <w:rPr>
          <w:bCs/>
          <w:sz w:val="26"/>
          <w:szCs w:val="26"/>
          <w:lang w:eastAsia="es-SV"/>
        </w:rPr>
        <w:t xml:space="preserve">Proyecto denominado </w:t>
      </w:r>
      <w:r w:rsidRPr="000E3737">
        <w:rPr>
          <w:b/>
          <w:sz w:val="26"/>
          <w:szCs w:val="26"/>
        </w:rPr>
        <w:t>ASENTAMIENTO COMUNITARIO Y LOTIFICACION AGRICOLA,</w:t>
      </w:r>
      <w:r w:rsidRPr="000E3737">
        <w:rPr>
          <w:sz w:val="26"/>
          <w:szCs w:val="26"/>
        </w:rPr>
        <w:t xml:space="preserve"> desarrollado en el inmueble identificado como </w:t>
      </w:r>
      <w:r w:rsidRPr="000E3737">
        <w:rPr>
          <w:b/>
          <w:sz w:val="26"/>
          <w:szCs w:val="26"/>
        </w:rPr>
        <w:t xml:space="preserve">HACIENDA LOS ALMENDROS, </w:t>
      </w:r>
      <w:r w:rsidRPr="000E3737">
        <w:rPr>
          <w:sz w:val="26"/>
          <w:szCs w:val="26"/>
        </w:rPr>
        <w:t xml:space="preserve">de la ubicación antes relacionada, </w:t>
      </w:r>
      <w:r w:rsidRPr="000E3737">
        <w:rPr>
          <w:bCs/>
          <w:sz w:val="26"/>
          <w:szCs w:val="26"/>
          <w:lang w:eastAsia="es-SV"/>
        </w:rPr>
        <w:t xml:space="preserve">con un área total de </w:t>
      </w:r>
      <w:r w:rsidRPr="000E3737">
        <w:rPr>
          <w:b/>
          <w:bCs/>
          <w:sz w:val="26"/>
          <w:szCs w:val="26"/>
          <w:lang w:eastAsia="es-SV"/>
        </w:rPr>
        <w:t>4,167,516.24</w:t>
      </w:r>
      <w:r w:rsidRPr="000E3737">
        <w:rPr>
          <w:sz w:val="26"/>
          <w:szCs w:val="26"/>
        </w:rPr>
        <w:t xml:space="preserve"> </w:t>
      </w:r>
      <w:r w:rsidRPr="000E3737">
        <w:rPr>
          <w:b/>
          <w:sz w:val="26"/>
          <w:szCs w:val="26"/>
        </w:rPr>
        <w:t>mt</w:t>
      </w:r>
      <w:r w:rsidRPr="000E3737">
        <w:rPr>
          <w:b/>
          <w:sz w:val="26"/>
          <w:szCs w:val="26"/>
          <w:vertAlign w:val="superscript"/>
        </w:rPr>
        <w:t>2</w:t>
      </w:r>
      <w:r w:rsidRPr="000E3737">
        <w:rPr>
          <w:b/>
          <w:bCs/>
          <w:sz w:val="26"/>
          <w:szCs w:val="26"/>
          <w:lang w:eastAsia="es-SV"/>
        </w:rPr>
        <w:t xml:space="preserve">, </w:t>
      </w:r>
      <w:r w:rsidRPr="000E3737">
        <w:rPr>
          <w:sz w:val="26"/>
          <w:szCs w:val="26"/>
        </w:rPr>
        <w:t xml:space="preserve">inscrita a la Matrícula </w:t>
      </w:r>
      <w:r w:rsidR="00AB4F6C">
        <w:rPr>
          <w:bCs/>
          <w:sz w:val="26"/>
          <w:szCs w:val="26"/>
          <w:lang w:eastAsia="es-SV"/>
        </w:rPr>
        <w:t xml:space="preserve">--- </w:t>
      </w:r>
      <w:r w:rsidRPr="000E3737">
        <w:rPr>
          <w:bCs/>
          <w:sz w:val="26"/>
          <w:szCs w:val="26"/>
          <w:lang w:eastAsia="es-SV"/>
        </w:rPr>
        <w:t xml:space="preserve">-00000 </w:t>
      </w:r>
      <w:r w:rsidRPr="000E3737">
        <w:rPr>
          <w:sz w:val="26"/>
          <w:szCs w:val="26"/>
        </w:rPr>
        <w:t xml:space="preserve">del Registro de la Propiedad Raíz e Hipotecas de la Segunda Sección del Centro, departamento de San Vicente, que comprende: </w:t>
      </w:r>
      <w:r w:rsidR="007D46CE">
        <w:rPr>
          <w:sz w:val="26"/>
          <w:szCs w:val="26"/>
          <w:lang w:eastAsia="es-SV"/>
        </w:rPr>
        <w:t>---</w:t>
      </w:r>
      <w:r w:rsidRPr="000E3737">
        <w:rPr>
          <w:sz w:val="26"/>
          <w:szCs w:val="26"/>
        </w:rPr>
        <w:t>.</w:t>
      </w:r>
      <w:r w:rsidRPr="000E3737">
        <w:rPr>
          <w:bCs/>
          <w:sz w:val="26"/>
          <w:szCs w:val="26"/>
        </w:rPr>
        <w:t xml:space="preserve"> Es de mencionar, que las áreas que han sido identificadas como zonas verdes, conservarán su uso como tal y no serán parceladas debido a su tipificación y características. </w:t>
      </w:r>
      <w:r w:rsidRPr="000E3737">
        <w:rPr>
          <w:sz w:val="26"/>
          <w:szCs w:val="26"/>
        </w:rPr>
        <w:t xml:space="preserve"> Aprobándose los Valores Promedio de Referencia de la </w:t>
      </w:r>
      <w:r w:rsidRPr="00AB4F6C">
        <w:rPr>
          <w:sz w:val="26"/>
          <w:szCs w:val="26"/>
        </w:rPr>
        <w:t xml:space="preserve">Zona de: $639.16 por hectárea para los lotes agrícolas con clase de suelo IV, $543.29 por hectárea para los lotes agrícolas con clase de suelo IVes, y de $1.12 por metro cuadrado para los solares de vivienda, </w:t>
      </w:r>
      <w:r w:rsidRPr="00AB4F6C">
        <w:rPr>
          <w:rFonts w:eastAsia="Times New Roman"/>
          <w:sz w:val="26"/>
          <w:szCs w:val="26"/>
        </w:rPr>
        <w:t xml:space="preserve">por lo que se </w:t>
      </w:r>
      <w:r w:rsidRPr="00AB4F6C">
        <w:rPr>
          <w:sz w:val="26"/>
          <w:szCs w:val="26"/>
        </w:rPr>
        <w:t xml:space="preserve">recomiendan los precios de venta para éstos de: $1.13, $1.18 y $1.30, por metro cuadrado para los solares de vivienda, de $556.36, $714.04 por hectárea para los lotes agrícolas con clase de suelo IV, de $492.25, y $631.76 por hectárea para los lotes agrícolas con clase de suelo IVes., de conformidad al procedimiento establecido en el Instructivo “Criterios de Avalúos para la Transferencia de Inmuebles Propiedad de ISTA”, aprobado en el Punto XV del Acta de Sesión Ordinaria 03-2015 de fecha 21 de enero de 2015. </w:t>
      </w:r>
      <w:r w:rsidRPr="00AB4F6C">
        <w:rPr>
          <w:rFonts w:eastAsia="Times New Roman"/>
          <w:bCs/>
          <w:sz w:val="26"/>
          <w:szCs w:val="26"/>
        </w:rPr>
        <w:t>Dentro del Proyecto relacionado se encuentran los inmuebles objeto del presente</w:t>
      </w:r>
      <w:r w:rsidR="00E95692" w:rsidRPr="00AB4F6C">
        <w:rPr>
          <w:rFonts w:eastAsia="Times New Roman"/>
          <w:bCs/>
          <w:sz w:val="26"/>
          <w:szCs w:val="26"/>
        </w:rPr>
        <w:t xml:space="preserve"> punto de acta</w:t>
      </w:r>
      <w:r w:rsidRPr="00AB4F6C">
        <w:rPr>
          <w:rFonts w:eastAsia="Times New Roman"/>
          <w:bCs/>
          <w:sz w:val="26"/>
          <w:szCs w:val="26"/>
        </w:rPr>
        <w:t xml:space="preserve">. </w:t>
      </w:r>
    </w:p>
    <w:p w:rsidR="00CD6444" w:rsidRPr="000E3737" w:rsidRDefault="00CD6444" w:rsidP="000E3737">
      <w:pPr>
        <w:pStyle w:val="Prrafodelista"/>
        <w:ind w:left="567"/>
        <w:jc w:val="both"/>
        <w:rPr>
          <w:bCs/>
          <w:color w:val="FF0000"/>
          <w:sz w:val="26"/>
          <w:szCs w:val="26"/>
          <w:lang w:eastAsia="es-SV"/>
        </w:rPr>
      </w:pPr>
    </w:p>
    <w:p w:rsidR="00CD6444" w:rsidRPr="000E3737" w:rsidRDefault="00CD6444" w:rsidP="000E3737">
      <w:pPr>
        <w:pStyle w:val="Prrafodelista"/>
        <w:numPr>
          <w:ilvl w:val="0"/>
          <w:numId w:val="14"/>
        </w:numPr>
        <w:ind w:left="1134" w:hanging="708"/>
        <w:contextualSpacing/>
        <w:jc w:val="both"/>
        <w:rPr>
          <w:bCs/>
          <w:sz w:val="26"/>
          <w:szCs w:val="26"/>
          <w:lang w:eastAsia="es-SV"/>
        </w:rPr>
      </w:pPr>
      <w:r w:rsidRPr="000E3737">
        <w:rPr>
          <w:rFonts w:eastAsia="Times New Roman"/>
          <w:sz w:val="26"/>
          <w:szCs w:val="26"/>
        </w:rPr>
        <w:t xml:space="preserve">Es necesario advertir a los adjudicatarios, a través de una cláusula especial en las escrituras correspondientes de compraventa de los inmuebles que deberán </w:t>
      </w:r>
      <w:r w:rsidRPr="000E3737">
        <w:rPr>
          <w:sz w:val="26"/>
          <w:szCs w:val="26"/>
        </w:rPr>
        <w:t>cumplir las medidas ambientales</w:t>
      </w:r>
      <w:r w:rsidRPr="000E3737">
        <w:rPr>
          <w:rFonts w:eastAsia="Times New Roman"/>
          <w:sz w:val="26"/>
          <w:szCs w:val="26"/>
        </w:rPr>
        <w:t xml:space="preserve"> emitidas por la Unidad Ambiental Institucional, referentes a:</w:t>
      </w:r>
    </w:p>
    <w:p w:rsidR="00CD6444" w:rsidRPr="000E3737" w:rsidRDefault="00CD6444" w:rsidP="000E3737">
      <w:pPr>
        <w:pStyle w:val="Prrafodelista"/>
        <w:numPr>
          <w:ilvl w:val="0"/>
          <w:numId w:val="15"/>
        </w:numPr>
        <w:tabs>
          <w:tab w:val="left" w:pos="6447"/>
        </w:tabs>
        <w:ind w:left="1418" w:hanging="284"/>
        <w:contextualSpacing/>
        <w:jc w:val="both"/>
        <w:rPr>
          <w:sz w:val="22"/>
          <w:szCs w:val="22"/>
        </w:rPr>
      </w:pPr>
      <w:r w:rsidRPr="000E3737">
        <w:rPr>
          <w:sz w:val="22"/>
          <w:szCs w:val="22"/>
        </w:rPr>
        <w:t>Evitar la deforestación en los bosques existentes.</w:t>
      </w:r>
    </w:p>
    <w:p w:rsidR="00CD6444" w:rsidRPr="000E3737" w:rsidRDefault="00CD6444" w:rsidP="000E3737">
      <w:pPr>
        <w:pStyle w:val="Prrafodelista"/>
        <w:numPr>
          <w:ilvl w:val="0"/>
          <w:numId w:val="15"/>
        </w:numPr>
        <w:tabs>
          <w:tab w:val="left" w:pos="6447"/>
        </w:tabs>
        <w:ind w:left="1418" w:hanging="284"/>
        <w:contextualSpacing/>
        <w:jc w:val="both"/>
        <w:rPr>
          <w:sz w:val="22"/>
          <w:szCs w:val="22"/>
        </w:rPr>
      </w:pPr>
      <w:r w:rsidRPr="000E3737">
        <w:rPr>
          <w:sz w:val="22"/>
          <w:szCs w:val="22"/>
        </w:rPr>
        <w:t xml:space="preserve">Evitar el cambio del uso del suelo de bosques naturales a cultivos anuales. </w:t>
      </w:r>
    </w:p>
    <w:p w:rsidR="00CD6444" w:rsidRPr="000E3737" w:rsidRDefault="00CD6444" w:rsidP="000E3737">
      <w:pPr>
        <w:pStyle w:val="Prrafodelista"/>
        <w:numPr>
          <w:ilvl w:val="0"/>
          <w:numId w:val="15"/>
        </w:numPr>
        <w:tabs>
          <w:tab w:val="left" w:pos="6447"/>
        </w:tabs>
        <w:ind w:left="1418" w:hanging="284"/>
        <w:contextualSpacing/>
        <w:jc w:val="both"/>
        <w:rPr>
          <w:sz w:val="22"/>
          <w:szCs w:val="22"/>
        </w:rPr>
      </w:pPr>
      <w:r w:rsidRPr="000E3737">
        <w:rPr>
          <w:sz w:val="22"/>
          <w:szCs w:val="22"/>
        </w:rPr>
        <w:t>Evitar la expansión de las fronteras agrícolas hacia adentro de los bosques naturales y de galería en la trayectoria de las diferentes quebradas.</w:t>
      </w:r>
    </w:p>
    <w:p w:rsidR="00CD6444" w:rsidRPr="000E3737" w:rsidRDefault="00CD6444" w:rsidP="000E3737">
      <w:pPr>
        <w:pStyle w:val="Prrafodelista"/>
        <w:numPr>
          <w:ilvl w:val="0"/>
          <w:numId w:val="15"/>
        </w:numPr>
        <w:tabs>
          <w:tab w:val="left" w:pos="6447"/>
        </w:tabs>
        <w:ind w:left="1418" w:hanging="284"/>
        <w:contextualSpacing/>
        <w:jc w:val="both"/>
        <w:rPr>
          <w:sz w:val="22"/>
          <w:szCs w:val="22"/>
        </w:rPr>
      </w:pPr>
      <w:r w:rsidRPr="000E3737">
        <w:rPr>
          <w:sz w:val="22"/>
          <w:szCs w:val="22"/>
        </w:rPr>
        <w:lastRenderedPageBreak/>
        <w:t>Implementar obras de conservación de suelos en las áreas de cultivos en laderas (barreras vivas o muertas).</w:t>
      </w:r>
    </w:p>
    <w:p w:rsidR="00CD6444" w:rsidRPr="000E3737" w:rsidRDefault="00CD6444" w:rsidP="000E3737">
      <w:pPr>
        <w:pStyle w:val="Prrafodelista"/>
        <w:numPr>
          <w:ilvl w:val="0"/>
          <w:numId w:val="15"/>
        </w:numPr>
        <w:tabs>
          <w:tab w:val="left" w:pos="6447"/>
        </w:tabs>
        <w:ind w:left="1418" w:hanging="284"/>
        <w:contextualSpacing/>
        <w:jc w:val="both"/>
        <w:rPr>
          <w:sz w:val="22"/>
          <w:szCs w:val="22"/>
        </w:rPr>
      </w:pPr>
      <w:r w:rsidRPr="000E3737">
        <w:rPr>
          <w:sz w:val="22"/>
          <w:szCs w:val="22"/>
        </w:rPr>
        <w:t>Evitar las prácticas agrícolas inadecuadas (cultivos en laderas muy pronunciadas).</w:t>
      </w:r>
    </w:p>
    <w:p w:rsidR="00CD6444" w:rsidRPr="000E3737" w:rsidRDefault="00CD6444" w:rsidP="000E3737">
      <w:pPr>
        <w:pStyle w:val="Prrafodelista"/>
        <w:numPr>
          <w:ilvl w:val="0"/>
          <w:numId w:val="15"/>
        </w:numPr>
        <w:tabs>
          <w:tab w:val="left" w:pos="6447"/>
        </w:tabs>
        <w:ind w:left="1418" w:hanging="284"/>
        <w:contextualSpacing/>
        <w:jc w:val="both"/>
        <w:rPr>
          <w:sz w:val="22"/>
          <w:szCs w:val="22"/>
        </w:rPr>
      </w:pPr>
      <w:r w:rsidRPr="000E3737">
        <w:rPr>
          <w:sz w:val="22"/>
          <w:szCs w:val="22"/>
        </w:rPr>
        <w:t>Restauración de ecosistema que ha sufrido daños o alteraciones.</w:t>
      </w:r>
    </w:p>
    <w:p w:rsidR="00CD6444" w:rsidRPr="000E3737" w:rsidRDefault="00CD6444" w:rsidP="000E3737">
      <w:pPr>
        <w:pStyle w:val="Prrafodelista"/>
        <w:numPr>
          <w:ilvl w:val="0"/>
          <w:numId w:val="15"/>
        </w:numPr>
        <w:tabs>
          <w:tab w:val="left" w:pos="6447"/>
        </w:tabs>
        <w:ind w:left="1418" w:hanging="284"/>
        <w:contextualSpacing/>
        <w:jc w:val="both"/>
        <w:rPr>
          <w:sz w:val="22"/>
          <w:szCs w:val="22"/>
        </w:rPr>
      </w:pPr>
      <w:r w:rsidRPr="000E3737">
        <w:rPr>
          <w:sz w:val="22"/>
          <w:szCs w:val="22"/>
        </w:rPr>
        <w:t xml:space="preserve">Minimizar el uso de agroquímicos en los cultivos. </w:t>
      </w:r>
    </w:p>
    <w:p w:rsidR="00CD6444" w:rsidRPr="000E3737" w:rsidRDefault="00CD6444" w:rsidP="000E3737">
      <w:pPr>
        <w:pStyle w:val="Prrafodelista"/>
        <w:numPr>
          <w:ilvl w:val="0"/>
          <w:numId w:val="15"/>
        </w:numPr>
        <w:tabs>
          <w:tab w:val="left" w:pos="6447"/>
        </w:tabs>
        <w:ind w:left="1418" w:hanging="284"/>
        <w:contextualSpacing/>
        <w:jc w:val="both"/>
        <w:rPr>
          <w:sz w:val="22"/>
          <w:szCs w:val="22"/>
        </w:rPr>
      </w:pPr>
      <w:r w:rsidRPr="000E3737">
        <w:rPr>
          <w:sz w:val="22"/>
          <w:szCs w:val="22"/>
        </w:rPr>
        <w:t>Evitar la tala y extracción de leña para la comercialización.</w:t>
      </w:r>
    </w:p>
    <w:p w:rsidR="00CD6444" w:rsidRPr="000E3737" w:rsidRDefault="00CD6444" w:rsidP="000E3737">
      <w:pPr>
        <w:pStyle w:val="Prrafodelista"/>
        <w:numPr>
          <w:ilvl w:val="0"/>
          <w:numId w:val="15"/>
        </w:numPr>
        <w:tabs>
          <w:tab w:val="left" w:pos="6447"/>
        </w:tabs>
        <w:ind w:left="1418" w:hanging="284"/>
        <w:contextualSpacing/>
        <w:jc w:val="both"/>
        <w:rPr>
          <w:sz w:val="22"/>
          <w:szCs w:val="22"/>
        </w:rPr>
      </w:pPr>
      <w:r w:rsidRPr="000E3737">
        <w:rPr>
          <w:sz w:val="22"/>
          <w:szCs w:val="22"/>
        </w:rPr>
        <w:t>Evitar las quemas de desechos sólidos.</w:t>
      </w:r>
    </w:p>
    <w:p w:rsidR="00CD6444" w:rsidRPr="000E3737" w:rsidRDefault="00CD6444" w:rsidP="000E3737">
      <w:pPr>
        <w:pStyle w:val="Prrafodelista"/>
        <w:numPr>
          <w:ilvl w:val="0"/>
          <w:numId w:val="15"/>
        </w:numPr>
        <w:tabs>
          <w:tab w:val="left" w:pos="6447"/>
        </w:tabs>
        <w:ind w:left="1418" w:hanging="284"/>
        <w:contextualSpacing/>
        <w:jc w:val="both"/>
        <w:rPr>
          <w:sz w:val="22"/>
          <w:szCs w:val="22"/>
        </w:rPr>
      </w:pPr>
      <w:r w:rsidRPr="000E3737">
        <w:rPr>
          <w:sz w:val="22"/>
          <w:szCs w:val="22"/>
        </w:rPr>
        <w:t>Coordinación de la comunidad con las autoridades municipales para el apoyo del manejo de los desechos sólidos y de las aguas grises.</w:t>
      </w:r>
    </w:p>
    <w:p w:rsidR="00CD6444" w:rsidRPr="000E3737" w:rsidRDefault="00CD6444" w:rsidP="000E3737">
      <w:pPr>
        <w:pStyle w:val="Prrafodelista"/>
        <w:ind w:left="1134"/>
        <w:jc w:val="both"/>
        <w:rPr>
          <w:sz w:val="26"/>
          <w:szCs w:val="26"/>
        </w:rPr>
      </w:pPr>
      <w:r w:rsidRPr="000E3737">
        <w:rPr>
          <w:rFonts w:eastAsia="Times New Roman"/>
          <w:sz w:val="26"/>
          <w:szCs w:val="26"/>
        </w:rPr>
        <w:t xml:space="preserve">Lo anterior, de conformidad a lo establecido en el Acuerdo Segundo del Punto </w:t>
      </w:r>
      <w:r w:rsidRPr="000E3737">
        <w:rPr>
          <w:sz w:val="26"/>
          <w:szCs w:val="26"/>
        </w:rPr>
        <w:t>XVII del Acta de Sesión Ordinaria 12-2018 de fecha 21 de junio de 2018.</w:t>
      </w:r>
    </w:p>
    <w:p w:rsidR="00CD6444" w:rsidRPr="000E3737" w:rsidRDefault="00CD6444" w:rsidP="000E3737">
      <w:pPr>
        <w:pStyle w:val="Prrafodelista"/>
        <w:rPr>
          <w:color w:val="FF0000"/>
          <w:sz w:val="26"/>
          <w:szCs w:val="26"/>
        </w:rPr>
      </w:pPr>
    </w:p>
    <w:p w:rsidR="00CD6444" w:rsidRPr="00AB4F6C" w:rsidRDefault="00CD6444" w:rsidP="00AB4F6C">
      <w:pPr>
        <w:pStyle w:val="Prrafodelista"/>
        <w:numPr>
          <w:ilvl w:val="0"/>
          <w:numId w:val="14"/>
        </w:numPr>
        <w:ind w:left="1134" w:hanging="708"/>
        <w:contextualSpacing/>
        <w:jc w:val="both"/>
        <w:rPr>
          <w:sz w:val="26"/>
          <w:szCs w:val="26"/>
        </w:rPr>
      </w:pPr>
      <w:r w:rsidRPr="000E3737">
        <w:rPr>
          <w:sz w:val="26"/>
          <w:szCs w:val="26"/>
        </w:rPr>
        <w:t>Según valúos de fechas 28 de septiembre de 2018 realizados por el Departamento de Asignación Indi</w:t>
      </w:r>
      <w:r w:rsidR="00E95692" w:rsidRPr="000E3737">
        <w:rPr>
          <w:sz w:val="26"/>
          <w:szCs w:val="26"/>
        </w:rPr>
        <w:t>vidual y Avalúos, se recomienda</w:t>
      </w:r>
      <w:r w:rsidRPr="000E3737">
        <w:rPr>
          <w:sz w:val="26"/>
          <w:szCs w:val="26"/>
        </w:rPr>
        <w:t xml:space="preserve"> </w:t>
      </w:r>
      <w:r w:rsidR="00E95692" w:rsidRPr="000E3737">
        <w:rPr>
          <w:sz w:val="26"/>
          <w:szCs w:val="26"/>
        </w:rPr>
        <w:t>el precio</w:t>
      </w:r>
      <w:r w:rsidRPr="000E3737">
        <w:rPr>
          <w:sz w:val="26"/>
          <w:szCs w:val="26"/>
        </w:rPr>
        <w:t xml:space="preserve"> de venta para los inmuebles, según detalle consignado en el cuadro de valores y extensiones que se relacionará en el Acuerdo Primero del presente</w:t>
      </w:r>
      <w:r w:rsidR="00AB4F6C">
        <w:rPr>
          <w:sz w:val="26"/>
          <w:szCs w:val="26"/>
        </w:rPr>
        <w:t xml:space="preserve"> </w:t>
      </w:r>
      <w:r w:rsidR="00E95692" w:rsidRPr="00AB4F6C">
        <w:rPr>
          <w:sz w:val="26"/>
          <w:szCs w:val="26"/>
        </w:rPr>
        <w:t>punto de acta</w:t>
      </w:r>
      <w:r w:rsidRPr="00AB4F6C">
        <w:rPr>
          <w:sz w:val="26"/>
          <w:szCs w:val="26"/>
        </w:rPr>
        <w:t xml:space="preserve">, y que han sido requeridos por los solicitantes calificados dentro del Programa de Solidaridad Rural como Campesinos sin Tierra. </w:t>
      </w:r>
    </w:p>
    <w:p w:rsidR="00CD6444" w:rsidRPr="000E3737" w:rsidRDefault="00CD6444" w:rsidP="000E3737">
      <w:pPr>
        <w:pStyle w:val="Prrafodelista"/>
        <w:ind w:left="360"/>
        <w:jc w:val="both"/>
        <w:rPr>
          <w:color w:val="FF0000"/>
          <w:sz w:val="26"/>
          <w:szCs w:val="26"/>
        </w:rPr>
      </w:pPr>
    </w:p>
    <w:p w:rsidR="00CD6444" w:rsidRPr="000E3737" w:rsidRDefault="00CD6444" w:rsidP="000E3737">
      <w:pPr>
        <w:pStyle w:val="Prrafodelista"/>
        <w:numPr>
          <w:ilvl w:val="0"/>
          <w:numId w:val="14"/>
        </w:numPr>
        <w:ind w:left="1134" w:hanging="708"/>
        <w:contextualSpacing/>
        <w:jc w:val="both"/>
        <w:rPr>
          <w:sz w:val="26"/>
          <w:szCs w:val="26"/>
        </w:rPr>
      </w:pPr>
      <w:r w:rsidRPr="000E3737">
        <w:rPr>
          <w:sz w:val="26"/>
          <w:szCs w:val="26"/>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0E3737">
          <w:rPr>
            <w:sz w:val="26"/>
            <w:szCs w:val="26"/>
          </w:rPr>
          <w:t>500 metros cuadrados</w:t>
        </w:r>
      </w:smartTag>
      <w:r w:rsidRPr="000E3737">
        <w:rPr>
          <w:sz w:val="26"/>
          <w:szCs w:val="26"/>
        </w:rPr>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rsidR="00CD6444" w:rsidRPr="000E3737" w:rsidRDefault="00CD6444" w:rsidP="000E3737">
      <w:pPr>
        <w:pStyle w:val="Prrafodelista"/>
        <w:ind w:left="357"/>
        <w:jc w:val="both"/>
        <w:rPr>
          <w:color w:val="FF0000"/>
          <w:sz w:val="26"/>
          <w:szCs w:val="26"/>
        </w:rPr>
      </w:pPr>
    </w:p>
    <w:p w:rsidR="00CD6444" w:rsidRPr="000E3737" w:rsidRDefault="00CD6444" w:rsidP="000E3737">
      <w:pPr>
        <w:pStyle w:val="Prrafodelista"/>
        <w:numPr>
          <w:ilvl w:val="0"/>
          <w:numId w:val="14"/>
        </w:numPr>
        <w:tabs>
          <w:tab w:val="left" w:pos="1134"/>
        </w:tabs>
        <w:ind w:left="1134" w:hanging="708"/>
        <w:contextualSpacing/>
        <w:jc w:val="both"/>
        <w:rPr>
          <w:rFonts w:eastAsia="Times New Roman"/>
          <w:sz w:val="26"/>
          <w:szCs w:val="26"/>
        </w:rPr>
      </w:pPr>
      <w:r w:rsidRPr="000E3737">
        <w:rPr>
          <w:rFonts w:eastAsia="Times New Roman"/>
          <w:sz w:val="26"/>
          <w:szCs w:val="26"/>
        </w:rPr>
        <w:t>Los adjudicatarios se encuentran poseyendo los inmuebles de forma quieta, pacífica y sin interrupción de acuerdo al detalle siguiente:</w:t>
      </w:r>
    </w:p>
    <w:tbl>
      <w:tblPr>
        <w:tblpPr w:leftFromText="141" w:rightFromText="141" w:vertAnchor="text" w:horzAnchor="margin" w:tblpXSpec="right" w:tblpY="227"/>
        <w:tblW w:w="7936" w:type="dxa"/>
        <w:tblLayout w:type="fixed"/>
        <w:tblCellMar>
          <w:left w:w="70" w:type="dxa"/>
          <w:right w:w="70" w:type="dxa"/>
        </w:tblCellMar>
        <w:tblLook w:val="04A0" w:firstRow="1" w:lastRow="0" w:firstColumn="1" w:lastColumn="0" w:noHBand="0" w:noVBand="1"/>
      </w:tblPr>
      <w:tblGrid>
        <w:gridCol w:w="567"/>
        <w:gridCol w:w="2296"/>
        <w:gridCol w:w="2053"/>
        <w:gridCol w:w="1208"/>
        <w:gridCol w:w="1812"/>
      </w:tblGrid>
      <w:tr w:rsidR="00DF117B" w:rsidRPr="00B71151" w:rsidTr="00DF117B">
        <w:trPr>
          <w:trHeight w:val="685"/>
        </w:trPr>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F117B" w:rsidRPr="00E95692" w:rsidRDefault="00DF117B" w:rsidP="00DF117B">
            <w:pPr>
              <w:jc w:val="center"/>
              <w:rPr>
                <w:rFonts w:eastAsia="Times New Roman"/>
                <w:b/>
                <w:bCs/>
                <w:sz w:val="18"/>
                <w:szCs w:val="18"/>
                <w:lang w:eastAsia="es-SV"/>
              </w:rPr>
            </w:pPr>
          </w:p>
          <w:p w:rsidR="00DF117B" w:rsidRPr="00E95692" w:rsidRDefault="00DF117B" w:rsidP="00DF117B">
            <w:pPr>
              <w:jc w:val="center"/>
              <w:rPr>
                <w:rFonts w:eastAsia="Times New Roman"/>
                <w:b/>
                <w:bCs/>
                <w:sz w:val="18"/>
                <w:szCs w:val="18"/>
                <w:lang w:eastAsia="es-SV"/>
              </w:rPr>
            </w:pPr>
            <w:r w:rsidRPr="00E95692">
              <w:rPr>
                <w:rFonts w:eastAsia="Times New Roman"/>
                <w:b/>
                <w:bCs/>
                <w:sz w:val="18"/>
                <w:szCs w:val="18"/>
                <w:lang w:eastAsia="es-SV"/>
              </w:rPr>
              <w:t>N°</w:t>
            </w:r>
          </w:p>
        </w:tc>
        <w:tc>
          <w:tcPr>
            <w:tcW w:w="229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F117B" w:rsidRPr="00E95692" w:rsidRDefault="00DF117B" w:rsidP="00DF117B">
            <w:pPr>
              <w:jc w:val="center"/>
              <w:rPr>
                <w:rFonts w:eastAsia="Times New Roman"/>
                <w:b/>
                <w:bCs/>
                <w:sz w:val="18"/>
                <w:szCs w:val="18"/>
                <w:lang w:eastAsia="es-SV"/>
              </w:rPr>
            </w:pPr>
            <w:r w:rsidRPr="00E95692">
              <w:rPr>
                <w:rFonts w:eastAsia="Times New Roman"/>
                <w:b/>
                <w:bCs/>
                <w:sz w:val="18"/>
                <w:szCs w:val="18"/>
                <w:lang w:eastAsia="es-SV"/>
              </w:rPr>
              <w:t>NOMBRE DEL BENEFICIARIO</w:t>
            </w:r>
          </w:p>
        </w:tc>
        <w:tc>
          <w:tcPr>
            <w:tcW w:w="205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DF117B" w:rsidRPr="00E95692" w:rsidRDefault="00DF117B" w:rsidP="00DF117B">
            <w:pPr>
              <w:jc w:val="center"/>
              <w:rPr>
                <w:rFonts w:eastAsia="Times New Roman"/>
                <w:b/>
                <w:bCs/>
                <w:sz w:val="18"/>
                <w:szCs w:val="18"/>
                <w:lang w:eastAsia="es-SV"/>
              </w:rPr>
            </w:pPr>
            <w:r w:rsidRPr="00E95692">
              <w:rPr>
                <w:rFonts w:eastAsia="Times New Roman"/>
                <w:b/>
                <w:bCs/>
                <w:sz w:val="18"/>
                <w:szCs w:val="18"/>
                <w:lang w:eastAsia="es-SV"/>
              </w:rPr>
              <w:t>FECHA DE LEVANTAMIENTO DE ACTA DE POSESIÓN</w:t>
            </w:r>
          </w:p>
        </w:tc>
        <w:tc>
          <w:tcPr>
            <w:tcW w:w="120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DF117B" w:rsidRPr="00E95692" w:rsidRDefault="00DF117B" w:rsidP="00DF117B">
            <w:pPr>
              <w:jc w:val="center"/>
              <w:rPr>
                <w:rFonts w:eastAsia="Times New Roman"/>
                <w:b/>
                <w:bCs/>
                <w:sz w:val="18"/>
                <w:szCs w:val="18"/>
                <w:lang w:eastAsia="es-SV"/>
              </w:rPr>
            </w:pPr>
            <w:r w:rsidRPr="00E95692">
              <w:rPr>
                <w:rFonts w:eastAsia="Times New Roman"/>
                <w:b/>
                <w:bCs/>
                <w:sz w:val="18"/>
                <w:szCs w:val="18"/>
                <w:lang w:eastAsia="es-SV"/>
              </w:rPr>
              <w:t xml:space="preserve">PERIODO DE POSESION </w:t>
            </w:r>
          </w:p>
          <w:p w:rsidR="00DF117B" w:rsidRPr="00E95692" w:rsidRDefault="00DF117B" w:rsidP="00DF117B">
            <w:pPr>
              <w:jc w:val="center"/>
              <w:rPr>
                <w:rFonts w:eastAsia="Times New Roman"/>
                <w:b/>
                <w:bCs/>
                <w:sz w:val="18"/>
                <w:szCs w:val="18"/>
                <w:lang w:eastAsia="es-SV"/>
              </w:rPr>
            </w:pPr>
            <w:r w:rsidRPr="00E95692">
              <w:rPr>
                <w:rFonts w:eastAsia="Times New Roman"/>
                <w:b/>
                <w:bCs/>
                <w:sz w:val="18"/>
                <w:szCs w:val="18"/>
                <w:lang w:eastAsia="es-SV"/>
              </w:rPr>
              <w:t>(EN AÑOS)</w:t>
            </w:r>
          </w:p>
        </w:tc>
        <w:tc>
          <w:tcPr>
            <w:tcW w:w="1812"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DF117B" w:rsidRPr="00E95692" w:rsidRDefault="00DF117B" w:rsidP="00DF117B">
            <w:pPr>
              <w:jc w:val="center"/>
              <w:rPr>
                <w:rFonts w:eastAsia="Times New Roman"/>
                <w:b/>
                <w:bCs/>
                <w:sz w:val="18"/>
                <w:szCs w:val="18"/>
                <w:lang w:eastAsia="es-SV"/>
              </w:rPr>
            </w:pPr>
            <w:r w:rsidRPr="00E95692">
              <w:rPr>
                <w:rFonts w:eastAsia="Times New Roman"/>
                <w:b/>
                <w:bCs/>
                <w:sz w:val="18"/>
                <w:szCs w:val="18"/>
                <w:lang w:eastAsia="es-SV"/>
              </w:rPr>
              <w:t>TECNICO  DE LA OFICINA REGIONAL PARACENTRAL</w:t>
            </w:r>
          </w:p>
        </w:tc>
      </w:tr>
      <w:tr w:rsidR="00DF117B" w:rsidRPr="00B71151" w:rsidTr="00DF117B">
        <w:trPr>
          <w:trHeight w:val="248"/>
        </w:trPr>
        <w:tc>
          <w:tcPr>
            <w:tcW w:w="567" w:type="dxa"/>
            <w:tcBorders>
              <w:top w:val="single" w:sz="4" w:space="0" w:color="auto"/>
              <w:left w:val="single" w:sz="4" w:space="0" w:color="auto"/>
              <w:bottom w:val="single" w:sz="4" w:space="0" w:color="auto"/>
              <w:right w:val="single" w:sz="4" w:space="0" w:color="auto"/>
            </w:tcBorders>
          </w:tcPr>
          <w:p w:rsidR="00DF117B" w:rsidRPr="00E95692" w:rsidRDefault="00DF117B" w:rsidP="00DF117B">
            <w:pPr>
              <w:jc w:val="center"/>
              <w:rPr>
                <w:rFonts w:eastAsia="Times New Roman"/>
                <w:b/>
                <w:sz w:val="16"/>
                <w:szCs w:val="16"/>
                <w:lang w:eastAsia="es-SV"/>
              </w:rPr>
            </w:pPr>
            <w:r w:rsidRPr="00E95692">
              <w:rPr>
                <w:rFonts w:eastAsia="Times New Roman"/>
                <w:b/>
                <w:sz w:val="16"/>
                <w:szCs w:val="16"/>
                <w:lang w:eastAsia="es-SV"/>
              </w:rPr>
              <w:t>1</w:t>
            </w:r>
          </w:p>
        </w:tc>
        <w:tc>
          <w:tcPr>
            <w:tcW w:w="2296" w:type="dxa"/>
            <w:tcBorders>
              <w:top w:val="single" w:sz="4" w:space="0" w:color="auto"/>
              <w:left w:val="single" w:sz="4" w:space="0" w:color="auto"/>
              <w:bottom w:val="single" w:sz="4" w:space="0" w:color="auto"/>
              <w:right w:val="single" w:sz="4" w:space="0" w:color="auto"/>
            </w:tcBorders>
            <w:vAlign w:val="center"/>
          </w:tcPr>
          <w:p w:rsidR="00DF117B" w:rsidRPr="00E95692" w:rsidRDefault="00DF117B" w:rsidP="00DF117B">
            <w:pPr>
              <w:rPr>
                <w:rFonts w:eastAsia="Times New Roman"/>
                <w:sz w:val="16"/>
                <w:szCs w:val="16"/>
                <w:lang w:eastAsia="es-SV"/>
              </w:rPr>
            </w:pPr>
            <w:r w:rsidRPr="00E95692">
              <w:rPr>
                <w:rFonts w:eastAsia="Times New Roman"/>
                <w:sz w:val="16"/>
                <w:szCs w:val="16"/>
                <w:lang w:eastAsia="es-SV"/>
              </w:rPr>
              <w:t>Audelia Milagro Rodríguez de Jiménez</w:t>
            </w:r>
          </w:p>
        </w:tc>
        <w:tc>
          <w:tcPr>
            <w:tcW w:w="2053" w:type="dxa"/>
            <w:tcBorders>
              <w:top w:val="single" w:sz="4" w:space="0" w:color="auto"/>
              <w:left w:val="single" w:sz="4" w:space="0" w:color="auto"/>
              <w:bottom w:val="single" w:sz="4" w:space="0" w:color="auto"/>
              <w:right w:val="single" w:sz="4" w:space="0" w:color="auto"/>
            </w:tcBorders>
            <w:vAlign w:val="center"/>
          </w:tcPr>
          <w:p w:rsidR="00DF117B" w:rsidRPr="00E95692" w:rsidRDefault="00DF117B" w:rsidP="00DF117B">
            <w:pPr>
              <w:jc w:val="center"/>
              <w:rPr>
                <w:rFonts w:eastAsia="Times New Roman"/>
                <w:sz w:val="16"/>
                <w:szCs w:val="16"/>
                <w:lang w:eastAsia="es-SV"/>
              </w:rPr>
            </w:pPr>
            <w:r w:rsidRPr="00E95692">
              <w:rPr>
                <w:rFonts w:eastAsia="Times New Roman"/>
                <w:sz w:val="16"/>
                <w:szCs w:val="16"/>
                <w:lang w:eastAsia="es-SV"/>
              </w:rPr>
              <w:t>19/04/17</w:t>
            </w:r>
          </w:p>
        </w:tc>
        <w:tc>
          <w:tcPr>
            <w:tcW w:w="1208" w:type="dxa"/>
            <w:tcBorders>
              <w:top w:val="single" w:sz="4" w:space="0" w:color="auto"/>
              <w:left w:val="single" w:sz="4" w:space="0" w:color="auto"/>
              <w:bottom w:val="single" w:sz="4" w:space="0" w:color="auto"/>
              <w:right w:val="single" w:sz="4" w:space="0" w:color="auto"/>
            </w:tcBorders>
            <w:vAlign w:val="center"/>
          </w:tcPr>
          <w:p w:rsidR="00DF117B" w:rsidRPr="00E95692" w:rsidRDefault="00DF117B" w:rsidP="00DF117B">
            <w:pPr>
              <w:jc w:val="center"/>
              <w:rPr>
                <w:rFonts w:eastAsia="Times New Roman"/>
                <w:sz w:val="16"/>
                <w:szCs w:val="16"/>
                <w:lang w:eastAsia="es-SV"/>
              </w:rPr>
            </w:pPr>
            <w:r w:rsidRPr="00E95692">
              <w:rPr>
                <w:rFonts w:eastAsia="Times New Roman"/>
                <w:sz w:val="16"/>
                <w:szCs w:val="16"/>
                <w:lang w:eastAsia="es-SV"/>
              </w:rPr>
              <w:t>8</w:t>
            </w:r>
          </w:p>
        </w:tc>
        <w:tc>
          <w:tcPr>
            <w:tcW w:w="1812" w:type="dxa"/>
            <w:tcBorders>
              <w:top w:val="single" w:sz="4" w:space="0" w:color="auto"/>
              <w:left w:val="single" w:sz="4" w:space="0" w:color="auto"/>
              <w:bottom w:val="single" w:sz="4" w:space="0" w:color="auto"/>
              <w:right w:val="single" w:sz="4" w:space="0" w:color="auto"/>
            </w:tcBorders>
            <w:vAlign w:val="center"/>
          </w:tcPr>
          <w:p w:rsidR="00DF117B" w:rsidRPr="00E95692" w:rsidRDefault="00DF117B" w:rsidP="00DF117B">
            <w:pPr>
              <w:jc w:val="center"/>
              <w:rPr>
                <w:rFonts w:eastAsia="Times New Roman"/>
                <w:sz w:val="16"/>
                <w:szCs w:val="16"/>
                <w:lang w:eastAsia="es-SV"/>
              </w:rPr>
            </w:pPr>
            <w:r w:rsidRPr="00E95692">
              <w:rPr>
                <w:rFonts w:eastAsia="Times New Roman"/>
                <w:sz w:val="16"/>
                <w:szCs w:val="16"/>
                <w:lang w:eastAsia="es-SV"/>
              </w:rPr>
              <w:t>David Alvarado</w:t>
            </w:r>
          </w:p>
        </w:tc>
      </w:tr>
      <w:tr w:rsidR="00DF117B" w:rsidRPr="00B71151" w:rsidTr="00DF117B">
        <w:trPr>
          <w:trHeight w:val="248"/>
        </w:trPr>
        <w:tc>
          <w:tcPr>
            <w:tcW w:w="567" w:type="dxa"/>
            <w:tcBorders>
              <w:top w:val="single" w:sz="4" w:space="0" w:color="auto"/>
              <w:left w:val="single" w:sz="4" w:space="0" w:color="auto"/>
              <w:bottom w:val="single" w:sz="4" w:space="0" w:color="auto"/>
              <w:right w:val="single" w:sz="4" w:space="0" w:color="auto"/>
            </w:tcBorders>
          </w:tcPr>
          <w:p w:rsidR="00DF117B" w:rsidRPr="00E95692" w:rsidRDefault="00DF117B" w:rsidP="00DF117B">
            <w:pPr>
              <w:jc w:val="center"/>
              <w:rPr>
                <w:rFonts w:eastAsia="Times New Roman"/>
                <w:b/>
                <w:sz w:val="16"/>
                <w:szCs w:val="16"/>
                <w:lang w:eastAsia="es-SV"/>
              </w:rPr>
            </w:pPr>
            <w:r w:rsidRPr="00E95692">
              <w:rPr>
                <w:rFonts w:eastAsia="Times New Roman"/>
                <w:b/>
                <w:sz w:val="16"/>
                <w:szCs w:val="16"/>
                <w:lang w:eastAsia="es-SV"/>
              </w:rPr>
              <w:t>2</w:t>
            </w:r>
          </w:p>
        </w:tc>
        <w:tc>
          <w:tcPr>
            <w:tcW w:w="2296" w:type="dxa"/>
            <w:tcBorders>
              <w:top w:val="single" w:sz="4" w:space="0" w:color="auto"/>
              <w:left w:val="single" w:sz="4" w:space="0" w:color="auto"/>
              <w:bottom w:val="single" w:sz="4" w:space="0" w:color="auto"/>
              <w:right w:val="single" w:sz="4" w:space="0" w:color="auto"/>
            </w:tcBorders>
            <w:vAlign w:val="center"/>
          </w:tcPr>
          <w:p w:rsidR="00DF117B" w:rsidRPr="00E95692" w:rsidRDefault="00DF117B" w:rsidP="00DF117B">
            <w:pPr>
              <w:rPr>
                <w:rFonts w:eastAsia="Times New Roman"/>
                <w:sz w:val="16"/>
                <w:szCs w:val="16"/>
                <w:lang w:eastAsia="es-SV"/>
              </w:rPr>
            </w:pPr>
            <w:r w:rsidRPr="00E95692">
              <w:rPr>
                <w:rFonts w:eastAsia="Times New Roman"/>
                <w:sz w:val="16"/>
                <w:szCs w:val="16"/>
                <w:lang w:eastAsia="es-SV"/>
              </w:rPr>
              <w:t>Blanca Yamileth García Parras</w:t>
            </w:r>
          </w:p>
        </w:tc>
        <w:tc>
          <w:tcPr>
            <w:tcW w:w="2053" w:type="dxa"/>
            <w:tcBorders>
              <w:top w:val="single" w:sz="4" w:space="0" w:color="auto"/>
              <w:left w:val="single" w:sz="4" w:space="0" w:color="auto"/>
              <w:bottom w:val="single" w:sz="4" w:space="0" w:color="auto"/>
              <w:right w:val="single" w:sz="4" w:space="0" w:color="auto"/>
            </w:tcBorders>
            <w:vAlign w:val="center"/>
          </w:tcPr>
          <w:p w:rsidR="00DF117B" w:rsidRPr="00E95692" w:rsidRDefault="00DF117B" w:rsidP="00DF117B">
            <w:pPr>
              <w:jc w:val="center"/>
              <w:rPr>
                <w:rFonts w:eastAsia="Times New Roman"/>
                <w:sz w:val="16"/>
                <w:szCs w:val="16"/>
                <w:lang w:eastAsia="es-SV"/>
              </w:rPr>
            </w:pPr>
            <w:r w:rsidRPr="00E95692">
              <w:rPr>
                <w:rFonts w:eastAsia="Times New Roman"/>
                <w:sz w:val="16"/>
                <w:szCs w:val="16"/>
                <w:lang w:eastAsia="es-SV"/>
              </w:rPr>
              <w:t>31/05/17</w:t>
            </w:r>
          </w:p>
        </w:tc>
        <w:tc>
          <w:tcPr>
            <w:tcW w:w="1208" w:type="dxa"/>
            <w:tcBorders>
              <w:top w:val="single" w:sz="4" w:space="0" w:color="auto"/>
              <w:left w:val="single" w:sz="4" w:space="0" w:color="auto"/>
              <w:bottom w:val="single" w:sz="4" w:space="0" w:color="auto"/>
              <w:right w:val="single" w:sz="4" w:space="0" w:color="auto"/>
            </w:tcBorders>
            <w:vAlign w:val="center"/>
          </w:tcPr>
          <w:p w:rsidR="00DF117B" w:rsidRPr="00E95692" w:rsidRDefault="00DF117B" w:rsidP="00DF117B">
            <w:pPr>
              <w:jc w:val="center"/>
              <w:rPr>
                <w:rFonts w:eastAsia="Times New Roman"/>
                <w:sz w:val="16"/>
                <w:szCs w:val="16"/>
                <w:lang w:eastAsia="es-SV"/>
              </w:rPr>
            </w:pPr>
            <w:r w:rsidRPr="00E95692">
              <w:rPr>
                <w:rFonts w:eastAsia="Times New Roman"/>
                <w:sz w:val="16"/>
                <w:szCs w:val="16"/>
                <w:lang w:eastAsia="es-SV"/>
              </w:rPr>
              <w:t>2</w:t>
            </w:r>
          </w:p>
        </w:tc>
        <w:tc>
          <w:tcPr>
            <w:tcW w:w="1812" w:type="dxa"/>
            <w:tcBorders>
              <w:top w:val="single" w:sz="4" w:space="0" w:color="auto"/>
              <w:left w:val="single" w:sz="4" w:space="0" w:color="auto"/>
              <w:bottom w:val="single" w:sz="4" w:space="0" w:color="auto"/>
              <w:right w:val="single" w:sz="4" w:space="0" w:color="auto"/>
            </w:tcBorders>
            <w:vAlign w:val="center"/>
          </w:tcPr>
          <w:p w:rsidR="00DF117B" w:rsidRPr="00E95692" w:rsidRDefault="00DF117B" w:rsidP="00DF117B">
            <w:pPr>
              <w:jc w:val="center"/>
              <w:rPr>
                <w:rFonts w:eastAsia="Times New Roman"/>
                <w:sz w:val="16"/>
                <w:szCs w:val="16"/>
                <w:lang w:eastAsia="es-SV"/>
              </w:rPr>
            </w:pPr>
            <w:r w:rsidRPr="00E95692">
              <w:rPr>
                <w:rFonts w:eastAsia="Times New Roman"/>
                <w:sz w:val="16"/>
                <w:szCs w:val="16"/>
                <w:lang w:eastAsia="es-SV"/>
              </w:rPr>
              <w:t>Juan Mejía</w:t>
            </w:r>
          </w:p>
        </w:tc>
      </w:tr>
      <w:tr w:rsidR="00DF117B" w:rsidRPr="00B71151" w:rsidTr="00DF117B">
        <w:trPr>
          <w:trHeight w:val="248"/>
        </w:trPr>
        <w:tc>
          <w:tcPr>
            <w:tcW w:w="567" w:type="dxa"/>
            <w:tcBorders>
              <w:top w:val="single" w:sz="4" w:space="0" w:color="auto"/>
              <w:left w:val="single" w:sz="4" w:space="0" w:color="auto"/>
              <w:bottom w:val="single" w:sz="4" w:space="0" w:color="auto"/>
              <w:right w:val="single" w:sz="4" w:space="0" w:color="auto"/>
            </w:tcBorders>
          </w:tcPr>
          <w:p w:rsidR="00DF117B" w:rsidRPr="00E95692" w:rsidRDefault="00DF117B" w:rsidP="00DF117B">
            <w:pPr>
              <w:jc w:val="center"/>
              <w:rPr>
                <w:rFonts w:eastAsia="Times New Roman"/>
                <w:b/>
                <w:sz w:val="16"/>
                <w:szCs w:val="16"/>
                <w:lang w:eastAsia="es-SV"/>
              </w:rPr>
            </w:pPr>
            <w:r w:rsidRPr="00E95692">
              <w:rPr>
                <w:rFonts w:eastAsia="Times New Roman"/>
                <w:b/>
                <w:sz w:val="16"/>
                <w:szCs w:val="16"/>
                <w:lang w:eastAsia="es-SV"/>
              </w:rPr>
              <w:lastRenderedPageBreak/>
              <w:t>3</w:t>
            </w:r>
          </w:p>
        </w:tc>
        <w:tc>
          <w:tcPr>
            <w:tcW w:w="2296" w:type="dxa"/>
            <w:tcBorders>
              <w:top w:val="single" w:sz="4" w:space="0" w:color="auto"/>
              <w:left w:val="single" w:sz="4" w:space="0" w:color="auto"/>
              <w:bottom w:val="single" w:sz="4" w:space="0" w:color="auto"/>
              <w:right w:val="single" w:sz="4" w:space="0" w:color="auto"/>
            </w:tcBorders>
            <w:vAlign w:val="center"/>
          </w:tcPr>
          <w:p w:rsidR="00DF117B" w:rsidRPr="00E95692" w:rsidRDefault="00DF117B" w:rsidP="00DF117B">
            <w:pPr>
              <w:rPr>
                <w:rFonts w:eastAsia="Times New Roman"/>
                <w:sz w:val="16"/>
                <w:szCs w:val="16"/>
                <w:lang w:eastAsia="es-SV"/>
              </w:rPr>
            </w:pPr>
            <w:r w:rsidRPr="00E95692">
              <w:rPr>
                <w:rFonts w:eastAsia="Times New Roman"/>
                <w:sz w:val="16"/>
                <w:szCs w:val="16"/>
                <w:lang w:eastAsia="es-SV"/>
              </w:rPr>
              <w:t>Flor Ilenia Amaya de Ramos</w:t>
            </w:r>
          </w:p>
        </w:tc>
        <w:tc>
          <w:tcPr>
            <w:tcW w:w="2053" w:type="dxa"/>
            <w:tcBorders>
              <w:top w:val="single" w:sz="4" w:space="0" w:color="auto"/>
              <w:left w:val="single" w:sz="4" w:space="0" w:color="auto"/>
              <w:bottom w:val="single" w:sz="4" w:space="0" w:color="auto"/>
              <w:right w:val="single" w:sz="4" w:space="0" w:color="auto"/>
            </w:tcBorders>
            <w:vAlign w:val="center"/>
          </w:tcPr>
          <w:p w:rsidR="00DF117B" w:rsidRPr="00E95692" w:rsidRDefault="00DF117B" w:rsidP="00DF117B">
            <w:pPr>
              <w:jc w:val="center"/>
              <w:rPr>
                <w:rFonts w:eastAsia="Times New Roman"/>
                <w:sz w:val="16"/>
                <w:szCs w:val="16"/>
                <w:lang w:eastAsia="es-SV"/>
              </w:rPr>
            </w:pPr>
            <w:r w:rsidRPr="00E95692">
              <w:rPr>
                <w:rFonts w:eastAsia="Times New Roman"/>
                <w:sz w:val="16"/>
                <w:szCs w:val="16"/>
                <w:lang w:eastAsia="es-SV"/>
              </w:rPr>
              <w:t>14/06/17</w:t>
            </w:r>
          </w:p>
        </w:tc>
        <w:tc>
          <w:tcPr>
            <w:tcW w:w="1208" w:type="dxa"/>
            <w:tcBorders>
              <w:top w:val="single" w:sz="4" w:space="0" w:color="auto"/>
              <w:left w:val="single" w:sz="4" w:space="0" w:color="auto"/>
              <w:bottom w:val="single" w:sz="4" w:space="0" w:color="auto"/>
              <w:right w:val="single" w:sz="4" w:space="0" w:color="auto"/>
            </w:tcBorders>
            <w:vAlign w:val="center"/>
          </w:tcPr>
          <w:p w:rsidR="00DF117B" w:rsidRPr="00E95692" w:rsidRDefault="00DF117B" w:rsidP="00DF117B">
            <w:pPr>
              <w:jc w:val="center"/>
              <w:rPr>
                <w:rFonts w:eastAsia="Times New Roman"/>
                <w:sz w:val="16"/>
                <w:szCs w:val="16"/>
                <w:lang w:eastAsia="es-SV"/>
              </w:rPr>
            </w:pPr>
            <w:r w:rsidRPr="00E95692">
              <w:rPr>
                <w:rFonts w:eastAsia="Times New Roman"/>
                <w:sz w:val="16"/>
                <w:szCs w:val="16"/>
                <w:lang w:eastAsia="es-SV"/>
              </w:rPr>
              <w:t>7</w:t>
            </w:r>
          </w:p>
        </w:tc>
        <w:tc>
          <w:tcPr>
            <w:tcW w:w="1812" w:type="dxa"/>
            <w:tcBorders>
              <w:top w:val="single" w:sz="4" w:space="0" w:color="auto"/>
              <w:left w:val="single" w:sz="4" w:space="0" w:color="auto"/>
              <w:bottom w:val="single" w:sz="4" w:space="0" w:color="auto"/>
              <w:right w:val="single" w:sz="4" w:space="0" w:color="auto"/>
            </w:tcBorders>
            <w:vAlign w:val="center"/>
          </w:tcPr>
          <w:p w:rsidR="00DF117B" w:rsidRPr="00E95692" w:rsidRDefault="00DF117B" w:rsidP="00DF117B">
            <w:pPr>
              <w:jc w:val="center"/>
              <w:rPr>
                <w:rFonts w:eastAsia="Times New Roman"/>
                <w:sz w:val="16"/>
                <w:szCs w:val="16"/>
                <w:lang w:eastAsia="es-SV"/>
              </w:rPr>
            </w:pPr>
            <w:r w:rsidRPr="00E95692">
              <w:rPr>
                <w:rFonts w:eastAsia="Times New Roman"/>
                <w:sz w:val="16"/>
                <w:szCs w:val="16"/>
                <w:lang w:eastAsia="es-SV"/>
              </w:rPr>
              <w:t>Juan Mejía</w:t>
            </w:r>
          </w:p>
        </w:tc>
      </w:tr>
      <w:tr w:rsidR="00DF117B" w:rsidRPr="00B71151" w:rsidTr="00DF117B">
        <w:trPr>
          <w:trHeight w:val="248"/>
        </w:trPr>
        <w:tc>
          <w:tcPr>
            <w:tcW w:w="567" w:type="dxa"/>
            <w:tcBorders>
              <w:top w:val="single" w:sz="4" w:space="0" w:color="auto"/>
              <w:left w:val="single" w:sz="4" w:space="0" w:color="auto"/>
              <w:bottom w:val="single" w:sz="4" w:space="0" w:color="auto"/>
              <w:right w:val="single" w:sz="4" w:space="0" w:color="auto"/>
            </w:tcBorders>
          </w:tcPr>
          <w:p w:rsidR="00DF117B" w:rsidRPr="00E95692" w:rsidRDefault="00DF117B" w:rsidP="00DF117B">
            <w:pPr>
              <w:jc w:val="center"/>
              <w:rPr>
                <w:rFonts w:eastAsia="Times New Roman"/>
                <w:b/>
                <w:sz w:val="16"/>
                <w:szCs w:val="16"/>
                <w:lang w:eastAsia="es-SV"/>
              </w:rPr>
            </w:pPr>
            <w:r w:rsidRPr="00E95692">
              <w:rPr>
                <w:rFonts w:eastAsia="Times New Roman"/>
                <w:b/>
                <w:sz w:val="16"/>
                <w:szCs w:val="16"/>
                <w:lang w:eastAsia="es-SV"/>
              </w:rPr>
              <w:t>4</w:t>
            </w:r>
          </w:p>
        </w:tc>
        <w:tc>
          <w:tcPr>
            <w:tcW w:w="2296" w:type="dxa"/>
            <w:tcBorders>
              <w:top w:val="single" w:sz="4" w:space="0" w:color="auto"/>
              <w:left w:val="single" w:sz="4" w:space="0" w:color="auto"/>
              <w:bottom w:val="single" w:sz="4" w:space="0" w:color="auto"/>
              <w:right w:val="single" w:sz="4" w:space="0" w:color="auto"/>
            </w:tcBorders>
            <w:vAlign w:val="center"/>
          </w:tcPr>
          <w:p w:rsidR="00DF117B" w:rsidRPr="00E95692" w:rsidRDefault="00DF117B" w:rsidP="00DF117B">
            <w:pPr>
              <w:rPr>
                <w:rFonts w:eastAsia="Times New Roman"/>
                <w:sz w:val="16"/>
                <w:szCs w:val="16"/>
                <w:lang w:eastAsia="es-SV"/>
              </w:rPr>
            </w:pPr>
            <w:r w:rsidRPr="00E95692">
              <w:rPr>
                <w:rFonts w:eastAsia="Times New Roman"/>
                <w:sz w:val="16"/>
                <w:szCs w:val="16"/>
                <w:lang w:eastAsia="es-SV"/>
              </w:rPr>
              <w:t>Francisco Antonio Veliz Aldana</w:t>
            </w:r>
          </w:p>
        </w:tc>
        <w:tc>
          <w:tcPr>
            <w:tcW w:w="2053" w:type="dxa"/>
            <w:tcBorders>
              <w:top w:val="single" w:sz="4" w:space="0" w:color="auto"/>
              <w:left w:val="single" w:sz="4" w:space="0" w:color="auto"/>
              <w:bottom w:val="single" w:sz="4" w:space="0" w:color="auto"/>
              <w:right w:val="single" w:sz="4" w:space="0" w:color="auto"/>
            </w:tcBorders>
            <w:vAlign w:val="center"/>
          </w:tcPr>
          <w:p w:rsidR="00DF117B" w:rsidRPr="00E95692" w:rsidRDefault="00DF117B" w:rsidP="00DF117B">
            <w:pPr>
              <w:jc w:val="center"/>
              <w:rPr>
                <w:rFonts w:eastAsia="Times New Roman"/>
                <w:sz w:val="16"/>
                <w:szCs w:val="16"/>
                <w:lang w:eastAsia="es-SV"/>
              </w:rPr>
            </w:pPr>
            <w:r w:rsidRPr="00E95692">
              <w:rPr>
                <w:rFonts w:eastAsia="Times New Roman"/>
                <w:sz w:val="16"/>
                <w:szCs w:val="16"/>
                <w:lang w:eastAsia="es-SV"/>
              </w:rPr>
              <w:t>19/04/17</w:t>
            </w:r>
          </w:p>
        </w:tc>
        <w:tc>
          <w:tcPr>
            <w:tcW w:w="1208" w:type="dxa"/>
            <w:tcBorders>
              <w:top w:val="single" w:sz="4" w:space="0" w:color="auto"/>
              <w:left w:val="single" w:sz="4" w:space="0" w:color="auto"/>
              <w:bottom w:val="single" w:sz="4" w:space="0" w:color="auto"/>
              <w:right w:val="single" w:sz="4" w:space="0" w:color="auto"/>
            </w:tcBorders>
            <w:vAlign w:val="center"/>
          </w:tcPr>
          <w:p w:rsidR="00DF117B" w:rsidRPr="00E95692" w:rsidRDefault="00DF117B" w:rsidP="00DF117B">
            <w:pPr>
              <w:jc w:val="center"/>
              <w:rPr>
                <w:rFonts w:eastAsia="Times New Roman"/>
                <w:sz w:val="16"/>
                <w:szCs w:val="16"/>
                <w:lang w:eastAsia="es-SV"/>
              </w:rPr>
            </w:pPr>
            <w:r w:rsidRPr="00E95692">
              <w:rPr>
                <w:rFonts w:eastAsia="Times New Roman"/>
                <w:sz w:val="16"/>
                <w:szCs w:val="16"/>
                <w:lang w:eastAsia="es-SV"/>
              </w:rPr>
              <w:t>8</w:t>
            </w:r>
          </w:p>
        </w:tc>
        <w:tc>
          <w:tcPr>
            <w:tcW w:w="1812" w:type="dxa"/>
            <w:tcBorders>
              <w:top w:val="single" w:sz="4" w:space="0" w:color="auto"/>
              <w:left w:val="single" w:sz="4" w:space="0" w:color="auto"/>
              <w:bottom w:val="single" w:sz="4" w:space="0" w:color="auto"/>
              <w:right w:val="single" w:sz="4" w:space="0" w:color="auto"/>
            </w:tcBorders>
            <w:vAlign w:val="center"/>
          </w:tcPr>
          <w:p w:rsidR="00DF117B" w:rsidRPr="00E95692" w:rsidRDefault="00DF117B" w:rsidP="00DF117B">
            <w:pPr>
              <w:jc w:val="center"/>
              <w:rPr>
                <w:rFonts w:eastAsia="Times New Roman"/>
                <w:sz w:val="16"/>
                <w:szCs w:val="16"/>
                <w:lang w:eastAsia="es-SV"/>
              </w:rPr>
            </w:pPr>
            <w:r w:rsidRPr="00E95692">
              <w:rPr>
                <w:rFonts w:eastAsia="Times New Roman"/>
                <w:sz w:val="16"/>
                <w:szCs w:val="16"/>
                <w:lang w:eastAsia="es-SV"/>
              </w:rPr>
              <w:t>David Alvarado</w:t>
            </w:r>
          </w:p>
        </w:tc>
      </w:tr>
      <w:tr w:rsidR="00DF117B" w:rsidRPr="00B71151" w:rsidTr="00DF117B">
        <w:trPr>
          <w:trHeight w:val="248"/>
        </w:trPr>
        <w:tc>
          <w:tcPr>
            <w:tcW w:w="567" w:type="dxa"/>
            <w:tcBorders>
              <w:top w:val="single" w:sz="4" w:space="0" w:color="auto"/>
              <w:left w:val="single" w:sz="4" w:space="0" w:color="auto"/>
              <w:bottom w:val="single" w:sz="4" w:space="0" w:color="auto"/>
              <w:right w:val="single" w:sz="4" w:space="0" w:color="auto"/>
            </w:tcBorders>
          </w:tcPr>
          <w:p w:rsidR="00DF117B" w:rsidRPr="00E95692" w:rsidRDefault="00DF117B" w:rsidP="00DF117B">
            <w:pPr>
              <w:jc w:val="center"/>
              <w:rPr>
                <w:rFonts w:eastAsia="Times New Roman"/>
                <w:b/>
                <w:sz w:val="16"/>
                <w:szCs w:val="16"/>
                <w:lang w:eastAsia="es-SV"/>
              </w:rPr>
            </w:pPr>
            <w:r w:rsidRPr="00E95692">
              <w:rPr>
                <w:rFonts w:eastAsia="Times New Roman"/>
                <w:b/>
                <w:sz w:val="16"/>
                <w:szCs w:val="16"/>
                <w:lang w:eastAsia="es-SV"/>
              </w:rPr>
              <w:t>5</w:t>
            </w:r>
          </w:p>
        </w:tc>
        <w:tc>
          <w:tcPr>
            <w:tcW w:w="2296" w:type="dxa"/>
            <w:tcBorders>
              <w:top w:val="single" w:sz="4" w:space="0" w:color="auto"/>
              <w:left w:val="single" w:sz="4" w:space="0" w:color="auto"/>
              <w:bottom w:val="single" w:sz="4" w:space="0" w:color="auto"/>
              <w:right w:val="single" w:sz="4" w:space="0" w:color="auto"/>
            </w:tcBorders>
            <w:vAlign w:val="center"/>
          </w:tcPr>
          <w:p w:rsidR="00DF117B" w:rsidRPr="00E95692" w:rsidRDefault="00DF117B" w:rsidP="00DF117B">
            <w:pPr>
              <w:rPr>
                <w:rFonts w:eastAsia="Times New Roman"/>
                <w:sz w:val="16"/>
                <w:szCs w:val="16"/>
                <w:lang w:eastAsia="es-SV"/>
              </w:rPr>
            </w:pPr>
            <w:r w:rsidRPr="00E95692">
              <w:rPr>
                <w:rFonts w:eastAsia="Times New Roman"/>
                <w:sz w:val="16"/>
                <w:szCs w:val="16"/>
                <w:lang w:eastAsia="es-SV"/>
              </w:rPr>
              <w:t>Guillermo Barahona Mejía</w:t>
            </w:r>
          </w:p>
        </w:tc>
        <w:tc>
          <w:tcPr>
            <w:tcW w:w="2053" w:type="dxa"/>
            <w:tcBorders>
              <w:top w:val="single" w:sz="4" w:space="0" w:color="auto"/>
              <w:left w:val="single" w:sz="4" w:space="0" w:color="auto"/>
              <w:bottom w:val="single" w:sz="4" w:space="0" w:color="auto"/>
              <w:right w:val="single" w:sz="4" w:space="0" w:color="auto"/>
            </w:tcBorders>
            <w:vAlign w:val="center"/>
          </w:tcPr>
          <w:p w:rsidR="00DF117B" w:rsidRPr="00E95692" w:rsidRDefault="00DF117B" w:rsidP="00DF117B">
            <w:pPr>
              <w:jc w:val="center"/>
              <w:rPr>
                <w:rFonts w:eastAsia="Times New Roman"/>
                <w:sz w:val="16"/>
                <w:szCs w:val="16"/>
                <w:lang w:eastAsia="es-SV"/>
              </w:rPr>
            </w:pPr>
            <w:r w:rsidRPr="00E95692">
              <w:rPr>
                <w:rFonts w:eastAsia="Times New Roman"/>
                <w:sz w:val="16"/>
                <w:szCs w:val="16"/>
                <w:lang w:eastAsia="es-SV"/>
              </w:rPr>
              <w:t>13/03/18</w:t>
            </w:r>
          </w:p>
        </w:tc>
        <w:tc>
          <w:tcPr>
            <w:tcW w:w="1208" w:type="dxa"/>
            <w:tcBorders>
              <w:top w:val="single" w:sz="4" w:space="0" w:color="auto"/>
              <w:left w:val="single" w:sz="4" w:space="0" w:color="auto"/>
              <w:bottom w:val="single" w:sz="4" w:space="0" w:color="auto"/>
              <w:right w:val="single" w:sz="4" w:space="0" w:color="auto"/>
            </w:tcBorders>
            <w:vAlign w:val="center"/>
          </w:tcPr>
          <w:p w:rsidR="00DF117B" w:rsidRPr="00E95692" w:rsidRDefault="00DF117B" w:rsidP="00DF117B">
            <w:pPr>
              <w:jc w:val="center"/>
              <w:rPr>
                <w:rFonts w:eastAsia="Times New Roman"/>
                <w:sz w:val="16"/>
                <w:szCs w:val="16"/>
                <w:lang w:eastAsia="es-SV"/>
              </w:rPr>
            </w:pPr>
            <w:r w:rsidRPr="00E95692">
              <w:rPr>
                <w:rFonts w:eastAsia="Times New Roman"/>
                <w:sz w:val="16"/>
                <w:szCs w:val="16"/>
                <w:lang w:eastAsia="es-SV"/>
              </w:rPr>
              <w:t>10</w:t>
            </w:r>
          </w:p>
        </w:tc>
        <w:tc>
          <w:tcPr>
            <w:tcW w:w="1812" w:type="dxa"/>
            <w:tcBorders>
              <w:top w:val="single" w:sz="4" w:space="0" w:color="auto"/>
              <w:left w:val="single" w:sz="4" w:space="0" w:color="auto"/>
              <w:bottom w:val="single" w:sz="4" w:space="0" w:color="auto"/>
              <w:right w:val="single" w:sz="4" w:space="0" w:color="auto"/>
            </w:tcBorders>
            <w:vAlign w:val="center"/>
          </w:tcPr>
          <w:p w:rsidR="00DF117B" w:rsidRPr="00E95692" w:rsidRDefault="00DF117B" w:rsidP="00DF117B">
            <w:pPr>
              <w:jc w:val="center"/>
              <w:rPr>
                <w:rFonts w:eastAsia="Times New Roman"/>
                <w:sz w:val="16"/>
                <w:szCs w:val="16"/>
                <w:lang w:eastAsia="es-SV"/>
              </w:rPr>
            </w:pPr>
            <w:r w:rsidRPr="00E95692">
              <w:rPr>
                <w:rFonts w:eastAsia="Times New Roman"/>
                <w:sz w:val="16"/>
                <w:szCs w:val="16"/>
                <w:lang w:eastAsia="es-SV"/>
              </w:rPr>
              <w:t>Juan Mejía</w:t>
            </w:r>
          </w:p>
        </w:tc>
      </w:tr>
      <w:tr w:rsidR="00DF117B" w:rsidRPr="00B71151" w:rsidTr="00DF117B">
        <w:trPr>
          <w:trHeight w:val="248"/>
        </w:trPr>
        <w:tc>
          <w:tcPr>
            <w:tcW w:w="567" w:type="dxa"/>
            <w:tcBorders>
              <w:top w:val="single" w:sz="4" w:space="0" w:color="auto"/>
              <w:left w:val="single" w:sz="4" w:space="0" w:color="auto"/>
              <w:bottom w:val="single" w:sz="4" w:space="0" w:color="auto"/>
              <w:right w:val="single" w:sz="4" w:space="0" w:color="auto"/>
            </w:tcBorders>
          </w:tcPr>
          <w:p w:rsidR="00DF117B" w:rsidRPr="00E95692" w:rsidRDefault="00DF117B" w:rsidP="00DF117B">
            <w:pPr>
              <w:jc w:val="center"/>
              <w:rPr>
                <w:rFonts w:eastAsia="Times New Roman"/>
                <w:b/>
                <w:sz w:val="16"/>
                <w:szCs w:val="16"/>
                <w:lang w:eastAsia="es-SV"/>
              </w:rPr>
            </w:pPr>
            <w:r w:rsidRPr="00E95692">
              <w:rPr>
                <w:rFonts w:eastAsia="Times New Roman"/>
                <w:b/>
                <w:sz w:val="16"/>
                <w:szCs w:val="16"/>
                <w:lang w:eastAsia="es-SV"/>
              </w:rPr>
              <w:t>6</w:t>
            </w:r>
          </w:p>
        </w:tc>
        <w:tc>
          <w:tcPr>
            <w:tcW w:w="2296" w:type="dxa"/>
            <w:tcBorders>
              <w:top w:val="single" w:sz="4" w:space="0" w:color="auto"/>
              <w:left w:val="single" w:sz="4" w:space="0" w:color="auto"/>
              <w:bottom w:val="single" w:sz="4" w:space="0" w:color="auto"/>
              <w:right w:val="single" w:sz="4" w:space="0" w:color="auto"/>
            </w:tcBorders>
            <w:vAlign w:val="center"/>
          </w:tcPr>
          <w:p w:rsidR="00DF117B" w:rsidRPr="00E95692" w:rsidRDefault="00DF117B" w:rsidP="00DF117B">
            <w:pPr>
              <w:rPr>
                <w:rFonts w:eastAsia="Times New Roman"/>
                <w:sz w:val="16"/>
                <w:szCs w:val="16"/>
                <w:lang w:eastAsia="es-SV"/>
              </w:rPr>
            </w:pPr>
            <w:r w:rsidRPr="00E95692">
              <w:rPr>
                <w:rFonts w:eastAsia="Times New Roman"/>
                <w:sz w:val="16"/>
                <w:szCs w:val="16"/>
                <w:lang w:eastAsia="es-SV"/>
              </w:rPr>
              <w:t>José Armando Cornejo</w:t>
            </w:r>
          </w:p>
        </w:tc>
        <w:tc>
          <w:tcPr>
            <w:tcW w:w="2053" w:type="dxa"/>
            <w:tcBorders>
              <w:top w:val="single" w:sz="4" w:space="0" w:color="auto"/>
              <w:left w:val="single" w:sz="4" w:space="0" w:color="auto"/>
              <w:bottom w:val="single" w:sz="4" w:space="0" w:color="auto"/>
              <w:right w:val="single" w:sz="4" w:space="0" w:color="auto"/>
            </w:tcBorders>
            <w:vAlign w:val="center"/>
          </w:tcPr>
          <w:p w:rsidR="00DF117B" w:rsidRPr="00E95692" w:rsidRDefault="00DF117B" w:rsidP="00DF117B">
            <w:pPr>
              <w:jc w:val="center"/>
              <w:rPr>
                <w:rFonts w:eastAsia="Times New Roman"/>
                <w:sz w:val="16"/>
                <w:szCs w:val="16"/>
                <w:lang w:eastAsia="es-SV"/>
              </w:rPr>
            </w:pPr>
            <w:r w:rsidRPr="00E95692">
              <w:rPr>
                <w:rFonts w:eastAsia="Times New Roman"/>
                <w:sz w:val="16"/>
                <w:szCs w:val="16"/>
                <w:lang w:eastAsia="es-SV"/>
              </w:rPr>
              <w:t>17/08/17</w:t>
            </w:r>
          </w:p>
        </w:tc>
        <w:tc>
          <w:tcPr>
            <w:tcW w:w="1208" w:type="dxa"/>
            <w:tcBorders>
              <w:top w:val="single" w:sz="4" w:space="0" w:color="auto"/>
              <w:left w:val="single" w:sz="4" w:space="0" w:color="auto"/>
              <w:bottom w:val="single" w:sz="4" w:space="0" w:color="auto"/>
              <w:right w:val="single" w:sz="4" w:space="0" w:color="auto"/>
            </w:tcBorders>
            <w:vAlign w:val="center"/>
          </w:tcPr>
          <w:p w:rsidR="00DF117B" w:rsidRPr="00E95692" w:rsidRDefault="00DF117B" w:rsidP="00DF117B">
            <w:pPr>
              <w:jc w:val="center"/>
              <w:rPr>
                <w:rFonts w:eastAsia="Times New Roman"/>
                <w:sz w:val="16"/>
                <w:szCs w:val="16"/>
                <w:lang w:eastAsia="es-SV"/>
              </w:rPr>
            </w:pPr>
            <w:r w:rsidRPr="00E95692">
              <w:rPr>
                <w:rFonts w:eastAsia="Times New Roman"/>
                <w:sz w:val="16"/>
                <w:szCs w:val="16"/>
                <w:lang w:eastAsia="es-SV"/>
              </w:rPr>
              <w:t>3</w:t>
            </w:r>
          </w:p>
        </w:tc>
        <w:tc>
          <w:tcPr>
            <w:tcW w:w="1812" w:type="dxa"/>
            <w:tcBorders>
              <w:top w:val="single" w:sz="4" w:space="0" w:color="auto"/>
              <w:left w:val="single" w:sz="4" w:space="0" w:color="auto"/>
              <w:bottom w:val="single" w:sz="4" w:space="0" w:color="auto"/>
              <w:right w:val="single" w:sz="4" w:space="0" w:color="auto"/>
            </w:tcBorders>
            <w:vAlign w:val="center"/>
          </w:tcPr>
          <w:p w:rsidR="00DF117B" w:rsidRPr="00E95692" w:rsidRDefault="00DF117B" w:rsidP="00DF117B">
            <w:pPr>
              <w:jc w:val="center"/>
              <w:rPr>
                <w:rFonts w:eastAsia="Times New Roman"/>
                <w:sz w:val="16"/>
                <w:szCs w:val="16"/>
                <w:lang w:eastAsia="es-SV"/>
              </w:rPr>
            </w:pPr>
            <w:r w:rsidRPr="00E95692">
              <w:rPr>
                <w:rFonts w:eastAsia="Times New Roman"/>
                <w:sz w:val="16"/>
                <w:szCs w:val="16"/>
                <w:lang w:eastAsia="es-SV"/>
              </w:rPr>
              <w:t>David Alvarado</w:t>
            </w:r>
          </w:p>
        </w:tc>
      </w:tr>
      <w:tr w:rsidR="00DF117B" w:rsidRPr="00B71151" w:rsidTr="00DF117B">
        <w:trPr>
          <w:trHeight w:val="248"/>
        </w:trPr>
        <w:tc>
          <w:tcPr>
            <w:tcW w:w="567" w:type="dxa"/>
            <w:tcBorders>
              <w:top w:val="single" w:sz="4" w:space="0" w:color="auto"/>
              <w:left w:val="single" w:sz="4" w:space="0" w:color="auto"/>
              <w:bottom w:val="single" w:sz="4" w:space="0" w:color="auto"/>
              <w:right w:val="single" w:sz="4" w:space="0" w:color="auto"/>
            </w:tcBorders>
          </w:tcPr>
          <w:p w:rsidR="00DF117B" w:rsidRPr="00E95692" w:rsidRDefault="00DF117B" w:rsidP="00DF117B">
            <w:pPr>
              <w:jc w:val="center"/>
              <w:rPr>
                <w:rFonts w:eastAsia="Times New Roman"/>
                <w:b/>
                <w:sz w:val="16"/>
                <w:szCs w:val="16"/>
                <w:lang w:eastAsia="es-SV"/>
              </w:rPr>
            </w:pPr>
            <w:r w:rsidRPr="00E95692">
              <w:rPr>
                <w:rFonts w:eastAsia="Times New Roman"/>
                <w:b/>
                <w:sz w:val="16"/>
                <w:szCs w:val="16"/>
                <w:lang w:eastAsia="es-SV"/>
              </w:rPr>
              <w:t>7</w:t>
            </w:r>
          </w:p>
        </w:tc>
        <w:tc>
          <w:tcPr>
            <w:tcW w:w="2296" w:type="dxa"/>
            <w:tcBorders>
              <w:top w:val="single" w:sz="4" w:space="0" w:color="auto"/>
              <w:left w:val="single" w:sz="4" w:space="0" w:color="auto"/>
              <w:bottom w:val="single" w:sz="4" w:space="0" w:color="auto"/>
              <w:right w:val="single" w:sz="4" w:space="0" w:color="auto"/>
            </w:tcBorders>
            <w:vAlign w:val="center"/>
          </w:tcPr>
          <w:p w:rsidR="00DF117B" w:rsidRPr="00E95692" w:rsidRDefault="00DF117B" w:rsidP="00DF117B">
            <w:pPr>
              <w:rPr>
                <w:rFonts w:eastAsia="Times New Roman"/>
                <w:sz w:val="16"/>
                <w:szCs w:val="16"/>
                <w:lang w:eastAsia="es-SV"/>
              </w:rPr>
            </w:pPr>
            <w:r w:rsidRPr="00E95692">
              <w:rPr>
                <w:rFonts w:eastAsia="Times New Roman"/>
                <w:sz w:val="16"/>
                <w:szCs w:val="16"/>
                <w:lang w:eastAsia="es-SV"/>
              </w:rPr>
              <w:t>María Dolores Membreño</w:t>
            </w:r>
          </w:p>
        </w:tc>
        <w:tc>
          <w:tcPr>
            <w:tcW w:w="2053" w:type="dxa"/>
            <w:tcBorders>
              <w:top w:val="single" w:sz="4" w:space="0" w:color="auto"/>
              <w:left w:val="single" w:sz="4" w:space="0" w:color="auto"/>
              <w:bottom w:val="single" w:sz="4" w:space="0" w:color="auto"/>
              <w:right w:val="single" w:sz="4" w:space="0" w:color="auto"/>
            </w:tcBorders>
            <w:vAlign w:val="center"/>
          </w:tcPr>
          <w:p w:rsidR="00DF117B" w:rsidRPr="00E95692" w:rsidRDefault="00DF117B" w:rsidP="00DF117B">
            <w:pPr>
              <w:jc w:val="center"/>
              <w:rPr>
                <w:rFonts w:eastAsia="Times New Roman"/>
                <w:sz w:val="16"/>
                <w:szCs w:val="16"/>
                <w:lang w:eastAsia="es-SV"/>
              </w:rPr>
            </w:pPr>
            <w:r w:rsidRPr="00E95692">
              <w:rPr>
                <w:rFonts w:eastAsia="Times New Roman"/>
                <w:sz w:val="16"/>
                <w:szCs w:val="16"/>
                <w:lang w:eastAsia="es-SV"/>
              </w:rPr>
              <w:t>11/06/18</w:t>
            </w:r>
          </w:p>
        </w:tc>
        <w:tc>
          <w:tcPr>
            <w:tcW w:w="1208" w:type="dxa"/>
            <w:tcBorders>
              <w:top w:val="single" w:sz="4" w:space="0" w:color="auto"/>
              <w:left w:val="single" w:sz="4" w:space="0" w:color="auto"/>
              <w:bottom w:val="single" w:sz="4" w:space="0" w:color="auto"/>
              <w:right w:val="single" w:sz="4" w:space="0" w:color="auto"/>
            </w:tcBorders>
            <w:vAlign w:val="center"/>
          </w:tcPr>
          <w:p w:rsidR="00DF117B" w:rsidRPr="00E95692" w:rsidRDefault="00DF117B" w:rsidP="00DF117B">
            <w:pPr>
              <w:jc w:val="center"/>
              <w:rPr>
                <w:rFonts w:eastAsia="Times New Roman"/>
                <w:sz w:val="16"/>
                <w:szCs w:val="16"/>
                <w:lang w:eastAsia="es-SV"/>
              </w:rPr>
            </w:pPr>
            <w:r w:rsidRPr="00E95692">
              <w:rPr>
                <w:rFonts w:eastAsia="Times New Roman"/>
                <w:sz w:val="16"/>
                <w:szCs w:val="16"/>
                <w:lang w:eastAsia="es-SV"/>
              </w:rPr>
              <w:t>10</w:t>
            </w:r>
          </w:p>
        </w:tc>
        <w:tc>
          <w:tcPr>
            <w:tcW w:w="1812" w:type="dxa"/>
            <w:tcBorders>
              <w:top w:val="single" w:sz="4" w:space="0" w:color="auto"/>
              <w:left w:val="single" w:sz="4" w:space="0" w:color="auto"/>
              <w:bottom w:val="single" w:sz="4" w:space="0" w:color="auto"/>
              <w:right w:val="single" w:sz="4" w:space="0" w:color="auto"/>
            </w:tcBorders>
            <w:vAlign w:val="center"/>
          </w:tcPr>
          <w:p w:rsidR="00DF117B" w:rsidRPr="00E95692" w:rsidRDefault="00DF117B" w:rsidP="00DF117B">
            <w:pPr>
              <w:jc w:val="center"/>
              <w:rPr>
                <w:rFonts w:eastAsia="Times New Roman"/>
                <w:sz w:val="16"/>
                <w:szCs w:val="16"/>
                <w:lang w:eastAsia="es-SV"/>
              </w:rPr>
            </w:pPr>
            <w:r w:rsidRPr="00E95692">
              <w:rPr>
                <w:rFonts w:eastAsia="Times New Roman"/>
                <w:sz w:val="16"/>
                <w:szCs w:val="16"/>
                <w:lang w:eastAsia="es-SV"/>
              </w:rPr>
              <w:t>Juan Mejía</w:t>
            </w:r>
          </w:p>
        </w:tc>
      </w:tr>
      <w:tr w:rsidR="00DF117B" w:rsidRPr="00B71151" w:rsidTr="00DF117B">
        <w:trPr>
          <w:trHeight w:val="248"/>
        </w:trPr>
        <w:tc>
          <w:tcPr>
            <w:tcW w:w="567" w:type="dxa"/>
            <w:tcBorders>
              <w:top w:val="single" w:sz="4" w:space="0" w:color="auto"/>
              <w:left w:val="single" w:sz="4" w:space="0" w:color="auto"/>
              <w:bottom w:val="single" w:sz="4" w:space="0" w:color="auto"/>
              <w:right w:val="single" w:sz="4" w:space="0" w:color="auto"/>
            </w:tcBorders>
          </w:tcPr>
          <w:p w:rsidR="00DF117B" w:rsidRPr="00E95692" w:rsidRDefault="00DF117B" w:rsidP="00DF117B">
            <w:pPr>
              <w:jc w:val="center"/>
              <w:rPr>
                <w:rFonts w:eastAsia="Times New Roman"/>
                <w:b/>
                <w:sz w:val="16"/>
                <w:szCs w:val="16"/>
                <w:lang w:eastAsia="es-SV"/>
              </w:rPr>
            </w:pPr>
            <w:r w:rsidRPr="00E95692">
              <w:rPr>
                <w:rFonts w:eastAsia="Times New Roman"/>
                <w:b/>
                <w:sz w:val="16"/>
                <w:szCs w:val="16"/>
                <w:lang w:eastAsia="es-SV"/>
              </w:rPr>
              <w:t>8</w:t>
            </w:r>
          </w:p>
        </w:tc>
        <w:tc>
          <w:tcPr>
            <w:tcW w:w="2296" w:type="dxa"/>
            <w:tcBorders>
              <w:top w:val="single" w:sz="4" w:space="0" w:color="auto"/>
              <w:left w:val="single" w:sz="4" w:space="0" w:color="auto"/>
              <w:bottom w:val="single" w:sz="4" w:space="0" w:color="auto"/>
              <w:right w:val="single" w:sz="4" w:space="0" w:color="auto"/>
            </w:tcBorders>
            <w:vAlign w:val="center"/>
          </w:tcPr>
          <w:p w:rsidR="00DF117B" w:rsidRPr="00E95692" w:rsidRDefault="00DF117B" w:rsidP="00DF117B">
            <w:pPr>
              <w:rPr>
                <w:rFonts w:eastAsia="Times New Roman"/>
                <w:sz w:val="16"/>
                <w:szCs w:val="16"/>
                <w:lang w:eastAsia="es-SV"/>
              </w:rPr>
            </w:pPr>
            <w:r w:rsidRPr="00E95692">
              <w:rPr>
                <w:rFonts w:eastAsia="Times New Roman"/>
                <w:sz w:val="16"/>
                <w:szCs w:val="16"/>
                <w:lang w:eastAsia="es-SV"/>
              </w:rPr>
              <w:t>Mirian Leticia García Alvayero</w:t>
            </w:r>
          </w:p>
        </w:tc>
        <w:tc>
          <w:tcPr>
            <w:tcW w:w="2053" w:type="dxa"/>
            <w:tcBorders>
              <w:top w:val="single" w:sz="4" w:space="0" w:color="auto"/>
              <w:left w:val="single" w:sz="4" w:space="0" w:color="auto"/>
              <w:bottom w:val="single" w:sz="4" w:space="0" w:color="auto"/>
              <w:right w:val="single" w:sz="4" w:space="0" w:color="auto"/>
            </w:tcBorders>
            <w:vAlign w:val="center"/>
          </w:tcPr>
          <w:p w:rsidR="00DF117B" w:rsidRPr="00E95692" w:rsidRDefault="00DF117B" w:rsidP="00DF117B">
            <w:pPr>
              <w:jc w:val="center"/>
              <w:rPr>
                <w:rFonts w:eastAsia="Times New Roman"/>
                <w:sz w:val="16"/>
                <w:szCs w:val="16"/>
                <w:lang w:eastAsia="es-SV"/>
              </w:rPr>
            </w:pPr>
            <w:r w:rsidRPr="00E95692">
              <w:rPr>
                <w:rFonts w:eastAsia="Times New Roman"/>
                <w:sz w:val="16"/>
                <w:szCs w:val="16"/>
                <w:lang w:eastAsia="es-SV"/>
              </w:rPr>
              <w:t>18/06/18</w:t>
            </w:r>
          </w:p>
        </w:tc>
        <w:tc>
          <w:tcPr>
            <w:tcW w:w="1208" w:type="dxa"/>
            <w:tcBorders>
              <w:top w:val="single" w:sz="4" w:space="0" w:color="auto"/>
              <w:left w:val="single" w:sz="4" w:space="0" w:color="auto"/>
              <w:bottom w:val="single" w:sz="4" w:space="0" w:color="auto"/>
              <w:right w:val="single" w:sz="4" w:space="0" w:color="auto"/>
            </w:tcBorders>
            <w:vAlign w:val="center"/>
          </w:tcPr>
          <w:p w:rsidR="00DF117B" w:rsidRPr="00E95692" w:rsidRDefault="00DF117B" w:rsidP="00DF117B">
            <w:pPr>
              <w:jc w:val="center"/>
              <w:rPr>
                <w:rFonts w:eastAsia="Times New Roman"/>
                <w:sz w:val="16"/>
                <w:szCs w:val="16"/>
                <w:lang w:eastAsia="es-SV"/>
              </w:rPr>
            </w:pPr>
            <w:r w:rsidRPr="00E95692">
              <w:rPr>
                <w:rFonts w:eastAsia="Times New Roman"/>
                <w:sz w:val="16"/>
                <w:szCs w:val="16"/>
                <w:lang w:eastAsia="es-SV"/>
              </w:rPr>
              <w:t>5</w:t>
            </w:r>
          </w:p>
        </w:tc>
        <w:tc>
          <w:tcPr>
            <w:tcW w:w="1812" w:type="dxa"/>
            <w:tcBorders>
              <w:top w:val="single" w:sz="4" w:space="0" w:color="auto"/>
              <w:left w:val="single" w:sz="4" w:space="0" w:color="auto"/>
              <w:bottom w:val="single" w:sz="4" w:space="0" w:color="auto"/>
              <w:right w:val="single" w:sz="4" w:space="0" w:color="auto"/>
            </w:tcBorders>
            <w:vAlign w:val="center"/>
          </w:tcPr>
          <w:p w:rsidR="00DF117B" w:rsidRPr="00E95692" w:rsidRDefault="00DF117B" w:rsidP="00DF117B">
            <w:pPr>
              <w:jc w:val="center"/>
              <w:rPr>
                <w:rFonts w:eastAsia="Times New Roman"/>
                <w:sz w:val="16"/>
                <w:szCs w:val="16"/>
                <w:lang w:eastAsia="es-SV"/>
              </w:rPr>
            </w:pPr>
            <w:r w:rsidRPr="00E95692">
              <w:rPr>
                <w:rFonts w:eastAsia="Times New Roman"/>
                <w:sz w:val="16"/>
                <w:szCs w:val="16"/>
                <w:lang w:eastAsia="es-SV"/>
              </w:rPr>
              <w:t>Juan Mejía</w:t>
            </w:r>
          </w:p>
        </w:tc>
      </w:tr>
      <w:tr w:rsidR="00DF117B" w:rsidRPr="00B71151" w:rsidTr="00DF117B">
        <w:trPr>
          <w:trHeight w:val="248"/>
        </w:trPr>
        <w:tc>
          <w:tcPr>
            <w:tcW w:w="567" w:type="dxa"/>
            <w:tcBorders>
              <w:top w:val="single" w:sz="4" w:space="0" w:color="auto"/>
              <w:left w:val="single" w:sz="4" w:space="0" w:color="auto"/>
              <w:bottom w:val="single" w:sz="4" w:space="0" w:color="auto"/>
              <w:right w:val="single" w:sz="4" w:space="0" w:color="auto"/>
            </w:tcBorders>
          </w:tcPr>
          <w:p w:rsidR="00DF117B" w:rsidRPr="00E95692" w:rsidRDefault="00DF117B" w:rsidP="00DF117B">
            <w:pPr>
              <w:jc w:val="center"/>
              <w:rPr>
                <w:rFonts w:eastAsia="Times New Roman"/>
                <w:b/>
                <w:sz w:val="16"/>
                <w:szCs w:val="16"/>
                <w:lang w:eastAsia="es-SV"/>
              </w:rPr>
            </w:pPr>
            <w:r w:rsidRPr="00E95692">
              <w:rPr>
                <w:rFonts w:eastAsia="Times New Roman"/>
                <w:b/>
                <w:sz w:val="16"/>
                <w:szCs w:val="16"/>
                <w:lang w:eastAsia="es-SV"/>
              </w:rPr>
              <w:t>9</w:t>
            </w:r>
          </w:p>
        </w:tc>
        <w:tc>
          <w:tcPr>
            <w:tcW w:w="2296" w:type="dxa"/>
            <w:tcBorders>
              <w:top w:val="single" w:sz="4" w:space="0" w:color="auto"/>
              <w:left w:val="single" w:sz="4" w:space="0" w:color="auto"/>
              <w:bottom w:val="single" w:sz="4" w:space="0" w:color="auto"/>
              <w:right w:val="single" w:sz="4" w:space="0" w:color="auto"/>
            </w:tcBorders>
            <w:vAlign w:val="center"/>
          </w:tcPr>
          <w:p w:rsidR="00DF117B" w:rsidRPr="00E95692" w:rsidRDefault="00DF117B" w:rsidP="00DF117B">
            <w:pPr>
              <w:rPr>
                <w:rFonts w:eastAsia="Times New Roman"/>
                <w:sz w:val="16"/>
                <w:szCs w:val="16"/>
                <w:lang w:eastAsia="es-SV"/>
              </w:rPr>
            </w:pPr>
            <w:r w:rsidRPr="00E95692">
              <w:rPr>
                <w:rFonts w:eastAsia="Times New Roman"/>
                <w:sz w:val="16"/>
                <w:szCs w:val="16"/>
                <w:lang w:eastAsia="es-SV"/>
              </w:rPr>
              <w:t>Osmar Antonio Alvayero</w:t>
            </w:r>
          </w:p>
        </w:tc>
        <w:tc>
          <w:tcPr>
            <w:tcW w:w="2053" w:type="dxa"/>
            <w:tcBorders>
              <w:top w:val="single" w:sz="4" w:space="0" w:color="auto"/>
              <w:left w:val="single" w:sz="4" w:space="0" w:color="auto"/>
              <w:bottom w:val="single" w:sz="4" w:space="0" w:color="auto"/>
              <w:right w:val="single" w:sz="4" w:space="0" w:color="auto"/>
            </w:tcBorders>
            <w:vAlign w:val="center"/>
          </w:tcPr>
          <w:p w:rsidR="00DF117B" w:rsidRPr="00E95692" w:rsidRDefault="00DF117B" w:rsidP="00DF117B">
            <w:pPr>
              <w:jc w:val="center"/>
              <w:rPr>
                <w:rFonts w:eastAsia="Times New Roman"/>
                <w:sz w:val="16"/>
                <w:szCs w:val="16"/>
                <w:lang w:eastAsia="es-SV"/>
              </w:rPr>
            </w:pPr>
            <w:r w:rsidRPr="00E95692">
              <w:rPr>
                <w:rFonts w:eastAsia="Times New Roman"/>
                <w:sz w:val="16"/>
                <w:szCs w:val="16"/>
                <w:lang w:eastAsia="es-SV"/>
              </w:rPr>
              <w:t>30/05/17</w:t>
            </w:r>
          </w:p>
        </w:tc>
        <w:tc>
          <w:tcPr>
            <w:tcW w:w="1208" w:type="dxa"/>
            <w:tcBorders>
              <w:top w:val="single" w:sz="4" w:space="0" w:color="auto"/>
              <w:left w:val="single" w:sz="4" w:space="0" w:color="auto"/>
              <w:bottom w:val="single" w:sz="4" w:space="0" w:color="auto"/>
              <w:right w:val="single" w:sz="4" w:space="0" w:color="auto"/>
            </w:tcBorders>
            <w:vAlign w:val="center"/>
          </w:tcPr>
          <w:p w:rsidR="00DF117B" w:rsidRPr="00E95692" w:rsidRDefault="00DF117B" w:rsidP="00DF117B">
            <w:pPr>
              <w:jc w:val="center"/>
              <w:rPr>
                <w:rFonts w:eastAsia="Times New Roman"/>
                <w:sz w:val="16"/>
                <w:szCs w:val="16"/>
                <w:lang w:eastAsia="es-SV"/>
              </w:rPr>
            </w:pPr>
            <w:r w:rsidRPr="00E95692">
              <w:rPr>
                <w:rFonts w:eastAsia="Times New Roman"/>
                <w:sz w:val="16"/>
                <w:szCs w:val="16"/>
                <w:lang w:eastAsia="es-SV"/>
              </w:rPr>
              <w:t>7</w:t>
            </w:r>
          </w:p>
        </w:tc>
        <w:tc>
          <w:tcPr>
            <w:tcW w:w="1812" w:type="dxa"/>
            <w:tcBorders>
              <w:top w:val="single" w:sz="4" w:space="0" w:color="auto"/>
              <w:left w:val="single" w:sz="4" w:space="0" w:color="auto"/>
              <w:bottom w:val="single" w:sz="4" w:space="0" w:color="auto"/>
              <w:right w:val="single" w:sz="4" w:space="0" w:color="auto"/>
            </w:tcBorders>
            <w:vAlign w:val="center"/>
          </w:tcPr>
          <w:p w:rsidR="00DF117B" w:rsidRPr="00E95692" w:rsidRDefault="00DF117B" w:rsidP="00DF117B">
            <w:pPr>
              <w:jc w:val="center"/>
              <w:rPr>
                <w:rFonts w:eastAsia="Times New Roman"/>
                <w:sz w:val="16"/>
                <w:szCs w:val="16"/>
                <w:lang w:eastAsia="es-SV"/>
              </w:rPr>
            </w:pPr>
            <w:r w:rsidRPr="00E95692">
              <w:rPr>
                <w:rFonts w:eastAsia="Times New Roman"/>
                <w:sz w:val="16"/>
                <w:szCs w:val="16"/>
                <w:lang w:eastAsia="es-SV"/>
              </w:rPr>
              <w:t>Juan Mejia</w:t>
            </w:r>
          </w:p>
        </w:tc>
      </w:tr>
      <w:tr w:rsidR="00DF117B" w:rsidRPr="00B71151" w:rsidTr="00DF117B">
        <w:trPr>
          <w:trHeight w:val="55"/>
        </w:trPr>
        <w:tc>
          <w:tcPr>
            <w:tcW w:w="567" w:type="dxa"/>
            <w:tcBorders>
              <w:top w:val="single" w:sz="4" w:space="0" w:color="auto"/>
              <w:left w:val="single" w:sz="4" w:space="0" w:color="auto"/>
              <w:bottom w:val="single" w:sz="4" w:space="0" w:color="auto"/>
              <w:right w:val="single" w:sz="4" w:space="0" w:color="auto"/>
            </w:tcBorders>
          </w:tcPr>
          <w:p w:rsidR="00DF117B" w:rsidRPr="00E95692" w:rsidRDefault="00DF117B" w:rsidP="00DF117B">
            <w:pPr>
              <w:jc w:val="center"/>
              <w:rPr>
                <w:rFonts w:eastAsia="Times New Roman"/>
                <w:b/>
                <w:sz w:val="16"/>
                <w:szCs w:val="16"/>
                <w:lang w:eastAsia="es-SV"/>
              </w:rPr>
            </w:pPr>
            <w:r w:rsidRPr="00E95692">
              <w:rPr>
                <w:rFonts w:eastAsia="Times New Roman"/>
                <w:b/>
                <w:sz w:val="16"/>
                <w:szCs w:val="16"/>
                <w:lang w:eastAsia="es-SV"/>
              </w:rPr>
              <w:t>10</w:t>
            </w:r>
          </w:p>
        </w:tc>
        <w:tc>
          <w:tcPr>
            <w:tcW w:w="2296" w:type="dxa"/>
            <w:tcBorders>
              <w:top w:val="single" w:sz="4" w:space="0" w:color="auto"/>
              <w:left w:val="single" w:sz="4" w:space="0" w:color="auto"/>
              <w:bottom w:val="single" w:sz="4" w:space="0" w:color="auto"/>
              <w:right w:val="single" w:sz="4" w:space="0" w:color="auto"/>
            </w:tcBorders>
            <w:vAlign w:val="center"/>
          </w:tcPr>
          <w:p w:rsidR="00DF117B" w:rsidRPr="00E95692" w:rsidRDefault="00DF117B" w:rsidP="00DF117B">
            <w:pPr>
              <w:rPr>
                <w:rFonts w:eastAsia="Times New Roman"/>
                <w:sz w:val="16"/>
                <w:szCs w:val="16"/>
                <w:lang w:eastAsia="es-SV"/>
              </w:rPr>
            </w:pPr>
            <w:r w:rsidRPr="00E95692">
              <w:rPr>
                <w:rFonts w:eastAsia="Times New Roman"/>
                <w:sz w:val="16"/>
                <w:szCs w:val="16"/>
                <w:lang w:eastAsia="es-SV"/>
              </w:rPr>
              <w:t>Raúl Alvayero Cruz</w:t>
            </w:r>
          </w:p>
        </w:tc>
        <w:tc>
          <w:tcPr>
            <w:tcW w:w="2053" w:type="dxa"/>
            <w:tcBorders>
              <w:top w:val="single" w:sz="4" w:space="0" w:color="auto"/>
              <w:left w:val="single" w:sz="4" w:space="0" w:color="auto"/>
              <w:bottom w:val="single" w:sz="4" w:space="0" w:color="auto"/>
              <w:right w:val="single" w:sz="4" w:space="0" w:color="auto"/>
            </w:tcBorders>
            <w:vAlign w:val="center"/>
          </w:tcPr>
          <w:p w:rsidR="00DF117B" w:rsidRPr="00E95692" w:rsidRDefault="00DF117B" w:rsidP="00DF117B">
            <w:pPr>
              <w:jc w:val="center"/>
              <w:rPr>
                <w:rFonts w:eastAsia="Times New Roman"/>
                <w:sz w:val="16"/>
                <w:szCs w:val="16"/>
                <w:lang w:eastAsia="es-SV"/>
              </w:rPr>
            </w:pPr>
            <w:r w:rsidRPr="00E95692">
              <w:rPr>
                <w:rFonts w:eastAsia="Times New Roman"/>
                <w:sz w:val="16"/>
                <w:szCs w:val="16"/>
                <w:lang w:eastAsia="es-SV"/>
              </w:rPr>
              <w:t>14/02/18</w:t>
            </w:r>
          </w:p>
        </w:tc>
        <w:tc>
          <w:tcPr>
            <w:tcW w:w="1208" w:type="dxa"/>
            <w:tcBorders>
              <w:top w:val="single" w:sz="4" w:space="0" w:color="auto"/>
              <w:left w:val="single" w:sz="4" w:space="0" w:color="auto"/>
              <w:bottom w:val="single" w:sz="4" w:space="0" w:color="auto"/>
              <w:right w:val="single" w:sz="4" w:space="0" w:color="auto"/>
            </w:tcBorders>
            <w:vAlign w:val="center"/>
          </w:tcPr>
          <w:p w:rsidR="00DF117B" w:rsidRPr="00E95692" w:rsidRDefault="00DF117B" w:rsidP="00DF117B">
            <w:pPr>
              <w:jc w:val="center"/>
              <w:rPr>
                <w:rFonts w:eastAsia="Times New Roman"/>
                <w:sz w:val="16"/>
                <w:szCs w:val="16"/>
                <w:lang w:eastAsia="es-SV"/>
              </w:rPr>
            </w:pPr>
            <w:r w:rsidRPr="00E95692">
              <w:rPr>
                <w:rFonts w:eastAsia="Times New Roman"/>
                <w:sz w:val="16"/>
                <w:szCs w:val="16"/>
                <w:lang w:eastAsia="es-SV"/>
              </w:rPr>
              <w:t>5</w:t>
            </w:r>
          </w:p>
        </w:tc>
        <w:tc>
          <w:tcPr>
            <w:tcW w:w="1812" w:type="dxa"/>
            <w:tcBorders>
              <w:top w:val="single" w:sz="4" w:space="0" w:color="auto"/>
              <w:left w:val="single" w:sz="4" w:space="0" w:color="auto"/>
              <w:bottom w:val="single" w:sz="4" w:space="0" w:color="auto"/>
              <w:right w:val="single" w:sz="4" w:space="0" w:color="auto"/>
            </w:tcBorders>
            <w:vAlign w:val="center"/>
          </w:tcPr>
          <w:p w:rsidR="00DF117B" w:rsidRPr="00E95692" w:rsidRDefault="00DF117B" w:rsidP="00DF117B">
            <w:pPr>
              <w:jc w:val="center"/>
              <w:rPr>
                <w:rFonts w:eastAsia="Times New Roman"/>
                <w:sz w:val="16"/>
                <w:szCs w:val="16"/>
                <w:lang w:eastAsia="es-SV"/>
              </w:rPr>
            </w:pPr>
            <w:r w:rsidRPr="00E95692">
              <w:rPr>
                <w:rFonts w:eastAsia="Times New Roman"/>
                <w:sz w:val="16"/>
                <w:szCs w:val="16"/>
                <w:lang w:eastAsia="es-SV"/>
              </w:rPr>
              <w:t>David Alvarado</w:t>
            </w:r>
          </w:p>
        </w:tc>
      </w:tr>
    </w:tbl>
    <w:p w:rsidR="00CD6444" w:rsidRPr="00B71151" w:rsidRDefault="00CD6444" w:rsidP="00CD6444">
      <w:pPr>
        <w:spacing w:line="360" w:lineRule="auto"/>
        <w:jc w:val="both"/>
        <w:rPr>
          <w:rFonts w:eastAsia="Times New Roman"/>
        </w:rPr>
      </w:pPr>
    </w:p>
    <w:p w:rsidR="00CD6444" w:rsidRPr="00BB456B" w:rsidRDefault="00CD6444" w:rsidP="00CD6444">
      <w:pPr>
        <w:pStyle w:val="Prrafodelista"/>
        <w:spacing w:line="360" w:lineRule="auto"/>
        <w:ind w:left="426"/>
        <w:jc w:val="both"/>
        <w:rPr>
          <w:color w:val="FF0000"/>
          <w:sz w:val="28"/>
          <w:szCs w:val="28"/>
        </w:rPr>
      </w:pPr>
    </w:p>
    <w:p w:rsidR="00DF117B" w:rsidRDefault="00DF117B" w:rsidP="000E3737">
      <w:pPr>
        <w:pStyle w:val="Prrafodelista"/>
        <w:ind w:left="1134"/>
        <w:jc w:val="both"/>
        <w:rPr>
          <w:sz w:val="26"/>
          <w:szCs w:val="26"/>
        </w:rPr>
      </w:pPr>
    </w:p>
    <w:p w:rsidR="00DF117B" w:rsidRDefault="00DF117B" w:rsidP="000E3737">
      <w:pPr>
        <w:pStyle w:val="Prrafodelista"/>
        <w:ind w:left="1134"/>
        <w:jc w:val="both"/>
        <w:rPr>
          <w:sz w:val="26"/>
          <w:szCs w:val="26"/>
        </w:rPr>
      </w:pPr>
    </w:p>
    <w:p w:rsidR="00DF117B" w:rsidRDefault="00DF117B" w:rsidP="000E3737">
      <w:pPr>
        <w:pStyle w:val="Prrafodelista"/>
        <w:ind w:left="1134"/>
        <w:jc w:val="both"/>
        <w:rPr>
          <w:sz w:val="26"/>
          <w:szCs w:val="26"/>
        </w:rPr>
      </w:pPr>
    </w:p>
    <w:p w:rsidR="00DF117B" w:rsidRDefault="00DF117B" w:rsidP="000E3737">
      <w:pPr>
        <w:pStyle w:val="Prrafodelista"/>
        <w:ind w:left="1134"/>
        <w:jc w:val="both"/>
        <w:rPr>
          <w:sz w:val="26"/>
          <w:szCs w:val="26"/>
        </w:rPr>
      </w:pPr>
    </w:p>
    <w:p w:rsidR="00DF117B" w:rsidRDefault="00DF117B" w:rsidP="000E3737">
      <w:pPr>
        <w:pStyle w:val="Prrafodelista"/>
        <w:ind w:left="1134"/>
        <w:jc w:val="both"/>
        <w:rPr>
          <w:sz w:val="26"/>
          <w:szCs w:val="26"/>
        </w:rPr>
      </w:pPr>
    </w:p>
    <w:p w:rsidR="00DF117B" w:rsidRDefault="00DF117B" w:rsidP="000E3737">
      <w:pPr>
        <w:pStyle w:val="Prrafodelista"/>
        <w:ind w:left="1134"/>
        <w:jc w:val="both"/>
        <w:rPr>
          <w:sz w:val="26"/>
          <w:szCs w:val="26"/>
        </w:rPr>
      </w:pPr>
    </w:p>
    <w:p w:rsidR="00DF117B" w:rsidRDefault="00DF117B" w:rsidP="000E3737">
      <w:pPr>
        <w:pStyle w:val="Prrafodelista"/>
        <w:ind w:left="1134"/>
        <w:jc w:val="both"/>
        <w:rPr>
          <w:sz w:val="26"/>
          <w:szCs w:val="26"/>
        </w:rPr>
      </w:pPr>
    </w:p>
    <w:p w:rsidR="00DF117B" w:rsidRDefault="00DF117B" w:rsidP="000E3737">
      <w:pPr>
        <w:pStyle w:val="Prrafodelista"/>
        <w:ind w:left="1134"/>
        <w:jc w:val="both"/>
        <w:rPr>
          <w:sz w:val="26"/>
          <w:szCs w:val="26"/>
        </w:rPr>
      </w:pPr>
    </w:p>
    <w:p w:rsidR="00DF117B" w:rsidRDefault="00DF117B" w:rsidP="000E3737">
      <w:pPr>
        <w:pStyle w:val="Prrafodelista"/>
        <w:ind w:left="1134"/>
        <w:jc w:val="both"/>
        <w:rPr>
          <w:sz w:val="26"/>
          <w:szCs w:val="26"/>
        </w:rPr>
      </w:pPr>
    </w:p>
    <w:p w:rsidR="00DF117B" w:rsidRDefault="00DF117B" w:rsidP="000E3737">
      <w:pPr>
        <w:pStyle w:val="Prrafodelista"/>
        <w:ind w:left="1134"/>
        <w:jc w:val="both"/>
        <w:rPr>
          <w:sz w:val="26"/>
          <w:szCs w:val="26"/>
        </w:rPr>
      </w:pPr>
    </w:p>
    <w:p w:rsidR="00DF117B" w:rsidRDefault="00CD6444" w:rsidP="000E3737">
      <w:pPr>
        <w:pStyle w:val="Prrafodelista"/>
        <w:ind w:left="1134"/>
        <w:jc w:val="both"/>
        <w:rPr>
          <w:sz w:val="26"/>
          <w:szCs w:val="26"/>
        </w:rPr>
      </w:pPr>
      <w:r w:rsidRPr="000E3737">
        <w:rPr>
          <w:sz w:val="26"/>
          <w:szCs w:val="26"/>
        </w:rPr>
        <w:t xml:space="preserve">De acuerdo a Informe Técnico emitido por el Departamento de Asignación Individual y Avalúos con </w:t>
      </w:r>
      <w:r w:rsidR="00E95692" w:rsidRPr="000E3737">
        <w:rPr>
          <w:sz w:val="26"/>
          <w:szCs w:val="26"/>
        </w:rPr>
        <w:t>r</w:t>
      </w:r>
      <w:r w:rsidRPr="000E3737">
        <w:rPr>
          <w:sz w:val="26"/>
          <w:szCs w:val="26"/>
        </w:rPr>
        <w:t xml:space="preserve">eferencia SGD-02-3998-18, de fecha 29 de octubre del presente año, algunos de los solicitantes ejercen posesión material de dos y tres lotes con clase de suelo IV y IVes, los cuales tienen un alto porcentaje de pedregosidad y rocosidad, limitando la productividad </w:t>
      </w:r>
    </w:p>
    <w:p w:rsidR="00CD6444" w:rsidRPr="000E3737" w:rsidRDefault="00CD6444" w:rsidP="000E3737">
      <w:pPr>
        <w:pStyle w:val="Prrafodelista"/>
        <w:ind w:left="1134"/>
        <w:jc w:val="both"/>
        <w:rPr>
          <w:sz w:val="26"/>
          <w:szCs w:val="26"/>
        </w:rPr>
      </w:pPr>
      <w:r w:rsidRPr="000E3737">
        <w:rPr>
          <w:sz w:val="26"/>
          <w:szCs w:val="26"/>
        </w:rPr>
        <w:t>por área, por lo que se recomienda factible la adjudicación de los mismos, para que las familias beneficiarias puedan generar una producción sostenible.</w:t>
      </w:r>
    </w:p>
    <w:p w:rsidR="00CD6444" w:rsidRPr="000E3737" w:rsidRDefault="00CD6444" w:rsidP="000E3737">
      <w:pPr>
        <w:pStyle w:val="Prrafodelista"/>
        <w:ind w:left="426"/>
        <w:jc w:val="both"/>
        <w:rPr>
          <w:sz w:val="26"/>
          <w:szCs w:val="26"/>
        </w:rPr>
      </w:pPr>
    </w:p>
    <w:p w:rsidR="00CD6444" w:rsidRPr="000E3737" w:rsidRDefault="00CD6444" w:rsidP="000E3737">
      <w:pPr>
        <w:pStyle w:val="Prrafodelista"/>
        <w:numPr>
          <w:ilvl w:val="0"/>
          <w:numId w:val="14"/>
        </w:numPr>
        <w:ind w:left="1134" w:hanging="567"/>
        <w:contextualSpacing/>
        <w:jc w:val="both"/>
        <w:rPr>
          <w:sz w:val="26"/>
          <w:szCs w:val="26"/>
        </w:rPr>
      </w:pPr>
      <w:r w:rsidRPr="000E3737">
        <w:rPr>
          <w:sz w:val="26"/>
          <w:szCs w:val="26"/>
        </w:rPr>
        <w:t xml:space="preserve">De acuerdo a declaraciones simples contenidas en las solicitudes de adjudicación de inmueble de fechas 19 de abril, 30, 31 de mayo, 14 de julio, 17 de agosto </w:t>
      </w:r>
      <w:r w:rsidR="00E95692" w:rsidRPr="000E3737">
        <w:rPr>
          <w:sz w:val="26"/>
          <w:szCs w:val="26"/>
        </w:rPr>
        <w:t>de</w:t>
      </w:r>
      <w:r w:rsidRPr="000E3737">
        <w:rPr>
          <w:sz w:val="26"/>
          <w:szCs w:val="26"/>
        </w:rPr>
        <w:t xml:space="preserve"> 2017; 14 de febrero, 13 de marzo, 11 y 18 de junio de 2018, los peticionarios manifiestan que ni ellos ni los integrantes de su grupo familiar son empleados del ISTA; situación robustecida de conformidad a la consulta realizada en la Base de Datos de Empleados de este Instituto.</w:t>
      </w:r>
    </w:p>
    <w:p w:rsidR="00D46872" w:rsidRPr="000E3737" w:rsidRDefault="00D46872" w:rsidP="000E3737">
      <w:pPr>
        <w:tabs>
          <w:tab w:val="left" w:pos="567"/>
        </w:tabs>
        <w:jc w:val="both"/>
        <w:rPr>
          <w:rFonts w:eastAsia="Times New Roman"/>
          <w:sz w:val="26"/>
          <w:szCs w:val="26"/>
        </w:rPr>
      </w:pPr>
    </w:p>
    <w:p w:rsidR="00D46872" w:rsidRPr="00DF2C59" w:rsidRDefault="00D46872" w:rsidP="00DF2C59">
      <w:pPr>
        <w:tabs>
          <w:tab w:val="left" w:pos="567"/>
        </w:tabs>
        <w:jc w:val="both"/>
        <w:rPr>
          <w:rFonts w:eastAsia="Times New Roman"/>
          <w:sz w:val="26"/>
          <w:szCs w:val="26"/>
        </w:rPr>
      </w:pPr>
      <w:r w:rsidRPr="000E3737">
        <w:rPr>
          <w:rFonts w:eastAsia="Times New Roman"/>
          <w:sz w:val="26"/>
          <w:szCs w:val="26"/>
        </w:rPr>
        <w:t>Se ha tenido a la vista:</w:t>
      </w:r>
      <w:r w:rsidR="00CD6444" w:rsidRPr="000E3737">
        <w:rPr>
          <w:rFonts w:eastAsia="Times New Roman"/>
          <w:sz w:val="26"/>
          <w:szCs w:val="26"/>
        </w:rPr>
        <w:t xml:space="preserve"> Informe Técnico del Departamento de Asignación Individual y Avalúos, Cuadro de Valores y Extensiones, reportes de valúo por lote y solar, reportes de búsqueda de solicitantes para adjudicaciones generados por la Oficina Regional Paracentral, y los departamentos de Asignación Individual y Avalúos y Análisis Jurídico, acuerdos de Junta Directiva, Razón y Constancia de Inscripción de Desmembración en Cabeza de su Dueño a favor del ISTA, solicitudes de adjudicación de inmueble, actas de posesión material, copias de documentos únicos de identidad, tarjetas de identificación tributaria, certificaciones de partidas de nacimiento, y carencias de bienes;</w:t>
      </w:r>
      <w:r w:rsidRPr="000E3737">
        <w:rPr>
          <w:rFonts w:eastAsia="Times New Roman"/>
          <w:sz w:val="26"/>
          <w:szCs w:val="26"/>
        </w:rPr>
        <w:t xml:space="preserve"> c</w:t>
      </w:r>
      <w:r w:rsidRPr="000E3737">
        <w:rPr>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D46872" w:rsidRPr="00AB4F6C" w:rsidRDefault="00D46872" w:rsidP="000E3737">
      <w:pPr>
        <w:jc w:val="both"/>
        <w:rPr>
          <w:b/>
          <w:sz w:val="26"/>
          <w:szCs w:val="26"/>
        </w:rPr>
      </w:pPr>
      <w:r w:rsidRPr="000E3737">
        <w:rPr>
          <w:sz w:val="26"/>
          <w:szCs w:val="26"/>
        </w:rPr>
        <w:lastRenderedPageBreak/>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0E3737">
        <w:rPr>
          <w:bCs/>
          <w:sz w:val="26"/>
          <w:szCs w:val="26"/>
        </w:rPr>
        <w:t>Ley del Régimen Especial de la Tierra en Propiedad de Las Asociaciones Cooperativas, Comunales y Comunitarias Campesinas  Beneficiarios de la Reforma Agraria</w:t>
      </w:r>
      <w:r w:rsidRPr="000E3737">
        <w:rPr>
          <w:sz w:val="26"/>
          <w:szCs w:val="26"/>
        </w:rPr>
        <w:t xml:space="preserve">, la Junta Directiva, </w:t>
      </w:r>
      <w:r w:rsidRPr="000E3737">
        <w:rPr>
          <w:b/>
          <w:sz w:val="26"/>
          <w:szCs w:val="26"/>
          <w:u w:val="single"/>
        </w:rPr>
        <w:t>ACUERDA: PRIMERO:</w:t>
      </w:r>
      <w:r w:rsidRPr="000E3737">
        <w:rPr>
          <w:b/>
          <w:sz w:val="26"/>
          <w:szCs w:val="26"/>
        </w:rPr>
        <w:t xml:space="preserve"> </w:t>
      </w:r>
      <w:r w:rsidRPr="000E3737">
        <w:rPr>
          <w:sz w:val="26"/>
          <w:szCs w:val="26"/>
        </w:rPr>
        <w:t>Aprobar la adjudicación y transferencia por compraventa</w:t>
      </w:r>
      <w:r w:rsidRPr="000E3737">
        <w:rPr>
          <w:rFonts w:eastAsia="Times New Roman"/>
          <w:sz w:val="26"/>
          <w:szCs w:val="26"/>
        </w:rPr>
        <w:t xml:space="preserve"> de </w:t>
      </w:r>
      <w:r w:rsidR="00437181" w:rsidRPr="000E3737">
        <w:rPr>
          <w:rFonts w:eastAsia="Times New Roman"/>
          <w:sz w:val="26"/>
          <w:szCs w:val="26"/>
        </w:rPr>
        <w:t>06 solares para vivienda y 10</w:t>
      </w:r>
      <w:r w:rsidRPr="000E3737">
        <w:rPr>
          <w:rFonts w:eastAsia="Times New Roman"/>
          <w:sz w:val="26"/>
          <w:szCs w:val="26"/>
        </w:rPr>
        <w:t xml:space="preserve">  lotes agrícolas </w:t>
      </w:r>
      <w:r w:rsidRPr="000E3737">
        <w:rPr>
          <w:sz w:val="26"/>
          <w:szCs w:val="26"/>
        </w:rPr>
        <w:t>a favor de los señores:</w:t>
      </w:r>
      <w:r w:rsidR="00CD6444" w:rsidRPr="000E3737">
        <w:rPr>
          <w:b/>
          <w:sz w:val="26"/>
          <w:szCs w:val="26"/>
        </w:rPr>
        <w:t xml:space="preserve"> 1) AUDELIA MILAGRO RODRIGUEZ DE JIMENEZ, </w:t>
      </w:r>
      <w:r w:rsidR="00CD6444" w:rsidRPr="000E3737">
        <w:rPr>
          <w:sz w:val="26"/>
          <w:szCs w:val="26"/>
        </w:rPr>
        <w:t xml:space="preserve">y </w:t>
      </w:r>
      <w:r w:rsidR="00AB4F6C">
        <w:rPr>
          <w:sz w:val="26"/>
          <w:szCs w:val="26"/>
        </w:rPr>
        <w:t xml:space="preserve">--- </w:t>
      </w:r>
      <w:r w:rsidR="00CD6444" w:rsidRPr="000E3737">
        <w:rPr>
          <w:b/>
          <w:sz w:val="26"/>
          <w:szCs w:val="26"/>
        </w:rPr>
        <w:t>SOILA ESPERANZA RAMIREZ DE RODRIGUEZ</w:t>
      </w:r>
      <w:r w:rsidR="00CD6444" w:rsidRPr="000E3737">
        <w:rPr>
          <w:sz w:val="26"/>
          <w:szCs w:val="26"/>
        </w:rPr>
        <w:t xml:space="preserve">; </w:t>
      </w:r>
      <w:r w:rsidR="00CD6444" w:rsidRPr="000E3737">
        <w:rPr>
          <w:b/>
          <w:sz w:val="26"/>
          <w:szCs w:val="26"/>
        </w:rPr>
        <w:t xml:space="preserve">2) BLANCA YAMILETH GARCIA PARRAS, </w:t>
      </w:r>
      <w:r w:rsidR="00CD6444" w:rsidRPr="000E3737">
        <w:rPr>
          <w:sz w:val="26"/>
          <w:szCs w:val="26"/>
        </w:rPr>
        <w:t xml:space="preserve">y </w:t>
      </w:r>
      <w:r w:rsidR="00AB4F6C">
        <w:rPr>
          <w:sz w:val="26"/>
          <w:szCs w:val="26"/>
        </w:rPr>
        <w:t xml:space="preserve">--- </w:t>
      </w:r>
      <w:r w:rsidR="00CD6444" w:rsidRPr="000E3737">
        <w:rPr>
          <w:b/>
          <w:sz w:val="26"/>
          <w:szCs w:val="26"/>
        </w:rPr>
        <w:t>JUAN ANTONIO CRUZ CEDILLOS</w:t>
      </w:r>
      <w:r w:rsidR="00CD6444" w:rsidRPr="000E3737">
        <w:rPr>
          <w:sz w:val="26"/>
          <w:szCs w:val="26"/>
        </w:rPr>
        <w:t xml:space="preserve">; </w:t>
      </w:r>
      <w:r w:rsidR="00CD6444" w:rsidRPr="000E3737">
        <w:rPr>
          <w:b/>
          <w:sz w:val="26"/>
          <w:szCs w:val="26"/>
        </w:rPr>
        <w:t xml:space="preserve">3) FLOR ILENIA AMAYA DE RAMOS, </w:t>
      </w:r>
      <w:r w:rsidR="00CD6444" w:rsidRPr="000E3737">
        <w:rPr>
          <w:sz w:val="26"/>
          <w:szCs w:val="26"/>
        </w:rPr>
        <w:t xml:space="preserve">y </w:t>
      </w:r>
      <w:r w:rsidR="007D46CE">
        <w:rPr>
          <w:sz w:val="26"/>
          <w:szCs w:val="26"/>
        </w:rPr>
        <w:t>---</w:t>
      </w:r>
      <w:r w:rsidR="00CD6444" w:rsidRPr="000E3737">
        <w:rPr>
          <w:sz w:val="26"/>
          <w:szCs w:val="26"/>
        </w:rPr>
        <w:t xml:space="preserve"> menor </w:t>
      </w:r>
      <w:r w:rsidR="007D46CE">
        <w:rPr>
          <w:sz w:val="26"/>
          <w:szCs w:val="26"/>
        </w:rPr>
        <w:t>---</w:t>
      </w:r>
      <w:r w:rsidR="00AB4F6C">
        <w:rPr>
          <w:b/>
          <w:sz w:val="26"/>
          <w:szCs w:val="26"/>
        </w:rPr>
        <w:t xml:space="preserve"> ---</w:t>
      </w:r>
      <w:r w:rsidR="00CD6444" w:rsidRPr="000E3737">
        <w:rPr>
          <w:b/>
          <w:sz w:val="26"/>
          <w:szCs w:val="26"/>
        </w:rPr>
        <w:t xml:space="preserve">; 4) FRANCISCO ANTONIO VELIZ ALDANA, </w:t>
      </w:r>
      <w:r w:rsidR="00CD6444" w:rsidRPr="000E3737">
        <w:rPr>
          <w:sz w:val="26"/>
          <w:szCs w:val="26"/>
        </w:rPr>
        <w:t xml:space="preserve">y </w:t>
      </w:r>
      <w:r w:rsidR="00AB4F6C">
        <w:rPr>
          <w:sz w:val="26"/>
          <w:szCs w:val="26"/>
        </w:rPr>
        <w:t xml:space="preserve">--- </w:t>
      </w:r>
      <w:r w:rsidR="00CD6444" w:rsidRPr="000E3737">
        <w:rPr>
          <w:b/>
          <w:sz w:val="26"/>
          <w:szCs w:val="26"/>
        </w:rPr>
        <w:t>DEYSI ARELY HERNANDEZ FUENTES</w:t>
      </w:r>
      <w:r w:rsidR="00CD6444" w:rsidRPr="000E3737">
        <w:rPr>
          <w:sz w:val="26"/>
          <w:szCs w:val="26"/>
        </w:rPr>
        <w:t xml:space="preserve">; </w:t>
      </w:r>
      <w:r w:rsidR="00CD6444" w:rsidRPr="000E3737">
        <w:rPr>
          <w:b/>
          <w:sz w:val="26"/>
          <w:szCs w:val="26"/>
        </w:rPr>
        <w:t xml:space="preserve">5) GUILLERMO BARAHONA MEJIA, </w:t>
      </w:r>
      <w:r w:rsidR="00CD6444" w:rsidRPr="000E3737">
        <w:rPr>
          <w:sz w:val="26"/>
          <w:szCs w:val="26"/>
        </w:rPr>
        <w:t xml:space="preserve">y </w:t>
      </w:r>
      <w:r w:rsidR="00AB4F6C">
        <w:rPr>
          <w:sz w:val="26"/>
          <w:szCs w:val="26"/>
        </w:rPr>
        <w:t xml:space="preserve">--- </w:t>
      </w:r>
      <w:r w:rsidR="00CD6444" w:rsidRPr="000E3737">
        <w:rPr>
          <w:b/>
          <w:sz w:val="26"/>
          <w:szCs w:val="26"/>
        </w:rPr>
        <w:t>CARLOS MOISES BARAHONA CASTRO</w:t>
      </w:r>
      <w:r w:rsidR="00CD6444" w:rsidRPr="000E3737">
        <w:rPr>
          <w:sz w:val="26"/>
          <w:szCs w:val="26"/>
        </w:rPr>
        <w:t xml:space="preserve">; </w:t>
      </w:r>
      <w:r w:rsidR="00CD6444" w:rsidRPr="000E3737">
        <w:rPr>
          <w:b/>
          <w:sz w:val="26"/>
          <w:szCs w:val="26"/>
        </w:rPr>
        <w:t xml:space="preserve">6) JOSE ARMANDO CORNEJO, </w:t>
      </w:r>
      <w:r w:rsidR="00CD6444" w:rsidRPr="000E3737">
        <w:rPr>
          <w:sz w:val="26"/>
          <w:szCs w:val="26"/>
        </w:rPr>
        <w:t xml:space="preserve">y </w:t>
      </w:r>
      <w:r w:rsidR="00AB4F6C">
        <w:rPr>
          <w:sz w:val="26"/>
          <w:szCs w:val="26"/>
        </w:rPr>
        <w:t xml:space="preserve">--- </w:t>
      </w:r>
      <w:r w:rsidR="00CD6444" w:rsidRPr="000E3737">
        <w:rPr>
          <w:b/>
          <w:sz w:val="26"/>
          <w:szCs w:val="26"/>
        </w:rPr>
        <w:t>ROSA AMINTA PALACIOS UMAÑA</w:t>
      </w:r>
      <w:r w:rsidR="00CD6444" w:rsidRPr="000E3737">
        <w:rPr>
          <w:sz w:val="26"/>
          <w:szCs w:val="26"/>
        </w:rPr>
        <w:t xml:space="preserve">; </w:t>
      </w:r>
      <w:r w:rsidR="00CD6444" w:rsidRPr="000E3737">
        <w:rPr>
          <w:b/>
          <w:sz w:val="26"/>
          <w:szCs w:val="26"/>
        </w:rPr>
        <w:t xml:space="preserve">7) MARIA DOLORES MEMBREÑO, </w:t>
      </w:r>
      <w:r w:rsidR="00CD6444" w:rsidRPr="000E3737">
        <w:rPr>
          <w:sz w:val="26"/>
          <w:szCs w:val="26"/>
        </w:rPr>
        <w:t xml:space="preserve">y </w:t>
      </w:r>
      <w:r w:rsidR="00AB4F6C">
        <w:rPr>
          <w:sz w:val="26"/>
          <w:szCs w:val="26"/>
        </w:rPr>
        <w:t xml:space="preserve">--- </w:t>
      </w:r>
      <w:r w:rsidR="00CD6444" w:rsidRPr="000E3737">
        <w:rPr>
          <w:b/>
          <w:sz w:val="26"/>
          <w:szCs w:val="26"/>
        </w:rPr>
        <w:t>JUAN JOSE CRUZ HERNANDEZ</w:t>
      </w:r>
      <w:r w:rsidR="00CD6444" w:rsidRPr="000E3737">
        <w:rPr>
          <w:sz w:val="26"/>
          <w:szCs w:val="26"/>
        </w:rPr>
        <w:t xml:space="preserve">; </w:t>
      </w:r>
      <w:r w:rsidR="00CD6444" w:rsidRPr="000E3737">
        <w:rPr>
          <w:b/>
          <w:sz w:val="26"/>
          <w:szCs w:val="26"/>
        </w:rPr>
        <w:t xml:space="preserve">8) MIRIAN LETICIA GARCIA ALVAYERO, </w:t>
      </w:r>
      <w:r w:rsidR="00CD6444" w:rsidRPr="000E3737">
        <w:rPr>
          <w:sz w:val="26"/>
          <w:szCs w:val="26"/>
        </w:rPr>
        <w:t xml:space="preserve">y </w:t>
      </w:r>
      <w:r w:rsidR="007D46CE">
        <w:rPr>
          <w:sz w:val="26"/>
          <w:szCs w:val="26"/>
        </w:rPr>
        <w:t>---</w:t>
      </w:r>
      <w:r w:rsidR="00CD6444" w:rsidRPr="000E3737">
        <w:rPr>
          <w:sz w:val="26"/>
          <w:szCs w:val="26"/>
        </w:rPr>
        <w:t xml:space="preserve"> menor </w:t>
      </w:r>
      <w:r w:rsidR="007D46CE">
        <w:rPr>
          <w:sz w:val="26"/>
          <w:szCs w:val="26"/>
        </w:rPr>
        <w:t>---</w:t>
      </w:r>
      <w:r w:rsidR="00AB4F6C">
        <w:rPr>
          <w:b/>
          <w:sz w:val="26"/>
          <w:szCs w:val="26"/>
        </w:rPr>
        <w:t xml:space="preserve"> ---</w:t>
      </w:r>
      <w:r w:rsidR="00CD6444" w:rsidRPr="000E3737">
        <w:rPr>
          <w:b/>
          <w:sz w:val="26"/>
          <w:szCs w:val="26"/>
        </w:rPr>
        <w:t xml:space="preserve">; 9) OSMAR ANTONIO ALVAYERO, </w:t>
      </w:r>
      <w:r w:rsidR="00AB4F6C">
        <w:rPr>
          <w:sz w:val="26"/>
          <w:szCs w:val="26"/>
        </w:rPr>
        <w:t xml:space="preserve">--- </w:t>
      </w:r>
      <w:r w:rsidR="00CD6444" w:rsidRPr="000E3737">
        <w:rPr>
          <w:b/>
          <w:sz w:val="26"/>
          <w:szCs w:val="26"/>
        </w:rPr>
        <w:t xml:space="preserve">MIRIAN YAMILET CRUZ MEMBREÑO </w:t>
      </w:r>
      <w:r w:rsidR="00CD6444" w:rsidRPr="000E3737">
        <w:rPr>
          <w:sz w:val="26"/>
          <w:szCs w:val="26"/>
        </w:rPr>
        <w:t xml:space="preserve">y </w:t>
      </w:r>
      <w:r w:rsidR="007D46CE">
        <w:rPr>
          <w:sz w:val="26"/>
          <w:szCs w:val="26"/>
        </w:rPr>
        <w:t>---</w:t>
      </w:r>
      <w:r w:rsidR="00CD6444" w:rsidRPr="000E3737">
        <w:rPr>
          <w:sz w:val="26"/>
          <w:szCs w:val="26"/>
        </w:rPr>
        <w:t xml:space="preserve"> menores </w:t>
      </w:r>
      <w:r w:rsidR="007D46CE">
        <w:rPr>
          <w:sz w:val="26"/>
          <w:szCs w:val="26"/>
        </w:rPr>
        <w:t>---</w:t>
      </w:r>
      <w:r w:rsidR="00AB4F6C">
        <w:rPr>
          <w:b/>
          <w:sz w:val="26"/>
          <w:szCs w:val="26"/>
        </w:rPr>
        <w:t xml:space="preserve"> ---</w:t>
      </w:r>
      <w:r w:rsidR="00CD6444" w:rsidRPr="000E3737">
        <w:rPr>
          <w:b/>
          <w:sz w:val="26"/>
          <w:szCs w:val="26"/>
        </w:rPr>
        <w:t xml:space="preserve">; </w:t>
      </w:r>
      <w:r w:rsidR="00CD6444" w:rsidRPr="000E3737">
        <w:rPr>
          <w:sz w:val="26"/>
          <w:szCs w:val="26"/>
        </w:rPr>
        <w:t xml:space="preserve">y </w:t>
      </w:r>
      <w:r w:rsidR="00CD6444" w:rsidRPr="000E3737">
        <w:rPr>
          <w:b/>
          <w:sz w:val="26"/>
          <w:szCs w:val="26"/>
        </w:rPr>
        <w:t xml:space="preserve">10) RAUL ALVAYERO CRUZ, </w:t>
      </w:r>
      <w:r w:rsidR="00CD6444" w:rsidRPr="000E3737">
        <w:rPr>
          <w:sz w:val="26"/>
          <w:szCs w:val="26"/>
        </w:rPr>
        <w:t xml:space="preserve">y </w:t>
      </w:r>
      <w:r w:rsidR="00AB4F6C">
        <w:rPr>
          <w:sz w:val="26"/>
          <w:szCs w:val="26"/>
        </w:rPr>
        <w:t xml:space="preserve">--- </w:t>
      </w:r>
      <w:r w:rsidR="00CD6444" w:rsidRPr="000E3737">
        <w:rPr>
          <w:b/>
          <w:sz w:val="26"/>
          <w:szCs w:val="26"/>
        </w:rPr>
        <w:t>DEYSI ARELI ALVAYERO CRUZ</w:t>
      </w:r>
      <w:r w:rsidR="00CD6444" w:rsidRPr="000E3737">
        <w:rPr>
          <w:sz w:val="26"/>
          <w:szCs w:val="26"/>
        </w:rPr>
        <w:t xml:space="preserve">; de </w:t>
      </w:r>
      <w:r w:rsidR="00E95692" w:rsidRPr="000E3737">
        <w:rPr>
          <w:sz w:val="26"/>
          <w:szCs w:val="26"/>
        </w:rPr>
        <w:t xml:space="preserve">las </w:t>
      </w:r>
      <w:r w:rsidR="00CD6444" w:rsidRPr="000E3737">
        <w:rPr>
          <w:sz w:val="26"/>
          <w:szCs w:val="26"/>
        </w:rPr>
        <w:t xml:space="preserve">generales antes expresadas, </w:t>
      </w:r>
      <w:r w:rsidR="00E95692" w:rsidRPr="000E3737">
        <w:rPr>
          <w:sz w:val="26"/>
          <w:szCs w:val="26"/>
        </w:rPr>
        <w:t xml:space="preserve">ubicados </w:t>
      </w:r>
      <w:r w:rsidR="00CD6444" w:rsidRPr="000E3737">
        <w:rPr>
          <w:rFonts w:eastAsia="Times New Roman"/>
          <w:sz w:val="26"/>
          <w:szCs w:val="26"/>
        </w:rPr>
        <w:t xml:space="preserve">en el </w:t>
      </w:r>
      <w:r w:rsidR="00CD6444" w:rsidRPr="000E3737">
        <w:rPr>
          <w:bCs/>
          <w:sz w:val="26"/>
          <w:szCs w:val="26"/>
          <w:lang w:eastAsia="es-SV"/>
        </w:rPr>
        <w:t xml:space="preserve">Proyecto denominado </w:t>
      </w:r>
      <w:r w:rsidR="00CD6444" w:rsidRPr="000E3737">
        <w:rPr>
          <w:b/>
          <w:sz w:val="26"/>
          <w:szCs w:val="26"/>
        </w:rPr>
        <w:t>ASENTAMIENTO COMUNITARIO Y LOTIFICACION AGRICOLA,</w:t>
      </w:r>
      <w:r w:rsidR="00CD6444" w:rsidRPr="000E3737">
        <w:rPr>
          <w:sz w:val="26"/>
          <w:szCs w:val="26"/>
        </w:rPr>
        <w:t xml:space="preserve"> desarrollado en el inmueble identificado como </w:t>
      </w:r>
      <w:r w:rsidR="00CD6444" w:rsidRPr="000E3737">
        <w:rPr>
          <w:b/>
          <w:sz w:val="26"/>
          <w:szCs w:val="26"/>
        </w:rPr>
        <w:t xml:space="preserve">HACIENDA LOS ALMENDROS, </w:t>
      </w:r>
      <w:r w:rsidR="00CD6444" w:rsidRPr="000E3737">
        <w:rPr>
          <w:sz w:val="26"/>
          <w:szCs w:val="26"/>
        </w:rPr>
        <w:t>situad</w:t>
      </w:r>
      <w:r w:rsidR="00E95692" w:rsidRPr="000E3737">
        <w:rPr>
          <w:sz w:val="26"/>
          <w:szCs w:val="26"/>
        </w:rPr>
        <w:t>a</w:t>
      </w:r>
      <w:r w:rsidR="00CD6444" w:rsidRPr="000E3737">
        <w:rPr>
          <w:sz w:val="26"/>
          <w:szCs w:val="26"/>
        </w:rPr>
        <w:t xml:space="preserve"> en jurisdicción de San Ildefonso, departamento de San Vicente</w:t>
      </w:r>
      <w:r w:rsidRPr="000E3737">
        <w:rPr>
          <w:rFonts w:eastAsia="Times New Roman"/>
          <w:sz w:val="26"/>
          <w:szCs w:val="26"/>
        </w:rPr>
        <w:t>,</w:t>
      </w:r>
      <w:r w:rsidRPr="000E3737">
        <w:rPr>
          <w:rFonts w:eastAsia="Times New Roman"/>
          <w:b/>
          <w:sz w:val="26"/>
          <w:szCs w:val="26"/>
        </w:rPr>
        <w:t xml:space="preserve"> </w:t>
      </w:r>
      <w:r w:rsidRPr="000E3737">
        <w:rPr>
          <w:rFonts w:eastAsia="Times New Roman"/>
          <w:sz w:val="26"/>
          <w:szCs w:val="26"/>
        </w:rPr>
        <w:t>quedando las adjudicaciones conforme al cuadro de valores y extensiones siguiente:</w:t>
      </w:r>
    </w:p>
    <w:p w:rsidR="00D46872" w:rsidRPr="00E5023E" w:rsidRDefault="00D46872" w:rsidP="00D46872">
      <w:pPr>
        <w:jc w:val="both"/>
        <w:rPr>
          <w:bCs/>
          <w:sz w:val="26"/>
          <w:szCs w:val="26"/>
        </w:rPr>
      </w:pPr>
    </w:p>
    <w:tbl>
      <w:tblPr>
        <w:tblW w:w="9000" w:type="dxa"/>
        <w:jc w:val="center"/>
        <w:tblLayout w:type="fixed"/>
        <w:tblCellMar>
          <w:left w:w="25" w:type="dxa"/>
          <w:right w:w="0" w:type="dxa"/>
        </w:tblCellMar>
        <w:tblLook w:val="04A0" w:firstRow="1" w:lastRow="0" w:firstColumn="1" w:lastColumn="0" w:noHBand="0" w:noVBand="1"/>
      </w:tblPr>
      <w:tblGrid>
        <w:gridCol w:w="2542"/>
        <w:gridCol w:w="969"/>
        <w:gridCol w:w="2462"/>
        <w:gridCol w:w="565"/>
        <w:gridCol w:w="565"/>
        <w:gridCol w:w="605"/>
        <w:gridCol w:w="646"/>
        <w:gridCol w:w="646"/>
      </w:tblGrid>
      <w:tr w:rsidR="00CD6444" w:rsidTr="00E95692">
        <w:trPr>
          <w:trHeight w:val="357"/>
          <w:jc w:val="center"/>
        </w:trPr>
        <w:tc>
          <w:tcPr>
            <w:tcW w:w="2542" w:type="dxa"/>
            <w:tcBorders>
              <w:top w:val="single" w:sz="2" w:space="0" w:color="auto"/>
              <w:left w:val="single" w:sz="2" w:space="0" w:color="auto"/>
              <w:bottom w:val="nil"/>
              <w:right w:val="single" w:sz="2" w:space="0" w:color="auto"/>
            </w:tcBorders>
            <w:shd w:val="clear" w:color="auto" w:fill="DCDCDC"/>
            <w:hideMark/>
          </w:tcPr>
          <w:p w:rsidR="00CD6444" w:rsidRDefault="00CD6444" w:rsidP="00CD6444">
            <w:pPr>
              <w:widowControl w:val="0"/>
              <w:autoSpaceDE w:val="0"/>
              <w:autoSpaceDN w:val="0"/>
              <w:adjustRightInd w:val="0"/>
              <w:spacing w:line="360" w:lineRule="auto"/>
              <w:rPr>
                <w:b/>
                <w:bCs/>
                <w:sz w:val="14"/>
                <w:szCs w:val="14"/>
              </w:rPr>
            </w:pPr>
            <w:r>
              <w:rPr>
                <w:b/>
                <w:bCs/>
                <w:sz w:val="14"/>
                <w:szCs w:val="14"/>
              </w:rPr>
              <w:t xml:space="preserve">D.U.I.     PROGRAMA </w:t>
            </w:r>
          </w:p>
        </w:tc>
        <w:tc>
          <w:tcPr>
            <w:tcW w:w="3430" w:type="dxa"/>
            <w:gridSpan w:val="2"/>
            <w:tcBorders>
              <w:top w:val="single" w:sz="2" w:space="0" w:color="auto"/>
              <w:left w:val="single" w:sz="2" w:space="0" w:color="auto"/>
              <w:bottom w:val="single" w:sz="2" w:space="0" w:color="auto"/>
              <w:right w:val="single" w:sz="2" w:space="0" w:color="auto"/>
            </w:tcBorders>
            <w:shd w:val="clear" w:color="auto" w:fill="DCDCDC"/>
            <w:hideMark/>
          </w:tcPr>
          <w:p w:rsidR="00CD6444" w:rsidRDefault="00CD6444" w:rsidP="00CD6444">
            <w:pPr>
              <w:widowControl w:val="0"/>
              <w:autoSpaceDE w:val="0"/>
              <w:autoSpaceDN w:val="0"/>
              <w:adjustRightInd w:val="0"/>
              <w:spacing w:line="360" w:lineRule="auto"/>
              <w:jc w:val="center"/>
              <w:rPr>
                <w:b/>
                <w:bCs/>
                <w:sz w:val="14"/>
                <w:szCs w:val="14"/>
              </w:rPr>
            </w:pPr>
            <w:r>
              <w:rPr>
                <w:b/>
                <w:bCs/>
                <w:sz w:val="14"/>
                <w:szCs w:val="14"/>
              </w:rPr>
              <w:t xml:space="preserve">SOLAR / A COMP. Y LOTES </w:t>
            </w:r>
          </w:p>
        </w:tc>
        <w:tc>
          <w:tcPr>
            <w:tcW w:w="1130" w:type="dxa"/>
            <w:gridSpan w:val="2"/>
            <w:tcBorders>
              <w:top w:val="single" w:sz="2" w:space="0" w:color="auto"/>
              <w:left w:val="single" w:sz="2" w:space="0" w:color="auto"/>
              <w:bottom w:val="nil"/>
              <w:right w:val="single" w:sz="2" w:space="0" w:color="auto"/>
            </w:tcBorders>
            <w:shd w:val="clear" w:color="auto" w:fill="DCDCDC"/>
          </w:tcPr>
          <w:p w:rsidR="00CD6444" w:rsidRDefault="00CD6444" w:rsidP="00CD6444">
            <w:pPr>
              <w:widowControl w:val="0"/>
              <w:autoSpaceDE w:val="0"/>
              <w:autoSpaceDN w:val="0"/>
              <w:adjustRightInd w:val="0"/>
              <w:spacing w:line="360" w:lineRule="auto"/>
              <w:rPr>
                <w:b/>
                <w:bCs/>
                <w:sz w:val="14"/>
                <w:szCs w:val="14"/>
              </w:rPr>
            </w:pPr>
          </w:p>
        </w:tc>
        <w:tc>
          <w:tcPr>
            <w:tcW w:w="605"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CD6444" w:rsidRDefault="00CD6444" w:rsidP="00CD6444">
            <w:pPr>
              <w:widowControl w:val="0"/>
              <w:autoSpaceDE w:val="0"/>
              <w:autoSpaceDN w:val="0"/>
              <w:adjustRightInd w:val="0"/>
              <w:spacing w:line="360" w:lineRule="auto"/>
              <w:jc w:val="center"/>
              <w:rPr>
                <w:b/>
                <w:bCs/>
                <w:sz w:val="14"/>
                <w:szCs w:val="14"/>
              </w:rPr>
            </w:pPr>
            <w:r>
              <w:rPr>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CD6444" w:rsidRDefault="00CD6444" w:rsidP="00CD6444">
            <w:pPr>
              <w:widowControl w:val="0"/>
              <w:autoSpaceDE w:val="0"/>
              <w:autoSpaceDN w:val="0"/>
              <w:adjustRightInd w:val="0"/>
              <w:spacing w:line="360" w:lineRule="auto"/>
              <w:jc w:val="center"/>
              <w:rPr>
                <w:b/>
                <w:bCs/>
                <w:sz w:val="14"/>
                <w:szCs w:val="14"/>
              </w:rPr>
            </w:pPr>
            <w:r>
              <w:rPr>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CD6444" w:rsidRDefault="00CD6444" w:rsidP="00CD6444">
            <w:pPr>
              <w:widowControl w:val="0"/>
              <w:autoSpaceDE w:val="0"/>
              <w:autoSpaceDN w:val="0"/>
              <w:adjustRightInd w:val="0"/>
              <w:spacing w:line="360" w:lineRule="auto"/>
              <w:jc w:val="center"/>
              <w:rPr>
                <w:b/>
                <w:bCs/>
                <w:sz w:val="14"/>
                <w:szCs w:val="14"/>
              </w:rPr>
            </w:pPr>
            <w:r>
              <w:rPr>
                <w:b/>
                <w:bCs/>
                <w:sz w:val="14"/>
                <w:szCs w:val="14"/>
              </w:rPr>
              <w:t xml:space="preserve">VALOR (¢) </w:t>
            </w:r>
          </w:p>
        </w:tc>
      </w:tr>
      <w:tr w:rsidR="00CD6444" w:rsidTr="00E95692">
        <w:trPr>
          <w:trHeight w:val="357"/>
          <w:jc w:val="center"/>
        </w:trPr>
        <w:tc>
          <w:tcPr>
            <w:tcW w:w="2542" w:type="dxa"/>
            <w:tcBorders>
              <w:top w:val="single" w:sz="2" w:space="0" w:color="auto"/>
              <w:left w:val="single" w:sz="2" w:space="0" w:color="auto"/>
              <w:bottom w:val="single" w:sz="2" w:space="0" w:color="auto"/>
              <w:right w:val="single" w:sz="2" w:space="0" w:color="auto"/>
            </w:tcBorders>
            <w:shd w:val="clear" w:color="auto" w:fill="DCDCDC"/>
            <w:hideMark/>
          </w:tcPr>
          <w:p w:rsidR="00CD6444" w:rsidRDefault="00CD6444" w:rsidP="00CD6444">
            <w:pPr>
              <w:widowControl w:val="0"/>
              <w:autoSpaceDE w:val="0"/>
              <w:autoSpaceDN w:val="0"/>
              <w:adjustRightInd w:val="0"/>
              <w:spacing w:line="360" w:lineRule="auto"/>
              <w:rPr>
                <w:b/>
                <w:bCs/>
                <w:sz w:val="14"/>
                <w:szCs w:val="14"/>
              </w:rPr>
            </w:pPr>
            <w:r>
              <w:rPr>
                <w:b/>
                <w:bCs/>
                <w:sz w:val="14"/>
                <w:szCs w:val="14"/>
              </w:rPr>
              <w:t xml:space="preserve">BENEFICIARIO </w:t>
            </w:r>
          </w:p>
        </w:tc>
        <w:tc>
          <w:tcPr>
            <w:tcW w:w="969" w:type="dxa"/>
            <w:tcBorders>
              <w:top w:val="single" w:sz="2" w:space="0" w:color="auto"/>
              <w:left w:val="single" w:sz="2" w:space="0" w:color="auto"/>
              <w:bottom w:val="single" w:sz="2" w:space="0" w:color="auto"/>
              <w:right w:val="single" w:sz="2" w:space="0" w:color="auto"/>
            </w:tcBorders>
            <w:shd w:val="clear" w:color="auto" w:fill="DCDCDC"/>
            <w:hideMark/>
          </w:tcPr>
          <w:p w:rsidR="00CD6444" w:rsidRDefault="00CD6444" w:rsidP="00CD6444">
            <w:pPr>
              <w:widowControl w:val="0"/>
              <w:autoSpaceDE w:val="0"/>
              <w:autoSpaceDN w:val="0"/>
              <w:adjustRightInd w:val="0"/>
              <w:spacing w:line="360" w:lineRule="auto"/>
              <w:rPr>
                <w:b/>
                <w:bCs/>
                <w:sz w:val="14"/>
                <w:szCs w:val="14"/>
              </w:rPr>
            </w:pPr>
            <w:r>
              <w:rPr>
                <w:b/>
                <w:bCs/>
                <w:sz w:val="14"/>
                <w:szCs w:val="14"/>
              </w:rPr>
              <w:t xml:space="preserve">MATRICULA </w:t>
            </w:r>
          </w:p>
        </w:tc>
        <w:tc>
          <w:tcPr>
            <w:tcW w:w="2462" w:type="dxa"/>
            <w:tcBorders>
              <w:top w:val="single" w:sz="2" w:space="0" w:color="auto"/>
              <w:left w:val="single" w:sz="2" w:space="0" w:color="auto"/>
              <w:bottom w:val="single" w:sz="2" w:space="0" w:color="auto"/>
              <w:right w:val="single" w:sz="2" w:space="0" w:color="auto"/>
            </w:tcBorders>
            <w:shd w:val="clear" w:color="auto" w:fill="DCDCDC"/>
            <w:hideMark/>
          </w:tcPr>
          <w:p w:rsidR="00CD6444" w:rsidRDefault="00CD6444" w:rsidP="00CD6444">
            <w:pPr>
              <w:widowControl w:val="0"/>
              <w:autoSpaceDE w:val="0"/>
              <w:autoSpaceDN w:val="0"/>
              <w:adjustRightInd w:val="0"/>
              <w:spacing w:line="360" w:lineRule="auto"/>
              <w:rPr>
                <w:b/>
                <w:bCs/>
                <w:sz w:val="14"/>
                <w:szCs w:val="14"/>
              </w:rPr>
            </w:pPr>
            <w:r>
              <w:rPr>
                <w:b/>
                <w:bCs/>
                <w:sz w:val="14"/>
                <w:szCs w:val="14"/>
              </w:rPr>
              <w:t xml:space="preserve">PORCION </w:t>
            </w:r>
          </w:p>
        </w:tc>
        <w:tc>
          <w:tcPr>
            <w:tcW w:w="565" w:type="dxa"/>
            <w:tcBorders>
              <w:top w:val="single" w:sz="2" w:space="0" w:color="auto"/>
              <w:left w:val="single" w:sz="2" w:space="0" w:color="auto"/>
              <w:bottom w:val="single" w:sz="2" w:space="0" w:color="auto"/>
              <w:right w:val="single" w:sz="2" w:space="0" w:color="auto"/>
            </w:tcBorders>
            <w:shd w:val="clear" w:color="auto" w:fill="DCDCDC"/>
            <w:hideMark/>
          </w:tcPr>
          <w:p w:rsidR="00CD6444" w:rsidRDefault="00CD6444" w:rsidP="00CD6444">
            <w:pPr>
              <w:widowControl w:val="0"/>
              <w:autoSpaceDE w:val="0"/>
              <w:autoSpaceDN w:val="0"/>
              <w:adjustRightInd w:val="0"/>
              <w:spacing w:line="360" w:lineRule="auto"/>
              <w:rPr>
                <w:b/>
                <w:bCs/>
                <w:sz w:val="14"/>
                <w:szCs w:val="14"/>
              </w:rPr>
            </w:pPr>
            <w:r>
              <w:rPr>
                <w:b/>
                <w:bCs/>
                <w:sz w:val="14"/>
                <w:szCs w:val="14"/>
              </w:rPr>
              <w:t xml:space="preserve">POL </w:t>
            </w:r>
          </w:p>
        </w:tc>
        <w:tc>
          <w:tcPr>
            <w:tcW w:w="565" w:type="dxa"/>
            <w:tcBorders>
              <w:top w:val="single" w:sz="2" w:space="0" w:color="auto"/>
              <w:left w:val="single" w:sz="2" w:space="0" w:color="auto"/>
              <w:bottom w:val="single" w:sz="2" w:space="0" w:color="auto"/>
              <w:right w:val="single" w:sz="2" w:space="0" w:color="auto"/>
            </w:tcBorders>
            <w:shd w:val="clear" w:color="auto" w:fill="DCDCDC"/>
            <w:hideMark/>
          </w:tcPr>
          <w:p w:rsidR="00CD6444" w:rsidRDefault="00CD6444" w:rsidP="00CD6444">
            <w:pPr>
              <w:widowControl w:val="0"/>
              <w:autoSpaceDE w:val="0"/>
              <w:autoSpaceDN w:val="0"/>
              <w:adjustRightInd w:val="0"/>
              <w:spacing w:line="360" w:lineRule="auto"/>
              <w:rPr>
                <w:b/>
                <w:bCs/>
                <w:sz w:val="14"/>
                <w:szCs w:val="14"/>
              </w:rPr>
            </w:pPr>
            <w:r>
              <w:rPr>
                <w:b/>
                <w:bCs/>
                <w:sz w:val="14"/>
                <w:szCs w:val="14"/>
              </w:rPr>
              <w:t xml:space="preserve">No </w:t>
            </w:r>
          </w:p>
        </w:tc>
        <w:tc>
          <w:tcPr>
            <w:tcW w:w="605"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CD6444">
            <w:pPr>
              <w:spacing w:line="360" w:lineRule="auto"/>
              <w:rPr>
                <w:b/>
                <w:bCs/>
                <w:sz w:val="14"/>
                <w:szCs w:val="14"/>
              </w:rPr>
            </w:pPr>
          </w:p>
        </w:tc>
        <w:tc>
          <w:tcPr>
            <w:tcW w:w="646"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CD6444">
            <w:pPr>
              <w:spacing w:line="360" w:lineRule="auto"/>
              <w:rPr>
                <w:b/>
                <w:bCs/>
                <w:sz w:val="14"/>
                <w:szCs w:val="14"/>
              </w:rPr>
            </w:pPr>
          </w:p>
        </w:tc>
        <w:tc>
          <w:tcPr>
            <w:tcW w:w="646"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CD6444">
            <w:pPr>
              <w:spacing w:line="360" w:lineRule="auto"/>
              <w:rPr>
                <w:b/>
                <w:bCs/>
                <w:sz w:val="14"/>
                <w:szCs w:val="14"/>
              </w:rPr>
            </w:pPr>
          </w:p>
        </w:tc>
      </w:tr>
    </w:tbl>
    <w:p w:rsidR="00CD6444" w:rsidRDefault="00CD6444" w:rsidP="00CD6444">
      <w:pPr>
        <w:widowControl w:val="0"/>
        <w:autoSpaceDE w:val="0"/>
        <w:autoSpaceDN w:val="0"/>
        <w:adjustRightInd w:val="0"/>
        <w:rPr>
          <w:sz w:val="14"/>
          <w:szCs w:val="14"/>
        </w:rPr>
      </w:pPr>
    </w:p>
    <w:tbl>
      <w:tblPr>
        <w:tblW w:w="0" w:type="auto"/>
        <w:tblLayout w:type="fixed"/>
        <w:tblCellMar>
          <w:left w:w="25" w:type="dxa"/>
          <w:right w:w="0" w:type="dxa"/>
        </w:tblCellMar>
        <w:tblLook w:val="04A0" w:firstRow="1" w:lastRow="0" w:firstColumn="1" w:lastColumn="0" w:noHBand="0" w:noVBand="1"/>
      </w:tblPr>
      <w:tblGrid>
        <w:gridCol w:w="2600"/>
      </w:tblGrid>
      <w:tr w:rsidR="00CD6444" w:rsidTr="00E95692">
        <w:tc>
          <w:tcPr>
            <w:tcW w:w="2600" w:type="dxa"/>
            <w:tcBorders>
              <w:top w:val="single" w:sz="2" w:space="0" w:color="auto"/>
              <w:left w:val="single" w:sz="2" w:space="0" w:color="auto"/>
              <w:bottom w:val="single" w:sz="2" w:space="0" w:color="auto"/>
              <w:right w:val="single" w:sz="2" w:space="0" w:color="auto"/>
            </w:tcBorders>
            <w:hideMark/>
          </w:tcPr>
          <w:p w:rsidR="00CD6444" w:rsidRDefault="00CD6444" w:rsidP="00CD6444">
            <w:pPr>
              <w:widowControl w:val="0"/>
              <w:autoSpaceDE w:val="0"/>
              <w:autoSpaceDN w:val="0"/>
              <w:adjustRightInd w:val="0"/>
              <w:spacing w:line="360" w:lineRule="auto"/>
              <w:rPr>
                <w:b/>
                <w:bCs/>
                <w:sz w:val="14"/>
                <w:szCs w:val="14"/>
              </w:rPr>
            </w:pPr>
            <w:r>
              <w:rPr>
                <w:b/>
                <w:bCs/>
                <w:sz w:val="14"/>
                <w:szCs w:val="14"/>
              </w:rPr>
              <w:t xml:space="preserve">No DE ENTREGA: 03 </w:t>
            </w:r>
          </w:p>
        </w:tc>
      </w:tr>
    </w:tbl>
    <w:p w:rsidR="00CD6444" w:rsidRDefault="00CD6444" w:rsidP="00CD6444">
      <w:pPr>
        <w:widowControl w:val="0"/>
        <w:autoSpaceDE w:val="0"/>
        <w:autoSpaceDN w:val="0"/>
        <w:adjustRightInd w:val="0"/>
        <w:jc w:val="center"/>
        <w:rPr>
          <w:b/>
          <w:bCs/>
          <w:sz w:val="14"/>
          <w:szCs w:val="14"/>
        </w:rPr>
      </w:pPr>
      <w:r>
        <w:rPr>
          <w:b/>
          <w:bCs/>
          <w:sz w:val="14"/>
          <w:szCs w:val="14"/>
        </w:rPr>
        <w:t xml:space="preserve">TASA DE INTERES 6% </w:t>
      </w:r>
    </w:p>
    <w:tbl>
      <w:tblPr>
        <w:tblW w:w="0" w:type="auto"/>
        <w:jc w:val="center"/>
        <w:tblLayout w:type="fixed"/>
        <w:tblCellMar>
          <w:left w:w="25" w:type="dxa"/>
          <w:right w:w="0" w:type="dxa"/>
        </w:tblCellMar>
        <w:tblLook w:val="04A0" w:firstRow="1" w:lastRow="0" w:firstColumn="1" w:lastColumn="0" w:noHBand="0" w:noVBand="1"/>
      </w:tblPr>
      <w:tblGrid>
        <w:gridCol w:w="2546"/>
        <w:gridCol w:w="970"/>
        <w:gridCol w:w="2465"/>
        <w:gridCol w:w="566"/>
        <w:gridCol w:w="566"/>
        <w:gridCol w:w="606"/>
        <w:gridCol w:w="647"/>
        <w:gridCol w:w="647"/>
      </w:tblGrid>
      <w:tr w:rsidR="00CD6444" w:rsidTr="00E95692">
        <w:trPr>
          <w:trHeight w:val="463"/>
          <w:jc w:val="center"/>
        </w:trPr>
        <w:tc>
          <w:tcPr>
            <w:tcW w:w="2546" w:type="dxa"/>
            <w:vMerge w:val="restart"/>
            <w:tcBorders>
              <w:top w:val="single" w:sz="2" w:space="0" w:color="auto"/>
              <w:left w:val="single" w:sz="2" w:space="0" w:color="auto"/>
              <w:bottom w:val="single" w:sz="2" w:space="0" w:color="auto"/>
              <w:right w:val="single" w:sz="2" w:space="0" w:color="auto"/>
            </w:tcBorders>
          </w:tcPr>
          <w:p w:rsidR="00CD6444" w:rsidRDefault="00AB4F6C" w:rsidP="00DF117B">
            <w:pPr>
              <w:widowControl w:val="0"/>
              <w:autoSpaceDE w:val="0"/>
              <w:autoSpaceDN w:val="0"/>
              <w:adjustRightInd w:val="0"/>
              <w:rPr>
                <w:sz w:val="14"/>
                <w:szCs w:val="14"/>
              </w:rPr>
            </w:pPr>
            <w:r>
              <w:rPr>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hideMark/>
          </w:tcPr>
          <w:p w:rsidR="00CD6444" w:rsidRDefault="00CD6444" w:rsidP="00DF117B">
            <w:pPr>
              <w:widowControl w:val="0"/>
              <w:autoSpaceDE w:val="0"/>
              <w:autoSpaceDN w:val="0"/>
              <w:adjustRightInd w:val="0"/>
              <w:rPr>
                <w:sz w:val="14"/>
                <w:szCs w:val="14"/>
              </w:rPr>
            </w:pPr>
            <w:r>
              <w:rPr>
                <w:sz w:val="14"/>
                <w:szCs w:val="14"/>
              </w:rPr>
              <w:t xml:space="preserve">Solares: </w:t>
            </w:r>
          </w:p>
          <w:p w:rsidR="00CD6444" w:rsidRDefault="00AB4F6C" w:rsidP="00DF117B">
            <w:pPr>
              <w:widowControl w:val="0"/>
              <w:autoSpaceDE w:val="0"/>
              <w:autoSpaceDN w:val="0"/>
              <w:adjustRightInd w:val="0"/>
              <w:rPr>
                <w:sz w:val="14"/>
                <w:szCs w:val="14"/>
              </w:rPr>
            </w:pPr>
            <w:r>
              <w:rPr>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rsidR="00CD6444" w:rsidRDefault="00CD6444" w:rsidP="00DF117B">
            <w:pPr>
              <w:widowControl w:val="0"/>
              <w:autoSpaceDE w:val="0"/>
              <w:autoSpaceDN w:val="0"/>
              <w:adjustRightInd w:val="0"/>
              <w:rPr>
                <w:sz w:val="14"/>
                <w:szCs w:val="14"/>
              </w:rPr>
            </w:pPr>
          </w:p>
          <w:p w:rsidR="00CD6444" w:rsidRDefault="00CD6444" w:rsidP="00DF117B">
            <w:pPr>
              <w:widowControl w:val="0"/>
              <w:autoSpaceDE w:val="0"/>
              <w:autoSpaceDN w:val="0"/>
              <w:adjustRightInd w:val="0"/>
              <w:rPr>
                <w:sz w:val="14"/>
                <w:szCs w:val="14"/>
              </w:rPr>
            </w:pPr>
            <w:r>
              <w:rPr>
                <w:sz w:val="14"/>
                <w:szCs w:val="14"/>
              </w:rPr>
              <w:t xml:space="preserve">HACIENDA LOS ALMENDROS </w:t>
            </w:r>
          </w:p>
        </w:tc>
        <w:tc>
          <w:tcPr>
            <w:tcW w:w="566" w:type="dxa"/>
            <w:vMerge w:val="restart"/>
            <w:tcBorders>
              <w:top w:val="single" w:sz="2" w:space="0" w:color="auto"/>
              <w:left w:val="single" w:sz="2" w:space="0" w:color="auto"/>
              <w:bottom w:val="single" w:sz="2" w:space="0" w:color="auto"/>
              <w:right w:val="single" w:sz="2" w:space="0" w:color="auto"/>
            </w:tcBorders>
          </w:tcPr>
          <w:p w:rsidR="00CD6444" w:rsidRDefault="00CD6444" w:rsidP="00DF117B">
            <w:pPr>
              <w:widowControl w:val="0"/>
              <w:autoSpaceDE w:val="0"/>
              <w:autoSpaceDN w:val="0"/>
              <w:adjustRightInd w:val="0"/>
              <w:jc w:val="center"/>
              <w:rPr>
                <w:sz w:val="14"/>
                <w:szCs w:val="14"/>
              </w:rPr>
            </w:pPr>
          </w:p>
          <w:p w:rsidR="00CD6444" w:rsidRDefault="00AB4F6C" w:rsidP="00DF117B">
            <w:pPr>
              <w:widowControl w:val="0"/>
              <w:autoSpaceDE w:val="0"/>
              <w:autoSpaceDN w:val="0"/>
              <w:adjustRightInd w:val="0"/>
              <w:jc w:val="center"/>
              <w:rPr>
                <w:sz w:val="14"/>
                <w:szCs w:val="14"/>
              </w:rPr>
            </w:pPr>
            <w:r>
              <w:rPr>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CD6444" w:rsidRDefault="00CD6444" w:rsidP="00DF117B">
            <w:pPr>
              <w:widowControl w:val="0"/>
              <w:autoSpaceDE w:val="0"/>
              <w:autoSpaceDN w:val="0"/>
              <w:adjustRightInd w:val="0"/>
              <w:jc w:val="center"/>
              <w:rPr>
                <w:sz w:val="14"/>
                <w:szCs w:val="14"/>
              </w:rPr>
            </w:pPr>
          </w:p>
          <w:p w:rsidR="00CD6444" w:rsidRDefault="00AB4F6C" w:rsidP="00DF117B">
            <w:pPr>
              <w:widowControl w:val="0"/>
              <w:autoSpaceDE w:val="0"/>
              <w:autoSpaceDN w:val="0"/>
              <w:adjustRightInd w:val="0"/>
              <w:jc w:val="center"/>
              <w:rPr>
                <w:sz w:val="14"/>
                <w:szCs w:val="14"/>
              </w:rPr>
            </w:pPr>
            <w:r>
              <w:rPr>
                <w:sz w:val="14"/>
                <w:szCs w:val="14"/>
              </w:rPr>
              <w:t>---</w:t>
            </w:r>
          </w:p>
        </w:tc>
        <w:tc>
          <w:tcPr>
            <w:tcW w:w="606" w:type="dxa"/>
            <w:tcBorders>
              <w:top w:val="single" w:sz="2" w:space="0" w:color="auto"/>
              <w:left w:val="single" w:sz="2" w:space="0" w:color="auto"/>
              <w:bottom w:val="nil"/>
              <w:right w:val="single" w:sz="2" w:space="0" w:color="auto"/>
            </w:tcBorders>
          </w:tcPr>
          <w:p w:rsidR="00CD6444" w:rsidRDefault="00CD6444" w:rsidP="00DF117B">
            <w:pPr>
              <w:widowControl w:val="0"/>
              <w:autoSpaceDE w:val="0"/>
              <w:autoSpaceDN w:val="0"/>
              <w:adjustRightInd w:val="0"/>
              <w:jc w:val="right"/>
              <w:rPr>
                <w:sz w:val="14"/>
                <w:szCs w:val="14"/>
              </w:rPr>
            </w:pPr>
          </w:p>
          <w:p w:rsidR="00CD6444" w:rsidRDefault="00CD6444" w:rsidP="00DF117B">
            <w:pPr>
              <w:widowControl w:val="0"/>
              <w:autoSpaceDE w:val="0"/>
              <w:autoSpaceDN w:val="0"/>
              <w:adjustRightInd w:val="0"/>
              <w:jc w:val="right"/>
              <w:rPr>
                <w:sz w:val="14"/>
                <w:szCs w:val="14"/>
              </w:rPr>
            </w:pPr>
            <w:r>
              <w:rPr>
                <w:sz w:val="14"/>
                <w:szCs w:val="14"/>
              </w:rPr>
              <w:t xml:space="preserve">497.56 </w:t>
            </w:r>
          </w:p>
        </w:tc>
        <w:tc>
          <w:tcPr>
            <w:tcW w:w="647" w:type="dxa"/>
            <w:tcBorders>
              <w:top w:val="single" w:sz="2" w:space="0" w:color="auto"/>
              <w:left w:val="single" w:sz="2" w:space="0" w:color="auto"/>
              <w:bottom w:val="single" w:sz="2" w:space="0" w:color="auto"/>
              <w:right w:val="single" w:sz="2" w:space="0" w:color="auto"/>
            </w:tcBorders>
          </w:tcPr>
          <w:p w:rsidR="00CD6444" w:rsidRDefault="00CD6444" w:rsidP="00DF117B">
            <w:pPr>
              <w:widowControl w:val="0"/>
              <w:autoSpaceDE w:val="0"/>
              <w:autoSpaceDN w:val="0"/>
              <w:adjustRightInd w:val="0"/>
              <w:jc w:val="right"/>
              <w:rPr>
                <w:sz w:val="14"/>
                <w:szCs w:val="14"/>
              </w:rPr>
            </w:pPr>
          </w:p>
          <w:p w:rsidR="00CD6444" w:rsidRDefault="00CD6444" w:rsidP="00DF117B">
            <w:pPr>
              <w:widowControl w:val="0"/>
              <w:autoSpaceDE w:val="0"/>
              <w:autoSpaceDN w:val="0"/>
              <w:adjustRightInd w:val="0"/>
              <w:jc w:val="right"/>
              <w:rPr>
                <w:sz w:val="14"/>
                <w:szCs w:val="14"/>
              </w:rPr>
            </w:pPr>
            <w:r>
              <w:rPr>
                <w:sz w:val="14"/>
                <w:szCs w:val="14"/>
              </w:rPr>
              <w:t xml:space="preserve">587.12 </w:t>
            </w:r>
          </w:p>
        </w:tc>
        <w:tc>
          <w:tcPr>
            <w:tcW w:w="647" w:type="dxa"/>
            <w:tcBorders>
              <w:top w:val="single" w:sz="2" w:space="0" w:color="auto"/>
              <w:left w:val="single" w:sz="2" w:space="0" w:color="auto"/>
              <w:bottom w:val="single" w:sz="2" w:space="0" w:color="auto"/>
              <w:right w:val="single" w:sz="2" w:space="0" w:color="auto"/>
            </w:tcBorders>
          </w:tcPr>
          <w:p w:rsidR="00CD6444" w:rsidRDefault="00CD6444" w:rsidP="00DF117B">
            <w:pPr>
              <w:widowControl w:val="0"/>
              <w:autoSpaceDE w:val="0"/>
              <w:autoSpaceDN w:val="0"/>
              <w:adjustRightInd w:val="0"/>
              <w:jc w:val="right"/>
              <w:rPr>
                <w:sz w:val="14"/>
                <w:szCs w:val="14"/>
              </w:rPr>
            </w:pPr>
          </w:p>
          <w:p w:rsidR="00CD6444" w:rsidRDefault="00CD6444" w:rsidP="00DF117B">
            <w:pPr>
              <w:widowControl w:val="0"/>
              <w:autoSpaceDE w:val="0"/>
              <w:autoSpaceDN w:val="0"/>
              <w:adjustRightInd w:val="0"/>
              <w:jc w:val="right"/>
              <w:rPr>
                <w:sz w:val="14"/>
                <w:szCs w:val="14"/>
              </w:rPr>
            </w:pPr>
            <w:r>
              <w:rPr>
                <w:sz w:val="14"/>
                <w:szCs w:val="14"/>
              </w:rPr>
              <w:t xml:space="preserve">5137.30 </w:t>
            </w:r>
          </w:p>
        </w:tc>
      </w:tr>
      <w:tr w:rsidR="00CD6444" w:rsidTr="00E95692">
        <w:trPr>
          <w:trHeight w:val="143"/>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970"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2465"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jc w:val="center"/>
              <w:rPr>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jc w:val="center"/>
              <w:rPr>
                <w:sz w:val="14"/>
                <w:szCs w:val="14"/>
              </w:rPr>
            </w:pPr>
          </w:p>
        </w:tc>
        <w:tc>
          <w:tcPr>
            <w:tcW w:w="606" w:type="dxa"/>
            <w:tcBorders>
              <w:top w:val="single" w:sz="2" w:space="0" w:color="auto"/>
              <w:left w:val="single" w:sz="2" w:space="0" w:color="auto"/>
              <w:bottom w:val="single" w:sz="2" w:space="0" w:color="auto"/>
              <w:right w:val="single" w:sz="2" w:space="0" w:color="auto"/>
            </w:tcBorders>
            <w:hideMark/>
          </w:tcPr>
          <w:p w:rsidR="00CD6444" w:rsidRDefault="00CD6444" w:rsidP="00DF117B">
            <w:pPr>
              <w:widowControl w:val="0"/>
              <w:autoSpaceDE w:val="0"/>
              <w:autoSpaceDN w:val="0"/>
              <w:adjustRightInd w:val="0"/>
              <w:jc w:val="right"/>
              <w:rPr>
                <w:sz w:val="14"/>
                <w:szCs w:val="14"/>
              </w:rPr>
            </w:pPr>
            <w:r>
              <w:rPr>
                <w:sz w:val="14"/>
                <w:szCs w:val="14"/>
              </w:rPr>
              <w:t xml:space="preserve">497.56 </w:t>
            </w:r>
          </w:p>
        </w:tc>
        <w:tc>
          <w:tcPr>
            <w:tcW w:w="647" w:type="dxa"/>
            <w:tcBorders>
              <w:top w:val="single" w:sz="2" w:space="0" w:color="auto"/>
              <w:left w:val="single" w:sz="2" w:space="0" w:color="auto"/>
              <w:bottom w:val="single" w:sz="2" w:space="0" w:color="auto"/>
              <w:right w:val="single" w:sz="2" w:space="0" w:color="auto"/>
            </w:tcBorders>
            <w:hideMark/>
          </w:tcPr>
          <w:p w:rsidR="00CD6444" w:rsidRDefault="00CD6444" w:rsidP="00DF117B">
            <w:pPr>
              <w:widowControl w:val="0"/>
              <w:autoSpaceDE w:val="0"/>
              <w:autoSpaceDN w:val="0"/>
              <w:adjustRightInd w:val="0"/>
              <w:jc w:val="right"/>
              <w:rPr>
                <w:sz w:val="14"/>
                <w:szCs w:val="14"/>
              </w:rPr>
            </w:pPr>
            <w:r>
              <w:rPr>
                <w:sz w:val="14"/>
                <w:szCs w:val="14"/>
              </w:rPr>
              <w:t xml:space="preserve">587.12 </w:t>
            </w:r>
          </w:p>
        </w:tc>
        <w:tc>
          <w:tcPr>
            <w:tcW w:w="647" w:type="dxa"/>
            <w:tcBorders>
              <w:top w:val="single" w:sz="2" w:space="0" w:color="auto"/>
              <w:left w:val="single" w:sz="2" w:space="0" w:color="auto"/>
              <w:bottom w:val="single" w:sz="2" w:space="0" w:color="auto"/>
              <w:right w:val="single" w:sz="2" w:space="0" w:color="auto"/>
            </w:tcBorders>
            <w:hideMark/>
          </w:tcPr>
          <w:p w:rsidR="00CD6444" w:rsidRDefault="00CD6444" w:rsidP="00DF117B">
            <w:pPr>
              <w:widowControl w:val="0"/>
              <w:autoSpaceDE w:val="0"/>
              <w:autoSpaceDN w:val="0"/>
              <w:adjustRightInd w:val="0"/>
              <w:jc w:val="right"/>
              <w:rPr>
                <w:sz w:val="14"/>
                <w:szCs w:val="14"/>
              </w:rPr>
            </w:pPr>
            <w:r>
              <w:rPr>
                <w:sz w:val="14"/>
                <w:szCs w:val="14"/>
              </w:rPr>
              <w:t xml:space="preserve">5137.30 </w:t>
            </w:r>
          </w:p>
        </w:tc>
      </w:tr>
      <w:tr w:rsidR="00CD6444" w:rsidTr="00E95692">
        <w:trPr>
          <w:trHeight w:val="143"/>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970" w:type="dxa"/>
            <w:vMerge w:val="restart"/>
            <w:tcBorders>
              <w:top w:val="single" w:sz="2" w:space="0" w:color="auto"/>
              <w:left w:val="single" w:sz="2" w:space="0" w:color="auto"/>
              <w:bottom w:val="single" w:sz="2" w:space="0" w:color="auto"/>
              <w:right w:val="single" w:sz="2" w:space="0" w:color="auto"/>
            </w:tcBorders>
            <w:hideMark/>
          </w:tcPr>
          <w:p w:rsidR="00CD6444" w:rsidRDefault="00CD6444" w:rsidP="00DF117B">
            <w:pPr>
              <w:widowControl w:val="0"/>
              <w:autoSpaceDE w:val="0"/>
              <w:autoSpaceDN w:val="0"/>
              <w:adjustRightInd w:val="0"/>
              <w:rPr>
                <w:sz w:val="14"/>
                <w:szCs w:val="14"/>
              </w:rPr>
            </w:pPr>
            <w:r>
              <w:rPr>
                <w:sz w:val="14"/>
                <w:szCs w:val="14"/>
              </w:rPr>
              <w:t xml:space="preserve">Lotes: </w:t>
            </w:r>
          </w:p>
          <w:p w:rsidR="00CD6444" w:rsidRDefault="00AB4F6C" w:rsidP="00DF117B">
            <w:pPr>
              <w:widowControl w:val="0"/>
              <w:autoSpaceDE w:val="0"/>
              <w:autoSpaceDN w:val="0"/>
              <w:adjustRightInd w:val="0"/>
              <w:rPr>
                <w:sz w:val="14"/>
                <w:szCs w:val="14"/>
              </w:rPr>
            </w:pPr>
            <w:r>
              <w:rPr>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rsidR="00CD6444" w:rsidRDefault="00CD6444" w:rsidP="00DF117B">
            <w:pPr>
              <w:widowControl w:val="0"/>
              <w:autoSpaceDE w:val="0"/>
              <w:autoSpaceDN w:val="0"/>
              <w:adjustRightInd w:val="0"/>
              <w:rPr>
                <w:sz w:val="14"/>
                <w:szCs w:val="14"/>
              </w:rPr>
            </w:pPr>
          </w:p>
          <w:p w:rsidR="00CD6444" w:rsidRDefault="00CD6444" w:rsidP="00DF117B">
            <w:pPr>
              <w:widowControl w:val="0"/>
              <w:autoSpaceDE w:val="0"/>
              <w:autoSpaceDN w:val="0"/>
              <w:adjustRightInd w:val="0"/>
              <w:rPr>
                <w:sz w:val="14"/>
                <w:szCs w:val="14"/>
              </w:rPr>
            </w:pPr>
            <w:r>
              <w:rPr>
                <w:sz w:val="14"/>
                <w:szCs w:val="14"/>
              </w:rPr>
              <w:t xml:space="preserve">HACIENDA LOS ALMENDROS </w:t>
            </w:r>
          </w:p>
          <w:p w:rsidR="00CD6444" w:rsidRDefault="00CD6444" w:rsidP="00DF117B">
            <w:pPr>
              <w:widowControl w:val="0"/>
              <w:autoSpaceDE w:val="0"/>
              <w:autoSpaceDN w:val="0"/>
              <w:adjustRightInd w:val="0"/>
              <w:rPr>
                <w:sz w:val="14"/>
                <w:szCs w:val="14"/>
              </w:rPr>
            </w:pPr>
            <w:r>
              <w:rPr>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CD6444" w:rsidRDefault="00CD6444" w:rsidP="00DF117B">
            <w:pPr>
              <w:widowControl w:val="0"/>
              <w:autoSpaceDE w:val="0"/>
              <w:autoSpaceDN w:val="0"/>
              <w:adjustRightInd w:val="0"/>
              <w:jc w:val="center"/>
              <w:rPr>
                <w:sz w:val="14"/>
                <w:szCs w:val="14"/>
              </w:rPr>
            </w:pPr>
          </w:p>
          <w:p w:rsidR="00CD6444" w:rsidRDefault="00AB4F6C" w:rsidP="00DF117B">
            <w:pPr>
              <w:widowControl w:val="0"/>
              <w:autoSpaceDE w:val="0"/>
              <w:autoSpaceDN w:val="0"/>
              <w:adjustRightInd w:val="0"/>
              <w:jc w:val="center"/>
              <w:rPr>
                <w:sz w:val="14"/>
                <w:szCs w:val="14"/>
              </w:rPr>
            </w:pPr>
            <w:r>
              <w:rPr>
                <w:sz w:val="14"/>
                <w:szCs w:val="14"/>
              </w:rPr>
              <w:t>---</w:t>
            </w:r>
          </w:p>
          <w:p w:rsidR="00CD6444" w:rsidRDefault="00CD6444" w:rsidP="00DF117B">
            <w:pPr>
              <w:widowControl w:val="0"/>
              <w:autoSpaceDE w:val="0"/>
              <w:autoSpaceDN w:val="0"/>
              <w:adjustRightInd w:val="0"/>
              <w:jc w:val="center"/>
              <w:rPr>
                <w:sz w:val="14"/>
                <w:szCs w:val="14"/>
              </w:rPr>
            </w:pPr>
          </w:p>
        </w:tc>
        <w:tc>
          <w:tcPr>
            <w:tcW w:w="566" w:type="dxa"/>
            <w:vMerge w:val="restart"/>
            <w:tcBorders>
              <w:top w:val="single" w:sz="2" w:space="0" w:color="auto"/>
              <w:left w:val="single" w:sz="2" w:space="0" w:color="auto"/>
              <w:bottom w:val="single" w:sz="2" w:space="0" w:color="auto"/>
              <w:right w:val="single" w:sz="2" w:space="0" w:color="auto"/>
            </w:tcBorders>
          </w:tcPr>
          <w:p w:rsidR="00CD6444" w:rsidRDefault="00CD6444" w:rsidP="00DF117B">
            <w:pPr>
              <w:widowControl w:val="0"/>
              <w:autoSpaceDE w:val="0"/>
              <w:autoSpaceDN w:val="0"/>
              <w:adjustRightInd w:val="0"/>
              <w:jc w:val="center"/>
              <w:rPr>
                <w:sz w:val="14"/>
                <w:szCs w:val="14"/>
              </w:rPr>
            </w:pPr>
          </w:p>
          <w:p w:rsidR="00CD6444" w:rsidRDefault="00AB4F6C" w:rsidP="00DF117B">
            <w:pPr>
              <w:widowControl w:val="0"/>
              <w:autoSpaceDE w:val="0"/>
              <w:autoSpaceDN w:val="0"/>
              <w:adjustRightInd w:val="0"/>
              <w:jc w:val="center"/>
              <w:rPr>
                <w:sz w:val="14"/>
                <w:szCs w:val="14"/>
              </w:rPr>
            </w:pPr>
            <w:r>
              <w:rPr>
                <w:sz w:val="14"/>
                <w:szCs w:val="14"/>
              </w:rPr>
              <w:t>---</w:t>
            </w:r>
          </w:p>
          <w:p w:rsidR="00CD6444" w:rsidRDefault="00CD6444" w:rsidP="00DF117B">
            <w:pPr>
              <w:widowControl w:val="0"/>
              <w:autoSpaceDE w:val="0"/>
              <w:autoSpaceDN w:val="0"/>
              <w:adjustRightInd w:val="0"/>
              <w:jc w:val="center"/>
              <w:rPr>
                <w:sz w:val="14"/>
                <w:szCs w:val="14"/>
              </w:rPr>
            </w:pPr>
          </w:p>
        </w:tc>
        <w:tc>
          <w:tcPr>
            <w:tcW w:w="606" w:type="dxa"/>
            <w:tcBorders>
              <w:top w:val="single" w:sz="2" w:space="0" w:color="auto"/>
              <w:left w:val="single" w:sz="2" w:space="0" w:color="auto"/>
              <w:bottom w:val="nil"/>
              <w:right w:val="single" w:sz="2" w:space="0" w:color="auto"/>
            </w:tcBorders>
          </w:tcPr>
          <w:p w:rsidR="00CD6444" w:rsidRDefault="00CD6444" w:rsidP="00DF117B">
            <w:pPr>
              <w:widowControl w:val="0"/>
              <w:autoSpaceDE w:val="0"/>
              <w:autoSpaceDN w:val="0"/>
              <w:adjustRightInd w:val="0"/>
              <w:jc w:val="right"/>
              <w:rPr>
                <w:sz w:val="14"/>
                <w:szCs w:val="14"/>
              </w:rPr>
            </w:pPr>
          </w:p>
          <w:p w:rsidR="00CD6444" w:rsidRDefault="00CD6444" w:rsidP="00DF117B">
            <w:pPr>
              <w:widowControl w:val="0"/>
              <w:autoSpaceDE w:val="0"/>
              <w:autoSpaceDN w:val="0"/>
              <w:adjustRightInd w:val="0"/>
              <w:jc w:val="right"/>
              <w:rPr>
                <w:sz w:val="14"/>
                <w:szCs w:val="14"/>
              </w:rPr>
            </w:pPr>
            <w:r>
              <w:rPr>
                <w:sz w:val="14"/>
                <w:szCs w:val="14"/>
              </w:rPr>
              <w:t xml:space="preserve">27643.32 </w:t>
            </w:r>
          </w:p>
          <w:p w:rsidR="00CD6444" w:rsidRDefault="00CD6444" w:rsidP="00DF117B">
            <w:pPr>
              <w:widowControl w:val="0"/>
              <w:autoSpaceDE w:val="0"/>
              <w:autoSpaceDN w:val="0"/>
              <w:adjustRightInd w:val="0"/>
              <w:jc w:val="right"/>
              <w:rPr>
                <w:sz w:val="14"/>
                <w:szCs w:val="14"/>
              </w:rPr>
            </w:pPr>
            <w:r>
              <w:rPr>
                <w:sz w:val="14"/>
                <w:szCs w:val="14"/>
              </w:rPr>
              <w:t xml:space="preserve"> </w:t>
            </w:r>
          </w:p>
        </w:tc>
        <w:tc>
          <w:tcPr>
            <w:tcW w:w="647" w:type="dxa"/>
            <w:tcBorders>
              <w:top w:val="single" w:sz="2" w:space="0" w:color="auto"/>
              <w:left w:val="single" w:sz="2" w:space="0" w:color="auto"/>
              <w:bottom w:val="single" w:sz="2" w:space="0" w:color="auto"/>
              <w:right w:val="single" w:sz="2" w:space="0" w:color="auto"/>
            </w:tcBorders>
          </w:tcPr>
          <w:p w:rsidR="00CD6444" w:rsidRDefault="00CD6444" w:rsidP="00DF117B">
            <w:pPr>
              <w:widowControl w:val="0"/>
              <w:autoSpaceDE w:val="0"/>
              <w:autoSpaceDN w:val="0"/>
              <w:adjustRightInd w:val="0"/>
              <w:jc w:val="right"/>
              <w:rPr>
                <w:sz w:val="14"/>
                <w:szCs w:val="14"/>
              </w:rPr>
            </w:pPr>
          </w:p>
          <w:p w:rsidR="00CD6444" w:rsidRDefault="00CD6444" w:rsidP="00DF117B">
            <w:pPr>
              <w:widowControl w:val="0"/>
              <w:autoSpaceDE w:val="0"/>
              <w:autoSpaceDN w:val="0"/>
              <w:adjustRightInd w:val="0"/>
              <w:jc w:val="right"/>
              <w:rPr>
                <w:sz w:val="14"/>
                <w:szCs w:val="14"/>
              </w:rPr>
            </w:pPr>
            <w:r>
              <w:rPr>
                <w:sz w:val="14"/>
                <w:szCs w:val="14"/>
              </w:rPr>
              <w:t xml:space="preserve">1360.74 </w:t>
            </w:r>
          </w:p>
          <w:p w:rsidR="00CD6444" w:rsidRDefault="00CD6444" w:rsidP="00DF117B">
            <w:pPr>
              <w:widowControl w:val="0"/>
              <w:autoSpaceDE w:val="0"/>
              <w:autoSpaceDN w:val="0"/>
              <w:adjustRightInd w:val="0"/>
              <w:jc w:val="right"/>
              <w:rPr>
                <w:sz w:val="14"/>
                <w:szCs w:val="14"/>
              </w:rPr>
            </w:pPr>
            <w:r>
              <w:rPr>
                <w:sz w:val="14"/>
                <w:szCs w:val="14"/>
              </w:rPr>
              <w:t xml:space="preserve"> </w:t>
            </w:r>
          </w:p>
        </w:tc>
        <w:tc>
          <w:tcPr>
            <w:tcW w:w="647" w:type="dxa"/>
            <w:tcBorders>
              <w:top w:val="single" w:sz="2" w:space="0" w:color="auto"/>
              <w:left w:val="single" w:sz="2" w:space="0" w:color="auto"/>
              <w:bottom w:val="single" w:sz="2" w:space="0" w:color="auto"/>
              <w:right w:val="single" w:sz="2" w:space="0" w:color="auto"/>
            </w:tcBorders>
          </w:tcPr>
          <w:p w:rsidR="00CD6444" w:rsidRDefault="00CD6444" w:rsidP="00DF117B">
            <w:pPr>
              <w:widowControl w:val="0"/>
              <w:autoSpaceDE w:val="0"/>
              <w:autoSpaceDN w:val="0"/>
              <w:adjustRightInd w:val="0"/>
              <w:jc w:val="right"/>
              <w:rPr>
                <w:sz w:val="14"/>
                <w:szCs w:val="14"/>
              </w:rPr>
            </w:pPr>
          </w:p>
          <w:p w:rsidR="00CD6444" w:rsidRDefault="00CD6444" w:rsidP="00DF117B">
            <w:pPr>
              <w:widowControl w:val="0"/>
              <w:autoSpaceDE w:val="0"/>
              <w:autoSpaceDN w:val="0"/>
              <w:adjustRightInd w:val="0"/>
              <w:jc w:val="right"/>
              <w:rPr>
                <w:sz w:val="14"/>
                <w:szCs w:val="14"/>
              </w:rPr>
            </w:pPr>
            <w:r>
              <w:rPr>
                <w:sz w:val="14"/>
                <w:szCs w:val="14"/>
              </w:rPr>
              <w:t xml:space="preserve">11906.48 </w:t>
            </w:r>
          </w:p>
          <w:p w:rsidR="00CD6444" w:rsidRDefault="00CD6444" w:rsidP="00DF117B">
            <w:pPr>
              <w:widowControl w:val="0"/>
              <w:autoSpaceDE w:val="0"/>
              <w:autoSpaceDN w:val="0"/>
              <w:adjustRightInd w:val="0"/>
              <w:jc w:val="right"/>
              <w:rPr>
                <w:sz w:val="14"/>
                <w:szCs w:val="14"/>
              </w:rPr>
            </w:pPr>
            <w:r>
              <w:rPr>
                <w:sz w:val="14"/>
                <w:szCs w:val="14"/>
              </w:rPr>
              <w:t xml:space="preserve"> </w:t>
            </w:r>
          </w:p>
        </w:tc>
      </w:tr>
      <w:tr w:rsidR="00CD6444" w:rsidTr="00E95692">
        <w:trPr>
          <w:trHeight w:val="143"/>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970"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2465"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606" w:type="dxa"/>
            <w:tcBorders>
              <w:top w:val="single" w:sz="2" w:space="0" w:color="auto"/>
              <w:left w:val="single" w:sz="2" w:space="0" w:color="auto"/>
              <w:bottom w:val="single" w:sz="2" w:space="0" w:color="auto"/>
              <w:right w:val="single" w:sz="2" w:space="0" w:color="auto"/>
            </w:tcBorders>
            <w:hideMark/>
          </w:tcPr>
          <w:p w:rsidR="00CD6444" w:rsidRDefault="00CD6444" w:rsidP="00DF117B">
            <w:pPr>
              <w:widowControl w:val="0"/>
              <w:autoSpaceDE w:val="0"/>
              <w:autoSpaceDN w:val="0"/>
              <w:adjustRightInd w:val="0"/>
              <w:jc w:val="right"/>
              <w:rPr>
                <w:sz w:val="14"/>
                <w:szCs w:val="14"/>
              </w:rPr>
            </w:pPr>
            <w:r>
              <w:rPr>
                <w:sz w:val="14"/>
                <w:szCs w:val="14"/>
              </w:rPr>
              <w:t xml:space="preserve">27643.32 </w:t>
            </w:r>
          </w:p>
        </w:tc>
        <w:tc>
          <w:tcPr>
            <w:tcW w:w="647" w:type="dxa"/>
            <w:tcBorders>
              <w:top w:val="single" w:sz="2" w:space="0" w:color="auto"/>
              <w:left w:val="single" w:sz="2" w:space="0" w:color="auto"/>
              <w:bottom w:val="single" w:sz="2" w:space="0" w:color="auto"/>
              <w:right w:val="single" w:sz="2" w:space="0" w:color="auto"/>
            </w:tcBorders>
            <w:hideMark/>
          </w:tcPr>
          <w:p w:rsidR="00CD6444" w:rsidRDefault="00CD6444" w:rsidP="00DF117B">
            <w:pPr>
              <w:widowControl w:val="0"/>
              <w:autoSpaceDE w:val="0"/>
              <w:autoSpaceDN w:val="0"/>
              <w:adjustRightInd w:val="0"/>
              <w:jc w:val="right"/>
              <w:rPr>
                <w:sz w:val="14"/>
                <w:szCs w:val="14"/>
              </w:rPr>
            </w:pPr>
            <w:r>
              <w:rPr>
                <w:sz w:val="14"/>
                <w:szCs w:val="14"/>
              </w:rPr>
              <w:t xml:space="preserve">1360.74 </w:t>
            </w:r>
          </w:p>
        </w:tc>
        <w:tc>
          <w:tcPr>
            <w:tcW w:w="647" w:type="dxa"/>
            <w:tcBorders>
              <w:top w:val="single" w:sz="2" w:space="0" w:color="auto"/>
              <w:left w:val="single" w:sz="2" w:space="0" w:color="auto"/>
              <w:bottom w:val="single" w:sz="2" w:space="0" w:color="auto"/>
              <w:right w:val="single" w:sz="2" w:space="0" w:color="auto"/>
            </w:tcBorders>
            <w:hideMark/>
          </w:tcPr>
          <w:p w:rsidR="00CD6444" w:rsidRDefault="00CD6444" w:rsidP="00DF117B">
            <w:pPr>
              <w:widowControl w:val="0"/>
              <w:autoSpaceDE w:val="0"/>
              <w:autoSpaceDN w:val="0"/>
              <w:adjustRightInd w:val="0"/>
              <w:jc w:val="right"/>
              <w:rPr>
                <w:sz w:val="14"/>
                <w:szCs w:val="14"/>
              </w:rPr>
            </w:pPr>
            <w:r>
              <w:rPr>
                <w:sz w:val="14"/>
                <w:szCs w:val="14"/>
              </w:rPr>
              <w:t xml:space="preserve">11906.48 </w:t>
            </w:r>
          </w:p>
        </w:tc>
      </w:tr>
      <w:tr w:rsidR="00CD6444" w:rsidTr="00E95692">
        <w:trPr>
          <w:trHeight w:val="143"/>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6466" w:type="dxa"/>
            <w:gridSpan w:val="7"/>
            <w:tcBorders>
              <w:top w:val="single" w:sz="2" w:space="0" w:color="auto"/>
              <w:left w:val="single" w:sz="2" w:space="0" w:color="auto"/>
              <w:bottom w:val="single" w:sz="2" w:space="0" w:color="auto"/>
              <w:right w:val="single" w:sz="2" w:space="0" w:color="auto"/>
            </w:tcBorders>
            <w:hideMark/>
          </w:tcPr>
          <w:p w:rsidR="00CD6444" w:rsidRDefault="00604A83" w:rsidP="00DF117B">
            <w:pPr>
              <w:widowControl w:val="0"/>
              <w:autoSpaceDE w:val="0"/>
              <w:autoSpaceDN w:val="0"/>
              <w:adjustRightInd w:val="0"/>
              <w:jc w:val="center"/>
              <w:rPr>
                <w:b/>
                <w:bCs/>
                <w:sz w:val="14"/>
                <w:szCs w:val="14"/>
              </w:rPr>
            </w:pPr>
            <w:r>
              <w:rPr>
                <w:b/>
                <w:bCs/>
                <w:sz w:val="14"/>
                <w:szCs w:val="14"/>
              </w:rPr>
              <w:t>Área</w:t>
            </w:r>
            <w:r w:rsidR="00CD6444">
              <w:rPr>
                <w:b/>
                <w:bCs/>
                <w:sz w:val="14"/>
                <w:szCs w:val="14"/>
              </w:rPr>
              <w:t xml:space="preserve"> Total: 28140.88 </w:t>
            </w:r>
          </w:p>
          <w:p w:rsidR="00CD6444" w:rsidRDefault="00CD6444" w:rsidP="00DF117B">
            <w:pPr>
              <w:widowControl w:val="0"/>
              <w:autoSpaceDE w:val="0"/>
              <w:autoSpaceDN w:val="0"/>
              <w:adjustRightInd w:val="0"/>
              <w:jc w:val="center"/>
              <w:rPr>
                <w:b/>
                <w:bCs/>
                <w:sz w:val="14"/>
                <w:szCs w:val="14"/>
              </w:rPr>
            </w:pPr>
            <w:r>
              <w:rPr>
                <w:b/>
                <w:bCs/>
                <w:sz w:val="14"/>
                <w:szCs w:val="14"/>
              </w:rPr>
              <w:t xml:space="preserve"> Valor Total ($): 1947.86 </w:t>
            </w:r>
          </w:p>
          <w:p w:rsidR="00CD6444" w:rsidRDefault="00CD6444" w:rsidP="00DF117B">
            <w:pPr>
              <w:widowControl w:val="0"/>
              <w:autoSpaceDE w:val="0"/>
              <w:autoSpaceDN w:val="0"/>
              <w:adjustRightInd w:val="0"/>
              <w:jc w:val="center"/>
              <w:rPr>
                <w:b/>
                <w:bCs/>
                <w:sz w:val="14"/>
                <w:szCs w:val="14"/>
              </w:rPr>
            </w:pPr>
            <w:r>
              <w:rPr>
                <w:b/>
                <w:bCs/>
                <w:sz w:val="14"/>
                <w:szCs w:val="14"/>
              </w:rPr>
              <w:t xml:space="preserve"> Valor Total (¢): 17043.78 </w:t>
            </w:r>
          </w:p>
        </w:tc>
      </w:tr>
    </w:tbl>
    <w:p w:rsidR="00CD6444" w:rsidRDefault="00CD6444" w:rsidP="00DF117B">
      <w:pPr>
        <w:widowControl w:val="0"/>
        <w:autoSpaceDE w:val="0"/>
        <w:autoSpaceDN w:val="0"/>
        <w:adjustRightInd w:val="0"/>
        <w:rPr>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42"/>
        <w:gridCol w:w="969"/>
        <w:gridCol w:w="2462"/>
        <w:gridCol w:w="565"/>
        <w:gridCol w:w="565"/>
        <w:gridCol w:w="605"/>
        <w:gridCol w:w="646"/>
        <w:gridCol w:w="646"/>
      </w:tblGrid>
      <w:tr w:rsidR="00CD6444" w:rsidTr="00E95692">
        <w:trPr>
          <w:trHeight w:val="750"/>
          <w:jc w:val="center"/>
        </w:trPr>
        <w:tc>
          <w:tcPr>
            <w:tcW w:w="2542" w:type="dxa"/>
            <w:vMerge w:val="restart"/>
            <w:tcBorders>
              <w:top w:val="single" w:sz="2" w:space="0" w:color="auto"/>
              <w:left w:val="single" w:sz="2" w:space="0" w:color="auto"/>
              <w:bottom w:val="single" w:sz="2" w:space="0" w:color="auto"/>
              <w:right w:val="single" w:sz="2" w:space="0" w:color="auto"/>
            </w:tcBorders>
          </w:tcPr>
          <w:p w:rsidR="00CD6444" w:rsidRDefault="00AB4F6C" w:rsidP="00DF117B">
            <w:pPr>
              <w:widowControl w:val="0"/>
              <w:autoSpaceDE w:val="0"/>
              <w:autoSpaceDN w:val="0"/>
              <w:adjustRightInd w:val="0"/>
              <w:rPr>
                <w:sz w:val="14"/>
                <w:szCs w:val="14"/>
              </w:rPr>
            </w:pPr>
            <w:r>
              <w:rPr>
                <w:sz w:val="14"/>
                <w:szCs w:val="14"/>
              </w:rPr>
              <w:t>---</w:t>
            </w:r>
            <w:r w:rsidR="00CD6444">
              <w:rPr>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hideMark/>
          </w:tcPr>
          <w:p w:rsidR="00CD6444" w:rsidRDefault="00CD6444" w:rsidP="00DF117B">
            <w:pPr>
              <w:widowControl w:val="0"/>
              <w:autoSpaceDE w:val="0"/>
              <w:autoSpaceDN w:val="0"/>
              <w:adjustRightInd w:val="0"/>
              <w:rPr>
                <w:sz w:val="14"/>
                <w:szCs w:val="14"/>
              </w:rPr>
            </w:pPr>
            <w:r>
              <w:rPr>
                <w:sz w:val="14"/>
                <w:szCs w:val="14"/>
              </w:rPr>
              <w:t xml:space="preserve">Lotes: </w:t>
            </w:r>
          </w:p>
          <w:p w:rsidR="00CD6444" w:rsidRDefault="00AB4F6C" w:rsidP="00DF117B">
            <w:pPr>
              <w:widowControl w:val="0"/>
              <w:autoSpaceDE w:val="0"/>
              <w:autoSpaceDN w:val="0"/>
              <w:adjustRightInd w:val="0"/>
              <w:rPr>
                <w:sz w:val="14"/>
                <w:szCs w:val="14"/>
              </w:rPr>
            </w:pPr>
            <w:r>
              <w:rPr>
                <w:sz w:val="14"/>
                <w:szCs w:val="14"/>
              </w:rPr>
              <w:t>---</w:t>
            </w:r>
            <w:r w:rsidR="00CD6444">
              <w:rPr>
                <w:sz w:val="14"/>
                <w:szCs w:val="14"/>
              </w:rPr>
              <w:t xml:space="preserve"> </w:t>
            </w:r>
          </w:p>
        </w:tc>
        <w:tc>
          <w:tcPr>
            <w:tcW w:w="2462" w:type="dxa"/>
            <w:vMerge w:val="restart"/>
            <w:tcBorders>
              <w:top w:val="single" w:sz="2" w:space="0" w:color="auto"/>
              <w:left w:val="single" w:sz="2" w:space="0" w:color="auto"/>
              <w:bottom w:val="single" w:sz="2" w:space="0" w:color="auto"/>
              <w:right w:val="single" w:sz="2" w:space="0" w:color="auto"/>
            </w:tcBorders>
          </w:tcPr>
          <w:p w:rsidR="00CD6444" w:rsidRDefault="00CD6444" w:rsidP="00DF117B">
            <w:pPr>
              <w:widowControl w:val="0"/>
              <w:autoSpaceDE w:val="0"/>
              <w:autoSpaceDN w:val="0"/>
              <w:adjustRightInd w:val="0"/>
              <w:rPr>
                <w:sz w:val="14"/>
                <w:szCs w:val="14"/>
              </w:rPr>
            </w:pPr>
          </w:p>
          <w:p w:rsidR="00CD6444" w:rsidRDefault="00CD6444" w:rsidP="00DF117B">
            <w:pPr>
              <w:widowControl w:val="0"/>
              <w:autoSpaceDE w:val="0"/>
              <w:autoSpaceDN w:val="0"/>
              <w:adjustRightInd w:val="0"/>
              <w:rPr>
                <w:sz w:val="14"/>
                <w:szCs w:val="14"/>
              </w:rPr>
            </w:pPr>
            <w:r>
              <w:rPr>
                <w:sz w:val="14"/>
                <w:szCs w:val="14"/>
              </w:rPr>
              <w:t xml:space="preserve">HACIENDA LOS ALMENDROS </w:t>
            </w:r>
          </w:p>
          <w:p w:rsidR="00CD6444" w:rsidRDefault="00CD6444" w:rsidP="00DF117B">
            <w:pPr>
              <w:widowControl w:val="0"/>
              <w:autoSpaceDE w:val="0"/>
              <w:autoSpaceDN w:val="0"/>
              <w:adjustRightInd w:val="0"/>
              <w:rPr>
                <w:sz w:val="14"/>
                <w:szCs w:val="14"/>
              </w:rPr>
            </w:pPr>
            <w:r>
              <w:rPr>
                <w:sz w:val="14"/>
                <w:szCs w:val="14"/>
              </w:rPr>
              <w:t xml:space="preserve">HACIENDA LOS ALMENDROS </w:t>
            </w:r>
          </w:p>
        </w:tc>
        <w:tc>
          <w:tcPr>
            <w:tcW w:w="565" w:type="dxa"/>
            <w:vMerge w:val="restart"/>
            <w:tcBorders>
              <w:top w:val="single" w:sz="2" w:space="0" w:color="auto"/>
              <w:left w:val="single" w:sz="2" w:space="0" w:color="auto"/>
              <w:bottom w:val="single" w:sz="2" w:space="0" w:color="auto"/>
              <w:right w:val="single" w:sz="2" w:space="0" w:color="auto"/>
            </w:tcBorders>
          </w:tcPr>
          <w:p w:rsidR="00CD6444" w:rsidRDefault="00CD6444" w:rsidP="00DF117B">
            <w:pPr>
              <w:widowControl w:val="0"/>
              <w:autoSpaceDE w:val="0"/>
              <w:autoSpaceDN w:val="0"/>
              <w:adjustRightInd w:val="0"/>
              <w:jc w:val="center"/>
              <w:rPr>
                <w:sz w:val="14"/>
                <w:szCs w:val="14"/>
              </w:rPr>
            </w:pPr>
          </w:p>
          <w:p w:rsidR="00CD6444" w:rsidRDefault="00AB4F6C" w:rsidP="00DF117B">
            <w:pPr>
              <w:widowControl w:val="0"/>
              <w:autoSpaceDE w:val="0"/>
              <w:autoSpaceDN w:val="0"/>
              <w:adjustRightInd w:val="0"/>
              <w:jc w:val="center"/>
              <w:rPr>
                <w:sz w:val="14"/>
                <w:szCs w:val="14"/>
              </w:rPr>
            </w:pPr>
            <w:r>
              <w:rPr>
                <w:sz w:val="14"/>
                <w:szCs w:val="14"/>
              </w:rPr>
              <w:t>---</w:t>
            </w:r>
          </w:p>
          <w:p w:rsidR="00CD6444" w:rsidRDefault="00AB4F6C" w:rsidP="00DF117B">
            <w:pPr>
              <w:widowControl w:val="0"/>
              <w:autoSpaceDE w:val="0"/>
              <w:autoSpaceDN w:val="0"/>
              <w:adjustRightInd w:val="0"/>
              <w:jc w:val="center"/>
              <w:rPr>
                <w:sz w:val="14"/>
                <w:szCs w:val="14"/>
              </w:rPr>
            </w:pPr>
            <w:r>
              <w:rPr>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CD6444" w:rsidRDefault="00CD6444" w:rsidP="00DF117B">
            <w:pPr>
              <w:widowControl w:val="0"/>
              <w:autoSpaceDE w:val="0"/>
              <w:autoSpaceDN w:val="0"/>
              <w:adjustRightInd w:val="0"/>
              <w:jc w:val="center"/>
              <w:rPr>
                <w:sz w:val="14"/>
                <w:szCs w:val="14"/>
              </w:rPr>
            </w:pPr>
          </w:p>
          <w:p w:rsidR="00CD6444" w:rsidRDefault="00AB4F6C" w:rsidP="00DF117B">
            <w:pPr>
              <w:widowControl w:val="0"/>
              <w:autoSpaceDE w:val="0"/>
              <w:autoSpaceDN w:val="0"/>
              <w:adjustRightInd w:val="0"/>
              <w:jc w:val="center"/>
              <w:rPr>
                <w:sz w:val="14"/>
                <w:szCs w:val="14"/>
              </w:rPr>
            </w:pPr>
            <w:r>
              <w:rPr>
                <w:sz w:val="14"/>
                <w:szCs w:val="14"/>
              </w:rPr>
              <w:t>---</w:t>
            </w:r>
          </w:p>
          <w:p w:rsidR="00CD6444" w:rsidRDefault="00AB4F6C" w:rsidP="00DF117B">
            <w:pPr>
              <w:widowControl w:val="0"/>
              <w:autoSpaceDE w:val="0"/>
              <w:autoSpaceDN w:val="0"/>
              <w:adjustRightInd w:val="0"/>
              <w:jc w:val="center"/>
              <w:rPr>
                <w:sz w:val="14"/>
                <w:szCs w:val="14"/>
              </w:rPr>
            </w:pPr>
            <w:r>
              <w:rPr>
                <w:sz w:val="14"/>
                <w:szCs w:val="14"/>
              </w:rPr>
              <w:t>---</w:t>
            </w:r>
          </w:p>
        </w:tc>
        <w:tc>
          <w:tcPr>
            <w:tcW w:w="605" w:type="dxa"/>
            <w:tcBorders>
              <w:top w:val="single" w:sz="2" w:space="0" w:color="auto"/>
              <w:left w:val="single" w:sz="2" w:space="0" w:color="auto"/>
              <w:bottom w:val="nil"/>
              <w:right w:val="single" w:sz="2" w:space="0" w:color="auto"/>
            </w:tcBorders>
          </w:tcPr>
          <w:p w:rsidR="00CD6444" w:rsidRDefault="00CD6444" w:rsidP="00DF117B">
            <w:pPr>
              <w:widowControl w:val="0"/>
              <w:autoSpaceDE w:val="0"/>
              <w:autoSpaceDN w:val="0"/>
              <w:adjustRightInd w:val="0"/>
              <w:jc w:val="right"/>
              <w:rPr>
                <w:sz w:val="14"/>
                <w:szCs w:val="14"/>
              </w:rPr>
            </w:pPr>
          </w:p>
          <w:p w:rsidR="00CD6444" w:rsidRDefault="00CD6444" w:rsidP="00DF117B">
            <w:pPr>
              <w:widowControl w:val="0"/>
              <w:autoSpaceDE w:val="0"/>
              <w:autoSpaceDN w:val="0"/>
              <w:adjustRightInd w:val="0"/>
              <w:jc w:val="right"/>
              <w:rPr>
                <w:sz w:val="14"/>
                <w:szCs w:val="14"/>
              </w:rPr>
            </w:pPr>
            <w:r>
              <w:rPr>
                <w:sz w:val="14"/>
                <w:szCs w:val="14"/>
              </w:rPr>
              <w:t xml:space="preserve">27956.40 </w:t>
            </w:r>
          </w:p>
          <w:p w:rsidR="00CD6444" w:rsidRDefault="00CD6444" w:rsidP="00DF117B">
            <w:pPr>
              <w:widowControl w:val="0"/>
              <w:autoSpaceDE w:val="0"/>
              <w:autoSpaceDN w:val="0"/>
              <w:adjustRightInd w:val="0"/>
              <w:jc w:val="right"/>
              <w:rPr>
                <w:sz w:val="14"/>
                <w:szCs w:val="14"/>
              </w:rPr>
            </w:pPr>
            <w:r>
              <w:rPr>
                <w:sz w:val="14"/>
                <w:szCs w:val="14"/>
              </w:rPr>
              <w:t xml:space="preserve">4338.11 </w:t>
            </w:r>
          </w:p>
        </w:tc>
        <w:tc>
          <w:tcPr>
            <w:tcW w:w="646" w:type="dxa"/>
            <w:tcBorders>
              <w:top w:val="single" w:sz="2" w:space="0" w:color="auto"/>
              <w:left w:val="single" w:sz="2" w:space="0" w:color="auto"/>
              <w:bottom w:val="single" w:sz="2" w:space="0" w:color="auto"/>
              <w:right w:val="single" w:sz="2" w:space="0" w:color="auto"/>
            </w:tcBorders>
          </w:tcPr>
          <w:p w:rsidR="00CD6444" w:rsidRDefault="00CD6444" w:rsidP="00DF117B">
            <w:pPr>
              <w:widowControl w:val="0"/>
              <w:autoSpaceDE w:val="0"/>
              <w:autoSpaceDN w:val="0"/>
              <w:adjustRightInd w:val="0"/>
              <w:jc w:val="right"/>
              <w:rPr>
                <w:sz w:val="14"/>
                <w:szCs w:val="14"/>
              </w:rPr>
            </w:pPr>
          </w:p>
          <w:p w:rsidR="00CD6444" w:rsidRDefault="00CD6444" w:rsidP="00DF117B">
            <w:pPr>
              <w:widowControl w:val="0"/>
              <w:autoSpaceDE w:val="0"/>
              <w:autoSpaceDN w:val="0"/>
              <w:adjustRightInd w:val="0"/>
              <w:jc w:val="right"/>
              <w:rPr>
                <w:sz w:val="14"/>
                <w:szCs w:val="14"/>
              </w:rPr>
            </w:pPr>
            <w:r>
              <w:rPr>
                <w:sz w:val="14"/>
                <w:szCs w:val="14"/>
              </w:rPr>
              <w:t xml:space="preserve">1555.38 </w:t>
            </w:r>
          </w:p>
          <w:p w:rsidR="00CD6444" w:rsidRDefault="00CD6444" w:rsidP="00DF117B">
            <w:pPr>
              <w:widowControl w:val="0"/>
              <w:autoSpaceDE w:val="0"/>
              <w:autoSpaceDN w:val="0"/>
              <w:adjustRightInd w:val="0"/>
              <w:jc w:val="right"/>
              <w:rPr>
                <w:sz w:val="14"/>
                <w:szCs w:val="14"/>
              </w:rPr>
            </w:pPr>
            <w:r>
              <w:rPr>
                <w:sz w:val="14"/>
                <w:szCs w:val="14"/>
              </w:rPr>
              <w:t xml:space="preserve">309.76 </w:t>
            </w:r>
          </w:p>
        </w:tc>
        <w:tc>
          <w:tcPr>
            <w:tcW w:w="646" w:type="dxa"/>
            <w:tcBorders>
              <w:top w:val="single" w:sz="2" w:space="0" w:color="auto"/>
              <w:left w:val="single" w:sz="2" w:space="0" w:color="auto"/>
              <w:bottom w:val="single" w:sz="2" w:space="0" w:color="auto"/>
              <w:right w:val="single" w:sz="2" w:space="0" w:color="auto"/>
            </w:tcBorders>
          </w:tcPr>
          <w:p w:rsidR="00CD6444" w:rsidRDefault="00CD6444" w:rsidP="00DF117B">
            <w:pPr>
              <w:widowControl w:val="0"/>
              <w:autoSpaceDE w:val="0"/>
              <w:autoSpaceDN w:val="0"/>
              <w:adjustRightInd w:val="0"/>
              <w:jc w:val="right"/>
              <w:rPr>
                <w:sz w:val="14"/>
                <w:szCs w:val="14"/>
              </w:rPr>
            </w:pPr>
          </w:p>
          <w:p w:rsidR="00CD6444" w:rsidRDefault="00CD6444" w:rsidP="00DF117B">
            <w:pPr>
              <w:widowControl w:val="0"/>
              <w:autoSpaceDE w:val="0"/>
              <w:autoSpaceDN w:val="0"/>
              <w:adjustRightInd w:val="0"/>
              <w:jc w:val="right"/>
              <w:rPr>
                <w:sz w:val="14"/>
                <w:szCs w:val="14"/>
              </w:rPr>
            </w:pPr>
            <w:r>
              <w:rPr>
                <w:sz w:val="14"/>
                <w:szCs w:val="14"/>
              </w:rPr>
              <w:t xml:space="preserve">13609.58 </w:t>
            </w:r>
          </w:p>
          <w:p w:rsidR="00CD6444" w:rsidRDefault="00CD6444" w:rsidP="00DF117B">
            <w:pPr>
              <w:widowControl w:val="0"/>
              <w:autoSpaceDE w:val="0"/>
              <w:autoSpaceDN w:val="0"/>
              <w:adjustRightInd w:val="0"/>
              <w:jc w:val="right"/>
              <w:rPr>
                <w:sz w:val="14"/>
                <w:szCs w:val="14"/>
              </w:rPr>
            </w:pPr>
            <w:r>
              <w:rPr>
                <w:sz w:val="14"/>
                <w:szCs w:val="14"/>
              </w:rPr>
              <w:t xml:space="preserve">2710.40 </w:t>
            </w:r>
          </w:p>
        </w:tc>
      </w:tr>
      <w:tr w:rsidR="00CD6444" w:rsidTr="00E95692">
        <w:trPr>
          <w:trHeight w:val="150"/>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969"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2462"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605" w:type="dxa"/>
            <w:tcBorders>
              <w:top w:val="single" w:sz="2" w:space="0" w:color="auto"/>
              <w:left w:val="single" w:sz="2" w:space="0" w:color="auto"/>
              <w:bottom w:val="single" w:sz="2" w:space="0" w:color="auto"/>
              <w:right w:val="single" w:sz="2" w:space="0" w:color="auto"/>
            </w:tcBorders>
            <w:hideMark/>
          </w:tcPr>
          <w:p w:rsidR="00CD6444" w:rsidRDefault="00CD6444" w:rsidP="00DF117B">
            <w:pPr>
              <w:widowControl w:val="0"/>
              <w:autoSpaceDE w:val="0"/>
              <w:autoSpaceDN w:val="0"/>
              <w:adjustRightInd w:val="0"/>
              <w:jc w:val="right"/>
              <w:rPr>
                <w:sz w:val="14"/>
                <w:szCs w:val="14"/>
              </w:rPr>
            </w:pPr>
            <w:r>
              <w:rPr>
                <w:sz w:val="14"/>
                <w:szCs w:val="14"/>
              </w:rPr>
              <w:t xml:space="preserve">32294.51 </w:t>
            </w:r>
          </w:p>
        </w:tc>
        <w:tc>
          <w:tcPr>
            <w:tcW w:w="646" w:type="dxa"/>
            <w:tcBorders>
              <w:top w:val="single" w:sz="2" w:space="0" w:color="auto"/>
              <w:left w:val="single" w:sz="2" w:space="0" w:color="auto"/>
              <w:bottom w:val="single" w:sz="2" w:space="0" w:color="auto"/>
              <w:right w:val="single" w:sz="2" w:space="0" w:color="auto"/>
            </w:tcBorders>
            <w:hideMark/>
          </w:tcPr>
          <w:p w:rsidR="00CD6444" w:rsidRDefault="00CD6444" w:rsidP="00DF117B">
            <w:pPr>
              <w:widowControl w:val="0"/>
              <w:autoSpaceDE w:val="0"/>
              <w:autoSpaceDN w:val="0"/>
              <w:adjustRightInd w:val="0"/>
              <w:jc w:val="right"/>
              <w:rPr>
                <w:sz w:val="14"/>
                <w:szCs w:val="14"/>
              </w:rPr>
            </w:pPr>
            <w:r>
              <w:rPr>
                <w:sz w:val="14"/>
                <w:szCs w:val="14"/>
              </w:rPr>
              <w:t xml:space="preserve">1865.14 </w:t>
            </w:r>
          </w:p>
        </w:tc>
        <w:tc>
          <w:tcPr>
            <w:tcW w:w="646" w:type="dxa"/>
            <w:tcBorders>
              <w:top w:val="single" w:sz="2" w:space="0" w:color="auto"/>
              <w:left w:val="single" w:sz="2" w:space="0" w:color="auto"/>
              <w:bottom w:val="single" w:sz="2" w:space="0" w:color="auto"/>
              <w:right w:val="single" w:sz="2" w:space="0" w:color="auto"/>
            </w:tcBorders>
            <w:hideMark/>
          </w:tcPr>
          <w:p w:rsidR="00CD6444" w:rsidRDefault="00CD6444" w:rsidP="00DF117B">
            <w:pPr>
              <w:widowControl w:val="0"/>
              <w:autoSpaceDE w:val="0"/>
              <w:autoSpaceDN w:val="0"/>
              <w:adjustRightInd w:val="0"/>
              <w:jc w:val="right"/>
              <w:rPr>
                <w:sz w:val="14"/>
                <w:szCs w:val="14"/>
              </w:rPr>
            </w:pPr>
            <w:r>
              <w:rPr>
                <w:sz w:val="14"/>
                <w:szCs w:val="14"/>
              </w:rPr>
              <w:t xml:space="preserve">16319.98 </w:t>
            </w:r>
          </w:p>
        </w:tc>
      </w:tr>
      <w:tr w:rsidR="00CD6444" w:rsidTr="00E95692">
        <w:trPr>
          <w:trHeight w:val="150"/>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6457" w:type="dxa"/>
            <w:gridSpan w:val="7"/>
            <w:tcBorders>
              <w:top w:val="single" w:sz="2" w:space="0" w:color="auto"/>
              <w:left w:val="single" w:sz="2" w:space="0" w:color="auto"/>
              <w:bottom w:val="single" w:sz="2" w:space="0" w:color="auto"/>
              <w:right w:val="single" w:sz="2" w:space="0" w:color="auto"/>
            </w:tcBorders>
            <w:hideMark/>
          </w:tcPr>
          <w:p w:rsidR="00CD6444" w:rsidRDefault="00604A83" w:rsidP="00DF117B">
            <w:pPr>
              <w:widowControl w:val="0"/>
              <w:autoSpaceDE w:val="0"/>
              <w:autoSpaceDN w:val="0"/>
              <w:adjustRightInd w:val="0"/>
              <w:jc w:val="center"/>
              <w:rPr>
                <w:b/>
                <w:bCs/>
                <w:sz w:val="14"/>
                <w:szCs w:val="14"/>
              </w:rPr>
            </w:pPr>
            <w:r>
              <w:rPr>
                <w:b/>
                <w:bCs/>
                <w:sz w:val="14"/>
                <w:szCs w:val="14"/>
              </w:rPr>
              <w:t>Área</w:t>
            </w:r>
            <w:r w:rsidR="00CD6444">
              <w:rPr>
                <w:b/>
                <w:bCs/>
                <w:sz w:val="14"/>
                <w:szCs w:val="14"/>
              </w:rPr>
              <w:t xml:space="preserve"> Total: 32294.51 </w:t>
            </w:r>
          </w:p>
          <w:p w:rsidR="00CD6444" w:rsidRDefault="00CD6444" w:rsidP="00DF117B">
            <w:pPr>
              <w:widowControl w:val="0"/>
              <w:autoSpaceDE w:val="0"/>
              <w:autoSpaceDN w:val="0"/>
              <w:adjustRightInd w:val="0"/>
              <w:jc w:val="center"/>
              <w:rPr>
                <w:b/>
                <w:bCs/>
                <w:sz w:val="14"/>
                <w:szCs w:val="14"/>
              </w:rPr>
            </w:pPr>
            <w:r>
              <w:rPr>
                <w:b/>
                <w:bCs/>
                <w:sz w:val="14"/>
                <w:szCs w:val="14"/>
              </w:rPr>
              <w:t xml:space="preserve"> Valor Total ($): 1865.14 </w:t>
            </w:r>
          </w:p>
          <w:p w:rsidR="00CD6444" w:rsidRDefault="00CD6444" w:rsidP="00DF117B">
            <w:pPr>
              <w:widowControl w:val="0"/>
              <w:autoSpaceDE w:val="0"/>
              <w:autoSpaceDN w:val="0"/>
              <w:adjustRightInd w:val="0"/>
              <w:jc w:val="center"/>
              <w:rPr>
                <w:b/>
                <w:bCs/>
                <w:sz w:val="14"/>
                <w:szCs w:val="14"/>
              </w:rPr>
            </w:pPr>
            <w:r>
              <w:rPr>
                <w:b/>
                <w:bCs/>
                <w:sz w:val="14"/>
                <w:szCs w:val="14"/>
              </w:rPr>
              <w:t xml:space="preserve"> Valor Total (¢): 16319.98 </w:t>
            </w:r>
          </w:p>
        </w:tc>
      </w:tr>
    </w:tbl>
    <w:p w:rsidR="00CD6444" w:rsidRDefault="00CD6444" w:rsidP="00DF117B">
      <w:pPr>
        <w:widowControl w:val="0"/>
        <w:autoSpaceDE w:val="0"/>
        <w:autoSpaceDN w:val="0"/>
        <w:adjustRightInd w:val="0"/>
        <w:rPr>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39"/>
        <w:gridCol w:w="967"/>
        <w:gridCol w:w="2458"/>
        <w:gridCol w:w="564"/>
        <w:gridCol w:w="564"/>
        <w:gridCol w:w="605"/>
        <w:gridCol w:w="645"/>
        <w:gridCol w:w="645"/>
      </w:tblGrid>
      <w:tr w:rsidR="00CD6444" w:rsidTr="00E95692">
        <w:trPr>
          <w:trHeight w:val="487"/>
          <w:jc w:val="center"/>
        </w:trPr>
        <w:tc>
          <w:tcPr>
            <w:tcW w:w="2539" w:type="dxa"/>
            <w:vMerge w:val="restart"/>
            <w:tcBorders>
              <w:top w:val="single" w:sz="2" w:space="0" w:color="auto"/>
              <w:left w:val="single" w:sz="2" w:space="0" w:color="auto"/>
              <w:bottom w:val="single" w:sz="2" w:space="0" w:color="auto"/>
              <w:right w:val="single" w:sz="2" w:space="0" w:color="auto"/>
            </w:tcBorders>
          </w:tcPr>
          <w:p w:rsidR="00CD6444" w:rsidRDefault="00AB4F6C" w:rsidP="00DF117B">
            <w:pPr>
              <w:widowControl w:val="0"/>
              <w:autoSpaceDE w:val="0"/>
              <w:autoSpaceDN w:val="0"/>
              <w:adjustRightInd w:val="0"/>
              <w:rPr>
                <w:sz w:val="14"/>
                <w:szCs w:val="14"/>
              </w:rPr>
            </w:pPr>
            <w:r>
              <w:rPr>
                <w:sz w:val="14"/>
                <w:szCs w:val="14"/>
              </w:rPr>
              <w:t>---</w:t>
            </w:r>
            <w:r w:rsidR="00CD6444">
              <w:rPr>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hideMark/>
          </w:tcPr>
          <w:p w:rsidR="00CD6444" w:rsidRDefault="00CD6444" w:rsidP="00DF117B">
            <w:pPr>
              <w:widowControl w:val="0"/>
              <w:autoSpaceDE w:val="0"/>
              <w:autoSpaceDN w:val="0"/>
              <w:adjustRightInd w:val="0"/>
              <w:rPr>
                <w:sz w:val="14"/>
                <w:szCs w:val="14"/>
              </w:rPr>
            </w:pPr>
            <w:r>
              <w:rPr>
                <w:sz w:val="14"/>
                <w:szCs w:val="14"/>
              </w:rPr>
              <w:t xml:space="preserve">Solares: </w:t>
            </w:r>
          </w:p>
          <w:p w:rsidR="00CD6444" w:rsidRDefault="00AB4F6C" w:rsidP="00DF117B">
            <w:pPr>
              <w:widowControl w:val="0"/>
              <w:autoSpaceDE w:val="0"/>
              <w:autoSpaceDN w:val="0"/>
              <w:adjustRightInd w:val="0"/>
              <w:rPr>
                <w:sz w:val="14"/>
                <w:szCs w:val="14"/>
              </w:rPr>
            </w:pPr>
            <w:r>
              <w:rPr>
                <w:sz w:val="14"/>
                <w:szCs w:val="14"/>
              </w:rPr>
              <w:t>---</w:t>
            </w:r>
          </w:p>
        </w:tc>
        <w:tc>
          <w:tcPr>
            <w:tcW w:w="2458" w:type="dxa"/>
            <w:vMerge w:val="restart"/>
            <w:tcBorders>
              <w:top w:val="single" w:sz="2" w:space="0" w:color="auto"/>
              <w:left w:val="single" w:sz="2" w:space="0" w:color="auto"/>
              <w:bottom w:val="single" w:sz="2" w:space="0" w:color="auto"/>
              <w:right w:val="single" w:sz="2" w:space="0" w:color="auto"/>
            </w:tcBorders>
          </w:tcPr>
          <w:p w:rsidR="00CD6444" w:rsidRDefault="00CD6444" w:rsidP="00DF117B">
            <w:pPr>
              <w:widowControl w:val="0"/>
              <w:autoSpaceDE w:val="0"/>
              <w:autoSpaceDN w:val="0"/>
              <w:adjustRightInd w:val="0"/>
              <w:rPr>
                <w:sz w:val="14"/>
                <w:szCs w:val="14"/>
              </w:rPr>
            </w:pPr>
          </w:p>
          <w:p w:rsidR="00CD6444" w:rsidRDefault="00CD6444" w:rsidP="00DF117B">
            <w:pPr>
              <w:widowControl w:val="0"/>
              <w:autoSpaceDE w:val="0"/>
              <w:autoSpaceDN w:val="0"/>
              <w:adjustRightInd w:val="0"/>
              <w:rPr>
                <w:sz w:val="14"/>
                <w:szCs w:val="14"/>
              </w:rPr>
            </w:pPr>
            <w:r>
              <w:rPr>
                <w:sz w:val="14"/>
                <w:szCs w:val="14"/>
              </w:rPr>
              <w:t xml:space="preserve">HACIENDA LOS ALMENDROS </w:t>
            </w:r>
          </w:p>
        </w:tc>
        <w:tc>
          <w:tcPr>
            <w:tcW w:w="564" w:type="dxa"/>
            <w:vMerge w:val="restart"/>
            <w:tcBorders>
              <w:top w:val="single" w:sz="2" w:space="0" w:color="auto"/>
              <w:left w:val="single" w:sz="2" w:space="0" w:color="auto"/>
              <w:bottom w:val="single" w:sz="2" w:space="0" w:color="auto"/>
              <w:right w:val="single" w:sz="2" w:space="0" w:color="auto"/>
            </w:tcBorders>
          </w:tcPr>
          <w:p w:rsidR="00CD6444" w:rsidRDefault="00CD6444" w:rsidP="00DF117B">
            <w:pPr>
              <w:widowControl w:val="0"/>
              <w:autoSpaceDE w:val="0"/>
              <w:autoSpaceDN w:val="0"/>
              <w:adjustRightInd w:val="0"/>
              <w:jc w:val="center"/>
              <w:rPr>
                <w:sz w:val="14"/>
                <w:szCs w:val="14"/>
              </w:rPr>
            </w:pPr>
          </w:p>
          <w:p w:rsidR="00CD6444" w:rsidRDefault="00AB4F6C" w:rsidP="00DF117B">
            <w:pPr>
              <w:widowControl w:val="0"/>
              <w:autoSpaceDE w:val="0"/>
              <w:autoSpaceDN w:val="0"/>
              <w:adjustRightInd w:val="0"/>
              <w:jc w:val="center"/>
              <w:rPr>
                <w:sz w:val="14"/>
                <w:szCs w:val="14"/>
              </w:rPr>
            </w:pPr>
            <w:r>
              <w:rPr>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CD6444" w:rsidRDefault="00CD6444" w:rsidP="00DF117B">
            <w:pPr>
              <w:widowControl w:val="0"/>
              <w:autoSpaceDE w:val="0"/>
              <w:autoSpaceDN w:val="0"/>
              <w:adjustRightInd w:val="0"/>
              <w:jc w:val="center"/>
              <w:rPr>
                <w:sz w:val="14"/>
                <w:szCs w:val="14"/>
              </w:rPr>
            </w:pPr>
          </w:p>
          <w:p w:rsidR="00CD6444" w:rsidRDefault="00AB4F6C" w:rsidP="00DF117B">
            <w:pPr>
              <w:widowControl w:val="0"/>
              <w:autoSpaceDE w:val="0"/>
              <w:autoSpaceDN w:val="0"/>
              <w:adjustRightInd w:val="0"/>
              <w:jc w:val="center"/>
              <w:rPr>
                <w:sz w:val="14"/>
                <w:szCs w:val="14"/>
              </w:rPr>
            </w:pPr>
            <w:r>
              <w:rPr>
                <w:sz w:val="14"/>
                <w:szCs w:val="14"/>
              </w:rPr>
              <w:t>---</w:t>
            </w:r>
          </w:p>
        </w:tc>
        <w:tc>
          <w:tcPr>
            <w:tcW w:w="605" w:type="dxa"/>
            <w:tcBorders>
              <w:top w:val="single" w:sz="2" w:space="0" w:color="auto"/>
              <w:left w:val="single" w:sz="2" w:space="0" w:color="auto"/>
              <w:bottom w:val="nil"/>
              <w:right w:val="single" w:sz="2" w:space="0" w:color="auto"/>
            </w:tcBorders>
          </w:tcPr>
          <w:p w:rsidR="00CD6444" w:rsidRDefault="00CD6444" w:rsidP="00DF117B">
            <w:pPr>
              <w:widowControl w:val="0"/>
              <w:autoSpaceDE w:val="0"/>
              <w:autoSpaceDN w:val="0"/>
              <w:adjustRightInd w:val="0"/>
              <w:jc w:val="right"/>
              <w:rPr>
                <w:sz w:val="14"/>
                <w:szCs w:val="14"/>
              </w:rPr>
            </w:pPr>
          </w:p>
          <w:p w:rsidR="00CD6444" w:rsidRDefault="00CD6444" w:rsidP="00DF117B">
            <w:pPr>
              <w:widowControl w:val="0"/>
              <w:autoSpaceDE w:val="0"/>
              <w:autoSpaceDN w:val="0"/>
              <w:adjustRightInd w:val="0"/>
              <w:jc w:val="right"/>
              <w:rPr>
                <w:sz w:val="14"/>
                <w:szCs w:val="14"/>
              </w:rPr>
            </w:pPr>
            <w:r>
              <w:rPr>
                <w:sz w:val="14"/>
                <w:szCs w:val="14"/>
              </w:rPr>
              <w:t xml:space="preserve">512.27 </w:t>
            </w:r>
          </w:p>
        </w:tc>
        <w:tc>
          <w:tcPr>
            <w:tcW w:w="645" w:type="dxa"/>
            <w:tcBorders>
              <w:top w:val="single" w:sz="2" w:space="0" w:color="auto"/>
              <w:left w:val="single" w:sz="2" w:space="0" w:color="auto"/>
              <w:bottom w:val="single" w:sz="2" w:space="0" w:color="auto"/>
              <w:right w:val="single" w:sz="2" w:space="0" w:color="auto"/>
            </w:tcBorders>
          </w:tcPr>
          <w:p w:rsidR="00CD6444" w:rsidRDefault="00CD6444" w:rsidP="00DF117B">
            <w:pPr>
              <w:widowControl w:val="0"/>
              <w:autoSpaceDE w:val="0"/>
              <w:autoSpaceDN w:val="0"/>
              <w:adjustRightInd w:val="0"/>
              <w:jc w:val="right"/>
              <w:rPr>
                <w:sz w:val="14"/>
                <w:szCs w:val="14"/>
              </w:rPr>
            </w:pPr>
          </w:p>
          <w:p w:rsidR="00CD6444" w:rsidRDefault="00CD6444" w:rsidP="00DF117B">
            <w:pPr>
              <w:widowControl w:val="0"/>
              <w:autoSpaceDE w:val="0"/>
              <w:autoSpaceDN w:val="0"/>
              <w:adjustRightInd w:val="0"/>
              <w:jc w:val="right"/>
              <w:rPr>
                <w:sz w:val="14"/>
                <w:szCs w:val="14"/>
              </w:rPr>
            </w:pPr>
            <w:r>
              <w:rPr>
                <w:sz w:val="14"/>
                <w:szCs w:val="14"/>
              </w:rPr>
              <w:t xml:space="preserve">604.48 </w:t>
            </w:r>
          </w:p>
        </w:tc>
        <w:tc>
          <w:tcPr>
            <w:tcW w:w="645" w:type="dxa"/>
            <w:tcBorders>
              <w:top w:val="single" w:sz="2" w:space="0" w:color="auto"/>
              <w:left w:val="single" w:sz="2" w:space="0" w:color="auto"/>
              <w:bottom w:val="single" w:sz="2" w:space="0" w:color="auto"/>
              <w:right w:val="single" w:sz="2" w:space="0" w:color="auto"/>
            </w:tcBorders>
          </w:tcPr>
          <w:p w:rsidR="00CD6444" w:rsidRDefault="00CD6444" w:rsidP="00DF117B">
            <w:pPr>
              <w:widowControl w:val="0"/>
              <w:autoSpaceDE w:val="0"/>
              <w:autoSpaceDN w:val="0"/>
              <w:adjustRightInd w:val="0"/>
              <w:jc w:val="right"/>
              <w:rPr>
                <w:sz w:val="14"/>
                <w:szCs w:val="14"/>
              </w:rPr>
            </w:pPr>
          </w:p>
          <w:p w:rsidR="00CD6444" w:rsidRDefault="00CD6444" w:rsidP="00DF117B">
            <w:pPr>
              <w:widowControl w:val="0"/>
              <w:autoSpaceDE w:val="0"/>
              <w:autoSpaceDN w:val="0"/>
              <w:adjustRightInd w:val="0"/>
              <w:jc w:val="right"/>
              <w:rPr>
                <w:sz w:val="14"/>
                <w:szCs w:val="14"/>
              </w:rPr>
            </w:pPr>
            <w:r>
              <w:rPr>
                <w:sz w:val="14"/>
                <w:szCs w:val="14"/>
              </w:rPr>
              <w:t xml:space="preserve">5289.20 </w:t>
            </w:r>
          </w:p>
        </w:tc>
      </w:tr>
      <w:tr w:rsidR="00CD6444" w:rsidTr="00E95692">
        <w:trPr>
          <w:trHeight w:val="146"/>
          <w:jc w:val="center"/>
        </w:trPr>
        <w:tc>
          <w:tcPr>
            <w:tcW w:w="2539"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967"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2458"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605" w:type="dxa"/>
            <w:tcBorders>
              <w:top w:val="single" w:sz="2" w:space="0" w:color="auto"/>
              <w:left w:val="single" w:sz="2" w:space="0" w:color="auto"/>
              <w:bottom w:val="single" w:sz="2" w:space="0" w:color="auto"/>
              <w:right w:val="single" w:sz="2" w:space="0" w:color="auto"/>
            </w:tcBorders>
            <w:hideMark/>
          </w:tcPr>
          <w:p w:rsidR="00CD6444" w:rsidRDefault="00CD6444" w:rsidP="00DF117B">
            <w:pPr>
              <w:widowControl w:val="0"/>
              <w:autoSpaceDE w:val="0"/>
              <w:autoSpaceDN w:val="0"/>
              <w:adjustRightInd w:val="0"/>
              <w:jc w:val="right"/>
              <w:rPr>
                <w:sz w:val="14"/>
                <w:szCs w:val="14"/>
              </w:rPr>
            </w:pPr>
            <w:r>
              <w:rPr>
                <w:sz w:val="14"/>
                <w:szCs w:val="14"/>
              </w:rPr>
              <w:t xml:space="preserve">512.27 </w:t>
            </w:r>
          </w:p>
        </w:tc>
        <w:tc>
          <w:tcPr>
            <w:tcW w:w="645" w:type="dxa"/>
            <w:tcBorders>
              <w:top w:val="single" w:sz="2" w:space="0" w:color="auto"/>
              <w:left w:val="single" w:sz="2" w:space="0" w:color="auto"/>
              <w:bottom w:val="single" w:sz="2" w:space="0" w:color="auto"/>
              <w:right w:val="single" w:sz="2" w:space="0" w:color="auto"/>
            </w:tcBorders>
            <w:hideMark/>
          </w:tcPr>
          <w:p w:rsidR="00CD6444" w:rsidRDefault="00CD6444" w:rsidP="00DF117B">
            <w:pPr>
              <w:widowControl w:val="0"/>
              <w:autoSpaceDE w:val="0"/>
              <w:autoSpaceDN w:val="0"/>
              <w:adjustRightInd w:val="0"/>
              <w:jc w:val="right"/>
              <w:rPr>
                <w:sz w:val="14"/>
                <w:szCs w:val="14"/>
              </w:rPr>
            </w:pPr>
            <w:r>
              <w:rPr>
                <w:sz w:val="14"/>
                <w:szCs w:val="14"/>
              </w:rPr>
              <w:t xml:space="preserve">604.48 </w:t>
            </w:r>
          </w:p>
        </w:tc>
        <w:tc>
          <w:tcPr>
            <w:tcW w:w="645" w:type="dxa"/>
            <w:tcBorders>
              <w:top w:val="single" w:sz="2" w:space="0" w:color="auto"/>
              <w:left w:val="single" w:sz="2" w:space="0" w:color="auto"/>
              <w:bottom w:val="single" w:sz="2" w:space="0" w:color="auto"/>
              <w:right w:val="single" w:sz="2" w:space="0" w:color="auto"/>
            </w:tcBorders>
            <w:hideMark/>
          </w:tcPr>
          <w:p w:rsidR="00CD6444" w:rsidRDefault="00CD6444" w:rsidP="00DF117B">
            <w:pPr>
              <w:widowControl w:val="0"/>
              <w:autoSpaceDE w:val="0"/>
              <w:autoSpaceDN w:val="0"/>
              <w:adjustRightInd w:val="0"/>
              <w:jc w:val="right"/>
              <w:rPr>
                <w:sz w:val="14"/>
                <w:szCs w:val="14"/>
              </w:rPr>
            </w:pPr>
            <w:r>
              <w:rPr>
                <w:sz w:val="14"/>
                <w:szCs w:val="14"/>
              </w:rPr>
              <w:t xml:space="preserve">5289.20 </w:t>
            </w:r>
          </w:p>
        </w:tc>
      </w:tr>
      <w:tr w:rsidR="00CD6444" w:rsidTr="00E95692">
        <w:trPr>
          <w:trHeight w:val="146"/>
          <w:jc w:val="center"/>
        </w:trPr>
        <w:tc>
          <w:tcPr>
            <w:tcW w:w="2539"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967" w:type="dxa"/>
            <w:vMerge w:val="restart"/>
            <w:tcBorders>
              <w:top w:val="single" w:sz="2" w:space="0" w:color="auto"/>
              <w:left w:val="single" w:sz="2" w:space="0" w:color="auto"/>
              <w:bottom w:val="single" w:sz="2" w:space="0" w:color="auto"/>
              <w:right w:val="single" w:sz="2" w:space="0" w:color="auto"/>
            </w:tcBorders>
            <w:hideMark/>
          </w:tcPr>
          <w:p w:rsidR="00CD6444" w:rsidRDefault="00CD6444" w:rsidP="00DF117B">
            <w:pPr>
              <w:widowControl w:val="0"/>
              <w:autoSpaceDE w:val="0"/>
              <w:autoSpaceDN w:val="0"/>
              <w:adjustRightInd w:val="0"/>
              <w:rPr>
                <w:sz w:val="14"/>
                <w:szCs w:val="14"/>
              </w:rPr>
            </w:pPr>
            <w:r>
              <w:rPr>
                <w:sz w:val="14"/>
                <w:szCs w:val="14"/>
              </w:rPr>
              <w:t xml:space="preserve">Lotes: </w:t>
            </w:r>
          </w:p>
          <w:p w:rsidR="00CD6444" w:rsidRDefault="00AB4F6C" w:rsidP="00DF117B">
            <w:pPr>
              <w:widowControl w:val="0"/>
              <w:autoSpaceDE w:val="0"/>
              <w:autoSpaceDN w:val="0"/>
              <w:adjustRightInd w:val="0"/>
              <w:rPr>
                <w:sz w:val="14"/>
                <w:szCs w:val="14"/>
              </w:rPr>
            </w:pPr>
            <w:r>
              <w:rPr>
                <w:sz w:val="14"/>
                <w:szCs w:val="14"/>
              </w:rPr>
              <w:t>---</w:t>
            </w:r>
            <w:r w:rsidR="00CD6444">
              <w:rPr>
                <w:sz w:val="14"/>
                <w:szCs w:val="14"/>
              </w:rPr>
              <w:t xml:space="preserve"> </w:t>
            </w:r>
          </w:p>
          <w:p w:rsidR="00CD6444" w:rsidRDefault="00CD6444" w:rsidP="00DF117B">
            <w:pPr>
              <w:widowControl w:val="0"/>
              <w:autoSpaceDE w:val="0"/>
              <w:autoSpaceDN w:val="0"/>
              <w:adjustRightInd w:val="0"/>
              <w:rPr>
                <w:sz w:val="14"/>
                <w:szCs w:val="14"/>
              </w:rPr>
            </w:pPr>
            <w:r>
              <w:rPr>
                <w:sz w:val="14"/>
                <w:szCs w:val="14"/>
              </w:rPr>
              <w:t xml:space="preserve"> </w:t>
            </w:r>
          </w:p>
        </w:tc>
        <w:tc>
          <w:tcPr>
            <w:tcW w:w="2458" w:type="dxa"/>
            <w:vMerge w:val="restart"/>
            <w:tcBorders>
              <w:top w:val="single" w:sz="2" w:space="0" w:color="auto"/>
              <w:left w:val="single" w:sz="2" w:space="0" w:color="auto"/>
              <w:bottom w:val="single" w:sz="2" w:space="0" w:color="auto"/>
              <w:right w:val="single" w:sz="2" w:space="0" w:color="auto"/>
            </w:tcBorders>
          </w:tcPr>
          <w:p w:rsidR="00CD6444" w:rsidRDefault="00CD6444" w:rsidP="00DF117B">
            <w:pPr>
              <w:widowControl w:val="0"/>
              <w:autoSpaceDE w:val="0"/>
              <w:autoSpaceDN w:val="0"/>
              <w:adjustRightInd w:val="0"/>
              <w:rPr>
                <w:sz w:val="14"/>
                <w:szCs w:val="14"/>
              </w:rPr>
            </w:pPr>
          </w:p>
          <w:p w:rsidR="00CD6444" w:rsidRDefault="00CD6444" w:rsidP="00DF117B">
            <w:pPr>
              <w:widowControl w:val="0"/>
              <w:autoSpaceDE w:val="0"/>
              <w:autoSpaceDN w:val="0"/>
              <w:adjustRightInd w:val="0"/>
              <w:rPr>
                <w:sz w:val="14"/>
                <w:szCs w:val="14"/>
              </w:rPr>
            </w:pPr>
            <w:r>
              <w:rPr>
                <w:sz w:val="14"/>
                <w:szCs w:val="14"/>
              </w:rPr>
              <w:t xml:space="preserve">HACIENDA LOS ALMENDROS </w:t>
            </w:r>
          </w:p>
          <w:p w:rsidR="00CD6444" w:rsidRDefault="00CD6444" w:rsidP="00DF117B">
            <w:pPr>
              <w:widowControl w:val="0"/>
              <w:autoSpaceDE w:val="0"/>
              <w:autoSpaceDN w:val="0"/>
              <w:adjustRightInd w:val="0"/>
              <w:rPr>
                <w:sz w:val="14"/>
                <w:szCs w:val="14"/>
              </w:rPr>
            </w:pPr>
            <w:r>
              <w:rPr>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CD6444" w:rsidRDefault="00CD6444" w:rsidP="00DF117B">
            <w:pPr>
              <w:widowControl w:val="0"/>
              <w:autoSpaceDE w:val="0"/>
              <w:autoSpaceDN w:val="0"/>
              <w:adjustRightInd w:val="0"/>
              <w:jc w:val="center"/>
              <w:rPr>
                <w:sz w:val="14"/>
                <w:szCs w:val="14"/>
              </w:rPr>
            </w:pPr>
          </w:p>
          <w:p w:rsidR="00CD6444" w:rsidRDefault="00AB4F6C" w:rsidP="00DF117B">
            <w:pPr>
              <w:widowControl w:val="0"/>
              <w:autoSpaceDE w:val="0"/>
              <w:autoSpaceDN w:val="0"/>
              <w:adjustRightInd w:val="0"/>
              <w:jc w:val="center"/>
              <w:rPr>
                <w:sz w:val="14"/>
                <w:szCs w:val="14"/>
              </w:rPr>
            </w:pPr>
            <w:r>
              <w:rPr>
                <w:sz w:val="14"/>
                <w:szCs w:val="14"/>
              </w:rPr>
              <w:t>---</w:t>
            </w:r>
          </w:p>
          <w:p w:rsidR="00CD6444" w:rsidRDefault="00CD6444" w:rsidP="00DF117B">
            <w:pPr>
              <w:widowControl w:val="0"/>
              <w:autoSpaceDE w:val="0"/>
              <w:autoSpaceDN w:val="0"/>
              <w:adjustRightInd w:val="0"/>
              <w:jc w:val="center"/>
              <w:rPr>
                <w:sz w:val="14"/>
                <w:szCs w:val="14"/>
              </w:rPr>
            </w:pPr>
          </w:p>
        </w:tc>
        <w:tc>
          <w:tcPr>
            <w:tcW w:w="564" w:type="dxa"/>
            <w:vMerge w:val="restart"/>
            <w:tcBorders>
              <w:top w:val="single" w:sz="2" w:space="0" w:color="auto"/>
              <w:left w:val="single" w:sz="2" w:space="0" w:color="auto"/>
              <w:bottom w:val="single" w:sz="2" w:space="0" w:color="auto"/>
              <w:right w:val="single" w:sz="2" w:space="0" w:color="auto"/>
            </w:tcBorders>
          </w:tcPr>
          <w:p w:rsidR="00CD6444" w:rsidRDefault="00CD6444" w:rsidP="00DF117B">
            <w:pPr>
              <w:widowControl w:val="0"/>
              <w:autoSpaceDE w:val="0"/>
              <w:autoSpaceDN w:val="0"/>
              <w:adjustRightInd w:val="0"/>
              <w:jc w:val="center"/>
              <w:rPr>
                <w:sz w:val="14"/>
                <w:szCs w:val="14"/>
              </w:rPr>
            </w:pPr>
          </w:p>
          <w:p w:rsidR="00CD6444" w:rsidRDefault="00AB4F6C" w:rsidP="00DF117B">
            <w:pPr>
              <w:widowControl w:val="0"/>
              <w:autoSpaceDE w:val="0"/>
              <w:autoSpaceDN w:val="0"/>
              <w:adjustRightInd w:val="0"/>
              <w:jc w:val="center"/>
              <w:rPr>
                <w:sz w:val="14"/>
                <w:szCs w:val="14"/>
              </w:rPr>
            </w:pPr>
            <w:r>
              <w:rPr>
                <w:sz w:val="14"/>
                <w:szCs w:val="14"/>
              </w:rPr>
              <w:t>---</w:t>
            </w:r>
          </w:p>
          <w:p w:rsidR="00CD6444" w:rsidRDefault="00CD6444" w:rsidP="00DF117B">
            <w:pPr>
              <w:widowControl w:val="0"/>
              <w:autoSpaceDE w:val="0"/>
              <w:autoSpaceDN w:val="0"/>
              <w:adjustRightInd w:val="0"/>
              <w:jc w:val="center"/>
              <w:rPr>
                <w:sz w:val="14"/>
                <w:szCs w:val="14"/>
              </w:rPr>
            </w:pPr>
          </w:p>
        </w:tc>
        <w:tc>
          <w:tcPr>
            <w:tcW w:w="605" w:type="dxa"/>
            <w:tcBorders>
              <w:top w:val="single" w:sz="2" w:space="0" w:color="auto"/>
              <w:left w:val="single" w:sz="2" w:space="0" w:color="auto"/>
              <w:bottom w:val="nil"/>
              <w:right w:val="single" w:sz="2" w:space="0" w:color="auto"/>
            </w:tcBorders>
          </w:tcPr>
          <w:p w:rsidR="00CD6444" w:rsidRDefault="00CD6444" w:rsidP="00DF117B">
            <w:pPr>
              <w:widowControl w:val="0"/>
              <w:autoSpaceDE w:val="0"/>
              <w:autoSpaceDN w:val="0"/>
              <w:adjustRightInd w:val="0"/>
              <w:jc w:val="right"/>
              <w:rPr>
                <w:sz w:val="14"/>
                <w:szCs w:val="14"/>
              </w:rPr>
            </w:pPr>
          </w:p>
          <w:p w:rsidR="00CD6444" w:rsidRDefault="00CD6444" w:rsidP="00DF117B">
            <w:pPr>
              <w:widowControl w:val="0"/>
              <w:autoSpaceDE w:val="0"/>
              <w:autoSpaceDN w:val="0"/>
              <w:adjustRightInd w:val="0"/>
              <w:jc w:val="right"/>
              <w:rPr>
                <w:sz w:val="14"/>
                <w:szCs w:val="14"/>
              </w:rPr>
            </w:pPr>
            <w:r>
              <w:rPr>
                <w:sz w:val="14"/>
                <w:szCs w:val="14"/>
              </w:rPr>
              <w:t xml:space="preserve">27956.40 </w:t>
            </w:r>
          </w:p>
          <w:p w:rsidR="00CD6444" w:rsidRDefault="00CD6444" w:rsidP="00DF117B">
            <w:pPr>
              <w:widowControl w:val="0"/>
              <w:autoSpaceDE w:val="0"/>
              <w:autoSpaceDN w:val="0"/>
              <w:adjustRightInd w:val="0"/>
              <w:jc w:val="right"/>
              <w:rPr>
                <w:sz w:val="14"/>
                <w:szCs w:val="14"/>
              </w:rPr>
            </w:pPr>
            <w:r>
              <w:rPr>
                <w:sz w:val="14"/>
                <w:szCs w:val="14"/>
              </w:rPr>
              <w:t xml:space="preserve"> </w:t>
            </w:r>
          </w:p>
        </w:tc>
        <w:tc>
          <w:tcPr>
            <w:tcW w:w="645" w:type="dxa"/>
            <w:tcBorders>
              <w:top w:val="single" w:sz="2" w:space="0" w:color="auto"/>
              <w:left w:val="single" w:sz="2" w:space="0" w:color="auto"/>
              <w:bottom w:val="single" w:sz="2" w:space="0" w:color="auto"/>
              <w:right w:val="single" w:sz="2" w:space="0" w:color="auto"/>
            </w:tcBorders>
          </w:tcPr>
          <w:p w:rsidR="00CD6444" w:rsidRDefault="00CD6444" w:rsidP="00DF117B">
            <w:pPr>
              <w:widowControl w:val="0"/>
              <w:autoSpaceDE w:val="0"/>
              <w:autoSpaceDN w:val="0"/>
              <w:adjustRightInd w:val="0"/>
              <w:jc w:val="right"/>
              <w:rPr>
                <w:sz w:val="14"/>
                <w:szCs w:val="14"/>
              </w:rPr>
            </w:pPr>
          </w:p>
          <w:p w:rsidR="00CD6444" w:rsidRDefault="00CD6444" w:rsidP="00DF117B">
            <w:pPr>
              <w:widowControl w:val="0"/>
              <w:autoSpaceDE w:val="0"/>
              <w:autoSpaceDN w:val="0"/>
              <w:adjustRightInd w:val="0"/>
              <w:jc w:val="right"/>
              <w:rPr>
                <w:sz w:val="14"/>
                <w:szCs w:val="14"/>
              </w:rPr>
            </w:pPr>
            <w:r>
              <w:rPr>
                <w:sz w:val="14"/>
                <w:szCs w:val="14"/>
              </w:rPr>
              <w:t xml:space="preserve">1376.15 </w:t>
            </w:r>
          </w:p>
          <w:p w:rsidR="00CD6444" w:rsidRDefault="00CD6444" w:rsidP="00DF117B">
            <w:pPr>
              <w:widowControl w:val="0"/>
              <w:autoSpaceDE w:val="0"/>
              <w:autoSpaceDN w:val="0"/>
              <w:adjustRightInd w:val="0"/>
              <w:jc w:val="right"/>
              <w:rPr>
                <w:sz w:val="14"/>
                <w:szCs w:val="14"/>
              </w:rPr>
            </w:pPr>
            <w:r>
              <w:rPr>
                <w:sz w:val="14"/>
                <w:szCs w:val="14"/>
              </w:rPr>
              <w:t xml:space="preserve"> </w:t>
            </w:r>
          </w:p>
        </w:tc>
        <w:tc>
          <w:tcPr>
            <w:tcW w:w="645" w:type="dxa"/>
            <w:tcBorders>
              <w:top w:val="single" w:sz="2" w:space="0" w:color="auto"/>
              <w:left w:val="single" w:sz="2" w:space="0" w:color="auto"/>
              <w:bottom w:val="single" w:sz="2" w:space="0" w:color="auto"/>
              <w:right w:val="single" w:sz="2" w:space="0" w:color="auto"/>
            </w:tcBorders>
          </w:tcPr>
          <w:p w:rsidR="00CD6444" w:rsidRDefault="00CD6444" w:rsidP="00DF117B">
            <w:pPr>
              <w:widowControl w:val="0"/>
              <w:autoSpaceDE w:val="0"/>
              <w:autoSpaceDN w:val="0"/>
              <w:adjustRightInd w:val="0"/>
              <w:jc w:val="right"/>
              <w:rPr>
                <w:sz w:val="14"/>
                <w:szCs w:val="14"/>
              </w:rPr>
            </w:pPr>
          </w:p>
          <w:p w:rsidR="00CD6444" w:rsidRDefault="00CD6444" w:rsidP="00DF117B">
            <w:pPr>
              <w:widowControl w:val="0"/>
              <w:autoSpaceDE w:val="0"/>
              <w:autoSpaceDN w:val="0"/>
              <w:adjustRightInd w:val="0"/>
              <w:jc w:val="right"/>
              <w:rPr>
                <w:sz w:val="14"/>
                <w:szCs w:val="14"/>
              </w:rPr>
            </w:pPr>
            <w:r>
              <w:rPr>
                <w:sz w:val="14"/>
                <w:szCs w:val="14"/>
              </w:rPr>
              <w:t xml:space="preserve">12041.31 </w:t>
            </w:r>
          </w:p>
          <w:p w:rsidR="00CD6444" w:rsidRDefault="00CD6444" w:rsidP="00DF117B">
            <w:pPr>
              <w:widowControl w:val="0"/>
              <w:autoSpaceDE w:val="0"/>
              <w:autoSpaceDN w:val="0"/>
              <w:adjustRightInd w:val="0"/>
              <w:jc w:val="right"/>
              <w:rPr>
                <w:sz w:val="14"/>
                <w:szCs w:val="14"/>
              </w:rPr>
            </w:pPr>
            <w:r>
              <w:rPr>
                <w:sz w:val="14"/>
                <w:szCs w:val="14"/>
              </w:rPr>
              <w:t xml:space="preserve"> </w:t>
            </w:r>
          </w:p>
        </w:tc>
      </w:tr>
      <w:tr w:rsidR="00CD6444" w:rsidTr="00E95692">
        <w:trPr>
          <w:trHeight w:val="146"/>
          <w:jc w:val="center"/>
        </w:trPr>
        <w:tc>
          <w:tcPr>
            <w:tcW w:w="2539"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967"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2458"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605" w:type="dxa"/>
            <w:tcBorders>
              <w:top w:val="single" w:sz="2" w:space="0" w:color="auto"/>
              <w:left w:val="single" w:sz="2" w:space="0" w:color="auto"/>
              <w:bottom w:val="single" w:sz="2" w:space="0" w:color="auto"/>
              <w:right w:val="single" w:sz="2" w:space="0" w:color="auto"/>
            </w:tcBorders>
            <w:hideMark/>
          </w:tcPr>
          <w:p w:rsidR="00CD6444" w:rsidRDefault="00CD6444" w:rsidP="00DF117B">
            <w:pPr>
              <w:widowControl w:val="0"/>
              <w:autoSpaceDE w:val="0"/>
              <w:autoSpaceDN w:val="0"/>
              <w:adjustRightInd w:val="0"/>
              <w:jc w:val="right"/>
              <w:rPr>
                <w:sz w:val="14"/>
                <w:szCs w:val="14"/>
              </w:rPr>
            </w:pPr>
            <w:r>
              <w:rPr>
                <w:sz w:val="14"/>
                <w:szCs w:val="14"/>
              </w:rPr>
              <w:t xml:space="preserve">27956.40 </w:t>
            </w:r>
          </w:p>
        </w:tc>
        <w:tc>
          <w:tcPr>
            <w:tcW w:w="645" w:type="dxa"/>
            <w:tcBorders>
              <w:top w:val="single" w:sz="2" w:space="0" w:color="auto"/>
              <w:left w:val="single" w:sz="2" w:space="0" w:color="auto"/>
              <w:bottom w:val="single" w:sz="2" w:space="0" w:color="auto"/>
              <w:right w:val="single" w:sz="2" w:space="0" w:color="auto"/>
            </w:tcBorders>
            <w:hideMark/>
          </w:tcPr>
          <w:p w:rsidR="00CD6444" w:rsidRDefault="00CD6444" w:rsidP="00DF117B">
            <w:pPr>
              <w:widowControl w:val="0"/>
              <w:autoSpaceDE w:val="0"/>
              <w:autoSpaceDN w:val="0"/>
              <w:adjustRightInd w:val="0"/>
              <w:jc w:val="right"/>
              <w:rPr>
                <w:sz w:val="14"/>
                <w:szCs w:val="14"/>
              </w:rPr>
            </w:pPr>
            <w:r>
              <w:rPr>
                <w:sz w:val="14"/>
                <w:szCs w:val="14"/>
              </w:rPr>
              <w:t xml:space="preserve">1376.15 </w:t>
            </w:r>
          </w:p>
        </w:tc>
        <w:tc>
          <w:tcPr>
            <w:tcW w:w="645" w:type="dxa"/>
            <w:tcBorders>
              <w:top w:val="single" w:sz="2" w:space="0" w:color="auto"/>
              <w:left w:val="single" w:sz="2" w:space="0" w:color="auto"/>
              <w:bottom w:val="single" w:sz="2" w:space="0" w:color="auto"/>
              <w:right w:val="single" w:sz="2" w:space="0" w:color="auto"/>
            </w:tcBorders>
            <w:hideMark/>
          </w:tcPr>
          <w:p w:rsidR="00CD6444" w:rsidRDefault="00CD6444" w:rsidP="00DF117B">
            <w:pPr>
              <w:widowControl w:val="0"/>
              <w:autoSpaceDE w:val="0"/>
              <w:autoSpaceDN w:val="0"/>
              <w:adjustRightInd w:val="0"/>
              <w:jc w:val="right"/>
              <w:rPr>
                <w:sz w:val="14"/>
                <w:szCs w:val="14"/>
              </w:rPr>
            </w:pPr>
            <w:r>
              <w:rPr>
                <w:sz w:val="14"/>
                <w:szCs w:val="14"/>
              </w:rPr>
              <w:t xml:space="preserve">12041.31 </w:t>
            </w:r>
          </w:p>
        </w:tc>
      </w:tr>
      <w:tr w:rsidR="00CD6444" w:rsidTr="00E95692">
        <w:trPr>
          <w:trHeight w:val="146"/>
          <w:jc w:val="center"/>
        </w:trPr>
        <w:tc>
          <w:tcPr>
            <w:tcW w:w="2539"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6448" w:type="dxa"/>
            <w:gridSpan w:val="7"/>
            <w:tcBorders>
              <w:top w:val="single" w:sz="2" w:space="0" w:color="auto"/>
              <w:left w:val="single" w:sz="2" w:space="0" w:color="auto"/>
              <w:bottom w:val="single" w:sz="2" w:space="0" w:color="auto"/>
              <w:right w:val="single" w:sz="2" w:space="0" w:color="auto"/>
            </w:tcBorders>
            <w:hideMark/>
          </w:tcPr>
          <w:p w:rsidR="00CD6444" w:rsidRDefault="00604A83" w:rsidP="00DF117B">
            <w:pPr>
              <w:widowControl w:val="0"/>
              <w:autoSpaceDE w:val="0"/>
              <w:autoSpaceDN w:val="0"/>
              <w:adjustRightInd w:val="0"/>
              <w:jc w:val="center"/>
              <w:rPr>
                <w:b/>
                <w:bCs/>
                <w:sz w:val="14"/>
                <w:szCs w:val="14"/>
              </w:rPr>
            </w:pPr>
            <w:r>
              <w:rPr>
                <w:b/>
                <w:bCs/>
                <w:sz w:val="14"/>
                <w:szCs w:val="14"/>
              </w:rPr>
              <w:t>Área</w:t>
            </w:r>
            <w:r w:rsidR="00CD6444">
              <w:rPr>
                <w:b/>
                <w:bCs/>
                <w:sz w:val="14"/>
                <w:szCs w:val="14"/>
              </w:rPr>
              <w:t xml:space="preserve"> Total: 28468.67 </w:t>
            </w:r>
          </w:p>
          <w:p w:rsidR="00CD6444" w:rsidRDefault="00CD6444" w:rsidP="00DF117B">
            <w:pPr>
              <w:widowControl w:val="0"/>
              <w:autoSpaceDE w:val="0"/>
              <w:autoSpaceDN w:val="0"/>
              <w:adjustRightInd w:val="0"/>
              <w:jc w:val="center"/>
              <w:rPr>
                <w:b/>
                <w:bCs/>
                <w:sz w:val="14"/>
                <w:szCs w:val="14"/>
              </w:rPr>
            </w:pPr>
            <w:r>
              <w:rPr>
                <w:b/>
                <w:bCs/>
                <w:sz w:val="14"/>
                <w:szCs w:val="14"/>
              </w:rPr>
              <w:t xml:space="preserve"> Valor Total ($): 1980.63 </w:t>
            </w:r>
          </w:p>
          <w:p w:rsidR="00CD6444" w:rsidRDefault="00CD6444" w:rsidP="00DF117B">
            <w:pPr>
              <w:widowControl w:val="0"/>
              <w:autoSpaceDE w:val="0"/>
              <w:autoSpaceDN w:val="0"/>
              <w:adjustRightInd w:val="0"/>
              <w:jc w:val="center"/>
              <w:rPr>
                <w:b/>
                <w:bCs/>
                <w:sz w:val="14"/>
                <w:szCs w:val="14"/>
              </w:rPr>
            </w:pPr>
            <w:r>
              <w:rPr>
                <w:b/>
                <w:bCs/>
                <w:sz w:val="14"/>
                <w:szCs w:val="14"/>
              </w:rPr>
              <w:t xml:space="preserve"> Valor Total (¢): 17330.51 </w:t>
            </w:r>
          </w:p>
        </w:tc>
      </w:tr>
    </w:tbl>
    <w:p w:rsidR="00DF117B" w:rsidRDefault="00DF117B" w:rsidP="00DF117B">
      <w:pPr>
        <w:widowControl w:val="0"/>
        <w:autoSpaceDE w:val="0"/>
        <w:autoSpaceDN w:val="0"/>
        <w:adjustRightInd w:val="0"/>
        <w:rPr>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39"/>
        <w:gridCol w:w="967"/>
        <w:gridCol w:w="2458"/>
        <w:gridCol w:w="564"/>
        <w:gridCol w:w="564"/>
        <w:gridCol w:w="605"/>
        <w:gridCol w:w="645"/>
        <w:gridCol w:w="645"/>
      </w:tblGrid>
      <w:tr w:rsidR="00CD6444" w:rsidTr="00E95692">
        <w:trPr>
          <w:trHeight w:val="476"/>
          <w:jc w:val="center"/>
        </w:trPr>
        <w:tc>
          <w:tcPr>
            <w:tcW w:w="2539" w:type="dxa"/>
            <w:vMerge w:val="restart"/>
            <w:tcBorders>
              <w:top w:val="single" w:sz="2" w:space="0" w:color="auto"/>
              <w:left w:val="single" w:sz="2" w:space="0" w:color="auto"/>
              <w:bottom w:val="single" w:sz="2" w:space="0" w:color="auto"/>
              <w:right w:val="single" w:sz="2" w:space="0" w:color="auto"/>
            </w:tcBorders>
          </w:tcPr>
          <w:p w:rsidR="00CD6444" w:rsidRDefault="00AB4F6C" w:rsidP="00DF117B">
            <w:pPr>
              <w:widowControl w:val="0"/>
              <w:autoSpaceDE w:val="0"/>
              <w:autoSpaceDN w:val="0"/>
              <w:adjustRightInd w:val="0"/>
              <w:rPr>
                <w:sz w:val="14"/>
                <w:szCs w:val="14"/>
              </w:rPr>
            </w:pPr>
            <w:r>
              <w:rPr>
                <w:sz w:val="14"/>
                <w:szCs w:val="14"/>
              </w:rPr>
              <w:t>---</w:t>
            </w:r>
            <w:r w:rsidR="00CD6444">
              <w:rPr>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hideMark/>
          </w:tcPr>
          <w:p w:rsidR="00CD6444" w:rsidRDefault="00CD6444" w:rsidP="00DF117B">
            <w:pPr>
              <w:widowControl w:val="0"/>
              <w:autoSpaceDE w:val="0"/>
              <w:autoSpaceDN w:val="0"/>
              <w:adjustRightInd w:val="0"/>
              <w:rPr>
                <w:sz w:val="14"/>
                <w:szCs w:val="14"/>
              </w:rPr>
            </w:pPr>
            <w:r>
              <w:rPr>
                <w:sz w:val="14"/>
                <w:szCs w:val="14"/>
              </w:rPr>
              <w:t xml:space="preserve">Lotes: </w:t>
            </w:r>
          </w:p>
          <w:p w:rsidR="00CD6444" w:rsidRDefault="00AB4F6C" w:rsidP="00DF117B">
            <w:pPr>
              <w:widowControl w:val="0"/>
              <w:autoSpaceDE w:val="0"/>
              <w:autoSpaceDN w:val="0"/>
              <w:adjustRightInd w:val="0"/>
              <w:rPr>
                <w:sz w:val="14"/>
                <w:szCs w:val="14"/>
              </w:rPr>
            </w:pPr>
            <w:r>
              <w:rPr>
                <w:sz w:val="14"/>
                <w:szCs w:val="14"/>
              </w:rPr>
              <w:t>---</w:t>
            </w:r>
          </w:p>
        </w:tc>
        <w:tc>
          <w:tcPr>
            <w:tcW w:w="2458" w:type="dxa"/>
            <w:vMerge w:val="restart"/>
            <w:tcBorders>
              <w:top w:val="single" w:sz="2" w:space="0" w:color="auto"/>
              <w:left w:val="single" w:sz="2" w:space="0" w:color="auto"/>
              <w:bottom w:val="single" w:sz="2" w:space="0" w:color="auto"/>
              <w:right w:val="single" w:sz="2" w:space="0" w:color="auto"/>
            </w:tcBorders>
          </w:tcPr>
          <w:p w:rsidR="00CD6444" w:rsidRDefault="00CD6444" w:rsidP="00DF117B">
            <w:pPr>
              <w:widowControl w:val="0"/>
              <w:autoSpaceDE w:val="0"/>
              <w:autoSpaceDN w:val="0"/>
              <w:adjustRightInd w:val="0"/>
              <w:rPr>
                <w:sz w:val="14"/>
                <w:szCs w:val="14"/>
              </w:rPr>
            </w:pPr>
          </w:p>
          <w:p w:rsidR="00CD6444" w:rsidRDefault="00CD6444" w:rsidP="00DF117B">
            <w:pPr>
              <w:widowControl w:val="0"/>
              <w:autoSpaceDE w:val="0"/>
              <w:autoSpaceDN w:val="0"/>
              <w:adjustRightInd w:val="0"/>
              <w:rPr>
                <w:sz w:val="14"/>
                <w:szCs w:val="14"/>
              </w:rPr>
            </w:pPr>
            <w:r>
              <w:rPr>
                <w:sz w:val="14"/>
                <w:szCs w:val="14"/>
              </w:rPr>
              <w:t xml:space="preserve">HACIENDA LOS ALMENDROS </w:t>
            </w:r>
          </w:p>
        </w:tc>
        <w:tc>
          <w:tcPr>
            <w:tcW w:w="564" w:type="dxa"/>
            <w:vMerge w:val="restart"/>
            <w:tcBorders>
              <w:top w:val="single" w:sz="2" w:space="0" w:color="auto"/>
              <w:left w:val="single" w:sz="2" w:space="0" w:color="auto"/>
              <w:bottom w:val="single" w:sz="2" w:space="0" w:color="auto"/>
              <w:right w:val="single" w:sz="2" w:space="0" w:color="auto"/>
            </w:tcBorders>
          </w:tcPr>
          <w:p w:rsidR="00CD6444" w:rsidRDefault="00CD6444" w:rsidP="00DF117B">
            <w:pPr>
              <w:widowControl w:val="0"/>
              <w:autoSpaceDE w:val="0"/>
              <w:autoSpaceDN w:val="0"/>
              <w:adjustRightInd w:val="0"/>
              <w:jc w:val="center"/>
              <w:rPr>
                <w:sz w:val="14"/>
                <w:szCs w:val="14"/>
              </w:rPr>
            </w:pPr>
          </w:p>
          <w:p w:rsidR="00CD6444" w:rsidRDefault="00AB4F6C" w:rsidP="00DF117B">
            <w:pPr>
              <w:widowControl w:val="0"/>
              <w:autoSpaceDE w:val="0"/>
              <w:autoSpaceDN w:val="0"/>
              <w:adjustRightInd w:val="0"/>
              <w:jc w:val="center"/>
              <w:rPr>
                <w:sz w:val="14"/>
                <w:szCs w:val="14"/>
              </w:rPr>
            </w:pPr>
            <w:r>
              <w:rPr>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CD6444" w:rsidRDefault="00CD6444" w:rsidP="00DF117B">
            <w:pPr>
              <w:widowControl w:val="0"/>
              <w:autoSpaceDE w:val="0"/>
              <w:autoSpaceDN w:val="0"/>
              <w:adjustRightInd w:val="0"/>
              <w:jc w:val="center"/>
              <w:rPr>
                <w:sz w:val="14"/>
                <w:szCs w:val="14"/>
              </w:rPr>
            </w:pPr>
          </w:p>
          <w:p w:rsidR="00CD6444" w:rsidRDefault="00AB4F6C" w:rsidP="00DF117B">
            <w:pPr>
              <w:widowControl w:val="0"/>
              <w:autoSpaceDE w:val="0"/>
              <w:autoSpaceDN w:val="0"/>
              <w:adjustRightInd w:val="0"/>
              <w:jc w:val="center"/>
              <w:rPr>
                <w:sz w:val="14"/>
                <w:szCs w:val="14"/>
              </w:rPr>
            </w:pPr>
            <w:r>
              <w:rPr>
                <w:sz w:val="14"/>
                <w:szCs w:val="14"/>
              </w:rPr>
              <w:t>---</w:t>
            </w:r>
          </w:p>
        </w:tc>
        <w:tc>
          <w:tcPr>
            <w:tcW w:w="605" w:type="dxa"/>
            <w:tcBorders>
              <w:top w:val="single" w:sz="2" w:space="0" w:color="auto"/>
              <w:left w:val="single" w:sz="2" w:space="0" w:color="auto"/>
              <w:bottom w:val="nil"/>
              <w:right w:val="single" w:sz="2" w:space="0" w:color="auto"/>
            </w:tcBorders>
          </w:tcPr>
          <w:p w:rsidR="00CD6444" w:rsidRDefault="00CD6444" w:rsidP="00DF117B">
            <w:pPr>
              <w:widowControl w:val="0"/>
              <w:autoSpaceDE w:val="0"/>
              <w:autoSpaceDN w:val="0"/>
              <w:adjustRightInd w:val="0"/>
              <w:jc w:val="right"/>
              <w:rPr>
                <w:sz w:val="14"/>
                <w:szCs w:val="14"/>
              </w:rPr>
            </w:pPr>
          </w:p>
          <w:p w:rsidR="00CD6444" w:rsidRDefault="00CD6444" w:rsidP="00DF117B">
            <w:pPr>
              <w:widowControl w:val="0"/>
              <w:autoSpaceDE w:val="0"/>
              <w:autoSpaceDN w:val="0"/>
              <w:adjustRightInd w:val="0"/>
              <w:jc w:val="right"/>
              <w:rPr>
                <w:sz w:val="14"/>
                <w:szCs w:val="14"/>
              </w:rPr>
            </w:pPr>
            <w:r>
              <w:rPr>
                <w:sz w:val="14"/>
                <w:szCs w:val="14"/>
              </w:rPr>
              <w:t xml:space="preserve">27956.40 </w:t>
            </w:r>
          </w:p>
        </w:tc>
        <w:tc>
          <w:tcPr>
            <w:tcW w:w="645" w:type="dxa"/>
            <w:tcBorders>
              <w:top w:val="single" w:sz="2" w:space="0" w:color="auto"/>
              <w:left w:val="single" w:sz="2" w:space="0" w:color="auto"/>
              <w:bottom w:val="single" w:sz="2" w:space="0" w:color="auto"/>
              <w:right w:val="single" w:sz="2" w:space="0" w:color="auto"/>
            </w:tcBorders>
          </w:tcPr>
          <w:p w:rsidR="00CD6444" w:rsidRDefault="00CD6444" w:rsidP="00DF117B">
            <w:pPr>
              <w:widowControl w:val="0"/>
              <w:autoSpaceDE w:val="0"/>
              <w:autoSpaceDN w:val="0"/>
              <w:adjustRightInd w:val="0"/>
              <w:jc w:val="right"/>
              <w:rPr>
                <w:sz w:val="14"/>
                <w:szCs w:val="14"/>
              </w:rPr>
            </w:pPr>
          </w:p>
          <w:p w:rsidR="00CD6444" w:rsidRDefault="00CD6444" w:rsidP="00DF117B">
            <w:pPr>
              <w:widowControl w:val="0"/>
              <w:autoSpaceDE w:val="0"/>
              <w:autoSpaceDN w:val="0"/>
              <w:adjustRightInd w:val="0"/>
              <w:jc w:val="right"/>
              <w:rPr>
                <w:sz w:val="14"/>
                <w:szCs w:val="14"/>
              </w:rPr>
            </w:pPr>
            <w:r>
              <w:rPr>
                <w:sz w:val="14"/>
                <w:szCs w:val="14"/>
              </w:rPr>
              <w:t xml:space="preserve">1766.17 </w:t>
            </w:r>
          </w:p>
        </w:tc>
        <w:tc>
          <w:tcPr>
            <w:tcW w:w="645" w:type="dxa"/>
            <w:tcBorders>
              <w:top w:val="single" w:sz="2" w:space="0" w:color="auto"/>
              <w:left w:val="single" w:sz="2" w:space="0" w:color="auto"/>
              <w:bottom w:val="single" w:sz="2" w:space="0" w:color="auto"/>
              <w:right w:val="single" w:sz="2" w:space="0" w:color="auto"/>
            </w:tcBorders>
          </w:tcPr>
          <w:p w:rsidR="00CD6444" w:rsidRDefault="00CD6444" w:rsidP="00DF117B">
            <w:pPr>
              <w:widowControl w:val="0"/>
              <w:autoSpaceDE w:val="0"/>
              <w:autoSpaceDN w:val="0"/>
              <w:adjustRightInd w:val="0"/>
              <w:jc w:val="right"/>
              <w:rPr>
                <w:sz w:val="14"/>
                <w:szCs w:val="14"/>
              </w:rPr>
            </w:pPr>
          </w:p>
          <w:p w:rsidR="00CD6444" w:rsidRDefault="00CD6444" w:rsidP="00DF117B">
            <w:pPr>
              <w:widowControl w:val="0"/>
              <w:autoSpaceDE w:val="0"/>
              <w:autoSpaceDN w:val="0"/>
              <w:adjustRightInd w:val="0"/>
              <w:jc w:val="right"/>
              <w:rPr>
                <w:sz w:val="14"/>
                <w:szCs w:val="14"/>
              </w:rPr>
            </w:pPr>
            <w:r>
              <w:rPr>
                <w:sz w:val="14"/>
                <w:szCs w:val="14"/>
              </w:rPr>
              <w:t xml:space="preserve">15453.99 </w:t>
            </w:r>
          </w:p>
        </w:tc>
      </w:tr>
      <w:tr w:rsidR="00CD6444" w:rsidTr="00E95692">
        <w:trPr>
          <w:trHeight w:val="146"/>
          <w:jc w:val="center"/>
        </w:trPr>
        <w:tc>
          <w:tcPr>
            <w:tcW w:w="2539"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967"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2458"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605" w:type="dxa"/>
            <w:tcBorders>
              <w:top w:val="single" w:sz="2" w:space="0" w:color="auto"/>
              <w:left w:val="single" w:sz="2" w:space="0" w:color="auto"/>
              <w:bottom w:val="single" w:sz="2" w:space="0" w:color="auto"/>
              <w:right w:val="single" w:sz="2" w:space="0" w:color="auto"/>
            </w:tcBorders>
            <w:hideMark/>
          </w:tcPr>
          <w:p w:rsidR="00CD6444" w:rsidRDefault="00CD6444" w:rsidP="00DF117B">
            <w:pPr>
              <w:widowControl w:val="0"/>
              <w:autoSpaceDE w:val="0"/>
              <w:autoSpaceDN w:val="0"/>
              <w:adjustRightInd w:val="0"/>
              <w:jc w:val="right"/>
              <w:rPr>
                <w:sz w:val="14"/>
                <w:szCs w:val="14"/>
              </w:rPr>
            </w:pPr>
            <w:r>
              <w:rPr>
                <w:sz w:val="14"/>
                <w:szCs w:val="14"/>
              </w:rPr>
              <w:t xml:space="preserve">27956.40 </w:t>
            </w:r>
          </w:p>
        </w:tc>
        <w:tc>
          <w:tcPr>
            <w:tcW w:w="645" w:type="dxa"/>
            <w:tcBorders>
              <w:top w:val="single" w:sz="2" w:space="0" w:color="auto"/>
              <w:left w:val="single" w:sz="2" w:space="0" w:color="auto"/>
              <w:bottom w:val="single" w:sz="2" w:space="0" w:color="auto"/>
              <w:right w:val="single" w:sz="2" w:space="0" w:color="auto"/>
            </w:tcBorders>
            <w:hideMark/>
          </w:tcPr>
          <w:p w:rsidR="00CD6444" w:rsidRDefault="00CD6444" w:rsidP="00DF117B">
            <w:pPr>
              <w:widowControl w:val="0"/>
              <w:autoSpaceDE w:val="0"/>
              <w:autoSpaceDN w:val="0"/>
              <w:adjustRightInd w:val="0"/>
              <w:jc w:val="right"/>
              <w:rPr>
                <w:sz w:val="14"/>
                <w:szCs w:val="14"/>
              </w:rPr>
            </w:pPr>
            <w:r>
              <w:rPr>
                <w:sz w:val="14"/>
                <w:szCs w:val="14"/>
              </w:rPr>
              <w:t xml:space="preserve">1766.17 </w:t>
            </w:r>
          </w:p>
        </w:tc>
        <w:tc>
          <w:tcPr>
            <w:tcW w:w="645" w:type="dxa"/>
            <w:tcBorders>
              <w:top w:val="single" w:sz="2" w:space="0" w:color="auto"/>
              <w:left w:val="single" w:sz="2" w:space="0" w:color="auto"/>
              <w:bottom w:val="single" w:sz="2" w:space="0" w:color="auto"/>
              <w:right w:val="single" w:sz="2" w:space="0" w:color="auto"/>
            </w:tcBorders>
            <w:hideMark/>
          </w:tcPr>
          <w:p w:rsidR="00CD6444" w:rsidRDefault="00CD6444" w:rsidP="00DF117B">
            <w:pPr>
              <w:widowControl w:val="0"/>
              <w:autoSpaceDE w:val="0"/>
              <w:autoSpaceDN w:val="0"/>
              <w:adjustRightInd w:val="0"/>
              <w:jc w:val="right"/>
              <w:rPr>
                <w:sz w:val="14"/>
                <w:szCs w:val="14"/>
              </w:rPr>
            </w:pPr>
            <w:r>
              <w:rPr>
                <w:sz w:val="14"/>
                <w:szCs w:val="14"/>
              </w:rPr>
              <w:t xml:space="preserve">15453.99 </w:t>
            </w:r>
          </w:p>
        </w:tc>
      </w:tr>
      <w:tr w:rsidR="00CD6444" w:rsidTr="00E95692">
        <w:trPr>
          <w:trHeight w:val="146"/>
          <w:jc w:val="center"/>
        </w:trPr>
        <w:tc>
          <w:tcPr>
            <w:tcW w:w="2539"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6448" w:type="dxa"/>
            <w:gridSpan w:val="7"/>
            <w:tcBorders>
              <w:top w:val="single" w:sz="2" w:space="0" w:color="auto"/>
              <w:left w:val="single" w:sz="2" w:space="0" w:color="auto"/>
              <w:bottom w:val="single" w:sz="2" w:space="0" w:color="auto"/>
              <w:right w:val="single" w:sz="2" w:space="0" w:color="auto"/>
            </w:tcBorders>
            <w:hideMark/>
          </w:tcPr>
          <w:p w:rsidR="00CD6444" w:rsidRDefault="00604A83" w:rsidP="00DF117B">
            <w:pPr>
              <w:widowControl w:val="0"/>
              <w:autoSpaceDE w:val="0"/>
              <w:autoSpaceDN w:val="0"/>
              <w:adjustRightInd w:val="0"/>
              <w:jc w:val="center"/>
              <w:rPr>
                <w:b/>
                <w:bCs/>
                <w:sz w:val="14"/>
                <w:szCs w:val="14"/>
              </w:rPr>
            </w:pPr>
            <w:r>
              <w:rPr>
                <w:b/>
                <w:bCs/>
                <w:sz w:val="14"/>
                <w:szCs w:val="14"/>
              </w:rPr>
              <w:t>Área</w:t>
            </w:r>
            <w:r w:rsidR="00CD6444">
              <w:rPr>
                <w:b/>
                <w:bCs/>
                <w:sz w:val="14"/>
                <w:szCs w:val="14"/>
              </w:rPr>
              <w:t xml:space="preserve"> Total: 27956.40 </w:t>
            </w:r>
          </w:p>
          <w:p w:rsidR="00CD6444" w:rsidRDefault="00CD6444" w:rsidP="00DF117B">
            <w:pPr>
              <w:widowControl w:val="0"/>
              <w:autoSpaceDE w:val="0"/>
              <w:autoSpaceDN w:val="0"/>
              <w:adjustRightInd w:val="0"/>
              <w:jc w:val="center"/>
              <w:rPr>
                <w:b/>
                <w:bCs/>
                <w:sz w:val="14"/>
                <w:szCs w:val="14"/>
              </w:rPr>
            </w:pPr>
            <w:r>
              <w:rPr>
                <w:b/>
                <w:bCs/>
                <w:sz w:val="14"/>
                <w:szCs w:val="14"/>
              </w:rPr>
              <w:t xml:space="preserve"> Valor Total ($): 1766.17 </w:t>
            </w:r>
          </w:p>
          <w:p w:rsidR="00CD6444" w:rsidRDefault="00CD6444" w:rsidP="00DF117B">
            <w:pPr>
              <w:widowControl w:val="0"/>
              <w:autoSpaceDE w:val="0"/>
              <w:autoSpaceDN w:val="0"/>
              <w:adjustRightInd w:val="0"/>
              <w:jc w:val="center"/>
              <w:rPr>
                <w:b/>
                <w:bCs/>
                <w:sz w:val="14"/>
                <w:szCs w:val="14"/>
              </w:rPr>
            </w:pPr>
            <w:r>
              <w:rPr>
                <w:b/>
                <w:bCs/>
                <w:sz w:val="14"/>
                <w:szCs w:val="14"/>
              </w:rPr>
              <w:t xml:space="preserve"> Valor Total (¢): 15453.99 </w:t>
            </w:r>
          </w:p>
        </w:tc>
      </w:tr>
    </w:tbl>
    <w:p w:rsidR="00CD6444" w:rsidRDefault="00CD6444" w:rsidP="00DF117B">
      <w:pPr>
        <w:widowControl w:val="0"/>
        <w:autoSpaceDE w:val="0"/>
        <w:autoSpaceDN w:val="0"/>
        <w:adjustRightInd w:val="0"/>
        <w:rPr>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42"/>
        <w:gridCol w:w="969"/>
        <w:gridCol w:w="2462"/>
        <w:gridCol w:w="565"/>
        <w:gridCol w:w="565"/>
        <w:gridCol w:w="605"/>
        <w:gridCol w:w="646"/>
        <w:gridCol w:w="646"/>
      </w:tblGrid>
      <w:tr w:rsidR="00CD6444" w:rsidTr="00E95692">
        <w:trPr>
          <w:trHeight w:val="499"/>
          <w:jc w:val="center"/>
        </w:trPr>
        <w:tc>
          <w:tcPr>
            <w:tcW w:w="2542" w:type="dxa"/>
            <w:vMerge w:val="restart"/>
            <w:tcBorders>
              <w:top w:val="single" w:sz="2" w:space="0" w:color="auto"/>
              <w:left w:val="single" w:sz="2" w:space="0" w:color="auto"/>
              <w:bottom w:val="single" w:sz="2" w:space="0" w:color="auto"/>
              <w:right w:val="single" w:sz="2" w:space="0" w:color="auto"/>
            </w:tcBorders>
          </w:tcPr>
          <w:p w:rsidR="00CD6444" w:rsidRDefault="00AB4F6C" w:rsidP="00DF117B">
            <w:pPr>
              <w:widowControl w:val="0"/>
              <w:autoSpaceDE w:val="0"/>
              <w:autoSpaceDN w:val="0"/>
              <w:adjustRightInd w:val="0"/>
              <w:rPr>
                <w:sz w:val="14"/>
                <w:szCs w:val="14"/>
              </w:rPr>
            </w:pPr>
            <w:r>
              <w:rPr>
                <w:sz w:val="14"/>
                <w:szCs w:val="14"/>
              </w:rPr>
              <w:t>---</w:t>
            </w:r>
          </w:p>
        </w:tc>
        <w:tc>
          <w:tcPr>
            <w:tcW w:w="969" w:type="dxa"/>
            <w:vMerge w:val="restart"/>
            <w:tcBorders>
              <w:top w:val="single" w:sz="2" w:space="0" w:color="auto"/>
              <w:left w:val="single" w:sz="2" w:space="0" w:color="auto"/>
              <w:bottom w:val="single" w:sz="2" w:space="0" w:color="auto"/>
              <w:right w:val="single" w:sz="2" w:space="0" w:color="auto"/>
            </w:tcBorders>
            <w:hideMark/>
          </w:tcPr>
          <w:p w:rsidR="00CD6444" w:rsidRDefault="00CD6444" w:rsidP="00DF117B">
            <w:pPr>
              <w:widowControl w:val="0"/>
              <w:autoSpaceDE w:val="0"/>
              <w:autoSpaceDN w:val="0"/>
              <w:adjustRightInd w:val="0"/>
              <w:rPr>
                <w:sz w:val="14"/>
                <w:szCs w:val="14"/>
              </w:rPr>
            </w:pPr>
            <w:r>
              <w:rPr>
                <w:sz w:val="14"/>
                <w:szCs w:val="14"/>
              </w:rPr>
              <w:t xml:space="preserve">Solares: </w:t>
            </w:r>
          </w:p>
          <w:p w:rsidR="00CD6444" w:rsidRDefault="00AB4F6C" w:rsidP="00DF117B">
            <w:pPr>
              <w:widowControl w:val="0"/>
              <w:autoSpaceDE w:val="0"/>
              <w:autoSpaceDN w:val="0"/>
              <w:adjustRightInd w:val="0"/>
              <w:rPr>
                <w:sz w:val="14"/>
                <w:szCs w:val="14"/>
              </w:rPr>
            </w:pPr>
            <w:r>
              <w:rPr>
                <w:sz w:val="14"/>
                <w:szCs w:val="14"/>
              </w:rPr>
              <w:t>---</w:t>
            </w:r>
          </w:p>
        </w:tc>
        <w:tc>
          <w:tcPr>
            <w:tcW w:w="2462" w:type="dxa"/>
            <w:vMerge w:val="restart"/>
            <w:tcBorders>
              <w:top w:val="single" w:sz="2" w:space="0" w:color="auto"/>
              <w:left w:val="single" w:sz="2" w:space="0" w:color="auto"/>
              <w:bottom w:val="single" w:sz="2" w:space="0" w:color="auto"/>
              <w:right w:val="single" w:sz="2" w:space="0" w:color="auto"/>
            </w:tcBorders>
          </w:tcPr>
          <w:p w:rsidR="00CD6444" w:rsidRDefault="00CD6444" w:rsidP="00DF117B">
            <w:pPr>
              <w:widowControl w:val="0"/>
              <w:autoSpaceDE w:val="0"/>
              <w:autoSpaceDN w:val="0"/>
              <w:adjustRightInd w:val="0"/>
              <w:rPr>
                <w:sz w:val="14"/>
                <w:szCs w:val="14"/>
              </w:rPr>
            </w:pPr>
          </w:p>
          <w:p w:rsidR="00CD6444" w:rsidRDefault="00CD6444" w:rsidP="00DF117B">
            <w:pPr>
              <w:widowControl w:val="0"/>
              <w:autoSpaceDE w:val="0"/>
              <w:autoSpaceDN w:val="0"/>
              <w:adjustRightInd w:val="0"/>
              <w:rPr>
                <w:sz w:val="14"/>
                <w:szCs w:val="14"/>
              </w:rPr>
            </w:pPr>
            <w:r>
              <w:rPr>
                <w:sz w:val="14"/>
                <w:szCs w:val="14"/>
              </w:rPr>
              <w:t xml:space="preserve">HACIENDA LOS ALMENDROS </w:t>
            </w:r>
          </w:p>
        </w:tc>
        <w:tc>
          <w:tcPr>
            <w:tcW w:w="565" w:type="dxa"/>
            <w:vMerge w:val="restart"/>
            <w:tcBorders>
              <w:top w:val="single" w:sz="2" w:space="0" w:color="auto"/>
              <w:left w:val="single" w:sz="2" w:space="0" w:color="auto"/>
              <w:bottom w:val="single" w:sz="2" w:space="0" w:color="auto"/>
              <w:right w:val="single" w:sz="2" w:space="0" w:color="auto"/>
            </w:tcBorders>
          </w:tcPr>
          <w:p w:rsidR="00CD6444" w:rsidRDefault="00CD6444" w:rsidP="00DF117B">
            <w:pPr>
              <w:widowControl w:val="0"/>
              <w:autoSpaceDE w:val="0"/>
              <w:autoSpaceDN w:val="0"/>
              <w:adjustRightInd w:val="0"/>
              <w:jc w:val="center"/>
              <w:rPr>
                <w:sz w:val="14"/>
                <w:szCs w:val="14"/>
              </w:rPr>
            </w:pPr>
          </w:p>
          <w:p w:rsidR="00CD6444" w:rsidRDefault="00AB4F6C" w:rsidP="00DF117B">
            <w:pPr>
              <w:widowControl w:val="0"/>
              <w:autoSpaceDE w:val="0"/>
              <w:autoSpaceDN w:val="0"/>
              <w:adjustRightInd w:val="0"/>
              <w:jc w:val="center"/>
              <w:rPr>
                <w:sz w:val="14"/>
                <w:szCs w:val="14"/>
              </w:rPr>
            </w:pPr>
            <w:r>
              <w:rPr>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CD6444" w:rsidRDefault="00CD6444" w:rsidP="00DF117B">
            <w:pPr>
              <w:widowControl w:val="0"/>
              <w:autoSpaceDE w:val="0"/>
              <w:autoSpaceDN w:val="0"/>
              <w:adjustRightInd w:val="0"/>
              <w:jc w:val="center"/>
              <w:rPr>
                <w:sz w:val="14"/>
                <w:szCs w:val="14"/>
              </w:rPr>
            </w:pPr>
          </w:p>
          <w:p w:rsidR="00CD6444" w:rsidRDefault="00AB4F6C" w:rsidP="00DF117B">
            <w:pPr>
              <w:widowControl w:val="0"/>
              <w:autoSpaceDE w:val="0"/>
              <w:autoSpaceDN w:val="0"/>
              <w:adjustRightInd w:val="0"/>
              <w:jc w:val="center"/>
              <w:rPr>
                <w:sz w:val="14"/>
                <w:szCs w:val="14"/>
              </w:rPr>
            </w:pPr>
            <w:r>
              <w:rPr>
                <w:sz w:val="14"/>
                <w:szCs w:val="14"/>
              </w:rPr>
              <w:t>---</w:t>
            </w:r>
          </w:p>
        </w:tc>
        <w:tc>
          <w:tcPr>
            <w:tcW w:w="605" w:type="dxa"/>
            <w:tcBorders>
              <w:top w:val="single" w:sz="2" w:space="0" w:color="auto"/>
              <w:left w:val="single" w:sz="2" w:space="0" w:color="auto"/>
              <w:bottom w:val="nil"/>
              <w:right w:val="single" w:sz="2" w:space="0" w:color="auto"/>
            </w:tcBorders>
          </w:tcPr>
          <w:p w:rsidR="00CD6444" w:rsidRDefault="00CD6444" w:rsidP="00DF117B">
            <w:pPr>
              <w:widowControl w:val="0"/>
              <w:autoSpaceDE w:val="0"/>
              <w:autoSpaceDN w:val="0"/>
              <w:adjustRightInd w:val="0"/>
              <w:jc w:val="right"/>
              <w:rPr>
                <w:sz w:val="14"/>
                <w:szCs w:val="14"/>
              </w:rPr>
            </w:pPr>
          </w:p>
          <w:p w:rsidR="00CD6444" w:rsidRDefault="00CD6444" w:rsidP="00DF117B">
            <w:pPr>
              <w:widowControl w:val="0"/>
              <w:autoSpaceDE w:val="0"/>
              <w:autoSpaceDN w:val="0"/>
              <w:adjustRightInd w:val="0"/>
              <w:jc w:val="right"/>
              <w:rPr>
                <w:sz w:val="14"/>
                <w:szCs w:val="14"/>
              </w:rPr>
            </w:pPr>
            <w:r>
              <w:rPr>
                <w:sz w:val="14"/>
                <w:szCs w:val="14"/>
              </w:rPr>
              <w:t xml:space="preserve">500.58 </w:t>
            </w:r>
          </w:p>
        </w:tc>
        <w:tc>
          <w:tcPr>
            <w:tcW w:w="646" w:type="dxa"/>
            <w:tcBorders>
              <w:top w:val="single" w:sz="2" w:space="0" w:color="auto"/>
              <w:left w:val="single" w:sz="2" w:space="0" w:color="auto"/>
              <w:bottom w:val="single" w:sz="2" w:space="0" w:color="auto"/>
              <w:right w:val="single" w:sz="2" w:space="0" w:color="auto"/>
            </w:tcBorders>
          </w:tcPr>
          <w:p w:rsidR="00CD6444" w:rsidRDefault="00CD6444" w:rsidP="00DF117B">
            <w:pPr>
              <w:widowControl w:val="0"/>
              <w:autoSpaceDE w:val="0"/>
              <w:autoSpaceDN w:val="0"/>
              <w:adjustRightInd w:val="0"/>
              <w:jc w:val="right"/>
              <w:rPr>
                <w:sz w:val="14"/>
                <w:szCs w:val="14"/>
              </w:rPr>
            </w:pPr>
          </w:p>
          <w:p w:rsidR="00CD6444" w:rsidRDefault="00CD6444" w:rsidP="00DF117B">
            <w:pPr>
              <w:widowControl w:val="0"/>
              <w:autoSpaceDE w:val="0"/>
              <w:autoSpaceDN w:val="0"/>
              <w:adjustRightInd w:val="0"/>
              <w:jc w:val="right"/>
              <w:rPr>
                <w:sz w:val="14"/>
                <w:szCs w:val="14"/>
              </w:rPr>
            </w:pPr>
            <w:r>
              <w:rPr>
                <w:sz w:val="14"/>
                <w:szCs w:val="14"/>
              </w:rPr>
              <w:t xml:space="preserve">650.75 </w:t>
            </w:r>
          </w:p>
        </w:tc>
        <w:tc>
          <w:tcPr>
            <w:tcW w:w="646" w:type="dxa"/>
            <w:tcBorders>
              <w:top w:val="single" w:sz="2" w:space="0" w:color="auto"/>
              <w:left w:val="single" w:sz="2" w:space="0" w:color="auto"/>
              <w:bottom w:val="single" w:sz="2" w:space="0" w:color="auto"/>
              <w:right w:val="single" w:sz="2" w:space="0" w:color="auto"/>
            </w:tcBorders>
          </w:tcPr>
          <w:p w:rsidR="00CD6444" w:rsidRDefault="00CD6444" w:rsidP="00DF117B">
            <w:pPr>
              <w:widowControl w:val="0"/>
              <w:autoSpaceDE w:val="0"/>
              <w:autoSpaceDN w:val="0"/>
              <w:adjustRightInd w:val="0"/>
              <w:jc w:val="right"/>
              <w:rPr>
                <w:sz w:val="14"/>
                <w:szCs w:val="14"/>
              </w:rPr>
            </w:pPr>
          </w:p>
          <w:p w:rsidR="00CD6444" w:rsidRDefault="00CD6444" w:rsidP="00DF117B">
            <w:pPr>
              <w:widowControl w:val="0"/>
              <w:autoSpaceDE w:val="0"/>
              <w:autoSpaceDN w:val="0"/>
              <w:adjustRightInd w:val="0"/>
              <w:jc w:val="right"/>
              <w:rPr>
                <w:sz w:val="14"/>
                <w:szCs w:val="14"/>
              </w:rPr>
            </w:pPr>
            <w:r>
              <w:rPr>
                <w:sz w:val="14"/>
                <w:szCs w:val="14"/>
              </w:rPr>
              <w:t xml:space="preserve">5694.06 </w:t>
            </w:r>
          </w:p>
        </w:tc>
      </w:tr>
      <w:tr w:rsidR="00CD6444" w:rsidTr="00AB4F6C">
        <w:trPr>
          <w:trHeight w:val="150"/>
          <w:jc w:val="center"/>
        </w:trPr>
        <w:tc>
          <w:tcPr>
            <w:tcW w:w="2542" w:type="dxa"/>
            <w:vMerge/>
            <w:tcBorders>
              <w:top w:val="single" w:sz="2" w:space="0" w:color="auto"/>
              <w:left w:val="single" w:sz="2" w:space="0" w:color="auto"/>
              <w:bottom w:val="single" w:sz="2" w:space="0" w:color="auto"/>
              <w:right w:val="single" w:sz="2" w:space="0" w:color="auto"/>
            </w:tcBorders>
            <w:vAlign w:val="center"/>
          </w:tcPr>
          <w:p w:rsidR="00CD6444" w:rsidRDefault="00CD6444" w:rsidP="00DF117B">
            <w:pPr>
              <w:rPr>
                <w:sz w:val="14"/>
                <w:szCs w:val="14"/>
              </w:rPr>
            </w:pPr>
          </w:p>
        </w:tc>
        <w:tc>
          <w:tcPr>
            <w:tcW w:w="969"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2462"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605" w:type="dxa"/>
            <w:tcBorders>
              <w:top w:val="single" w:sz="2" w:space="0" w:color="auto"/>
              <w:left w:val="single" w:sz="2" w:space="0" w:color="auto"/>
              <w:bottom w:val="single" w:sz="2" w:space="0" w:color="auto"/>
              <w:right w:val="single" w:sz="2" w:space="0" w:color="auto"/>
            </w:tcBorders>
            <w:hideMark/>
          </w:tcPr>
          <w:p w:rsidR="00CD6444" w:rsidRDefault="00CD6444" w:rsidP="00DF117B">
            <w:pPr>
              <w:widowControl w:val="0"/>
              <w:autoSpaceDE w:val="0"/>
              <w:autoSpaceDN w:val="0"/>
              <w:adjustRightInd w:val="0"/>
              <w:jc w:val="right"/>
              <w:rPr>
                <w:sz w:val="14"/>
                <w:szCs w:val="14"/>
              </w:rPr>
            </w:pPr>
            <w:r>
              <w:rPr>
                <w:sz w:val="14"/>
                <w:szCs w:val="14"/>
              </w:rPr>
              <w:t xml:space="preserve">500.58 </w:t>
            </w:r>
          </w:p>
        </w:tc>
        <w:tc>
          <w:tcPr>
            <w:tcW w:w="646" w:type="dxa"/>
            <w:tcBorders>
              <w:top w:val="single" w:sz="2" w:space="0" w:color="auto"/>
              <w:left w:val="single" w:sz="2" w:space="0" w:color="auto"/>
              <w:bottom w:val="single" w:sz="2" w:space="0" w:color="auto"/>
              <w:right w:val="single" w:sz="2" w:space="0" w:color="auto"/>
            </w:tcBorders>
            <w:hideMark/>
          </w:tcPr>
          <w:p w:rsidR="00CD6444" w:rsidRDefault="00CD6444" w:rsidP="00DF117B">
            <w:pPr>
              <w:widowControl w:val="0"/>
              <w:autoSpaceDE w:val="0"/>
              <w:autoSpaceDN w:val="0"/>
              <w:adjustRightInd w:val="0"/>
              <w:jc w:val="right"/>
              <w:rPr>
                <w:sz w:val="14"/>
                <w:szCs w:val="14"/>
              </w:rPr>
            </w:pPr>
            <w:r>
              <w:rPr>
                <w:sz w:val="14"/>
                <w:szCs w:val="14"/>
              </w:rPr>
              <w:t xml:space="preserve">650.75 </w:t>
            </w:r>
          </w:p>
        </w:tc>
        <w:tc>
          <w:tcPr>
            <w:tcW w:w="646" w:type="dxa"/>
            <w:tcBorders>
              <w:top w:val="single" w:sz="2" w:space="0" w:color="auto"/>
              <w:left w:val="single" w:sz="2" w:space="0" w:color="auto"/>
              <w:bottom w:val="single" w:sz="2" w:space="0" w:color="auto"/>
              <w:right w:val="single" w:sz="2" w:space="0" w:color="auto"/>
            </w:tcBorders>
            <w:hideMark/>
          </w:tcPr>
          <w:p w:rsidR="00CD6444" w:rsidRDefault="00CD6444" w:rsidP="00DF117B">
            <w:pPr>
              <w:widowControl w:val="0"/>
              <w:autoSpaceDE w:val="0"/>
              <w:autoSpaceDN w:val="0"/>
              <w:adjustRightInd w:val="0"/>
              <w:jc w:val="right"/>
              <w:rPr>
                <w:sz w:val="14"/>
                <w:szCs w:val="14"/>
              </w:rPr>
            </w:pPr>
            <w:r>
              <w:rPr>
                <w:sz w:val="14"/>
                <w:szCs w:val="14"/>
              </w:rPr>
              <w:t xml:space="preserve">5694.06 </w:t>
            </w:r>
          </w:p>
        </w:tc>
      </w:tr>
      <w:tr w:rsidR="00CD6444" w:rsidTr="00AB4F6C">
        <w:trPr>
          <w:trHeight w:val="150"/>
          <w:jc w:val="center"/>
        </w:trPr>
        <w:tc>
          <w:tcPr>
            <w:tcW w:w="2542" w:type="dxa"/>
            <w:vMerge/>
            <w:tcBorders>
              <w:top w:val="single" w:sz="2" w:space="0" w:color="auto"/>
              <w:left w:val="single" w:sz="2" w:space="0" w:color="auto"/>
              <w:bottom w:val="single" w:sz="2" w:space="0" w:color="auto"/>
              <w:right w:val="single" w:sz="2" w:space="0" w:color="auto"/>
            </w:tcBorders>
            <w:vAlign w:val="center"/>
          </w:tcPr>
          <w:p w:rsidR="00CD6444" w:rsidRDefault="00CD6444" w:rsidP="00DF117B">
            <w:pPr>
              <w:rPr>
                <w:sz w:val="14"/>
                <w:szCs w:val="14"/>
              </w:rPr>
            </w:pPr>
          </w:p>
        </w:tc>
        <w:tc>
          <w:tcPr>
            <w:tcW w:w="6458" w:type="dxa"/>
            <w:gridSpan w:val="7"/>
            <w:tcBorders>
              <w:top w:val="single" w:sz="2" w:space="0" w:color="auto"/>
              <w:left w:val="single" w:sz="2" w:space="0" w:color="auto"/>
              <w:bottom w:val="single" w:sz="2" w:space="0" w:color="auto"/>
              <w:right w:val="single" w:sz="2" w:space="0" w:color="auto"/>
            </w:tcBorders>
            <w:hideMark/>
          </w:tcPr>
          <w:p w:rsidR="00CD6444" w:rsidRDefault="00604A83" w:rsidP="00DF117B">
            <w:pPr>
              <w:widowControl w:val="0"/>
              <w:autoSpaceDE w:val="0"/>
              <w:autoSpaceDN w:val="0"/>
              <w:adjustRightInd w:val="0"/>
              <w:jc w:val="center"/>
              <w:rPr>
                <w:b/>
                <w:bCs/>
                <w:sz w:val="14"/>
                <w:szCs w:val="14"/>
              </w:rPr>
            </w:pPr>
            <w:r>
              <w:rPr>
                <w:b/>
                <w:bCs/>
                <w:sz w:val="14"/>
                <w:szCs w:val="14"/>
              </w:rPr>
              <w:t>Área</w:t>
            </w:r>
            <w:r w:rsidR="00CD6444">
              <w:rPr>
                <w:b/>
                <w:bCs/>
                <w:sz w:val="14"/>
                <w:szCs w:val="14"/>
              </w:rPr>
              <w:t xml:space="preserve"> Total: 500.58 </w:t>
            </w:r>
          </w:p>
          <w:p w:rsidR="00CD6444" w:rsidRDefault="00CD6444" w:rsidP="00DF117B">
            <w:pPr>
              <w:widowControl w:val="0"/>
              <w:autoSpaceDE w:val="0"/>
              <w:autoSpaceDN w:val="0"/>
              <w:adjustRightInd w:val="0"/>
              <w:jc w:val="center"/>
              <w:rPr>
                <w:b/>
                <w:bCs/>
                <w:sz w:val="14"/>
                <w:szCs w:val="14"/>
              </w:rPr>
            </w:pPr>
            <w:r>
              <w:rPr>
                <w:b/>
                <w:bCs/>
                <w:sz w:val="14"/>
                <w:szCs w:val="14"/>
              </w:rPr>
              <w:t xml:space="preserve"> Valor Total ($): 650.75 </w:t>
            </w:r>
          </w:p>
          <w:p w:rsidR="00CD6444" w:rsidRDefault="00CD6444" w:rsidP="00DF117B">
            <w:pPr>
              <w:widowControl w:val="0"/>
              <w:autoSpaceDE w:val="0"/>
              <w:autoSpaceDN w:val="0"/>
              <w:adjustRightInd w:val="0"/>
              <w:jc w:val="center"/>
              <w:rPr>
                <w:b/>
                <w:bCs/>
                <w:sz w:val="14"/>
                <w:szCs w:val="14"/>
              </w:rPr>
            </w:pPr>
            <w:r>
              <w:rPr>
                <w:b/>
                <w:bCs/>
                <w:sz w:val="14"/>
                <w:szCs w:val="14"/>
              </w:rPr>
              <w:t xml:space="preserve"> Valor Total (¢): 5694.06 </w:t>
            </w:r>
          </w:p>
        </w:tc>
      </w:tr>
    </w:tbl>
    <w:p w:rsidR="00CD6444" w:rsidRDefault="00CD6444" w:rsidP="00DF117B">
      <w:pPr>
        <w:widowControl w:val="0"/>
        <w:autoSpaceDE w:val="0"/>
        <w:autoSpaceDN w:val="0"/>
        <w:adjustRightInd w:val="0"/>
        <w:rPr>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39"/>
        <w:gridCol w:w="967"/>
        <w:gridCol w:w="2458"/>
        <w:gridCol w:w="564"/>
        <w:gridCol w:w="564"/>
        <w:gridCol w:w="605"/>
        <w:gridCol w:w="645"/>
        <w:gridCol w:w="645"/>
      </w:tblGrid>
      <w:tr w:rsidR="00CD6444" w:rsidTr="00E95692">
        <w:trPr>
          <w:trHeight w:val="480"/>
          <w:jc w:val="center"/>
        </w:trPr>
        <w:tc>
          <w:tcPr>
            <w:tcW w:w="2539" w:type="dxa"/>
            <w:vMerge w:val="restart"/>
            <w:tcBorders>
              <w:top w:val="single" w:sz="2" w:space="0" w:color="auto"/>
              <w:left w:val="single" w:sz="2" w:space="0" w:color="auto"/>
              <w:bottom w:val="single" w:sz="2" w:space="0" w:color="auto"/>
              <w:right w:val="single" w:sz="2" w:space="0" w:color="auto"/>
            </w:tcBorders>
          </w:tcPr>
          <w:p w:rsidR="00CD6444" w:rsidRDefault="00AB4F6C" w:rsidP="00DF117B">
            <w:pPr>
              <w:widowControl w:val="0"/>
              <w:autoSpaceDE w:val="0"/>
              <w:autoSpaceDN w:val="0"/>
              <w:adjustRightInd w:val="0"/>
              <w:rPr>
                <w:sz w:val="14"/>
                <w:szCs w:val="14"/>
              </w:rPr>
            </w:pPr>
            <w:r>
              <w:rPr>
                <w:sz w:val="14"/>
                <w:szCs w:val="14"/>
              </w:rPr>
              <w:t>---</w:t>
            </w:r>
            <w:r w:rsidR="00CD6444">
              <w:rPr>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hideMark/>
          </w:tcPr>
          <w:p w:rsidR="00CD6444" w:rsidRDefault="00CD6444" w:rsidP="00DF117B">
            <w:pPr>
              <w:widowControl w:val="0"/>
              <w:autoSpaceDE w:val="0"/>
              <w:autoSpaceDN w:val="0"/>
              <w:adjustRightInd w:val="0"/>
              <w:rPr>
                <w:sz w:val="14"/>
                <w:szCs w:val="14"/>
              </w:rPr>
            </w:pPr>
            <w:r>
              <w:rPr>
                <w:sz w:val="14"/>
                <w:szCs w:val="14"/>
              </w:rPr>
              <w:t xml:space="preserve">Solares: </w:t>
            </w:r>
          </w:p>
          <w:p w:rsidR="00CD6444" w:rsidRDefault="00AB4F6C" w:rsidP="00DF117B">
            <w:pPr>
              <w:widowControl w:val="0"/>
              <w:autoSpaceDE w:val="0"/>
              <w:autoSpaceDN w:val="0"/>
              <w:adjustRightInd w:val="0"/>
              <w:rPr>
                <w:sz w:val="14"/>
                <w:szCs w:val="14"/>
              </w:rPr>
            </w:pPr>
            <w:r>
              <w:rPr>
                <w:sz w:val="14"/>
                <w:szCs w:val="14"/>
              </w:rPr>
              <w:t>---</w:t>
            </w:r>
          </w:p>
        </w:tc>
        <w:tc>
          <w:tcPr>
            <w:tcW w:w="2458" w:type="dxa"/>
            <w:vMerge w:val="restart"/>
            <w:tcBorders>
              <w:top w:val="single" w:sz="2" w:space="0" w:color="auto"/>
              <w:left w:val="single" w:sz="2" w:space="0" w:color="auto"/>
              <w:bottom w:val="single" w:sz="2" w:space="0" w:color="auto"/>
              <w:right w:val="single" w:sz="2" w:space="0" w:color="auto"/>
            </w:tcBorders>
          </w:tcPr>
          <w:p w:rsidR="00CD6444" w:rsidRDefault="00CD6444" w:rsidP="00DF117B">
            <w:pPr>
              <w:widowControl w:val="0"/>
              <w:autoSpaceDE w:val="0"/>
              <w:autoSpaceDN w:val="0"/>
              <w:adjustRightInd w:val="0"/>
              <w:rPr>
                <w:sz w:val="14"/>
                <w:szCs w:val="14"/>
              </w:rPr>
            </w:pPr>
          </w:p>
          <w:p w:rsidR="00CD6444" w:rsidRDefault="00CD6444" w:rsidP="00DF117B">
            <w:pPr>
              <w:widowControl w:val="0"/>
              <w:autoSpaceDE w:val="0"/>
              <w:autoSpaceDN w:val="0"/>
              <w:adjustRightInd w:val="0"/>
              <w:rPr>
                <w:sz w:val="14"/>
                <w:szCs w:val="14"/>
              </w:rPr>
            </w:pPr>
            <w:r>
              <w:rPr>
                <w:sz w:val="14"/>
                <w:szCs w:val="14"/>
              </w:rPr>
              <w:t xml:space="preserve">HACIENDA LOS ALMENDROS </w:t>
            </w:r>
          </w:p>
        </w:tc>
        <w:tc>
          <w:tcPr>
            <w:tcW w:w="564" w:type="dxa"/>
            <w:vMerge w:val="restart"/>
            <w:tcBorders>
              <w:top w:val="single" w:sz="2" w:space="0" w:color="auto"/>
              <w:left w:val="single" w:sz="2" w:space="0" w:color="auto"/>
              <w:bottom w:val="single" w:sz="2" w:space="0" w:color="auto"/>
              <w:right w:val="single" w:sz="2" w:space="0" w:color="auto"/>
            </w:tcBorders>
          </w:tcPr>
          <w:p w:rsidR="00CD6444" w:rsidRDefault="00CD6444" w:rsidP="00DF117B">
            <w:pPr>
              <w:widowControl w:val="0"/>
              <w:autoSpaceDE w:val="0"/>
              <w:autoSpaceDN w:val="0"/>
              <w:adjustRightInd w:val="0"/>
              <w:jc w:val="center"/>
              <w:rPr>
                <w:sz w:val="14"/>
                <w:szCs w:val="14"/>
              </w:rPr>
            </w:pPr>
          </w:p>
          <w:p w:rsidR="00CD6444" w:rsidRDefault="00AB4F6C" w:rsidP="00DF117B">
            <w:pPr>
              <w:widowControl w:val="0"/>
              <w:autoSpaceDE w:val="0"/>
              <w:autoSpaceDN w:val="0"/>
              <w:adjustRightInd w:val="0"/>
              <w:jc w:val="center"/>
              <w:rPr>
                <w:sz w:val="14"/>
                <w:szCs w:val="14"/>
              </w:rPr>
            </w:pPr>
            <w:r>
              <w:rPr>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CD6444" w:rsidRDefault="00CD6444" w:rsidP="00DF117B">
            <w:pPr>
              <w:widowControl w:val="0"/>
              <w:autoSpaceDE w:val="0"/>
              <w:autoSpaceDN w:val="0"/>
              <w:adjustRightInd w:val="0"/>
              <w:jc w:val="center"/>
              <w:rPr>
                <w:sz w:val="14"/>
                <w:szCs w:val="14"/>
              </w:rPr>
            </w:pPr>
          </w:p>
          <w:p w:rsidR="00CD6444" w:rsidRDefault="00AB4F6C" w:rsidP="00DF117B">
            <w:pPr>
              <w:widowControl w:val="0"/>
              <w:autoSpaceDE w:val="0"/>
              <w:autoSpaceDN w:val="0"/>
              <w:adjustRightInd w:val="0"/>
              <w:jc w:val="center"/>
              <w:rPr>
                <w:sz w:val="14"/>
                <w:szCs w:val="14"/>
              </w:rPr>
            </w:pPr>
            <w:r>
              <w:rPr>
                <w:sz w:val="14"/>
                <w:szCs w:val="14"/>
              </w:rPr>
              <w:t>---</w:t>
            </w:r>
          </w:p>
        </w:tc>
        <w:tc>
          <w:tcPr>
            <w:tcW w:w="605" w:type="dxa"/>
            <w:tcBorders>
              <w:top w:val="single" w:sz="2" w:space="0" w:color="auto"/>
              <w:left w:val="single" w:sz="2" w:space="0" w:color="auto"/>
              <w:bottom w:val="nil"/>
              <w:right w:val="single" w:sz="2" w:space="0" w:color="auto"/>
            </w:tcBorders>
          </w:tcPr>
          <w:p w:rsidR="00CD6444" w:rsidRDefault="00CD6444" w:rsidP="00DF117B">
            <w:pPr>
              <w:widowControl w:val="0"/>
              <w:autoSpaceDE w:val="0"/>
              <w:autoSpaceDN w:val="0"/>
              <w:adjustRightInd w:val="0"/>
              <w:jc w:val="right"/>
              <w:rPr>
                <w:sz w:val="14"/>
                <w:szCs w:val="14"/>
              </w:rPr>
            </w:pPr>
          </w:p>
          <w:p w:rsidR="00CD6444" w:rsidRDefault="00CD6444" w:rsidP="00DF117B">
            <w:pPr>
              <w:widowControl w:val="0"/>
              <w:autoSpaceDE w:val="0"/>
              <w:autoSpaceDN w:val="0"/>
              <w:adjustRightInd w:val="0"/>
              <w:jc w:val="right"/>
              <w:rPr>
                <w:sz w:val="14"/>
                <w:szCs w:val="14"/>
              </w:rPr>
            </w:pPr>
            <w:r>
              <w:rPr>
                <w:sz w:val="14"/>
                <w:szCs w:val="14"/>
              </w:rPr>
              <w:t xml:space="preserve">508.56 </w:t>
            </w:r>
          </w:p>
        </w:tc>
        <w:tc>
          <w:tcPr>
            <w:tcW w:w="645" w:type="dxa"/>
            <w:tcBorders>
              <w:top w:val="single" w:sz="2" w:space="0" w:color="auto"/>
              <w:left w:val="single" w:sz="2" w:space="0" w:color="auto"/>
              <w:bottom w:val="single" w:sz="2" w:space="0" w:color="auto"/>
              <w:right w:val="single" w:sz="2" w:space="0" w:color="auto"/>
            </w:tcBorders>
          </w:tcPr>
          <w:p w:rsidR="00CD6444" w:rsidRDefault="00CD6444" w:rsidP="00DF117B">
            <w:pPr>
              <w:widowControl w:val="0"/>
              <w:autoSpaceDE w:val="0"/>
              <w:autoSpaceDN w:val="0"/>
              <w:adjustRightInd w:val="0"/>
              <w:jc w:val="right"/>
              <w:rPr>
                <w:sz w:val="14"/>
                <w:szCs w:val="14"/>
              </w:rPr>
            </w:pPr>
          </w:p>
          <w:p w:rsidR="00CD6444" w:rsidRDefault="00CD6444" w:rsidP="00DF117B">
            <w:pPr>
              <w:widowControl w:val="0"/>
              <w:autoSpaceDE w:val="0"/>
              <w:autoSpaceDN w:val="0"/>
              <w:adjustRightInd w:val="0"/>
              <w:jc w:val="right"/>
              <w:rPr>
                <w:sz w:val="14"/>
                <w:szCs w:val="14"/>
              </w:rPr>
            </w:pPr>
            <w:r>
              <w:rPr>
                <w:sz w:val="14"/>
                <w:szCs w:val="14"/>
              </w:rPr>
              <w:t xml:space="preserve">661.13 </w:t>
            </w:r>
          </w:p>
        </w:tc>
        <w:tc>
          <w:tcPr>
            <w:tcW w:w="645" w:type="dxa"/>
            <w:tcBorders>
              <w:top w:val="single" w:sz="2" w:space="0" w:color="auto"/>
              <w:left w:val="single" w:sz="2" w:space="0" w:color="auto"/>
              <w:bottom w:val="single" w:sz="2" w:space="0" w:color="auto"/>
              <w:right w:val="single" w:sz="2" w:space="0" w:color="auto"/>
            </w:tcBorders>
          </w:tcPr>
          <w:p w:rsidR="00CD6444" w:rsidRDefault="00CD6444" w:rsidP="00DF117B">
            <w:pPr>
              <w:widowControl w:val="0"/>
              <w:autoSpaceDE w:val="0"/>
              <w:autoSpaceDN w:val="0"/>
              <w:adjustRightInd w:val="0"/>
              <w:jc w:val="right"/>
              <w:rPr>
                <w:sz w:val="14"/>
                <w:szCs w:val="14"/>
              </w:rPr>
            </w:pPr>
          </w:p>
          <w:p w:rsidR="00CD6444" w:rsidRDefault="00CD6444" w:rsidP="00DF117B">
            <w:pPr>
              <w:widowControl w:val="0"/>
              <w:autoSpaceDE w:val="0"/>
              <w:autoSpaceDN w:val="0"/>
              <w:adjustRightInd w:val="0"/>
              <w:jc w:val="right"/>
              <w:rPr>
                <w:sz w:val="14"/>
                <w:szCs w:val="14"/>
              </w:rPr>
            </w:pPr>
            <w:r>
              <w:rPr>
                <w:sz w:val="14"/>
                <w:szCs w:val="14"/>
              </w:rPr>
              <w:t xml:space="preserve">5784.89 </w:t>
            </w:r>
          </w:p>
        </w:tc>
      </w:tr>
      <w:tr w:rsidR="00CD6444" w:rsidTr="00E95692">
        <w:trPr>
          <w:trHeight w:val="144"/>
          <w:jc w:val="center"/>
        </w:trPr>
        <w:tc>
          <w:tcPr>
            <w:tcW w:w="2539"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967"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2458"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605" w:type="dxa"/>
            <w:tcBorders>
              <w:top w:val="single" w:sz="2" w:space="0" w:color="auto"/>
              <w:left w:val="single" w:sz="2" w:space="0" w:color="auto"/>
              <w:bottom w:val="single" w:sz="2" w:space="0" w:color="auto"/>
              <w:right w:val="single" w:sz="2" w:space="0" w:color="auto"/>
            </w:tcBorders>
            <w:hideMark/>
          </w:tcPr>
          <w:p w:rsidR="00CD6444" w:rsidRDefault="00CD6444" w:rsidP="00DF117B">
            <w:pPr>
              <w:widowControl w:val="0"/>
              <w:autoSpaceDE w:val="0"/>
              <w:autoSpaceDN w:val="0"/>
              <w:adjustRightInd w:val="0"/>
              <w:jc w:val="right"/>
              <w:rPr>
                <w:sz w:val="14"/>
                <w:szCs w:val="14"/>
              </w:rPr>
            </w:pPr>
            <w:r>
              <w:rPr>
                <w:sz w:val="14"/>
                <w:szCs w:val="14"/>
              </w:rPr>
              <w:t xml:space="preserve">508.56 </w:t>
            </w:r>
          </w:p>
        </w:tc>
        <w:tc>
          <w:tcPr>
            <w:tcW w:w="645" w:type="dxa"/>
            <w:tcBorders>
              <w:top w:val="single" w:sz="2" w:space="0" w:color="auto"/>
              <w:left w:val="single" w:sz="2" w:space="0" w:color="auto"/>
              <w:bottom w:val="single" w:sz="2" w:space="0" w:color="auto"/>
              <w:right w:val="single" w:sz="2" w:space="0" w:color="auto"/>
            </w:tcBorders>
            <w:hideMark/>
          </w:tcPr>
          <w:p w:rsidR="00CD6444" w:rsidRDefault="00CD6444" w:rsidP="00DF117B">
            <w:pPr>
              <w:widowControl w:val="0"/>
              <w:autoSpaceDE w:val="0"/>
              <w:autoSpaceDN w:val="0"/>
              <w:adjustRightInd w:val="0"/>
              <w:jc w:val="right"/>
              <w:rPr>
                <w:sz w:val="14"/>
                <w:szCs w:val="14"/>
              </w:rPr>
            </w:pPr>
            <w:r>
              <w:rPr>
                <w:sz w:val="14"/>
                <w:szCs w:val="14"/>
              </w:rPr>
              <w:t xml:space="preserve">661.13 </w:t>
            </w:r>
          </w:p>
        </w:tc>
        <w:tc>
          <w:tcPr>
            <w:tcW w:w="645" w:type="dxa"/>
            <w:tcBorders>
              <w:top w:val="single" w:sz="2" w:space="0" w:color="auto"/>
              <w:left w:val="single" w:sz="2" w:space="0" w:color="auto"/>
              <w:bottom w:val="single" w:sz="2" w:space="0" w:color="auto"/>
              <w:right w:val="single" w:sz="2" w:space="0" w:color="auto"/>
            </w:tcBorders>
            <w:hideMark/>
          </w:tcPr>
          <w:p w:rsidR="00CD6444" w:rsidRDefault="00CD6444" w:rsidP="00DF117B">
            <w:pPr>
              <w:widowControl w:val="0"/>
              <w:autoSpaceDE w:val="0"/>
              <w:autoSpaceDN w:val="0"/>
              <w:adjustRightInd w:val="0"/>
              <w:jc w:val="right"/>
              <w:rPr>
                <w:sz w:val="14"/>
                <w:szCs w:val="14"/>
              </w:rPr>
            </w:pPr>
            <w:r>
              <w:rPr>
                <w:sz w:val="14"/>
                <w:szCs w:val="14"/>
              </w:rPr>
              <w:t xml:space="preserve">5784.89 </w:t>
            </w:r>
          </w:p>
        </w:tc>
      </w:tr>
      <w:tr w:rsidR="00CD6444" w:rsidTr="00E95692">
        <w:trPr>
          <w:trHeight w:val="144"/>
          <w:jc w:val="center"/>
        </w:trPr>
        <w:tc>
          <w:tcPr>
            <w:tcW w:w="2539"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6448" w:type="dxa"/>
            <w:gridSpan w:val="7"/>
            <w:tcBorders>
              <w:top w:val="single" w:sz="2" w:space="0" w:color="auto"/>
              <w:left w:val="single" w:sz="2" w:space="0" w:color="auto"/>
              <w:bottom w:val="single" w:sz="2" w:space="0" w:color="auto"/>
              <w:right w:val="single" w:sz="2" w:space="0" w:color="auto"/>
            </w:tcBorders>
            <w:hideMark/>
          </w:tcPr>
          <w:p w:rsidR="00CD6444" w:rsidRDefault="00604A83" w:rsidP="00DF117B">
            <w:pPr>
              <w:widowControl w:val="0"/>
              <w:autoSpaceDE w:val="0"/>
              <w:autoSpaceDN w:val="0"/>
              <w:adjustRightInd w:val="0"/>
              <w:jc w:val="center"/>
              <w:rPr>
                <w:b/>
                <w:bCs/>
                <w:sz w:val="14"/>
                <w:szCs w:val="14"/>
              </w:rPr>
            </w:pPr>
            <w:r>
              <w:rPr>
                <w:b/>
                <w:bCs/>
                <w:sz w:val="14"/>
                <w:szCs w:val="14"/>
              </w:rPr>
              <w:t>Área</w:t>
            </w:r>
            <w:r w:rsidR="00CD6444">
              <w:rPr>
                <w:b/>
                <w:bCs/>
                <w:sz w:val="14"/>
                <w:szCs w:val="14"/>
              </w:rPr>
              <w:t xml:space="preserve"> Total: 508.56 </w:t>
            </w:r>
          </w:p>
          <w:p w:rsidR="00CD6444" w:rsidRDefault="00CD6444" w:rsidP="00DF117B">
            <w:pPr>
              <w:widowControl w:val="0"/>
              <w:autoSpaceDE w:val="0"/>
              <w:autoSpaceDN w:val="0"/>
              <w:adjustRightInd w:val="0"/>
              <w:jc w:val="center"/>
              <w:rPr>
                <w:b/>
                <w:bCs/>
                <w:sz w:val="14"/>
                <w:szCs w:val="14"/>
              </w:rPr>
            </w:pPr>
            <w:r>
              <w:rPr>
                <w:b/>
                <w:bCs/>
                <w:sz w:val="14"/>
                <w:szCs w:val="14"/>
              </w:rPr>
              <w:t xml:space="preserve"> Valor Total ($): 661.13 </w:t>
            </w:r>
          </w:p>
          <w:p w:rsidR="00CD6444" w:rsidRDefault="00CD6444" w:rsidP="00DF117B">
            <w:pPr>
              <w:widowControl w:val="0"/>
              <w:autoSpaceDE w:val="0"/>
              <w:autoSpaceDN w:val="0"/>
              <w:adjustRightInd w:val="0"/>
              <w:jc w:val="center"/>
              <w:rPr>
                <w:b/>
                <w:bCs/>
                <w:sz w:val="14"/>
                <w:szCs w:val="14"/>
              </w:rPr>
            </w:pPr>
            <w:r>
              <w:rPr>
                <w:b/>
                <w:bCs/>
                <w:sz w:val="14"/>
                <w:szCs w:val="14"/>
              </w:rPr>
              <w:t xml:space="preserve"> Valor Total (¢): 5784.89 </w:t>
            </w:r>
          </w:p>
        </w:tc>
      </w:tr>
    </w:tbl>
    <w:p w:rsidR="00CD6444" w:rsidRDefault="00CD6444" w:rsidP="00DF117B">
      <w:pPr>
        <w:widowControl w:val="0"/>
        <w:autoSpaceDE w:val="0"/>
        <w:autoSpaceDN w:val="0"/>
        <w:adjustRightInd w:val="0"/>
        <w:rPr>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36"/>
        <w:gridCol w:w="966"/>
        <w:gridCol w:w="2455"/>
        <w:gridCol w:w="563"/>
        <w:gridCol w:w="563"/>
        <w:gridCol w:w="604"/>
        <w:gridCol w:w="644"/>
        <w:gridCol w:w="645"/>
      </w:tblGrid>
      <w:tr w:rsidR="00CD6444" w:rsidTr="00E95692">
        <w:trPr>
          <w:trHeight w:val="496"/>
          <w:jc w:val="center"/>
        </w:trPr>
        <w:tc>
          <w:tcPr>
            <w:tcW w:w="2536" w:type="dxa"/>
            <w:vMerge w:val="restart"/>
            <w:tcBorders>
              <w:top w:val="single" w:sz="2" w:space="0" w:color="auto"/>
              <w:left w:val="single" w:sz="2" w:space="0" w:color="auto"/>
              <w:bottom w:val="single" w:sz="2" w:space="0" w:color="auto"/>
              <w:right w:val="single" w:sz="2" w:space="0" w:color="auto"/>
            </w:tcBorders>
          </w:tcPr>
          <w:p w:rsidR="00CD6444" w:rsidRDefault="00AB4F6C" w:rsidP="00DF117B">
            <w:pPr>
              <w:widowControl w:val="0"/>
              <w:autoSpaceDE w:val="0"/>
              <w:autoSpaceDN w:val="0"/>
              <w:adjustRightInd w:val="0"/>
              <w:rPr>
                <w:sz w:val="14"/>
                <w:szCs w:val="14"/>
              </w:rPr>
            </w:pPr>
            <w:r>
              <w:rPr>
                <w:sz w:val="14"/>
                <w:szCs w:val="14"/>
              </w:rPr>
              <w:t>---</w:t>
            </w:r>
            <w:r w:rsidR="00CD6444">
              <w:rPr>
                <w:sz w:val="14"/>
                <w:szCs w:val="14"/>
              </w:rPr>
              <w:t xml:space="preserve"> </w:t>
            </w:r>
          </w:p>
        </w:tc>
        <w:tc>
          <w:tcPr>
            <w:tcW w:w="966" w:type="dxa"/>
            <w:vMerge w:val="restart"/>
            <w:tcBorders>
              <w:top w:val="single" w:sz="2" w:space="0" w:color="auto"/>
              <w:left w:val="single" w:sz="2" w:space="0" w:color="auto"/>
              <w:bottom w:val="single" w:sz="2" w:space="0" w:color="auto"/>
              <w:right w:val="single" w:sz="2" w:space="0" w:color="auto"/>
            </w:tcBorders>
            <w:hideMark/>
          </w:tcPr>
          <w:p w:rsidR="00CD6444" w:rsidRDefault="00CD6444" w:rsidP="00DF117B">
            <w:pPr>
              <w:widowControl w:val="0"/>
              <w:autoSpaceDE w:val="0"/>
              <w:autoSpaceDN w:val="0"/>
              <w:adjustRightInd w:val="0"/>
              <w:rPr>
                <w:sz w:val="14"/>
                <w:szCs w:val="14"/>
              </w:rPr>
            </w:pPr>
            <w:r>
              <w:rPr>
                <w:sz w:val="14"/>
                <w:szCs w:val="14"/>
              </w:rPr>
              <w:t xml:space="preserve">Solares: </w:t>
            </w:r>
          </w:p>
          <w:p w:rsidR="00CD6444" w:rsidRDefault="00AB4F6C" w:rsidP="00DF117B">
            <w:pPr>
              <w:widowControl w:val="0"/>
              <w:autoSpaceDE w:val="0"/>
              <w:autoSpaceDN w:val="0"/>
              <w:adjustRightInd w:val="0"/>
              <w:rPr>
                <w:sz w:val="14"/>
                <w:szCs w:val="14"/>
              </w:rPr>
            </w:pPr>
            <w:r>
              <w:rPr>
                <w:sz w:val="14"/>
                <w:szCs w:val="14"/>
              </w:rPr>
              <w:t>---</w:t>
            </w:r>
          </w:p>
        </w:tc>
        <w:tc>
          <w:tcPr>
            <w:tcW w:w="2455" w:type="dxa"/>
            <w:vMerge w:val="restart"/>
            <w:tcBorders>
              <w:top w:val="single" w:sz="2" w:space="0" w:color="auto"/>
              <w:left w:val="single" w:sz="2" w:space="0" w:color="auto"/>
              <w:bottom w:val="single" w:sz="2" w:space="0" w:color="auto"/>
              <w:right w:val="single" w:sz="2" w:space="0" w:color="auto"/>
            </w:tcBorders>
          </w:tcPr>
          <w:p w:rsidR="00CD6444" w:rsidRDefault="00CD6444" w:rsidP="00DF117B">
            <w:pPr>
              <w:widowControl w:val="0"/>
              <w:autoSpaceDE w:val="0"/>
              <w:autoSpaceDN w:val="0"/>
              <w:adjustRightInd w:val="0"/>
              <w:rPr>
                <w:sz w:val="14"/>
                <w:szCs w:val="14"/>
              </w:rPr>
            </w:pPr>
          </w:p>
          <w:p w:rsidR="00CD6444" w:rsidRDefault="00CD6444" w:rsidP="00DF117B">
            <w:pPr>
              <w:widowControl w:val="0"/>
              <w:autoSpaceDE w:val="0"/>
              <w:autoSpaceDN w:val="0"/>
              <w:adjustRightInd w:val="0"/>
              <w:rPr>
                <w:sz w:val="14"/>
                <w:szCs w:val="14"/>
              </w:rPr>
            </w:pPr>
            <w:r>
              <w:rPr>
                <w:sz w:val="14"/>
                <w:szCs w:val="14"/>
              </w:rPr>
              <w:t xml:space="preserve">HACIENDA LOS ALMENDROS </w:t>
            </w:r>
          </w:p>
        </w:tc>
        <w:tc>
          <w:tcPr>
            <w:tcW w:w="563" w:type="dxa"/>
            <w:vMerge w:val="restart"/>
            <w:tcBorders>
              <w:top w:val="single" w:sz="2" w:space="0" w:color="auto"/>
              <w:left w:val="single" w:sz="2" w:space="0" w:color="auto"/>
              <w:bottom w:val="single" w:sz="2" w:space="0" w:color="auto"/>
              <w:right w:val="single" w:sz="2" w:space="0" w:color="auto"/>
            </w:tcBorders>
          </w:tcPr>
          <w:p w:rsidR="00CD6444" w:rsidRDefault="00CD6444" w:rsidP="00DF117B">
            <w:pPr>
              <w:widowControl w:val="0"/>
              <w:autoSpaceDE w:val="0"/>
              <w:autoSpaceDN w:val="0"/>
              <w:adjustRightInd w:val="0"/>
              <w:jc w:val="center"/>
              <w:rPr>
                <w:sz w:val="14"/>
                <w:szCs w:val="14"/>
              </w:rPr>
            </w:pPr>
          </w:p>
          <w:p w:rsidR="00CD6444" w:rsidRDefault="00AB4F6C" w:rsidP="00DF117B">
            <w:pPr>
              <w:widowControl w:val="0"/>
              <w:autoSpaceDE w:val="0"/>
              <w:autoSpaceDN w:val="0"/>
              <w:adjustRightInd w:val="0"/>
              <w:jc w:val="center"/>
              <w:rPr>
                <w:sz w:val="14"/>
                <w:szCs w:val="14"/>
              </w:rPr>
            </w:pPr>
            <w:r>
              <w:rPr>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CD6444" w:rsidRDefault="00CD6444" w:rsidP="00DF117B">
            <w:pPr>
              <w:widowControl w:val="0"/>
              <w:autoSpaceDE w:val="0"/>
              <w:autoSpaceDN w:val="0"/>
              <w:adjustRightInd w:val="0"/>
              <w:jc w:val="center"/>
              <w:rPr>
                <w:sz w:val="14"/>
                <w:szCs w:val="14"/>
              </w:rPr>
            </w:pPr>
          </w:p>
          <w:p w:rsidR="00CD6444" w:rsidRDefault="00AB4F6C" w:rsidP="00DF117B">
            <w:pPr>
              <w:widowControl w:val="0"/>
              <w:autoSpaceDE w:val="0"/>
              <w:autoSpaceDN w:val="0"/>
              <w:adjustRightInd w:val="0"/>
              <w:jc w:val="center"/>
              <w:rPr>
                <w:sz w:val="14"/>
                <w:szCs w:val="14"/>
              </w:rPr>
            </w:pPr>
            <w:r>
              <w:rPr>
                <w:sz w:val="14"/>
                <w:szCs w:val="14"/>
              </w:rPr>
              <w:t>---</w:t>
            </w:r>
          </w:p>
        </w:tc>
        <w:tc>
          <w:tcPr>
            <w:tcW w:w="604" w:type="dxa"/>
            <w:tcBorders>
              <w:top w:val="single" w:sz="2" w:space="0" w:color="auto"/>
              <w:left w:val="single" w:sz="2" w:space="0" w:color="auto"/>
              <w:bottom w:val="nil"/>
              <w:right w:val="single" w:sz="2" w:space="0" w:color="auto"/>
            </w:tcBorders>
          </w:tcPr>
          <w:p w:rsidR="00CD6444" w:rsidRDefault="00CD6444" w:rsidP="00DF117B">
            <w:pPr>
              <w:widowControl w:val="0"/>
              <w:autoSpaceDE w:val="0"/>
              <w:autoSpaceDN w:val="0"/>
              <w:adjustRightInd w:val="0"/>
              <w:jc w:val="right"/>
              <w:rPr>
                <w:sz w:val="14"/>
                <w:szCs w:val="14"/>
              </w:rPr>
            </w:pPr>
          </w:p>
          <w:p w:rsidR="00CD6444" w:rsidRDefault="00CD6444" w:rsidP="00DF117B">
            <w:pPr>
              <w:widowControl w:val="0"/>
              <w:autoSpaceDE w:val="0"/>
              <w:autoSpaceDN w:val="0"/>
              <w:adjustRightInd w:val="0"/>
              <w:jc w:val="right"/>
              <w:rPr>
                <w:sz w:val="14"/>
                <w:szCs w:val="14"/>
              </w:rPr>
            </w:pPr>
            <w:r>
              <w:rPr>
                <w:sz w:val="14"/>
                <w:szCs w:val="14"/>
              </w:rPr>
              <w:t xml:space="preserve">501.56 </w:t>
            </w:r>
          </w:p>
        </w:tc>
        <w:tc>
          <w:tcPr>
            <w:tcW w:w="644" w:type="dxa"/>
            <w:tcBorders>
              <w:top w:val="single" w:sz="2" w:space="0" w:color="auto"/>
              <w:left w:val="single" w:sz="2" w:space="0" w:color="auto"/>
              <w:bottom w:val="single" w:sz="2" w:space="0" w:color="auto"/>
              <w:right w:val="single" w:sz="2" w:space="0" w:color="auto"/>
            </w:tcBorders>
          </w:tcPr>
          <w:p w:rsidR="00CD6444" w:rsidRDefault="00CD6444" w:rsidP="00DF117B">
            <w:pPr>
              <w:widowControl w:val="0"/>
              <w:autoSpaceDE w:val="0"/>
              <w:autoSpaceDN w:val="0"/>
              <w:adjustRightInd w:val="0"/>
              <w:jc w:val="right"/>
              <w:rPr>
                <w:sz w:val="14"/>
                <w:szCs w:val="14"/>
              </w:rPr>
            </w:pPr>
          </w:p>
          <w:p w:rsidR="00CD6444" w:rsidRDefault="00CD6444" w:rsidP="00DF117B">
            <w:pPr>
              <w:widowControl w:val="0"/>
              <w:autoSpaceDE w:val="0"/>
              <w:autoSpaceDN w:val="0"/>
              <w:adjustRightInd w:val="0"/>
              <w:jc w:val="right"/>
              <w:rPr>
                <w:sz w:val="14"/>
                <w:szCs w:val="14"/>
              </w:rPr>
            </w:pPr>
            <w:r>
              <w:rPr>
                <w:sz w:val="14"/>
                <w:szCs w:val="14"/>
              </w:rPr>
              <w:t xml:space="preserve">566.76 </w:t>
            </w:r>
          </w:p>
        </w:tc>
        <w:tc>
          <w:tcPr>
            <w:tcW w:w="644" w:type="dxa"/>
            <w:tcBorders>
              <w:top w:val="single" w:sz="2" w:space="0" w:color="auto"/>
              <w:left w:val="single" w:sz="2" w:space="0" w:color="auto"/>
              <w:bottom w:val="single" w:sz="2" w:space="0" w:color="auto"/>
              <w:right w:val="single" w:sz="2" w:space="0" w:color="auto"/>
            </w:tcBorders>
          </w:tcPr>
          <w:p w:rsidR="00CD6444" w:rsidRDefault="00CD6444" w:rsidP="00DF117B">
            <w:pPr>
              <w:widowControl w:val="0"/>
              <w:autoSpaceDE w:val="0"/>
              <w:autoSpaceDN w:val="0"/>
              <w:adjustRightInd w:val="0"/>
              <w:jc w:val="right"/>
              <w:rPr>
                <w:sz w:val="14"/>
                <w:szCs w:val="14"/>
              </w:rPr>
            </w:pPr>
          </w:p>
          <w:p w:rsidR="00CD6444" w:rsidRDefault="00CD6444" w:rsidP="00DF117B">
            <w:pPr>
              <w:widowControl w:val="0"/>
              <w:autoSpaceDE w:val="0"/>
              <w:autoSpaceDN w:val="0"/>
              <w:adjustRightInd w:val="0"/>
              <w:jc w:val="right"/>
              <w:rPr>
                <w:sz w:val="14"/>
                <w:szCs w:val="14"/>
              </w:rPr>
            </w:pPr>
            <w:r>
              <w:rPr>
                <w:sz w:val="14"/>
                <w:szCs w:val="14"/>
              </w:rPr>
              <w:t xml:space="preserve">4959.15 </w:t>
            </w:r>
          </w:p>
        </w:tc>
      </w:tr>
      <w:tr w:rsidR="00CD6444" w:rsidTr="00E95692">
        <w:trPr>
          <w:trHeight w:val="149"/>
          <w:jc w:val="center"/>
        </w:trPr>
        <w:tc>
          <w:tcPr>
            <w:tcW w:w="2536"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966"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2455"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563"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563"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604" w:type="dxa"/>
            <w:tcBorders>
              <w:top w:val="single" w:sz="2" w:space="0" w:color="auto"/>
              <w:left w:val="single" w:sz="2" w:space="0" w:color="auto"/>
              <w:bottom w:val="single" w:sz="2" w:space="0" w:color="auto"/>
              <w:right w:val="single" w:sz="2" w:space="0" w:color="auto"/>
            </w:tcBorders>
            <w:hideMark/>
          </w:tcPr>
          <w:p w:rsidR="00CD6444" w:rsidRDefault="00CD6444" w:rsidP="00DF117B">
            <w:pPr>
              <w:widowControl w:val="0"/>
              <w:autoSpaceDE w:val="0"/>
              <w:autoSpaceDN w:val="0"/>
              <w:adjustRightInd w:val="0"/>
              <w:jc w:val="right"/>
              <w:rPr>
                <w:sz w:val="14"/>
                <w:szCs w:val="14"/>
              </w:rPr>
            </w:pPr>
            <w:r>
              <w:rPr>
                <w:sz w:val="14"/>
                <w:szCs w:val="14"/>
              </w:rPr>
              <w:t xml:space="preserve">501.56 </w:t>
            </w:r>
          </w:p>
        </w:tc>
        <w:tc>
          <w:tcPr>
            <w:tcW w:w="644" w:type="dxa"/>
            <w:tcBorders>
              <w:top w:val="single" w:sz="2" w:space="0" w:color="auto"/>
              <w:left w:val="single" w:sz="2" w:space="0" w:color="auto"/>
              <w:bottom w:val="single" w:sz="2" w:space="0" w:color="auto"/>
              <w:right w:val="single" w:sz="2" w:space="0" w:color="auto"/>
            </w:tcBorders>
            <w:hideMark/>
          </w:tcPr>
          <w:p w:rsidR="00CD6444" w:rsidRDefault="00CD6444" w:rsidP="00DF117B">
            <w:pPr>
              <w:widowControl w:val="0"/>
              <w:autoSpaceDE w:val="0"/>
              <w:autoSpaceDN w:val="0"/>
              <w:adjustRightInd w:val="0"/>
              <w:jc w:val="right"/>
              <w:rPr>
                <w:sz w:val="14"/>
                <w:szCs w:val="14"/>
              </w:rPr>
            </w:pPr>
            <w:r>
              <w:rPr>
                <w:sz w:val="14"/>
                <w:szCs w:val="14"/>
              </w:rPr>
              <w:t xml:space="preserve">566.76 </w:t>
            </w:r>
          </w:p>
        </w:tc>
        <w:tc>
          <w:tcPr>
            <w:tcW w:w="644" w:type="dxa"/>
            <w:tcBorders>
              <w:top w:val="single" w:sz="2" w:space="0" w:color="auto"/>
              <w:left w:val="single" w:sz="2" w:space="0" w:color="auto"/>
              <w:bottom w:val="single" w:sz="2" w:space="0" w:color="auto"/>
              <w:right w:val="single" w:sz="2" w:space="0" w:color="auto"/>
            </w:tcBorders>
            <w:hideMark/>
          </w:tcPr>
          <w:p w:rsidR="00CD6444" w:rsidRDefault="00CD6444" w:rsidP="00DF117B">
            <w:pPr>
              <w:widowControl w:val="0"/>
              <w:autoSpaceDE w:val="0"/>
              <w:autoSpaceDN w:val="0"/>
              <w:adjustRightInd w:val="0"/>
              <w:jc w:val="right"/>
              <w:rPr>
                <w:sz w:val="14"/>
                <w:szCs w:val="14"/>
              </w:rPr>
            </w:pPr>
            <w:r>
              <w:rPr>
                <w:sz w:val="14"/>
                <w:szCs w:val="14"/>
              </w:rPr>
              <w:t xml:space="preserve">4959.15 </w:t>
            </w:r>
          </w:p>
        </w:tc>
      </w:tr>
      <w:tr w:rsidR="00CD6444" w:rsidTr="00E95692">
        <w:trPr>
          <w:trHeight w:val="149"/>
          <w:jc w:val="center"/>
        </w:trPr>
        <w:tc>
          <w:tcPr>
            <w:tcW w:w="2536"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6440" w:type="dxa"/>
            <w:gridSpan w:val="7"/>
            <w:tcBorders>
              <w:top w:val="single" w:sz="2" w:space="0" w:color="auto"/>
              <w:left w:val="single" w:sz="2" w:space="0" w:color="auto"/>
              <w:bottom w:val="single" w:sz="2" w:space="0" w:color="auto"/>
              <w:right w:val="single" w:sz="2" w:space="0" w:color="auto"/>
            </w:tcBorders>
            <w:hideMark/>
          </w:tcPr>
          <w:p w:rsidR="00CD6444" w:rsidRDefault="00604A83" w:rsidP="00DF117B">
            <w:pPr>
              <w:widowControl w:val="0"/>
              <w:autoSpaceDE w:val="0"/>
              <w:autoSpaceDN w:val="0"/>
              <w:adjustRightInd w:val="0"/>
              <w:jc w:val="center"/>
              <w:rPr>
                <w:b/>
                <w:bCs/>
                <w:sz w:val="14"/>
                <w:szCs w:val="14"/>
              </w:rPr>
            </w:pPr>
            <w:r>
              <w:rPr>
                <w:b/>
                <w:bCs/>
                <w:sz w:val="14"/>
                <w:szCs w:val="14"/>
              </w:rPr>
              <w:t>Área</w:t>
            </w:r>
            <w:r w:rsidR="00CD6444">
              <w:rPr>
                <w:b/>
                <w:bCs/>
                <w:sz w:val="14"/>
                <w:szCs w:val="14"/>
              </w:rPr>
              <w:t xml:space="preserve"> Total: 501.56 </w:t>
            </w:r>
          </w:p>
          <w:p w:rsidR="00CD6444" w:rsidRDefault="00CD6444" w:rsidP="00DF117B">
            <w:pPr>
              <w:widowControl w:val="0"/>
              <w:autoSpaceDE w:val="0"/>
              <w:autoSpaceDN w:val="0"/>
              <w:adjustRightInd w:val="0"/>
              <w:jc w:val="center"/>
              <w:rPr>
                <w:b/>
                <w:bCs/>
                <w:sz w:val="14"/>
                <w:szCs w:val="14"/>
              </w:rPr>
            </w:pPr>
            <w:r>
              <w:rPr>
                <w:b/>
                <w:bCs/>
                <w:sz w:val="14"/>
                <w:szCs w:val="14"/>
              </w:rPr>
              <w:t xml:space="preserve"> Valor Total ($): 566.76 </w:t>
            </w:r>
          </w:p>
          <w:p w:rsidR="00CD6444" w:rsidRDefault="00CD6444" w:rsidP="00DF117B">
            <w:pPr>
              <w:widowControl w:val="0"/>
              <w:autoSpaceDE w:val="0"/>
              <w:autoSpaceDN w:val="0"/>
              <w:adjustRightInd w:val="0"/>
              <w:jc w:val="center"/>
              <w:rPr>
                <w:b/>
                <w:bCs/>
                <w:sz w:val="14"/>
                <w:szCs w:val="14"/>
              </w:rPr>
            </w:pPr>
            <w:r>
              <w:rPr>
                <w:b/>
                <w:bCs/>
                <w:sz w:val="14"/>
                <w:szCs w:val="14"/>
              </w:rPr>
              <w:t xml:space="preserve"> Valor Total (¢): 4959.15 </w:t>
            </w:r>
          </w:p>
        </w:tc>
      </w:tr>
    </w:tbl>
    <w:p w:rsidR="00CD6444" w:rsidRDefault="00CD6444" w:rsidP="00DF117B">
      <w:pPr>
        <w:widowControl w:val="0"/>
        <w:autoSpaceDE w:val="0"/>
        <w:autoSpaceDN w:val="0"/>
        <w:adjustRightInd w:val="0"/>
        <w:rPr>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39"/>
        <w:gridCol w:w="967"/>
        <w:gridCol w:w="2458"/>
        <w:gridCol w:w="564"/>
        <w:gridCol w:w="564"/>
        <w:gridCol w:w="605"/>
        <w:gridCol w:w="645"/>
        <w:gridCol w:w="645"/>
      </w:tblGrid>
      <w:tr w:rsidR="00CD6444" w:rsidTr="00E95692">
        <w:trPr>
          <w:trHeight w:val="482"/>
          <w:jc w:val="center"/>
        </w:trPr>
        <w:tc>
          <w:tcPr>
            <w:tcW w:w="2539" w:type="dxa"/>
            <w:vMerge w:val="restart"/>
            <w:tcBorders>
              <w:top w:val="single" w:sz="2" w:space="0" w:color="auto"/>
              <w:left w:val="single" w:sz="2" w:space="0" w:color="auto"/>
              <w:bottom w:val="single" w:sz="2" w:space="0" w:color="auto"/>
              <w:right w:val="single" w:sz="2" w:space="0" w:color="auto"/>
            </w:tcBorders>
          </w:tcPr>
          <w:p w:rsidR="00CD6444" w:rsidRDefault="00AB4F6C" w:rsidP="00DF117B">
            <w:pPr>
              <w:widowControl w:val="0"/>
              <w:autoSpaceDE w:val="0"/>
              <w:autoSpaceDN w:val="0"/>
              <w:adjustRightInd w:val="0"/>
              <w:rPr>
                <w:sz w:val="14"/>
                <w:szCs w:val="14"/>
              </w:rPr>
            </w:pPr>
            <w:r>
              <w:rPr>
                <w:sz w:val="14"/>
                <w:szCs w:val="14"/>
              </w:rPr>
              <w:t>---</w:t>
            </w:r>
            <w:r w:rsidR="00CD6444">
              <w:rPr>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hideMark/>
          </w:tcPr>
          <w:p w:rsidR="00CD6444" w:rsidRDefault="00CD6444" w:rsidP="00DF117B">
            <w:pPr>
              <w:widowControl w:val="0"/>
              <w:autoSpaceDE w:val="0"/>
              <w:autoSpaceDN w:val="0"/>
              <w:adjustRightInd w:val="0"/>
              <w:rPr>
                <w:sz w:val="14"/>
                <w:szCs w:val="14"/>
              </w:rPr>
            </w:pPr>
            <w:r>
              <w:rPr>
                <w:sz w:val="14"/>
                <w:szCs w:val="14"/>
              </w:rPr>
              <w:t xml:space="preserve">Solares: </w:t>
            </w:r>
          </w:p>
          <w:p w:rsidR="00CD6444" w:rsidRDefault="00AB4F6C" w:rsidP="00DF117B">
            <w:pPr>
              <w:widowControl w:val="0"/>
              <w:autoSpaceDE w:val="0"/>
              <w:autoSpaceDN w:val="0"/>
              <w:adjustRightInd w:val="0"/>
              <w:rPr>
                <w:sz w:val="14"/>
                <w:szCs w:val="14"/>
              </w:rPr>
            </w:pPr>
            <w:r>
              <w:rPr>
                <w:sz w:val="14"/>
                <w:szCs w:val="14"/>
              </w:rPr>
              <w:t>---</w:t>
            </w:r>
          </w:p>
        </w:tc>
        <w:tc>
          <w:tcPr>
            <w:tcW w:w="2458" w:type="dxa"/>
            <w:vMerge w:val="restart"/>
            <w:tcBorders>
              <w:top w:val="single" w:sz="2" w:space="0" w:color="auto"/>
              <w:left w:val="single" w:sz="2" w:space="0" w:color="auto"/>
              <w:bottom w:val="single" w:sz="2" w:space="0" w:color="auto"/>
              <w:right w:val="single" w:sz="2" w:space="0" w:color="auto"/>
            </w:tcBorders>
          </w:tcPr>
          <w:p w:rsidR="00CD6444" w:rsidRDefault="00CD6444" w:rsidP="00DF117B">
            <w:pPr>
              <w:widowControl w:val="0"/>
              <w:autoSpaceDE w:val="0"/>
              <w:autoSpaceDN w:val="0"/>
              <w:adjustRightInd w:val="0"/>
              <w:rPr>
                <w:sz w:val="14"/>
                <w:szCs w:val="14"/>
              </w:rPr>
            </w:pPr>
          </w:p>
          <w:p w:rsidR="00CD6444" w:rsidRDefault="00CD6444" w:rsidP="00DF117B">
            <w:pPr>
              <w:widowControl w:val="0"/>
              <w:autoSpaceDE w:val="0"/>
              <w:autoSpaceDN w:val="0"/>
              <w:adjustRightInd w:val="0"/>
              <w:rPr>
                <w:sz w:val="14"/>
                <w:szCs w:val="14"/>
              </w:rPr>
            </w:pPr>
            <w:r>
              <w:rPr>
                <w:sz w:val="14"/>
                <w:szCs w:val="14"/>
              </w:rPr>
              <w:t xml:space="preserve">HACIENDA LOS ALMENDROS </w:t>
            </w:r>
          </w:p>
        </w:tc>
        <w:tc>
          <w:tcPr>
            <w:tcW w:w="564" w:type="dxa"/>
            <w:vMerge w:val="restart"/>
            <w:tcBorders>
              <w:top w:val="single" w:sz="2" w:space="0" w:color="auto"/>
              <w:left w:val="single" w:sz="2" w:space="0" w:color="auto"/>
              <w:bottom w:val="single" w:sz="2" w:space="0" w:color="auto"/>
              <w:right w:val="single" w:sz="2" w:space="0" w:color="auto"/>
            </w:tcBorders>
          </w:tcPr>
          <w:p w:rsidR="00CD6444" w:rsidRDefault="00CD6444" w:rsidP="00DF117B">
            <w:pPr>
              <w:widowControl w:val="0"/>
              <w:autoSpaceDE w:val="0"/>
              <w:autoSpaceDN w:val="0"/>
              <w:adjustRightInd w:val="0"/>
              <w:jc w:val="center"/>
              <w:rPr>
                <w:sz w:val="14"/>
                <w:szCs w:val="14"/>
              </w:rPr>
            </w:pPr>
          </w:p>
          <w:p w:rsidR="00CD6444" w:rsidRDefault="00AB4F6C" w:rsidP="00DF117B">
            <w:pPr>
              <w:widowControl w:val="0"/>
              <w:autoSpaceDE w:val="0"/>
              <w:autoSpaceDN w:val="0"/>
              <w:adjustRightInd w:val="0"/>
              <w:jc w:val="center"/>
              <w:rPr>
                <w:sz w:val="14"/>
                <w:szCs w:val="14"/>
              </w:rPr>
            </w:pPr>
            <w:r>
              <w:rPr>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CD6444" w:rsidRDefault="00CD6444" w:rsidP="00DF117B">
            <w:pPr>
              <w:widowControl w:val="0"/>
              <w:autoSpaceDE w:val="0"/>
              <w:autoSpaceDN w:val="0"/>
              <w:adjustRightInd w:val="0"/>
              <w:jc w:val="center"/>
              <w:rPr>
                <w:sz w:val="14"/>
                <w:szCs w:val="14"/>
              </w:rPr>
            </w:pPr>
          </w:p>
          <w:p w:rsidR="00CD6444" w:rsidRDefault="00AB4F6C" w:rsidP="00DF117B">
            <w:pPr>
              <w:widowControl w:val="0"/>
              <w:autoSpaceDE w:val="0"/>
              <w:autoSpaceDN w:val="0"/>
              <w:adjustRightInd w:val="0"/>
              <w:jc w:val="center"/>
              <w:rPr>
                <w:sz w:val="14"/>
                <w:szCs w:val="14"/>
              </w:rPr>
            </w:pPr>
            <w:r>
              <w:rPr>
                <w:sz w:val="14"/>
                <w:szCs w:val="14"/>
              </w:rPr>
              <w:t>---</w:t>
            </w:r>
          </w:p>
        </w:tc>
        <w:tc>
          <w:tcPr>
            <w:tcW w:w="605" w:type="dxa"/>
            <w:tcBorders>
              <w:top w:val="single" w:sz="2" w:space="0" w:color="auto"/>
              <w:left w:val="single" w:sz="2" w:space="0" w:color="auto"/>
              <w:bottom w:val="nil"/>
              <w:right w:val="single" w:sz="2" w:space="0" w:color="auto"/>
            </w:tcBorders>
          </w:tcPr>
          <w:p w:rsidR="00CD6444" w:rsidRDefault="00CD6444" w:rsidP="00DF117B">
            <w:pPr>
              <w:widowControl w:val="0"/>
              <w:autoSpaceDE w:val="0"/>
              <w:autoSpaceDN w:val="0"/>
              <w:adjustRightInd w:val="0"/>
              <w:jc w:val="right"/>
              <w:rPr>
                <w:sz w:val="14"/>
                <w:szCs w:val="14"/>
              </w:rPr>
            </w:pPr>
          </w:p>
          <w:p w:rsidR="00CD6444" w:rsidRDefault="00CD6444" w:rsidP="00DF117B">
            <w:pPr>
              <w:widowControl w:val="0"/>
              <w:autoSpaceDE w:val="0"/>
              <w:autoSpaceDN w:val="0"/>
              <w:adjustRightInd w:val="0"/>
              <w:jc w:val="right"/>
              <w:rPr>
                <w:sz w:val="14"/>
                <w:szCs w:val="14"/>
              </w:rPr>
            </w:pPr>
            <w:r>
              <w:rPr>
                <w:sz w:val="14"/>
                <w:szCs w:val="14"/>
              </w:rPr>
              <w:t xml:space="preserve">505.42 </w:t>
            </w:r>
          </w:p>
        </w:tc>
        <w:tc>
          <w:tcPr>
            <w:tcW w:w="645" w:type="dxa"/>
            <w:tcBorders>
              <w:top w:val="single" w:sz="2" w:space="0" w:color="auto"/>
              <w:left w:val="single" w:sz="2" w:space="0" w:color="auto"/>
              <w:bottom w:val="single" w:sz="2" w:space="0" w:color="auto"/>
              <w:right w:val="single" w:sz="2" w:space="0" w:color="auto"/>
            </w:tcBorders>
          </w:tcPr>
          <w:p w:rsidR="00CD6444" w:rsidRDefault="00CD6444" w:rsidP="00DF117B">
            <w:pPr>
              <w:widowControl w:val="0"/>
              <w:autoSpaceDE w:val="0"/>
              <w:autoSpaceDN w:val="0"/>
              <w:adjustRightInd w:val="0"/>
              <w:jc w:val="right"/>
              <w:rPr>
                <w:sz w:val="14"/>
                <w:szCs w:val="14"/>
              </w:rPr>
            </w:pPr>
          </w:p>
          <w:p w:rsidR="00CD6444" w:rsidRDefault="00CD6444" w:rsidP="00DF117B">
            <w:pPr>
              <w:widowControl w:val="0"/>
              <w:autoSpaceDE w:val="0"/>
              <w:autoSpaceDN w:val="0"/>
              <w:adjustRightInd w:val="0"/>
              <w:jc w:val="right"/>
              <w:rPr>
                <w:sz w:val="14"/>
                <w:szCs w:val="14"/>
              </w:rPr>
            </w:pPr>
            <w:r>
              <w:rPr>
                <w:sz w:val="14"/>
                <w:szCs w:val="14"/>
              </w:rPr>
              <w:t xml:space="preserve">657.05 </w:t>
            </w:r>
          </w:p>
        </w:tc>
        <w:tc>
          <w:tcPr>
            <w:tcW w:w="645" w:type="dxa"/>
            <w:tcBorders>
              <w:top w:val="single" w:sz="2" w:space="0" w:color="auto"/>
              <w:left w:val="single" w:sz="2" w:space="0" w:color="auto"/>
              <w:bottom w:val="single" w:sz="2" w:space="0" w:color="auto"/>
              <w:right w:val="single" w:sz="2" w:space="0" w:color="auto"/>
            </w:tcBorders>
          </w:tcPr>
          <w:p w:rsidR="00CD6444" w:rsidRDefault="00CD6444" w:rsidP="00DF117B">
            <w:pPr>
              <w:widowControl w:val="0"/>
              <w:autoSpaceDE w:val="0"/>
              <w:autoSpaceDN w:val="0"/>
              <w:adjustRightInd w:val="0"/>
              <w:jc w:val="right"/>
              <w:rPr>
                <w:sz w:val="14"/>
                <w:szCs w:val="14"/>
              </w:rPr>
            </w:pPr>
          </w:p>
          <w:p w:rsidR="00CD6444" w:rsidRDefault="00CD6444" w:rsidP="00DF117B">
            <w:pPr>
              <w:widowControl w:val="0"/>
              <w:autoSpaceDE w:val="0"/>
              <w:autoSpaceDN w:val="0"/>
              <w:adjustRightInd w:val="0"/>
              <w:jc w:val="right"/>
              <w:rPr>
                <w:sz w:val="14"/>
                <w:szCs w:val="14"/>
              </w:rPr>
            </w:pPr>
            <w:r>
              <w:rPr>
                <w:sz w:val="14"/>
                <w:szCs w:val="14"/>
              </w:rPr>
              <w:t xml:space="preserve">5749.19 </w:t>
            </w:r>
          </w:p>
        </w:tc>
      </w:tr>
      <w:tr w:rsidR="00CD6444" w:rsidTr="00E95692">
        <w:trPr>
          <w:trHeight w:val="145"/>
          <w:jc w:val="center"/>
        </w:trPr>
        <w:tc>
          <w:tcPr>
            <w:tcW w:w="2539"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967"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2458"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jc w:val="center"/>
              <w:rPr>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jc w:val="center"/>
              <w:rPr>
                <w:sz w:val="14"/>
                <w:szCs w:val="14"/>
              </w:rPr>
            </w:pPr>
          </w:p>
        </w:tc>
        <w:tc>
          <w:tcPr>
            <w:tcW w:w="605" w:type="dxa"/>
            <w:tcBorders>
              <w:top w:val="single" w:sz="2" w:space="0" w:color="auto"/>
              <w:left w:val="single" w:sz="2" w:space="0" w:color="auto"/>
              <w:bottom w:val="single" w:sz="2" w:space="0" w:color="auto"/>
              <w:right w:val="single" w:sz="2" w:space="0" w:color="auto"/>
            </w:tcBorders>
            <w:hideMark/>
          </w:tcPr>
          <w:p w:rsidR="00CD6444" w:rsidRDefault="00CD6444" w:rsidP="00DF117B">
            <w:pPr>
              <w:widowControl w:val="0"/>
              <w:autoSpaceDE w:val="0"/>
              <w:autoSpaceDN w:val="0"/>
              <w:adjustRightInd w:val="0"/>
              <w:jc w:val="right"/>
              <w:rPr>
                <w:sz w:val="14"/>
                <w:szCs w:val="14"/>
              </w:rPr>
            </w:pPr>
            <w:r>
              <w:rPr>
                <w:sz w:val="14"/>
                <w:szCs w:val="14"/>
              </w:rPr>
              <w:t xml:space="preserve">505.42 </w:t>
            </w:r>
          </w:p>
        </w:tc>
        <w:tc>
          <w:tcPr>
            <w:tcW w:w="645" w:type="dxa"/>
            <w:tcBorders>
              <w:top w:val="single" w:sz="2" w:space="0" w:color="auto"/>
              <w:left w:val="single" w:sz="2" w:space="0" w:color="auto"/>
              <w:bottom w:val="single" w:sz="2" w:space="0" w:color="auto"/>
              <w:right w:val="single" w:sz="2" w:space="0" w:color="auto"/>
            </w:tcBorders>
            <w:hideMark/>
          </w:tcPr>
          <w:p w:rsidR="00CD6444" w:rsidRDefault="00CD6444" w:rsidP="00DF117B">
            <w:pPr>
              <w:widowControl w:val="0"/>
              <w:autoSpaceDE w:val="0"/>
              <w:autoSpaceDN w:val="0"/>
              <w:adjustRightInd w:val="0"/>
              <w:jc w:val="right"/>
              <w:rPr>
                <w:sz w:val="14"/>
                <w:szCs w:val="14"/>
              </w:rPr>
            </w:pPr>
            <w:r>
              <w:rPr>
                <w:sz w:val="14"/>
                <w:szCs w:val="14"/>
              </w:rPr>
              <w:t xml:space="preserve">657.05 </w:t>
            </w:r>
          </w:p>
        </w:tc>
        <w:tc>
          <w:tcPr>
            <w:tcW w:w="645" w:type="dxa"/>
            <w:tcBorders>
              <w:top w:val="single" w:sz="2" w:space="0" w:color="auto"/>
              <w:left w:val="single" w:sz="2" w:space="0" w:color="auto"/>
              <w:bottom w:val="single" w:sz="2" w:space="0" w:color="auto"/>
              <w:right w:val="single" w:sz="2" w:space="0" w:color="auto"/>
            </w:tcBorders>
            <w:hideMark/>
          </w:tcPr>
          <w:p w:rsidR="00CD6444" w:rsidRDefault="00CD6444" w:rsidP="00DF117B">
            <w:pPr>
              <w:widowControl w:val="0"/>
              <w:autoSpaceDE w:val="0"/>
              <w:autoSpaceDN w:val="0"/>
              <w:adjustRightInd w:val="0"/>
              <w:jc w:val="right"/>
              <w:rPr>
                <w:sz w:val="14"/>
                <w:szCs w:val="14"/>
              </w:rPr>
            </w:pPr>
            <w:r>
              <w:rPr>
                <w:sz w:val="14"/>
                <w:szCs w:val="14"/>
              </w:rPr>
              <w:t xml:space="preserve">5749.19 </w:t>
            </w:r>
          </w:p>
        </w:tc>
      </w:tr>
      <w:tr w:rsidR="00CD6444" w:rsidTr="00E95692">
        <w:trPr>
          <w:trHeight w:val="145"/>
          <w:jc w:val="center"/>
        </w:trPr>
        <w:tc>
          <w:tcPr>
            <w:tcW w:w="2539"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967" w:type="dxa"/>
            <w:vMerge w:val="restart"/>
            <w:tcBorders>
              <w:top w:val="single" w:sz="2" w:space="0" w:color="auto"/>
              <w:left w:val="single" w:sz="2" w:space="0" w:color="auto"/>
              <w:bottom w:val="single" w:sz="2" w:space="0" w:color="auto"/>
              <w:right w:val="single" w:sz="2" w:space="0" w:color="auto"/>
            </w:tcBorders>
            <w:hideMark/>
          </w:tcPr>
          <w:p w:rsidR="00CD6444" w:rsidRDefault="00CD6444" w:rsidP="00DF117B">
            <w:pPr>
              <w:widowControl w:val="0"/>
              <w:autoSpaceDE w:val="0"/>
              <w:autoSpaceDN w:val="0"/>
              <w:adjustRightInd w:val="0"/>
              <w:rPr>
                <w:sz w:val="14"/>
                <w:szCs w:val="14"/>
              </w:rPr>
            </w:pPr>
            <w:r>
              <w:rPr>
                <w:sz w:val="14"/>
                <w:szCs w:val="14"/>
              </w:rPr>
              <w:t xml:space="preserve">Lotes: </w:t>
            </w:r>
          </w:p>
          <w:p w:rsidR="00CD6444" w:rsidRDefault="00AB4F6C" w:rsidP="00DF117B">
            <w:pPr>
              <w:widowControl w:val="0"/>
              <w:autoSpaceDE w:val="0"/>
              <w:autoSpaceDN w:val="0"/>
              <w:adjustRightInd w:val="0"/>
              <w:rPr>
                <w:sz w:val="14"/>
                <w:szCs w:val="14"/>
              </w:rPr>
            </w:pPr>
            <w:r>
              <w:rPr>
                <w:sz w:val="14"/>
                <w:szCs w:val="14"/>
              </w:rPr>
              <w:t>---</w:t>
            </w:r>
            <w:r w:rsidR="00CD6444">
              <w:rPr>
                <w:sz w:val="14"/>
                <w:szCs w:val="14"/>
              </w:rPr>
              <w:t xml:space="preserve"> </w:t>
            </w:r>
          </w:p>
        </w:tc>
        <w:tc>
          <w:tcPr>
            <w:tcW w:w="2458" w:type="dxa"/>
            <w:vMerge w:val="restart"/>
            <w:tcBorders>
              <w:top w:val="single" w:sz="2" w:space="0" w:color="auto"/>
              <w:left w:val="single" w:sz="2" w:space="0" w:color="auto"/>
              <w:bottom w:val="single" w:sz="2" w:space="0" w:color="auto"/>
              <w:right w:val="single" w:sz="2" w:space="0" w:color="auto"/>
            </w:tcBorders>
          </w:tcPr>
          <w:p w:rsidR="00CD6444" w:rsidRDefault="00CD6444" w:rsidP="00DF117B">
            <w:pPr>
              <w:widowControl w:val="0"/>
              <w:autoSpaceDE w:val="0"/>
              <w:autoSpaceDN w:val="0"/>
              <w:adjustRightInd w:val="0"/>
              <w:rPr>
                <w:sz w:val="14"/>
                <w:szCs w:val="14"/>
              </w:rPr>
            </w:pPr>
          </w:p>
          <w:p w:rsidR="00CD6444" w:rsidRDefault="00CD6444" w:rsidP="00DF117B">
            <w:pPr>
              <w:widowControl w:val="0"/>
              <w:autoSpaceDE w:val="0"/>
              <w:autoSpaceDN w:val="0"/>
              <w:adjustRightInd w:val="0"/>
              <w:rPr>
                <w:sz w:val="14"/>
                <w:szCs w:val="14"/>
              </w:rPr>
            </w:pPr>
            <w:r>
              <w:rPr>
                <w:sz w:val="14"/>
                <w:szCs w:val="14"/>
              </w:rPr>
              <w:t xml:space="preserve">HACIENDA LOS ALMENDROS </w:t>
            </w:r>
          </w:p>
          <w:p w:rsidR="00CD6444" w:rsidRDefault="00CD6444" w:rsidP="00DF117B">
            <w:pPr>
              <w:widowControl w:val="0"/>
              <w:autoSpaceDE w:val="0"/>
              <w:autoSpaceDN w:val="0"/>
              <w:adjustRightInd w:val="0"/>
              <w:rPr>
                <w:sz w:val="14"/>
                <w:szCs w:val="14"/>
              </w:rPr>
            </w:pPr>
            <w:r>
              <w:rPr>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CD6444" w:rsidRDefault="00CD6444" w:rsidP="00DF117B">
            <w:pPr>
              <w:widowControl w:val="0"/>
              <w:autoSpaceDE w:val="0"/>
              <w:autoSpaceDN w:val="0"/>
              <w:adjustRightInd w:val="0"/>
              <w:jc w:val="center"/>
              <w:rPr>
                <w:sz w:val="14"/>
                <w:szCs w:val="14"/>
              </w:rPr>
            </w:pPr>
          </w:p>
          <w:p w:rsidR="00CD6444" w:rsidRDefault="00AB4F6C" w:rsidP="00DF117B">
            <w:pPr>
              <w:widowControl w:val="0"/>
              <w:autoSpaceDE w:val="0"/>
              <w:autoSpaceDN w:val="0"/>
              <w:adjustRightInd w:val="0"/>
              <w:jc w:val="center"/>
              <w:rPr>
                <w:sz w:val="14"/>
                <w:szCs w:val="14"/>
              </w:rPr>
            </w:pPr>
            <w:r>
              <w:rPr>
                <w:sz w:val="14"/>
                <w:szCs w:val="14"/>
              </w:rPr>
              <w:t>---</w:t>
            </w:r>
          </w:p>
          <w:p w:rsidR="00CD6444" w:rsidRDefault="00CD6444" w:rsidP="00DF117B">
            <w:pPr>
              <w:widowControl w:val="0"/>
              <w:autoSpaceDE w:val="0"/>
              <w:autoSpaceDN w:val="0"/>
              <w:adjustRightInd w:val="0"/>
              <w:jc w:val="center"/>
              <w:rPr>
                <w:sz w:val="14"/>
                <w:szCs w:val="14"/>
              </w:rPr>
            </w:pPr>
          </w:p>
        </w:tc>
        <w:tc>
          <w:tcPr>
            <w:tcW w:w="564" w:type="dxa"/>
            <w:vMerge w:val="restart"/>
            <w:tcBorders>
              <w:top w:val="single" w:sz="2" w:space="0" w:color="auto"/>
              <w:left w:val="single" w:sz="2" w:space="0" w:color="auto"/>
              <w:bottom w:val="single" w:sz="2" w:space="0" w:color="auto"/>
              <w:right w:val="single" w:sz="2" w:space="0" w:color="auto"/>
            </w:tcBorders>
          </w:tcPr>
          <w:p w:rsidR="00CD6444" w:rsidRDefault="00CD6444" w:rsidP="00DF117B">
            <w:pPr>
              <w:widowControl w:val="0"/>
              <w:autoSpaceDE w:val="0"/>
              <w:autoSpaceDN w:val="0"/>
              <w:adjustRightInd w:val="0"/>
              <w:jc w:val="center"/>
              <w:rPr>
                <w:sz w:val="14"/>
                <w:szCs w:val="14"/>
              </w:rPr>
            </w:pPr>
          </w:p>
          <w:p w:rsidR="00CD6444" w:rsidRDefault="00AB4F6C" w:rsidP="00DF117B">
            <w:pPr>
              <w:widowControl w:val="0"/>
              <w:autoSpaceDE w:val="0"/>
              <w:autoSpaceDN w:val="0"/>
              <w:adjustRightInd w:val="0"/>
              <w:jc w:val="center"/>
              <w:rPr>
                <w:sz w:val="14"/>
                <w:szCs w:val="14"/>
              </w:rPr>
            </w:pPr>
            <w:r>
              <w:rPr>
                <w:sz w:val="14"/>
                <w:szCs w:val="14"/>
              </w:rPr>
              <w:t>---</w:t>
            </w:r>
          </w:p>
          <w:p w:rsidR="00CD6444" w:rsidRDefault="00CD6444" w:rsidP="00DF117B">
            <w:pPr>
              <w:widowControl w:val="0"/>
              <w:autoSpaceDE w:val="0"/>
              <w:autoSpaceDN w:val="0"/>
              <w:adjustRightInd w:val="0"/>
              <w:jc w:val="center"/>
              <w:rPr>
                <w:sz w:val="14"/>
                <w:szCs w:val="14"/>
              </w:rPr>
            </w:pPr>
          </w:p>
        </w:tc>
        <w:tc>
          <w:tcPr>
            <w:tcW w:w="605" w:type="dxa"/>
            <w:tcBorders>
              <w:top w:val="single" w:sz="2" w:space="0" w:color="auto"/>
              <w:left w:val="single" w:sz="2" w:space="0" w:color="auto"/>
              <w:bottom w:val="nil"/>
              <w:right w:val="single" w:sz="2" w:space="0" w:color="auto"/>
            </w:tcBorders>
          </w:tcPr>
          <w:p w:rsidR="00CD6444" w:rsidRDefault="00CD6444" w:rsidP="00DF117B">
            <w:pPr>
              <w:widowControl w:val="0"/>
              <w:autoSpaceDE w:val="0"/>
              <w:autoSpaceDN w:val="0"/>
              <w:adjustRightInd w:val="0"/>
              <w:jc w:val="right"/>
              <w:rPr>
                <w:sz w:val="14"/>
                <w:szCs w:val="14"/>
              </w:rPr>
            </w:pPr>
          </w:p>
          <w:p w:rsidR="00CD6444" w:rsidRDefault="00CD6444" w:rsidP="00DF117B">
            <w:pPr>
              <w:widowControl w:val="0"/>
              <w:autoSpaceDE w:val="0"/>
              <w:autoSpaceDN w:val="0"/>
              <w:adjustRightInd w:val="0"/>
              <w:jc w:val="right"/>
              <w:rPr>
                <w:sz w:val="14"/>
                <w:szCs w:val="14"/>
              </w:rPr>
            </w:pPr>
            <w:r>
              <w:rPr>
                <w:sz w:val="14"/>
                <w:szCs w:val="14"/>
              </w:rPr>
              <w:t xml:space="preserve">27956.40 </w:t>
            </w:r>
          </w:p>
          <w:p w:rsidR="00CD6444" w:rsidRDefault="00CD6444" w:rsidP="00DF117B">
            <w:pPr>
              <w:widowControl w:val="0"/>
              <w:autoSpaceDE w:val="0"/>
              <w:autoSpaceDN w:val="0"/>
              <w:adjustRightInd w:val="0"/>
              <w:jc w:val="right"/>
              <w:rPr>
                <w:sz w:val="14"/>
                <w:szCs w:val="14"/>
              </w:rPr>
            </w:pPr>
            <w:r>
              <w:rPr>
                <w:sz w:val="14"/>
                <w:szCs w:val="14"/>
              </w:rPr>
              <w:t xml:space="preserve"> </w:t>
            </w:r>
          </w:p>
        </w:tc>
        <w:tc>
          <w:tcPr>
            <w:tcW w:w="645" w:type="dxa"/>
            <w:tcBorders>
              <w:top w:val="single" w:sz="2" w:space="0" w:color="auto"/>
              <w:left w:val="single" w:sz="2" w:space="0" w:color="auto"/>
              <w:bottom w:val="single" w:sz="2" w:space="0" w:color="auto"/>
              <w:right w:val="single" w:sz="2" w:space="0" w:color="auto"/>
            </w:tcBorders>
          </w:tcPr>
          <w:p w:rsidR="00CD6444" w:rsidRDefault="00CD6444" w:rsidP="00DF117B">
            <w:pPr>
              <w:widowControl w:val="0"/>
              <w:autoSpaceDE w:val="0"/>
              <w:autoSpaceDN w:val="0"/>
              <w:adjustRightInd w:val="0"/>
              <w:jc w:val="right"/>
              <w:rPr>
                <w:sz w:val="14"/>
                <w:szCs w:val="14"/>
              </w:rPr>
            </w:pPr>
          </w:p>
          <w:p w:rsidR="00CD6444" w:rsidRDefault="00CD6444" w:rsidP="00DF117B">
            <w:pPr>
              <w:widowControl w:val="0"/>
              <w:autoSpaceDE w:val="0"/>
              <w:autoSpaceDN w:val="0"/>
              <w:adjustRightInd w:val="0"/>
              <w:jc w:val="right"/>
              <w:rPr>
                <w:sz w:val="14"/>
                <w:szCs w:val="14"/>
              </w:rPr>
            </w:pPr>
            <w:r>
              <w:rPr>
                <w:sz w:val="14"/>
                <w:szCs w:val="14"/>
              </w:rPr>
              <w:t xml:space="preserve">1996.20 </w:t>
            </w:r>
          </w:p>
          <w:p w:rsidR="00CD6444" w:rsidRDefault="00CD6444" w:rsidP="00DF117B">
            <w:pPr>
              <w:widowControl w:val="0"/>
              <w:autoSpaceDE w:val="0"/>
              <w:autoSpaceDN w:val="0"/>
              <w:adjustRightInd w:val="0"/>
              <w:jc w:val="right"/>
              <w:rPr>
                <w:sz w:val="14"/>
                <w:szCs w:val="14"/>
              </w:rPr>
            </w:pPr>
            <w:r>
              <w:rPr>
                <w:sz w:val="14"/>
                <w:szCs w:val="14"/>
              </w:rPr>
              <w:t xml:space="preserve"> </w:t>
            </w:r>
          </w:p>
        </w:tc>
        <w:tc>
          <w:tcPr>
            <w:tcW w:w="645" w:type="dxa"/>
            <w:tcBorders>
              <w:top w:val="single" w:sz="2" w:space="0" w:color="auto"/>
              <w:left w:val="single" w:sz="2" w:space="0" w:color="auto"/>
              <w:bottom w:val="single" w:sz="2" w:space="0" w:color="auto"/>
              <w:right w:val="single" w:sz="2" w:space="0" w:color="auto"/>
            </w:tcBorders>
          </w:tcPr>
          <w:p w:rsidR="00CD6444" w:rsidRDefault="00CD6444" w:rsidP="00DF117B">
            <w:pPr>
              <w:widowControl w:val="0"/>
              <w:autoSpaceDE w:val="0"/>
              <w:autoSpaceDN w:val="0"/>
              <w:adjustRightInd w:val="0"/>
              <w:jc w:val="right"/>
              <w:rPr>
                <w:sz w:val="14"/>
                <w:szCs w:val="14"/>
              </w:rPr>
            </w:pPr>
          </w:p>
          <w:p w:rsidR="00CD6444" w:rsidRDefault="00CD6444" w:rsidP="00DF117B">
            <w:pPr>
              <w:widowControl w:val="0"/>
              <w:autoSpaceDE w:val="0"/>
              <w:autoSpaceDN w:val="0"/>
              <w:adjustRightInd w:val="0"/>
              <w:jc w:val="right"/>
              <w:rPr>
                <w:sz w:val="14"/>
                <w:szCs w:val="14"/>
              </w:rPr>
            </w:pPr>
            <w:r>
              <w:rPr>
                <w:sz w:val="14"/>
                <w:szCs w:val="14"/>
              </w:rPr>
              <w:t xml:space="preserve">17466.75 </w:t>
            </w:r>
          </w:p>
          <w:p w:rsidR="00CD6444" w:rsidRDefault="00CD6444" w:rsidP="00DF117B">
            <w:pPr>
              <w:widowControl w:val="0"/>
              <w:autoSpaceDE w:val="0"/>
              <w:autoSpaceDN w:val="0"/>
              <w:adjustRightInd w:val="0"/>
              <w:jc w:val="right"/>
              <w:rPr>
                <w:sz w:val="14"/>
                <w:szCs w:val="14"/>
              </w:rPr>
            </w:pPr>
            <w:r>
              <w:rPr>
                <w:sz w:val="14"/>
                <w:szCs w:val="14"/>
              </w:rPr>
              <w:t xml:space="preserve"> </w:t>
            </w:r>
          </w:p>
        </w:tc>
      </w:tr>
      <w:tr w:rsidR="00CD6444" w:rsidTr="00E95692">
        <w:trPr>
          <w:trHeight w:val="145"/>
          <w:jc w:val="center"/>
        </w:trPr>
        <w:tc>
          <w:tcPr>
            <w:tcW w:w="2539"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967"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2458"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605" w:type="dxa"/>
            <w:tcBorders>
              <w:top w:val="single" w:sz="2" w:space="0" w:color="auto"/>
              <w:left w:val="single" w:sz="2" w:space="0" w:color="auto"/>
              <w:bottom w:val="single" w:sz="2" w:space="0" w:color="auto"/>
              <w:right w:val="single" w:sz="2" w:space="0" w:color="auto"/>
            </w:tcBorders>
            <w:hideMark/>
          </w:tcPr>
          <w:p w:rsidR="00CD6444" w:rsidRDefault="00CD6444" w:rsidP="00DF117B">
            <w:pPr>
              <w:widowControl w:val="0"/>
              <w:autoSpaceDE w:val="0"/>
              <w:autoSpaceDN w:val="0"/>
              <w:adjustRightInd w:val="0"/>
              <w:jc w:val="right"/>
              <w:rPr>
                <w:sz w:val="14"/>
                <w:szCs w:val="14"/>
              </w:rPr>
            </w:pPr>
            <w:r>
              <w:rPr>
                <w:sz w:val="14"/>
                <w:szCs w:val="14"/>
              </w:rPr>
              <w:t xml:space="preserve">27956.40 </w:t>
            </w:r>
          </w:p>
        </w:tc>
        <w:tc>
          <w:tcPr>
            <w:tcW w:w="645" w:type="dxa"/>
            <w:tcBorders>
              <w:top w:val="single" w:sz="2" w:space="0" w:color="auto"/>
              <w:left w:val="single" w:sz="2" w:space="0" w:color="auto"/>
              <w:bottom w:val="single" w:sz="2" w:space="0" w:color="auto"/>
              <w:right w:val="single" w:sz="2" w:space="0" w:color="auto"/>
            </w:tcBorders>
            <w:hideMark/>
          </w:tcPr>
          <w:p w:rsidR="00CD6444" w:rsidRDefault="00CD6444" w:rsidP="00DF117B">
            <w:pPr>
              <w:widowControl w:val="0"/>
              <w:autoSpaceDE w:val="0"/>
              <w:autoSpaceDN w:val="0"/>
              <w:adjustRightInd w:val="0"/>
              <w:jc w:val="right"/>
              <w:rPr>
                <w:sz w:val="14"/>
                <w:szCs w:val="14"/>
              </w:rPr>
            </w:pPr>
            <w:r>
              <w:rPr>
                <w:sz w:val="14"/>
                <w:szCs w:val="14"/>
              </w:rPr>
              <w:t xml:space="preserve">1996.20 </w:t>
            </w:r>
          </w:p>
        </w:tc>
        <w:tc>
          <w:tcPr>
            <w:tcW w:w="645" w:type="dxa"/>
            <w:tcBorders>
              <w:top w:val="single" w:sz="2" w:space="0" w:color="auto"/>
              <w:left w:val="single" w:sz="2" w:space="0" w:color="auto"/>
              <w:bottom w:val="single" w:sz="2" w:space="0" w:color="auto"/>
              <w:right w:val="single" w:sz="2" w:space="0" w:color="auto"/>
            </w:tcBorders>
            <w:hideMark/>
          </w:tcPr>
          <w:p w:rsidR="00CD6444" w:rsidRDefault="00CD6444" w:rsidP="00DF117B">
            <w:pPr>
              <w:widowControl w:val="0"/>
              <w:autoSpaceDE w:val="0"/>
              <w:autoSpaceDN w:val="0"/>
              <w:adjustRightInd w:val="0"/>
              <w:jc w:val="right"/>
              <w:rPr>
                <w:sz w:val="14"/>
                <w:szCs w:val="14"/>
              </w:rPr>
            </w:pPr>
            <w:r>
              <w:rPr>
                <w:sz w:val="14"/>
                <w:szCs w:val="14"/>
              </w:rPr>
              <w:t xml:space="preserve">17466.75 </w:t>
            </w:r>
          </w:p>
        </w:tc>
      </w:tr>
      <w:tr w:rsidR="00CD6444" w:rsidTr="00E95692">
        <w:trPr>
          <w:trHeight w:val="145"/>
          <w:jc w:val="center"/>
        </w:trPr>
        <w:tc>
          <w:tcPr>
            <w:tcW w:w="2539"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6448" w:type="dxa"/>
            <w:gridSpan w:val="7"/>
            <w:tcBorders>
              <w:top w:val="single" w:sz="2" w:space="0" w:color="auto"/>
              <w:left w:val="single" w:sz="2" w:space="0" w:color="auto"/>
              <w:bottom w:val="single" w:sz="2" w:space="0" w:color="auto"/>
              <w:right w:val="single" w:sz="2" w:space="0" w:color="auto"/>
            </w:tcBorders>
            <w:hideMark/>
          </w:tcPr>
          <w:p w:rsidR="00CD6444" w:rsidRDefault="00604A83" w:rsidP="00DF117B">
            <w:pPr>
              <w:widowControl w:val="0"/>
              <w:autoSpaceDE w:val="0"/>
              <w:autoSpaceDN w:val="0"/>
              <w:adjustRightInd w:val="0"/>
              <w:jc w:val="center"/>
              <w:rPr>
                <w:b/>
                <w:bCs/>
                <w:sz w:val="14"/>
                <w:szCs w:val="14"/>
              </w:rPr>
            </w:pPr>
            <w:r>
              <w:rPr>
                <w:b/>
                <w:bCs/>
                <w:sz w:val="14"/>
                <w:szCs w:val="14"/>
              </w:rPr>
              <w:t>Área</w:t>
            </w:r>
            <w:r w:rsidR="00CD6444">
              <w:rPr>
                <w:b/>
                <w:bCs/>
                <w:sz w:val="14"/>
                <w:szCs w:val="14"/>
              </w:rPr>
              <w:t xml:space="preserve"> Total: 28461.82 </w:t>
            </w:r>
          </w:p>
          <w:p w:rsidR="00CD6444" w:rsidRDefault="00CD6444" w:rsidP="00DF117B">
            <w:pPr>
              <w:widowControl w:val="0"/>
              <w:autoSpaceDE w:val="0"/>
              <w:autoSpaceDN w:val="0"/>
              <w:adjustRightInd w:val="0"/>
              <w:jc w:val="center"/>
              <w:rPr>
                <w:b/>
                <w:bCs/>
                <w:sz w:val="14"/>
                <w:szCs w:val="14"/>
              </w:rPr>
            </w:pPr>
            <w:r>
              <w:rPr>
                <w:b/>
                <w:bCs/>
                <w:sz w:val="14"/>
                <w:szCs w:val="14"/>
              </w:rPr>
              <w:t xml:space="preserve"> Valor Total ($): 2653.25 </w:t>
            </w:r>
          </w:p>
          <w:p w:rsidR="00CD6444" w:rsidRDefault="00CD6444" w:rsidP="00DF117B">
            <w:pPr>
              <w:widowControl w:val="0"/>
              <w:autoSpaceDE w:val="0"/>
              <w:autoSpaceDN w:val="0"/>
              <w:adjustRightInd w:val="0"/>
              <w:jc w:val="center"/>
              <w:rPr>
                <w:b/>
                <w:bCs/>
                <w:sz w:val="14"/>
                <w:szCs w:val="14"/>
              </w:rPr>
            </w:pPr>
            <w:r>
              <w:rPr>
                <w:b/>
                <w:bCs/>
                <w:sz w:val="14"/>
                <w:szCs w:val="14"/>
              </w:rPr>
              <w:t xml:space="preserve"> Valor Total (¢): 23215.94 </w:t>
            </w:r>
          </w:p>
        </w:tc>
      </w:tr>
    </w:tbl>
    <w:p w:rsidR="00CD6444" w:rsidRDefault="00CD6444" w:rsidP="00DF117B">
      <w:pPr>
        <w:widowControl w:val="0"/>
        <w:autoSpaceDE w:val="0"/>
        <w:autoSpaceDN w:val="0"/>
        <w:adjustRightInd w:val="0"/>
        <w:rPr>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36"/>
        <w:gridCol w:w="966"/>
        <w:gridCol w:w="2455"/>
        <w:gridCol w:w="563"/>
        <w:gridCol w:w="563"/>
        <w:gridCol w:w="604"/>
        <w:gridCol w:w="644"/>
        <w:gridCol w:w="645"/>
      </w:tblGrid>
      <w:tr w:rsidR="00CD6444" w:rsidTr="00E95692">
        <w:trPr>
          <w:trHeight w:val="750"/>
          <w:jc w:val="center"/>
        </w:trPr>
        <w:tc>
          <w:tcPr>
            <w:tcW w:w="2536" w:type="dxa"/>
            <w:vMerge w:val="restart"/>
            <w:tcBorders>
              <w:top w:val="single" w:sz="2" w:space="0" w:color="auto"/>
              <w:left w:val="single" w:sz="2" w:space="0" w:color="auto"/>
              <w:bottom w:val="single" w:sz="2" w:space="0" w:color="auto"/>
              <w:right w:val="single" w:sz="2" w:space="0" w:color="auto"/>
            </w:tcBorders>
          </w:tcPr>
          <w:p w:rsidR="00CD6444" w:rsidRDefault="00AB4F6C" w:rsidP="00DF117B">
            <w:pPr>
              <w:widowControl w:val="0"/>
              <w:autoSpaceDE w:val="0"/>
              <w:autoSpaceDN w:val="0"/>
              <w:adjustRightInd w:val="0"/>
              <w:rPr>
                <w:sz w:val="14"/>
                <w:szCs w:val="14"/>
              </w:rPr>
            </w:pPr>
            <w:r>
              <w:rPr>
                <w:sz w:val="14"/>
                <w:szCs w:val="14"/>
              </w:rPr>
              <w:t>---</w:t>
            </w:r>
            <w:r w:rsidR="00CD6444">
              <w:rPr>
                <w:sz w:val="14"/>
                <w:szCs w:val="14"/>
              </w:rPr>
              <w:t xml:space="preserve"> </w:t>
            </w:r>
          </w:p>
        </w:tc>
        <w:tc>
          <w:tcPr>
            <w:tcW w:w="966" w:type="dxa"/>
            <w:vMerge w:val="restart"/>
            <w:tcBorders>
              <w:top w:val="single" w:sz="2" w:space="0" w:color="auto"/>
              <w:left w:val="single" w:sz="2" w:space="0" w:color="auto"/>
              <w:bottom w:val="single" w:sz="2" w:space="0" w:color="auto"/>
              <w:right w:val="single" w:sz="2" w:space="0" w:color="auto"/>
            </w:tcBorders>
            <w:hideMark/>
          </w:tcPr>
          <w:p w:rsidR="00CD6444" w:rsidRDefault="00CD6444" w:rsidP="00DF117B">
            <w:pPr>
              <w:widowControl w:val="0"/>
              <w:autoSpaceDE w:val="0"/>
              <w:autoSpaceDN w:val="0"/>
              <w:adjustRightInd w:val="0"/>
              <w:rPr>
                <w:sz w:val="14"/>
                <w:szCs w:val="14"/>
              </w:rPr>
            </w:pPr>
            <w:r>
              <w:rPr>
                <w:sz w:val="14"/>
                <w:szCs w:val="14"/>
              </w:rPr>
              <w:t xml:space="preserve">Lotes: </w:t>
            </w:r>
          </w:p>
          <w:p w:rsidR="00CD6444" w:rsidRDefault="00AB4F6C" w:rsidP="00DF117B">
            <w:pPr>
              <w:widowControl w:val="0"/>
              <w:autoSpaceDE w:val="0"/>
              <w:autoSpaceDN w:val="0"/>
              <w:adjustRightInd w:val="0"/>
              <w:rPr>
                <w:sz w:val="14"/>
                <w:szCs w:val="14"/>
              </w:rPr>
            </w:pPr>
            <w:r>
              <w:rPr>
                <w:sz w:val="14"/>
                <w:szCs w:val="14"/>
              </w:rPr>
              <w:t>---</w:t>
            </w:r>
            <w:r w:rsidR="00CD6444">
              <w:rPr>
                <w:sz w:val="14"/>
                <w:szCs w:val="14"/>
              </w:rPr>
              <w:t xml:space="preserve"> </w:t>
            </w:r>
          </w:p>
        </w:tc>
        <w:tc>
          <w:tcPr>
            <w:tcW w:w="2455" w:type="dxa"/>
            <w:vMerge w:val="restart"/>
            <w:tcBorders>
              <w:top w:val="single" w:sz="2" w:space="0" w:color="auto"/>
              <w:left w:val="single" w:sz="2" w:space="0" w:color="auto"/>
              <w:bottom w:val="single" w:sz="2" w:space="0" w:color="auto"/>
              <w:right w:val="single" w:sz="2" w:space="0" w:color="auto"/>
            </w:tcBorders>
          </w:tcPr>
          <w:p w:rsidR="00CD6444" w:rsidRDefault="00CD6444" w:rsidP="00DF117B">
            <w:pPr>
              <w:widowControl w:val="0"/>
              <w:autoSpaceDE w:val="0"/>
              <w:autoSpaceDN w:val="0"/>
              <w:adjustRightInd w:val="0"/>
              <w:rPr>
                <w:sz w:val="14"/>
                <w:szCs w:val="14"/>
              </w:rPr>
            </w:pPr>
          </w:p>
          <w:p w:rsidR="00CD6444" w:rsidRDefault="00CD6444" w:rsidP="00DF117B">
            <w:pPr>
              <w:widowControl w:val="0"/>
              <w:autoSpaceDE w:val="0"/>
              <w:autoSpaceDN w:val="0"/>
              <w:adjustRightInd w:val="0"/>
              <w:rPr>
                <w:sz w:val="14"/>
                <w:szCs w:val="14"/>
              </w:rPr>
            </w:pPr>
            <w:r>
              <w:rPr>
                <w:sz w:val="14"/>
                <w:szCs w:val="14"/>
              </w:rPr>
              <w:t xml:space="preserve">HACIENDA LOS ALMENDROS </w:t>
            </w:r>
          </w:p>
          <w:p w:rsidR="00CD6444" w:rsidRDefault="00CD6444" w:rsidP="00DF117B">
            <w:pPr>
              <w:widowControl w:val="0"/>
              <w:autoSpaceDE w:val="0"/>
              <w:autoSpaceDN w:val="0"/>
              <w:adjustRightInd w:val="0"/>
              <w:rPr>
                <w:sz w:val="14"/>
                <w:szCs w:val="14"/>
              </w:rPr>
            </w:pPr>
            <w:r>
              <w:rPr>
                <w:sz w:val="14"/>
                <w:szCs w:val="14"/>
              </w:rPr>
              <w:t xml:space="preserve">HACIENDA LOS ALMENDROS </w:t>
            </w:r>
          </w:p>
        </w:tc>
        <w:tc>
          <w:tcPr>
            <w:tcW w:w="563" w:type="dxa"/>
            <w:vMerge w:val="restart"/>
            <w:tcBorders>
              <w:top w:val="single" w:sz="2" w:space="0" w:color="auto"/>
              <w:left w:val="single" w:sz="2" w:space="0" w:color="auto"/>
              <w:bottom w:val="single" w:sz="2" w:space="0" w:color="auto"/>
              <w:right w:val="single" w:sz="2" w:space="0" w:color="auto"/>
            </w:tcBorders>
          </w:tcPr>
          <w:p w:rsidR="00CD6444" w:rsidRDefault="00CD6444" w:rsidP="00DF117B">
            <w:pPr>
              <w:widowControl w:val="0"/>
              <w:autoSpaceDE w:val="0"/>
              <w:autoSpaceDN w:val="0"/>
              <w:adjustRightInd w:val="0"/>
              <w:jc w:val="center"/>
              <w:rPr>
                <w:sz w:val="14"/>
                <w:szCs w:val="14"/>
              </w:rPr>
            </w:pPr>
          </w:p>
          <w:p w:rsidR="00CD6444" w:rsidRDefault="00AB4F6C" w:rsidP="00DF117B">
            <w:pPr>
              <w:widowControl w:val="0"/>
              <w:autoSpaceDE w:val="0"/>
              <w:autoSpaceDN w:val="0"/>
              <w:adjustRightInd w:val="0"/>
              <w:jc w:val="center"/>
              <w:rPr>
                <w:sz w:val="14"/>
                <w:szCs w:val="14"/>
              </w:rPr>
            </w:pPr>
            <w:r>
              <w:rPr>
                <w:sz w:val="14"/>
                <w:szCs w:val="14"/>
              </w:rPr>
              <w:t>---</w:t>
            </w:r>
          </w:p>
          <w:p w:rsidR="00CD6444" w:rsidRDefault="00AB4F6C" w:rsidP="00DF117B">
            <w:pPr>
              <w:widowControl w:val="0"/>
              <w:autoSpaceDE w:val="0"/>
              <w:autoSpaceDN w:val="0"/>
              <w:adjustRightInd w:val="0"/>
              <w:jc w:val="center"/>
              <w:rPr>
                <w:sz w:val="14"/>
                <w:szCs w:val="14"/>
              </w:rPr>
            </w:pPr>
            <w:r>
              <w:rPr>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CD6444" w:rsidRDefault="00CD6444" w:rsidP="00DF117B">
            <w:pPr>
              <w:widowControl w:val="0"/>
              <w:autoSpaceDE w:val="0"/>
              <w:autoSpaceDN w:val="0"/>
              <w:adjustRightInd w:val="0"/>
              <w:jc w:val="center"/>
              <w:rPr>
                <w:sz w:val="14"/>
                <w:szCs w:val="14"/>
              </w:rPr>
            </w:pPr>
          </w:p>
          <w:p w:rsidR="00CD6444" w:rsidRDefault="00AB4F6C" w:rsidP="00DF117B">
            <w:pPr>
              <w:widowControl w:val="0"/>
              <w:autoSpaceDE w:val="0"/>
              <w:autoSpaceDN w:val="0"/>
              <w:adjustRightInd w:val="0"/>
              <w:jc w:val="center"/>
              <w:rPr>
                <w:sz w:val="14"/>
                <w:szCs w:val="14"/>
              </w:rPr>
            </w:pPr>
            <w:r>
              <w:rPr>
                <w:sz w:val="14"/>
                <w:szCs w:val="14"/>
              </w:rPr>
              <w:t>---</w:t>
            </w:r>
          </w:p>
          <w:p w:rsidR="00CD6444" w:rsidRDefault="00AB4F6C" w:rsidP="00DF117B">
            <w:pPr>
              <w:widowControl w:val="0"/>
              <w:autoSpaceDE w:val="0"/>
              <w:autoSpaceDN w:val="0"/>
              <w:adjustRightInd w:val="0"/>
              <w:jc w:val="center"/>
              <w:rPr>
                <w:sz w:val="14"/>
                <w:szCs w:val="14"/>
              </w:rPr>
            </w:pPr>
            <w:r>
              <w:rPr>
                <w:sz w:val="14"/>
                <w:szCs w:val="14"/>
              </w:rPr>
              <w:t>---</w:t>
            </w:r>
          </w:p>
        </w:tc>
        <w:tc>
          <w:tcPr>
            <w:tcW w:w="604" w:type="dxa"/>
            <w:tcBorders>
              <w:top w:val="single" w:sz="2" w:space="0" w:color="auto"/>
              <w:left w:val="single" w:sz="2" w:space="0" w:color="auto"/>
              <w:bottom w:val="nil"/>
              <w:right w:val="single" w:sz="2" w:space="0" w:color="auto"/>
            </w:tcBorders>
          </w:tcPr>
          <w:p w:rsidR="00CD6444" w:rsidRDefault="00CD6444" w:rsidP="00DF117B">
            <w:pPr>
              <w:widowControl w:val="0"/>
              <w:autoSpaceDE w:val="0"/>
              <w:autoSpaceDN w:val="0"/>
              <w:adjustRightInd w:val="0"/>
              <w:jc w:val="right"/>
              <w:rPr>
                <w:sz w:val="14"/>
                <w:szCs w:val="14"/>
              </w:rPr>
            </w:pPr>
          </w:p>
          <w:p w:rsidR="00CD6444" w:rsidRDefault="00CD6444" w:rsidP="00DF117B">
            <w:pPr>
              <w:widowControl w:val="0"/>
              <w:autoSpaceDE w:val="0"/>
              <w:autoSpaceDN w:val="0"/>
              <w:adjustRightInd w:val="0"/>
              <w:jc w:val="right"/>
              <w:rPr>
                <w:sz w:val="14"/>
                <w:szCs w:val="14"/>
              </w:rPr>
            </w:pPr>
            <w:r>
              <w:rPr>
                <w:sz w:val="14"/>
                <w:szCs w:val="14"/>
              </w:rPr>
              <w:t xml:space="preserve">27956.40 </w:t>
            </w:r>
          </w:p>
          <w:p w:rsidR="00CD6444" w:rsidRDefault="00CD6444" w:rsidP="00DF117B">
            <w:pPr>
              <w:widowControl w:val="0"/>
              <w:autoSpaceDE w:val="0"/>
              <w:autoSpaceDN w:val="0"/>
              <w:adjustRightInd w:val="0"/>
              <w:jc w:val="right"/>
              <w:rPr>
                <w:sz w:val="14"/>
                <w:szCs w:val="14"/>
              </w:rPr>
            </w:pPr>
            <w:r>
              <w:rPr>
                <w:sz w:val="14"/>
                <w:szCs w:val="14"/>
              </w:rPr>
              <w:t xml:space="preserve">5639.06 </w:t>
            </w:r>
          </w:p>
        </w:tc>
        <w:tc>
          <w:tcPr>
            <w:tcW w:w="644" w:type="dxa"/>
            <w:tcBorders>
              <w:top w:val="single" w:sz="2" w:space="0" w:color="auto"/>
              <w:left w:val="single" w:sz="2" w:space="0" w:color="auto"/>
              <w:bottom w:val="single" w:sz="2" w:space="0" w:color="auto"/>
              <w:right w:val="single" w:sz="2" w:space="0" w:color="auto"/>
            </w:tcBorders>
          </w:tcPr>
          <w:p w:rsidR="00CD6444" w:rsidRDefault="00CD6444" w:rsidP="00DF117B">
            <w:pPr>
              <w:widowControl w:val="0"/>
              <w:autoSpaceDE w:val="0"/>
              <w:autoSpaceDN w:val="0"/>
              <w:adjustRightInd w:val="0"/>
              <w:jc w:val="right"/>
              <w:rPr>
                <w:sz w:val="14"/>
                <w:szCs w:val="14"/>
              </w:rPr>
            </w:pPr>
          </w:p>
          <w:p w:rsidR="00CD6444" w:rsidRDefault="00CD6444" w:rsidP="00DF117B">
            <w:pPr>
              <w:widowControl w:val="0"/>
              <w:autoSpaceDE w:val="0"/>
              <w:autoSpaceDN w:val="0"/>
              <w:adjustRightInd w:val="0"/>
              <w:jc w:val="right"/>
              <w:rPr>
                <w:sz w:val="14"/>
                <w:szCs w:val="14"/>
              </w:rPr>
            </w:pPr>
            <w:r>
              <w:rPr>
                <w:sz w:val="14"/>
                <w:szCs w:val="14"/>
              </w:rPr>
              <w:t xml:space="preserve">1996.20 </w:t>
            </w:r>
          </w:p>
          <w:p w:rsidR="00CD6444" w:rsidRDefault="00CD6444" w:rsidP="00DF117B">
            <w:pPr>
              <w:widowControl w:val="0"/>
              <w:autoSpaceDE w:val="0"/>
              <w:autoSpaceDN w:val="0"/>
              <w:adjustRightInd w:val="0"/>
              <w:jc w:val="right"/>
              <w:rPr>
                <w:sz w:val="14"/>
                <w:szCs w:val="14"/>
              </w:rPr>
            </w:pPr>
            <w:r>
              <w:rPr>
                <w:sz w:val="14"/>
                <w:szCs w:val="14"/>
              </w:rPr>
              <w:t xml:space="preserve">402.65 </w:t>
            </w:r>
          </w:p>
        </w:tc>
        <w:tc>
          <w:tcPr>
            <w:tcW w:w="644" w:type="dxa"/>
            <w:tcBorders>
              <w:top w:val="single" w:sz="2" w:space="0" w:color="auto"/>
              <w:left w:val="single" w:sz="2" w:space="0" w:color="auto"/>
              <w:bottom w:val="single" w:sz="2" w:space="0" w:color="auto"/>
              <w:right w:val="single" w:sz="2" w:space="0" w:color="auto"/>
            </w:tcBorders>
          </w:tcPr>
          <w:p w:rsidR="00CD6444" w:rsidRDefault="00CD6444" w:rsidP="00DF117B">
            <w:pPr>
              <w:widowControl w:val="0"/>
              <w:autoSpaceDE w:val="0"/>
              <w:autoSpaceDN w:val="0"/>
              <w:adjustRightInd w:val="0"/>
              <w:jc w:val="right"/>
              <w:rPr>
                <w:sz w:val="14"/>
                <w:szCs w:val="14"/>
              </w:rPr>
            </w:pPr>
          </w:p>
          <w:p w:rsidR="00CD6444" w:rsidRDefault="00CD6444" w:rsidP="00DF117B">
            <w:pPr>
              <w:widowControl w:val="0"/>
              <w:autoSpaceDE w:val="0"/>
              <w:autoSpaceDN w:val="0"/>
              <w:adjustRightInd w:val="0"/>
              <w:jc w:val="right"/>
              <w:rPr>
                <w:sz w:val="14"/>
                <w:szCs w:val="14"/>
              </w:rPr>
            </w:pPr>
            <w:r>
              <w:rPr>
                <w:sz w:val="14"/>
                <w:szCs w:val="14"/>
              </w:rPr>
              <w:t xml:space="preserve">17466.75 </w:t>
            </w:r>
          </w:p>
          <w:p w:rsidR="00CD6444" w:rsidRDefault="00CD6444" w:rsidP="00DF117B">
            <w:pPr>
              <w:widowControl w:val="0"/>
              <w:autoSpaceDE w:val="0"/>
              <w:autoSpaceDN w:val="0"/>
              <w:adjustRightInd w:val="0"/>
              <w:jc w:val="right"/>
              <w:rPr>
                <w:sz w:val="14"/>
                <w:szCs w:val="14"/>
              </w:rPr>
            </w:pPr>
            <w:r>
              <w:rPr>
                <w:sz w:val="14"/>
                <w:szCs w:val="14"/>
              </w:rPr>
              <w:t xml:space="preserve">3523.19 </w:t>
            </w:r>
          </w:p>
        </w:tc>
      </w:tr>
      <w:tr w:rsidR="00CD6444" w:rsidTr="00E95692">
        <w:trPr>
          <w:trHeight w:val="150"/>
          <w:jc w:val="center"/>
        </w:trPr>
        <w:tc>
          <w:tcPr>
            <w:tcW w:w="2536"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966"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2455"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563"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563"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604" w:type="dxa"/>
            <w:tcBorders>
              <w:top w:val="single" w:sz="2" w:space="0" w:color="auto"/>
              <w:left w:val="single" w:sz="2" w:space="0" w:color="auto"/>
              <w:bottom w:val="single" w:sz="2" w:space="0" w:color="auto"/>
              <w:right w:val="single" w:sz="2" w:space="0" w:color="auto"/>
            </w:tcBorders>
            <w:hideMark/>
          </w:tcPr>
          <w:p w:rsidR="00CD6444" w:rsidRDefault="00CD6444" w:rsidP="00DF117B">
            <w:pPr>
              <w:widowControl w:val="0"/>
              <w:autoSpaceDE w:val="0"/>
              <w:autoSpaceDN w:val="0"/>
              <w:adjustRightInd w:val="0"/>
              <w:jc w:val="right"/>
              <w:rPr>
                <w:sz w:val="14"/>
                <w:szCs w:val="14"/>
              </w:rPr>
            </w:pPr>
            <w:r>
              <w:rPr>
                <w:sz w:val="14"/>
                <w:szCs w:val="14"/>
              </w:rPr>
              <w:t xml:space="preserve">33595.46 </w:t>
            </w:r>
          </w:p>
        </w:tc>
        <w:tc>
          <w:tcPr>
            <w:tcW w:w="644" w:type="dxa"/>
            <w:tcBorders>
              <w:top w:val="single" w:sz="2" w:space="0" w:color="auto"/>
              <w:left w:val="single" w:sz="2" w:space="0" w:color="auto"/>
              <w:bottom w:val="single" w:sz="2" w:space="0" w:color="auto"/>
              <w:right w:val="single" w:sz="2" w:space="0" w:color="auto"/>
            </w:tcBorders>
            <w:hideMark/>
          </w:tcPr>
          <w:p w:rsidR="00CD6444" w:rsidRDefault="00CD6444" w:rsidP="00DF117B">
            <w:pPr>
              <w:widowControl w:val="0"/>
              <w:autoSpaceDE w:val="0"/>
              <w:autoSpaceDN w:val="0"/>
              <w:adjustRightInd w:val="0"/>
              <w:jc w:val="right"/>
              <w:rPr>
                <w:sz w:val="14"/>
                <w:szCs w:val="14"/>
              </w:rPr>
            </w:pPr>
            <w:r>
              <w:rPr>
                <w:sz w:val="14"/>
                <w:szCs w:val="14"/>
              </w:rPr>
              <w:t xml:space="preserve">2398.85 </w:t>
            </w:r>
          </w:p>
        </w:tc>
        <w:tc>
          <w:tcPr>
            <w:tcW w:w="644" w:type="dxa"/>
            <w:tcBorders>
              <w:top w:val="single" w:sz="2" w:space="0" w:color="auto"/>
              <w:left w:val="single" w:sz="2" w:space="0" w:color="auto"/>
              <w:bottom w:val="single" w:sz="2" w:space="0" w:color="auto"/>
              <w:right w:val="single" w:sz="2" w:space="0" w:color="auto"/>
            </w:tcBorders>
            <w:hideMark/>
          </w:tcPr>
          <w:p w:rsidR="00CD6444" w:rsidRDefault="00CD6444" w:rsidP="00DF117B">
            <w:pPr>
              <w:widowControl w:val="0"/>
              <w:autoSpaceDE w:val="0"/>
              <w:autoSpaceDN w:val="0"/>
              <w:adjustRightInd w:val="0"/>
              <w:jc w:val="right"/>
              <w:rPr>
                <w:sz w:val="14"/>
                <w:szCs w:val="14"/>
              </w:rPr>
            </w:pPr>
            <w:r>
              <w:rPr>
                <w:sz w:val="14"/>
                <w:szCs w:val="14"/>
              </w:rPr>
              <w:t xml:space="preserve">20989.94 </w:t>
            </w:r>
          </w:p>
        </w:tc>
      </w:tr>
      <w:tr w:rsidR="00CD6444" w:rsidTr="00E95692">
        <w:trPr>
          <w:trHeight w:val="150"/>
          <w:jc w:val="center"/>
        </w:trPr>
        <w:tc>
          <w:tcPr>
            <w:tcW w:w="2536"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6440" w:type="dxa"/>
            <w:gridSpan w:val="7"/>
            <w:tcBorders>
              <w:top w:val="single" w:sz="2" w:space="0" w:color="auto"/>
              <w:left w:val="single" w:sz="2" w:space="0" w:color="auto"/>
              <w:bottom w:val="single" w:sz="2" w:space="0" w:color="auto"/>
              <w:right w:val="single" w:sz="2" w:space="0" w:color="auto"/>
            </w:tcBorders>
            <w:hideMark/>
          </w:tcPr>
          <w:p w:rsidR="00CD6444" w:rsidRDefault="00604A83" w:rsidP="00DF117B">
            <w:pPr>
              <w:widowControl w:val="0"/>
              <w:autoSpaceDE w:val="0"/>
              <w:autoSpaceDN w:val="0"/>
              <w:adjustRightInd w:val="0"/>
              <w:jc w:val="center"/>
              <w:rPr>
                <w:b/>
                <w:bCs/>
                <w:sz w:val="14"/>
                <w:szCs w:val="14"/>
              </w:rPr>
            </w:pPr>
            <w:r>
              <w:rPr>
                <w:b/>
                <w:bCs/>
                <w:sz w:val="14"/>
                <w:szCs w:val="14"/>
              </w:rPr>
              <w:t>Área</w:t>
            </w:r>
            <w:r w:rsidR="00CD6444">
              <w:rPr>
                <w:b/>
                <w:bCs/>
                <w:sz w:val="14"/>
                <w:szCs w:val="14"/>
              </w:rPr>
              <w:t xml:space="preserve"> Total: 33595.46 </w:t>
            </w:r>
          </w:p>
          <w:p w:rsidR="00CD6444" w:rsidRDefault="00CD6444" w:rsidP="00DF117B">
            <w:pPr>
              <w:widowControl w:val="0"/>
              <w:autoSpaceDE w:val="0"/>
              <w:autoSpaceDN w:val="0"/>
              <w:adjustRightInd w:val="0"/>
              <w:jc w:val="center"/>
              <w:rPr>
                <w:b/>
                <w:bCs/>
                <w:sz w:val="14"/>
                <w:szCs w:val="14"/>
              </w:rPr>
            </w:pPr>
            <w:r>
              <w:rPr>
                <w:b/>
                <w:bCs/>
                <w:sz w:val="14"/>
                <w:szCs w:val="14"/>
              </w:rPr>
              <w:t xml:space="preserve"> Valor Total ($): 2398.85 </w:t>
            </w:r>
          </w:p>
          <w:p w:rsidR="00CD6444" w:rsidRDefault="00CD6444" w:rsidP="00DF117B">
            <w:pPr>
              <w:widowControl w:val="0"/>
              <w:autoSpaceDE w:val="0"/>
              <w:autoSpaceDN w:val="0"/>
              <w:adjustRightInd w:val="0"/>
              <w:jc w:val="center"/>
              <w:rPr>
                <w:b/>
                <w:bCs/>
                <w:sz w:val="14"/>
                <w:szCs w:val="14"/>
              </w:rPr>
            </w:pPr>
            <w:r>
              <w:rPr>
                <w:b/>
                <w:bCs/>
                <w:sz w:val="14"/>
                <w:szCs w:val="14"/>
              </w:rPr>
              <w:t xml:space="preserve"> Valor Total (¢): 20989.94 </w:t>
            </w:r>
          </w:p>
        </w:tc>
      </w:tr>
    </w:tbl>
    <w:p w:rsidR="00CD6444" w:rsidRDefault="00CD6444" w:rsidP="00DF117B">
      <w:pPr>
        <w:widowControl w:val="0"/>
        <w:autoSpaceDE w:val="0"/>
        <w:autoSpaceDN w:val="0"/>
        <w:adjustRightInd w:val="0"/>
        <w:rPr>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39"/>
        <w:gridCol w:w="967"/>
        <w:gridCol w:w="2458"/>
        <w:gridCol w:w="564"/>
        <w:gridCol w:w="564"/>
        <w:gridCol w:w="605"/>
        <w:gridCol w:w="645"/>
        <w:gridCol w:w="645"/>
      </w:tblGrid>
      <w:tr w:rsidR="00CD6444" w:rsidTr="00E95692">
        <w:trPr>
          <w:trHeight w:val="700"/>
          <w:jc w:val="center"/>
        </w:trPr>
        <w:tc>
          <w:tcPr>
            <w:tcW w:w="2539" w:type="dxa"/>
            <w:vMerge w:val="restart"/>
            <w:tcBorders>
              <w:top w:val="single" w:sz="2" w:space="0" w:color="auto"/>
              <w:left w:val="single" w:sz="2" w:space="0" w:color="auto"/>
              <w:bottom w:val="single" w:sz="2" w:space="0" w:color="auto"/>
              <w:right w:val="single" w:sz="2" w:space="0" w:color="auto"/>
            </w:tcBorders>
          </w:tcPr>
          <w:p w:rsidR="00CD6444" w:rsidRDefault="00AB4F6C" w:rsidP="00DF117B">
            <w:pPr>
              <w:widowControl w:val="0"/>
              <w:autoSpaceDE w:val="0"/>
              <w:autoSpaceDN w:val="0"/>
              <w:adjustRightInd w:val="0"/>
              <w:rPr>
                <w:sz w:val="14"/>
                <w:szCs w:val="14"/>
              </w:rPr>
            </w:pPr>
            <w:r>
              <w:rPr>
                <w:sz w:val="14"/>
                <w:szCs w:val="14"/>
              </w:rPr>
              <w:t>---</w:t>
            </w:r>
            <w:r w:rsidR="00CD6444">
              <w:rPr>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hideMark/>
          </w:tcPr>
          <w:p w:rsidR="00CD6444" w:rsidRDefault="00CD6444" w:rsidP="00DF117B">
            <w:pPr>
              <w:widowControl w:val="0"/>
              <w:autoSpaceDE w:val="0"/>
              <w:autoSpaceDN w:val="0"/>
              <w:adjustRightInd w:val="0"/>
              <w:rPr>
                <w:sz w:val="14"/>
                <w:szCs w:val="14"/>
              </w:rPr>
            </w:pPr>
            <w:r>
              <w:rPr>
                <w:sz w:val="14"/>
                <w:szCs w:val="14"/>
              </w:rPr>
              <w:t xml:space="preserve">Lotes: </w:t>
            </w:r>
          </w:p>
          <w:p w:rsidR="00CD6444" w:rsidRDefault="00AB4F6C" w:rsidP="00DF117B">
            <w:pPr>
              <w:widowControl w:val="0"/>
              <w:autoSpaceDE w:val="0"/>
              <w:autoSpaceDN w:val="0"/>
              <w:adjustRightInd w:val="0"/>
              <w:rPr>
                <w:sz w:val="14"/>
                <w:szCs w:val="14"/>
              </w:rPr>
            </w:pPr>
            <w:r>
              <w:rPr>
                <w:sz w:val="14"/>
                <w:szCs w:val="14"/>
              </w:rPr>
              <w:t>---</w:t>
            </w:r>
            <w:r w:rsidR="00CD6444">
              <w:rPr>
                <w:sz w:val="14"/>
                <w:szCs w:val="14"/>
              </w:rPr>
              <w:t xml:space="preserve"> </w:t>
            </w:r>
          </w:p>
        </w:tc>
        <w:tc>
          <w:tcPr>
            <w:tcW w:w="2458" w:type="dxa"/>
            <w:vMerge w:val="restart"/>
            <w:tcBorders>
              <w:top w:val="single" w:sz="2" w:space="0" w:color="auto"/>
              <w:left w:val="single" w:sz="2" w:space="0" w:color="auto"/>
              <w:bottom w:val="single" w:sz="2" w:space="0" w:color="auto"/>
              <w:right w:val="single" w:sz="2" w:space="0" w:color="auto"/>
            </w:tcBorders>
          </w:tcPr>
          <w:p w:rsidR="00CD6444" w:rsidRDefault="00CD6444" w:rsidP="00DF117B">
            <w:pPr>
              <w:widowControl w:val="0"/>
              <w:autoSpaceDE w:val="0"/>
              <w:autoSpaceDN w:val="0"/>
              <w:adjustRightInd w:val="0"/>
              <w:rPr>
                <w:sz w:val="14"/>
                <w:szCs w:val="14"/>
              </w:rPr>
            </w:pPr>
          </w:p>
          <w:p w:rsidR="00CD6444" w:rsidRDefault="00CD6444" w:rsidP="00DF117B">
            <w:pPr>
              <w:widowControl w:val="0"/>
              <w:autoSpaceDE w:val="0"/>
              <w:autoSpaceDN w:val="0"/>
              <w:adjustRightInd w:val="0"/>
              <w:rPr>
                <w:sz w:val="14"/>
                <w:szCs w:val="14"/>
              </w:rPr>
            </w:pPr>
            <w:r>
              <w:rPr>
                <w:sz w:val="14"/>
                <w:szCs w:val="14"/>
              </w:rPr>
              <w:t xml:space="preserve">HACIENDA LOS ALMENDROS </w:t>
            </w:r>
          </w:p>
          <w:p w:rsidR="00CD6444" w:rsidRDefault="00CD6444" w:rsidP="00DF117B">
            <w:pPr>
              <w:widowControl w:val="0"/>
              <w:autoSpaceDE w:val="0"/>
              <w:autoSpaceDN w:val="0"/>
              <w:adjustRightInd w:val="0"/>
              <w:rPr>
                <w:sz w:val="14"/>
                <w:szCs w:val="14"/>
              </w:rPr>
            </w:pPr>
            <w:r>
              <w:rPr>
                <w:sz w:val="14"/>
                <w:szCs w:val="14"/>
              </w:rPr>
              <w:t xml:space="preserve">HACIENDA LOS ALMENDROS </w:t>
            </w:r>
          </w:p>
        </w:tc>
        <w:tc>
          <w:tcPr>
            <w:tcW w:w="564" w:type="dxa"/>
            <w:vMerge w:val="restart"/>
            <w:tcBorders>
              <w:top w:val="single" w:sz="2" w:space="0" w:color="auto"/>
              <w:left w:val="single" w:sz="2" w:space="0" w:color="auto"/>
              <w:bottom w:val="single" w:sz="2" w:space="0" w:color="auto"/>
              <w:right w:val="single" w:sz="2" w:space="0" w:color="auto"/>
            </w:tcBorders>
          </w:tcPr>
          <w:p w:rsidR="00CD6444" w:rsidRDefault="00CD6444" w:rsidP="00DF117B">
            <w:pPr>
              <w:widowControl w:val="0"/>
              <w:autoSpaceDE w:val="0"/>
              <w:autoSpaceDN w:val="0"/>
              <w:adjustRightInd w:val="0"/>
              <w:jc w:val="center"/>
              <w:rPr>
                <w:sz w:val="14"/>
                <w:szCs w:val="14"/>
              </w:rPr>
            </w:pPr>
          </w:p>
          <w:p w:rsidR="00CD6444" w:rsidRDefault="00AB4F6C" w:rsidP="00DF117B">
            <w:pPr>
              <w:widowControl w:val="0"/>
              <w:autoSpaceDE w:val="0"/>
              <w:autoSpaceDN w:val="0"/>
              <w:adjustRightInd w:val="0"/>
              <w:jc w:val="center"/>
              <w:rPr>
                <w:sz w:val="14"/>
                <w:szCs w:val="14"/>
              </w:rPr>
            </w:pPr>
            <w:r>
              <w:rPr>
                <w:sz w:val="14"/>
                <w:szCs w:val="14"/>
              </w:rPr>
              <w:t>---</w:t>
            </w:r>
          </w:p>
          <w:p w:rsidR="00AB4F6C" w:rsidRDefault="00AB4F6C" w:rsidP="00DF117B">
            <w:pPr>
              <w:widowControl w:val="0"/>
              <w:autoSpaceDE w:val="0"/>
              <w:autoSpaceDN w:val="0"/>
              <w:adjustRightInd w:val="0"/>
              <w:jc w:val="center"/>
              <w:rPr>
                <w:sz w:val="14"/>
                <w:szCs w:val="14"/>
              </w:rPr>
            </w:pPr>
            <w:r>
              <w:rPr>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CD6444" w:rsidRDefault="00CD6444" w:rsidP="00DF117B">
            <w:pPr>
              <w:widowControl w:val="0"/>
              <w:autoSpaceDE w:val="0"/>
              <w:autoSpaceDN w:val="0"/>
              <w:adjustRightInd w:val="0"/>
              <w:jc w:val="center"/>
              <w:rPr>
                <w:sz w:val="14"/>
                <w:szCs w:val="14"/>
              </w:rPr>
            </w:pPr>
          </w:p>
          <w:p w:rsidR="00CD6444" w:rsidRDefault="00AB4F6C" w:rsidP="00DF117B">
            <w:pPr>
              <w:widowControl w:val="0"/>
              <w:autoSpaceDE w:val="0"/>
              <w:autoSpaceDN w:val="0"/>
              <w:adjustRightInd w:val="0"/>
              <w:jc w:val="center"/>
              <w:rPr>
                <w:sz w:val="14"/>
                <w:szCs w:val="14"/>
              </w:rPr>
            </w:pPr>
            <w:r>
              <w:rPr>
                <w:sz w:val="14"/>
                <w:szCs w:val="14"/>
              </w:rPr>
              <w:t>---</w:t>
            </w:r>
          </w:p>
          <w:p w:rsidR="00AB4F6C" w:rsidRDefault="00AB4F6C" w:rsidP="00DF117B">
            <w:pPr>
              <w:widowControl w:val="0"/>
              <w:autoSpaceDE w:val="0"/>
              <w:autoSpaceDN w:val="0"/>
              <w:adjustRightInd w:val="0"/>
              <w:jc w:val="center"/>
              <w:rPr>
                <w:sz w:val="14"/>
                <w:szCs w:val="14"/>
              </w:rPr>
            </w:pPr>
            <w:r>
              <w:rPr>
                <w:sz w:val="14"/>
                <w:szCs w:val="14"/>
              </w:rPr>
              <w:t>---</w:t>
            </w:r>
          </w:p>
        </w:tc>
        <w:tc>
          <w:tcPr>
            <w:tcW w:w="605" w:type="dxa"/>
            <w:tcBorders>
              <w:top w:val="single" w:sz="2" w:space="0" w:color="auto"/>
              <w:left w:val="single" w:sz="2" w:space="0" w:color="auto"/>
              <w:bottom w:val="nil"/>
              <w:right w:val="single" w:sz="2" w:space="0" w:color="auto"/>
            </w:tcBorders>
          </w:tcPr>
          <w:p w:rsidR="00CD6444" w:rsidRDefault="00CD6444" w:rsidP="00DF117B">
            <w:pPr>
              <w:widowControl w:val="0"/>
              <w:autoSpaceDE w:val="0"/>
              <w:autoSpaceDN w:val="0"/>
              <w:adjustRightInd w:val="0"/>
              <w:jc w:val="right"/>
              <w:rPr>
                <w:sz w:val="14"/>
                <w:szCs w:val="14"/>
              </w:rPr>
            </w:pPr>
          </w:p>
          <w:p w:rsidR="00CD6444" w:rsidRDefault="00CD6444" w:rsidP="00DF117B">
            <w:pPr>
              <w:widowControl w:val="0"/>
              <w:autoSpaceDE w:val="0"/>
              <w:autoSpaceDN w:val="0"/>
              <w:adjustRightInd w:val="0"/>
              <w:jc w:val="right"/>
              <w:rPr>
                <w:sz w:val="14"/>
                <w:szCs w:val="14"/>
              </w:rPr>
            </w:pPr>
            <w:r>
              <w:rPr>
                <w:sz w:val="14"/>
                <w:szCs w:val="14"/>
              </w:rPr>
              <w:t xml:space="preserve">25455.83 </w:t>
            </w:r>
          </w:p>
          <w:p w:rsidR="00CD6444" w:rsidRDefault="00CD6444" w:rsidP="00DF117B">
            <w:pPr>
              <w:widowControl w:val="0"/>
              <w:autoSpaceDE w:val="0"/>
              <w:autoSpaceDN w:val="0"/>
              <w:adjustRightInd w:val="0"/>
              <w:jc w:val="right"/>
              <w:rPr>
                <w:sz w:val="14"/>
                <w:szCs w:val="14"/>
              </w:rPr>
            </w:pPr>
            <w:r>
              <w:rPr>
                <w:sz w:val="14"/>
                <w:szCs w:val="14"/>
              </w:rPr>
              <w:t xml:space="preserve">6920.82 </w:t>
            </w:r>
          </w:p>
        </w:tc>
        <w:tc>
          <w:tcPr>
            <w:tcW w:w="645" w:type="dxa"/>
            <w:tcBorders>
              <w:top w:val="single" w:sz="2" w:space="0" w:color="auto"/>
              <w:left w:val="single" w:sz="2" w:space="0" w:color="auto"/>
              <w:bottom w:val="single" w:sz="2" w:space="0" w:color="auto"/>
              <w:right w:val="single" w:sz="2" w:space="0" w:color="auto"/>
            </w:tcBorders>
          </w:tcPr>
          <w:p w:rsidR="00CD6444" w:rsidRDefault="00CD6444" w:rsidP="00DF117B">
            <w:pPr>
              <w:widowControl w:val="0"/>
              <w:autoSpaceDE w:val="0"/>
              <w:autoSpaceDN w:val="0"/>
              <w:adjustRightInd w:val="0"/>
              <w:jc w:val="right"/>
              <w:rPr>
                <w:sz w:val="14"/>
                <w:szCs w:val="14"/>
              </w:rPr>
            </w:pPr>
          </w:p>
          <w:p w:rsidR="00CD6444" w:rsidRDefault="00CD6444" w:rsidP="00DF117B">
            <w:pPr>
              <w:widowControl w:val="0"/>
              <w:autoSpaceDE w:val="0"/>
              <w:autoSpaceDN w:val="0"/>
              <w:adjustRightInd w:val="0"/>
              <w:jc w:val="right"/>
              <w:rPr>
                <w:sz w:val="14"/>
                <w:szCs w:val="14"/>
              </w:rPr>
            </w:pPr>
            <w:r>
              <w:rPr>
                <w:sz w:val="14"/>
                <w:szCs w:val="14"/>
              </w:rPr>
              <w:t xml:space="preserve">1817.65 </w:t>
            </w:r>
          </w:p>
          <w:p w:rsidR="00CD6444" w:rsidRDefault="00CD6444" w:rsidP="00DF117B">
            <w:pPr>
              <w:widowControl w:val="0"/>
              <w:autoSpaceDE w:val="0"/>
              <w:autoSpaceDN w:val="0"/>
              <w:adjustRightInd w:val="0"/>
              <w:jc w:val="right"/>
              <w:rPr>
                <w:sz w:val="14"/>
                <w:szCs w:val="14"/>
              </w:rPr>
            </w:pPr>
            <w:r>
              <w:rPr>
                <w:sz w:val="14"/>
                <w:szCs w:val="14"/>
              </w:rPr>
              <w:t xml:space="preserve">437.23 </w:t>
            </w:r>
          </w:p>
        </w:tc>
        <w:tc>
          <w:tcPr>
            <w:tcW w:w="645" w:type="dxa"/>
            <w:tcBorders>
              <w:top w:val="single" w:sz="2" w:space="0" w:color="auto"/>
              <w:left w:val="single" w:sz="2" w:space="0" w:color="auto"/>
              <w:bottom w:val="single" w:sz="2" w:space="0" w:color="auto"/>
              <w:right w:val="single" w:sz="2" w:space="0" w:color="auto"/>
            </w:tcBorders>
          </w:tcPr>
          <w:p w:rsidR="00CD6444" w:rsidRDefault="00CD6444" w:rsidP="00DF117B">
            <w:pPr>
              <w:widowControl w:val="0"/>
              <w:autoSpaceDE w:val="0"/>
              <w:autoSpaceDN w:val="0"/>
              <w:adjustRightInd w:val="0"/>
              <w:jc w:val="right"/>
              <w:rPr>
                <w:sz w:val="14"/>
                <w:szCs w:val="14"/>
              </w:rPr>
            </w:pPr>
          </w:p>
          <w:p w:rsidR="00CD6444" w:rsidRDefault="00CD6444" w:rsidP="00DF117B">
            <w:pPr>
              <w:widowControl w:val="0"/>
              <w:autoSpaceDE w:val="0"/>
              <w:autoSpaceDN w:val="0"/>
              <w:adjustRightInd w:val="0"/>
              <w:jc w:val="right"/>
              <w:rPr>
                <w:sz w:val="14"/>
                <w:szCs w:val="14"/>
              </w:rPr>
            </w:pPr>
            <w:r>
              <w:rPr>
                <w:sz w:val="14"/>
                <w:szCs w:val="14"/>
              </w:rPr>
              <w:t xml:space="preserve">15904.44 </w:t>
            </w:r>
          </w:p>
          <w:p w:rsidR="00CD6444" w:rsidRDefault="00CD6444" w:rsidP="00DF117B">
            <w:pPr>
              <w:widowControl w:val="0"/>
              <w:autoSpaceDE w:val="0"/>
              <w:autoSpaceDN w:val="0"/>
              <w:adjustRightInd w:val="0"/>
              <w:jc w:val="right"/>
              <w:rPr>
                <w:sz w:val="14"/>
                <w:szCs w:val="14"/>
              </w:rPr>
            </w:pPr>
            <w:r>
              <w:rPr>
                <w:sz w:val="14"/>
                <w:szCs w:val="14"/>
              </w:rPr>
              <w:t xml:space="preserve">3825.76 </w:t>
            </w:r>
          </w:p>
        </w:tc>
      </w:tr>
      <w:tr w:rsidR="00CD6444" w:rsidTr="00E95692">
        <w:trPr>
          <w:trHeight w:val="140"/>
          <w:jc w:val="center"/>
        </w:trPr>
        <w:tc>
          <w:tcPr>
            <w:tcW w:w="2539"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967"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2458"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605" w:type="dxa"/>
            <w:tcBorders>
              <w:top w:val="single" w:sz="2" w:space="0" w:color="auto"/>
              <w:left w:val="single" w:sz="2" w:space="0" w:color="auto"/>
              <w:bottom w:val="single" w:sz="2" w:space="0" w:color="auto"/>
              <w:right w:val="single" w:sz="2" w:space="0" w:color="auto"/>
            </w:tcBorders>
            <w:hideMark/>
          </w:tcPr>
          <w:p w:rsidR="00CD6444" w:rsidRDefault="00CD6444" w:rsidP="00DF117B">
            <w:pPr>
              <w:widowControl w:val="0"/>
              <w:autoSpaceDE w:val="0"/>
              <w:autoSpaceDN w:val="0"/>
              <w:adjustRightInd w:val="0"/>
              <w:jc w:val="right"/>
              <w:rPr>
                <w:sz w:val="14"/>
                <w:szCs w:val="14"/>
              </w:rPr>
            </w:pPr>
            <w:r>
              <w:rPr>
                <w:sz w:val="14"/>
                <w:szCs w:val="14"/>
              </w:rPr>
              <w:t xml:space="preserve">32376.65 </w:t>
            </w:r>
          </w:p>
        </w:tc>
        <w:tc>
          <w:tcPr>
            <w:tcW w:w="645" w:type="dxa"/>
            <w:tcBorders>
              <w:top w:val="single" w:sz="2" w:space="0" w:color="auto"/>
              <w:left w:val="single" w:sz="2" w:space="0" w:color="auto"/>
              <w:bottom w:val="single" w:sz="2" w:space="0" w:color="auto"/>
              <w:right w:val="single" w:sz="2" w:space="0" w:color="auto"/>
            </w:tcBorders>
            <w:hideMark/>
          </w:tcPr>
          <w:p w:rsidR="00CD6444" w:rsidRDefault="00CD6444" w:rsidP="00DF117B">
            <w:pPr>
              <w:widowControl w:val="0"/>
              <w:autoSpaceDE w:val="0"/>
              <w:autoSpaceDN w:val="0"/>
              <w:adjustRightInd w:val="0"/>
              <w:jc w:val="right"/>
              <w:rPr>
                <w:sz w:val="14"/>
                <w:szCs w:val="14"/>
              </w:rPr>
            </w:pPr>
            <w:r>
              <w:rPr>
                <w:sz w:val="14"/>
                <w:szCs w:val="14"/>
              </w:rPr>
              <w:t xml:space="preserve">2254.88 </w:t>
            </w:r>
          </w:p>
        </w:tc>
        <w:tc>
          <w:tcPr>
            <w:tcW w:w="645" w:type="dxa"/>
            <w:tcBorders>
              <w:top w:val="single" w:sz="2" w:space="0" w:color="auto"/>
              <w:left w:val="single" w:sz="2" w:space="0" w:color="auto"/>
              <w:bottom w:val="single" w:sz="2" w:space="0" w:color="auto"/>
              <w:right w:val="single" w:sz="2" w:space="0" w:color="auto"/>
            </w:tcBorders>
            <w:hideMark/>
          </w:tcPr>
          <w:p w:rsidR="00CD6444" w:rsidRDefault="00CD6444" w:rsidP="00DF117B">
            <w:pPr>
              <w:widowControl w:val="0"/>
              <w:autoSpaceDE w:val="0"/>
              <w:autoSpaceDN w:val="0"/>
              <w:adjustRightInd w:val="0"/>
              <w:jc w:val="right"/>
              <w:rPr>
                <w:sz w:val="14"/>
                <w:szCs w:val="14"/>
              </w:rPr>
            </w:pPr>
            <w:r>
              <w:rPr>
                <w:sz w:val="14"/>
                <w:szCs w:val="14"/>
              </w:rPr>
              <w:t xml:space="preserve">19730.20 </w:t>
            </w:r>
          </w:p>
        </w:tc>
      </w:tr>
      <w:tr w:rsidR="00CD6444" w:rsidTr="00E95692">
        <w:trPr>
          <w:trHeight w:val="140"/>
          <w:jc w:val="center"/>
        </w:trPr>
        <w:tc>
          <w:tcPr>
            <w:tcW w:w="2539" w:type="dxa"/>
            <w:vMerge/>
            <w:tcBorders>
              <w:top w:val="single" w:sz="2" w:space="0" w:color="auto"/>
              <w:left w:val="single" w:sz="2" w:space="0" w:color="auto"/>
              <w:bottom w:val="single" w:sz="2" w:space="0" w:color="auto"/>
              <w:right w:val="single" w:sz="2" w:space="0" w:color="auto"/>
            </w:tcBorders>
            <w:vAlign w:val="center"/>
            <w:hideMark/>
          </w:tcPr>
          <w:p w:rsidR="00CD6444" w:rsidRDefault="00CD6444" w:rsidP="00DF117B">
            <w:pPr>
              <w:rPr>
                <w:sz w:val="14"/>
                <w:szCs w:val="14"/>
              </w:rPr>
            </w:pPr>
          </w:p>
        </w:tc>
        <w:tc>
          <w:tcPr>
            <w:tcW w:w="6448" w:type="dxa"/>
            <w:gridSpan w:val="7"/>
            <w:tcBorders>
              <w:top w:val="single" w:sz="2" w:space="0" w:color="auto"/>
              <w:left w:val="single" w:sz="2" w:space="0" w:color="auto"/>
              <w:bottom w:val="single" w:sz="2" w:space="0" w:color="auto"/>
              <w:right w:val="single" w:sz="2" w:space="0" w:color="auto"/>
            </w:tcBorders>
            <w:hideMark/>
          </w:tcPr>
          <w:p w:rsidR="00CD6444" w:rsidRDefault="00604A83" w:rsidP="00DF117B">
            <w:pPr>
              <w:widowControl w:val="0"/>
              <w:autoSpaceDE w:val="0"/>
              <w:autoSpaceDN w:val="0"/>
              <w:adjustRightInd w:val="0"/>
              <w:jc w:val="center"/>
              <w:rPr>
                <w:b/>
                <w:bCs/>
                <w:sz w:val="14"/>
                <w:szCs w:val="14"/>
              </w:rPr>
            </w:pPr>
            <w:r>
              <w:rPr>
                <w:b/>
                <w:bCs/>
                <w:sz w:val="14"/>
                <w:szCs w:val="14"/>
              </w:rPr>
              <w:t>Área</w:t>
            </w:r>
            <w:r w:rsidR="00CD6444">
              <w:rPr>
                <w:b/>
                <w:bCs/>
                <w:sz w:val="14"/>
                <w:szCs w:val="14"/>
              </w:rPr>
              <w:t xml:space="preserve"> Total: 32376.65 </w:t>
            </w:r>
          </w:p>
          <w:p w:rsidR="00CD6444" w:rsidRDefault="00CD6444" w:rsidP="00DF117B">
            <w:pPr>
              <w:widowControl w:val="0"/>
              <w:autoSpaceDE w:val="0"/>
              <w:autoSpaceDN w:val="0"/>
              <w:adjustRightInd w:val="0"/>
              <w:jc w:val="center"/>
              <w:rPr>
                <w:b/>
                <w:bCs/>
                <w:sz w:val="14"/>
                <w:szCs w:val="14"/>
              </w:rPr>
            </w:pPr>
            <w:r>
              <w:rPr>
                <w:b/>
                <w:bCs/>
                <w:sz w:val="14"/>
                <w:szCs w:val="14"/>
              </w:rPr>
              <w:t xml:space="preserve"> Valor Total ($): 2254.88 </w:t>
            </w:r>
          </w:p>
          <w:p w:rsidR="00CD6444" w:rsidRDefault="00CD6444" w:rsidP="00DF117B">
            <w:pPr>
              <w:widowControl w:val="0"/>
              <w:autoSpaceDE w:val="0"/>
              <w:autoSpaceDN w:val="0"/>
              <w:adjustRightInd w:val="0"/>
              <w:jc w:val="center"/>
              <w:rPr>
                <w:b/>
                <w:bCs/>
                <w:sz w:val="14"/>
                <w:szCs w:val="14"/>
              </w:rPr>
            </w:pPr>
            <w:r>
              <w:rPr>
                <w:b/>
                <w:bCs/>
                <w:sz w:val="14"/>
                <w:szCs w:val="14"/>
              </w:rPr>
              <w:lastRenderedPageBreak/>
              <w:t xml:space="preserve"> Valor Total (¢): 19730.20 </w:t>
            </w:r>
          </w:p>
        </w:tc>
      </w:tr>
    </w:tbl>
    <w:p w:rsidR="00CD6444" w:rsidRDefault="00CD6444" w:rsidP="00DF117B">
      <w:pPr>
        <w:widowControl w:val="0"/>
        <w:autoSpaceDE w:val="0"/>
        <w:autoSpaceDN w:val="0"/>
        <w:adjustRightInd w:val="0"/>
        <w:rPr>
          <w:sz w:val="14"/>
          <w:szCs w:val="14"/>
        </w:rPr>
      </w:pPr>
    </w:p>
    <w:tbl>
      <w:tblPr>
        <w:tblW w:w="8951" w:type="dxa"/>
        <w:jc w:val="center"/>
        <w:tblLayout w:type="fixed"/>
        <w:tblCellMar>
          <w:left w:w="25" w:type="dxa"/>
          <w:right w:w="0" w:type="dxa"/>
        </w:tblCellMar>
        <w:tblLook w:val="04A0" w:firstRow="1" w:lastRow="0" w:firstColumn="1" w:lastColumn="0" w:noHBand="0" w:noVBand="1"/>
      </w:tblPr>
      <w:tblGrid>
        <w:gridCol w:w="3492"/>
        <w:gridCol w:w="2449"/>
        <w:gridCol w:w="1726"/>
        <w:gridCol w:w="642"/>
        <w:gridCol w:w="642"/>
      </w:tblGrid>
      <w:tr w:rsidR="00CD6444" w:rsidTr="00E95692">
        <w:trPr>
          <w:trHeight w:val="370"/>
          <w:jc w:val="center"/>
        </w:trPr>
        <w:tc>
          <w:tcPr>
            <w:tcW w:w="3492" w:type="dxa"/>
            <w:tcBorders>
              <w:top w:val="single" w:sz="2" w:space="0" w:color="auto"/>
              <w:left w:val="single" w:sz="2" w:space="0" w:color="auto"/>
              <w:bottom w:val="nil"/>
              <w:right w:val="single" w:sz="2" w:space="0" w:color="auto"/>
            </w:tcBorders>
            <w:shd w:val="clear" w:color="auto" w:fill="DCDCDC"/>
            <w:hideMark/>
          </w:tcPr>
          <w:p w:rsidR="00CD6444" w:rsidRDefault="00CD6444" w:rsidP="00DF117B">
            <w:pPr>
              <w:widowControl w:val="0"/>
              <w:autoSpaceDE w:val="0"/>
              <w:autoSpaceDN w:val="0"/>
              <w:adjustRightInd w:val="0"/>
              <w:jc w:val="center"/>
              <w:rPr>
                <w:b/>
                <w:bCs/>
                <w:sz w:val="14"/>
                <w:szCs w:val="14"/>
              </w:rPr>
            </w:pPr>
            <w:r>
              <w:rPr>
                <w:b/>
                <w:bCs/>
                <w:sz w:val="14"/>
                <w:szCs w:val="14"/>
              </w:rPr>
              <w:t xml:space="preserve">TOTAL SOLARES  </w:t>
            </w:r>
          </w:p>
        </w:tc>
        <w:tc>
          <w:tcPr>
            <w:tcW w:w="2449" w:type="dxa"/>
            <w:tcBorders>
              <w:top w:val="single" w:sz="2" w:space="0" w:color="auto"/>
              <w:left w:val="single" w:sz="2" w:space="0" w:color="auto"/>
              <w:bottom w:val="single" w:sz="2" w:space="0" w:color="auto"/>
              <w:right w:val="single" w:sz="2" w:space="0" w:color="auto"/>
            </w:tcBorders>
            <w:shd w:val="clear" w:color="auto" w:fill="DCDCDC"/>
            <w:hideMark/>
          </w:tcPr>
          <w:p w:rsidR="00CD6444" w:rsidRDefault="00CD6444" w:rsidP="00DF117B">
            <w:pPr>
              <w:widowControl w:val="0"/>
              <w:autoSpaceDE w:val="0"/>
              <w:autoSpaceDN w:val="0"/>
              <w:adjustRightInd w:val="0"/>
              <w:jc w:val="center"/>
              <w:rPr>
                <w:b/>
                <w:bCs/>
                <w:sz w:val="14"/>
                <w:szCs w:val="14"/>
              </w:rPr>
            </w:pPr>
            <w:r>
              <w:rPr>
                <w:b/>
                <w:bCs/>
                <w:sz w:val="14"/>
                <w:szCs w:val="14"/>
              </w:rPr>
              <w:t xml:space="preserve">6  </w:t>
            </w:r>
          </w:p>
        </w:tc>
        <w:tc>
          <w:tcPr>
            <w:tcW w:w="1726" w:type="dxa"/>
            <w:tcBorders>
              <w:top w:val="single" w:sz="2" w:space="0" w:color="auto"/>
              <w:left w:val="single" w:sz="2" w:space="0" w:color="auto"/>
              <w:bottom w:val="single" w:sz="2" w:space="0" w:color="auto"/>
              <w:right w:val="single" w:sz="2" w:space="0" w:color="auto"/>
            </w:tcBorders>
            <w:shd w:val="clear" w:color="auto" w:fill="DCDCDC"/>
            <w:hideMark/>
          </w:tcPr>
          <w:p w:rsidR="00CD6444" w:rsidRDefault="00CD6444" w:rsidP="00DF117B">
            <w:pPr>
              <w:widowControl w:val="0"/>
              <w:autoSpaceDE w:val="0"/>
              <w:autoSpaceDN w:val="0"/>
              <w:adjustRightInd w:val="0"/>
              <w:jc w:val="right"/>
              <w:rPr>
                <w:b/>
                <w:bCs/>
                <w:sz w:val="14"/>
                <w:szCs w:val="14"/>
              </w:rPr>
            </w:pPr>
            <w:r>
              <w:rPr>
                <w:b/>
                <w:bCs/>
                <w:sz w:val="14"/>
                <w:szCs w:val="14"/>
              </w:rPr>
              <w:t xml:space="preserve">3025.95 </w:t>
            </w:r>
          </w:p>
        </w:tc>
        <w:tc>
          <w:tcPr>
            <w:tcW w:w="642" w:type="dxa"/>
            <w:tcBorders>
              <w:top w:val="single" w:sz="2" w:space="0" w:color="auto"/>
              <w:left w:val="single" w:sz="2" w:space="0" w:color="auto"/>
              <w:bottom w:val="single" w:sz="2" w:space="0" w:color="auto"/>
              <w:right w:val="single" w:sz="2" w:space="0" w:color="auto"/>
            </w:tcBorders>
            <w:shd w:val="clear" w:color="auto" w:fill="DCDCDC"/>
            <w:hideMark/>
          </w:tcPr>
          <w:p w:rsidR="00CD6444" w:rsidRDefault="00CD6444" w:rsidP="00DF117B">
            <w:pPr>
              <w:widowControl w:val="0"/>
              <w:autoSpaceDE w:val="0"/>
              <w:autoSpaceDN w:val="0"/>
              <w:adjustRightInd w:val="0"/>
              <w:jc w:val="right"/>
              <w:rPr>
                <w:b/>
                <w:bCs/>
                <w:sz w:val="14"/>
                <w:szCs w:val="14"/>
              </w:rPr>
            </w:pPr>
            <w:r>
              <w:rPr>
                <w:b/>
                <w:bCs/>
                <w:sz w:val="14"/>
                <w:szCs w:val="14"/>
              </w:rPr>
              <w:t xml:space="preserve">3727.29 </w:t>
            </w:r>
          </w:p>
        </w:tc>
        <w:tc>
          <w:tcPr>
            <w:tcW w:w="642" w:type="dxa"/>
            <w:tcBorders>
              <w:top w:val="single" w:sz="2" w:space="0" w:color="auto"/>
              <w:left w:val="single" w:sz="2" w:space="0" w:color="auto"/>
              <w:bottom w:val="single" w:sz="2" w:space="0" w:color="auto"/>
              <w:right w:val="single" w:sz="2" w:space="0" w:color="auto"/>
            </w:tcBorders>
            <w:shd w:val="clear" w:color="auto" w:fill="DCDCDC"/>
            <w:hideMark/>
          </w:tcPr>
          <w:p w:rsidR="00CD6444" w:rsidRDefault="00CD6444" w:rsidP="00DF117B">
            <w:pPr>
              <w:widowControl w:val="0"/>
              <w:autoSpaceDE w:val="0"/>
              <w:autoSpaceDN w:val="0"/>
              <w:adjustRightInd w:val="0"/>
              <w:jc w:val="right"/>
              <w:rPr>
                <w:b/>
                <w:bCs/>
                <w:sz w:val="14"/>
                <w:szCs w:val="14"/>
              </w:rPr>
            </w:pPr>
            <w:r>
              <w:rPr>
                <w:b/>
                <w:bCs/>
                <w:sz w:val="14"/>
                <w:szCs w:val="14"/>
              </w:rPr>
              <w:t xml:space="preserve">32613.79 </w:t>
            </w:r>
          </w:p>
        </w:tc>
      </w:tr>
      <w:tr w:rsidR="00CD6444" w:rsidTr="00E95692">
        <w:trPr>
          <w:trHeight w:val="389"/>
          <w:jc w:val="center"/>
        </w:trPr>
        <w:tc>
          <w:tcPr>
            <w:tcW w:w="3492" w:type="dxa"/>
            <w:tcBorders>
              <w:top w:val="single" w:sz="2" w:space="0" w:color="auto"/>
              <w:left w:val="single" w:sz="2" w:space="0" w:color="auto"/>
              <w:bottom w:val="single" w:sz="2" w:space="0" w:color="auto"/>
              <w:right w:val="single" w:sz="2" w:space="0" w:color="auto"/>
            </w:tcBorders>
            <w:shd w:val="clear" w:color="auto" w:fill="DCDCDC"/>
            <w:hideMark/>
          </w:tcPr>
          <w:p w:rsidR="00CD6444" w:rsidRDefault="00CD6444" w:rsidP="00DF117B">
            <w:pPr>
              <w:widowControl w:val="0"/>
              <w:autoSpaceDE w:val="0"/>
              <w:autoSpaceDN w:val="0"/>
              <w:adjustRightInd w:val="0"/>
              <w:jc w:val="center"/>
              <w:rPr>
                <w:b/>
                <w:bCs/>
                <w:sz w:val="14"/>
                <w:szCs w:val="14"/>
              </w:rPr>
            </w:pPr>
            <w:r>
              <w:rPr>
                <w:b/>
                <w:bCs/>
                <w:sz w:val="14"/>
                <w:szCs w:val="14"/>
              </w:rPr>
              <w:t xml:space="preserve">TOTAL LOTES  </w:t>
            </w:r>
          </w:p>
        </w:tc>
        <w:tc>
          <w:tcPr>
            <w:tcW w:w="2449" w:type="dxa"/>
            <w:tcBorders>
              <w:top w:val="single" w:sz="2" w:space="0" w:color="auto"/>
              <w:left w:val="single" w:sz="2" w:space="0" w:color="auto"/>
              <w:bottom w:val="single" w:sz="2" w:space="0" w:color="auto"/>
              <w:right w:val="single" w:sz="2" w:space="0" w:color="auto"/>
            </w:tcBorders>
            <w:shd w:val="clear" w:color="auto" w:fill="DCDCDC"/>
            <w:hideMark/>
          </w:tcPr>
          <w:p w:rsidR="00CD6444" w:rsidRDefault="00CD6444" w:rsidP="00DF117B">
            <w:pPr>
              <w:widowControl w:val="0"/>
              <w:autoSpaceDE w:val="0"/>
              <w:autoSpaceDN w:val="0"/>
              <w:adjustRightInd w:val="0"/>
              <w:jc w:val="center"/>
              <w:rPr>
                <w:b/>
                <w:bCs/>
                <w:sz w:val="14"/>
                <w:szCs w:val="14"/>
              </w:rPr>
            </w:pPr>
            <w:r>
              <w:rPr>
                <w:b/>
                <w:bCs/>
                <w:sz w:val="14"/>
                <w:szCs w:val="14"/>
              </w:rPr>
              <w:t xml:space="preserve">10 </w:t>
            </w:r>
          </w:p>
        </w:tc>
        <w:tc>
          <w:tcPr>
            <w:tcW w:w="1726" w:type="dxa"/>
            <w:tcBorders>
              <w:top w:val="single" w:sz="2" w:space="0" w:color="auto"/>
              <w:left w:val="single" w:sz="2" w:space="0" w:color="auto"/>
              <w:bottom w:val="single" w:sz="2" w:space="0" w:color="auto"/>
              <w:right w:val="single" w:sz="2" w:space="0" w:color="auto"/>
            </w:tcBorders>
            <w:shd w:val="clear" w:color="auto" w:fill="DCDCDC"/>
            <w:hideMark/>
          </w:tcPr>
          <w:p w:rsidR="00CD6444" w:rsidRDefault="00CD6444" w:rsidP="00DF117B">
            <w:pPr>
              <w:widowControl w:val="0"/>
              <w:autoSpaceDE w:val="0"/>
              <w:autoSpaceDN w:val="0"/>
              <w:adjustRightInd w:val="0"/>
              <w:jc w:val="right"/>
              <w:rPr>
                <w:b/>
                <w:bCs/>
                <w:sz w:val="14"/>
                <w:szCs w:val="14"/>
              </w:rPr>
            </w:pPr>
            <w:r>
              <w:rPr>
                <w:b/>
                <w:bCs/>
                <w:sz w:val="14"/>
                <w:szCs w:val="14"/>
              </w:rPr>
              <w:t xml:space="preserve">209779.14 </w:t>
            </w:r>
          </w:p>
        </w:tc>
        <w:tc>
          <w:tcPr>
            <w:tcW w:w="642" w:type="dxa"/>
            <w:tcBorders>
              <w:top w:val="single" w:sz="2" w:space="0" w:color="auto"/>
              <w:left w:val="single" w:sz="2" w:space="0" w:color="auto"/>
              <w:bottom w:val="single" w:sz="2" w:space="0" w:color="auto"/>
              <w:right w:val="single" w:sz="2" w:space="0" w:color="auto"/>
            </w:tcBorders>
            <w:shd w:val="clear" w:color="auto" w:fill="DCDCDC"/>
            <w:hideMark/>
          </w:tcPr>
          <w:p w:rsidR="00CD6444" w:rsidRDefault="00CD6444" w:rsidP="00DF117B">
            <w:pPr>
              <w:widowControl w:val="0"/>
              <w:autoSpaceDE w:val="0"/>
              <w:autoSpaceDN w:val="0"/>
              <w:adjustRightInd w:val="0"/>
              <w:jc w:val="right"/>
              <w:rPr>
                <w:b/>
                <w:bCs/>
                <w:sz w:val="14"/>
                <w:szCs w:val="14"/>
              </w:rPr>
            </w:pPr>
            <w:r>
              <w:rPr>
                <w:b/>
                <w:bCs/>
                <w:sz w:val="14"/>
                <w:szCs w:val="14"/>
              </w:rPr>
              <w:t xml:space="preserve">13018.13 </w:t>
            </w:r>
          </w:p>
        </w:tc>
        <w:tc>
          <w:tcPr>
            <w:tcW w:w="642" w:type="dxa"/>
            <w:tcBorders>
              <w:top w:val="single" w:sz="2" w:space="0" w:color="auto"/>
              <w:left w:val="single" w:sz="2" w:space="0" w:color="auto"/>
              <w:bottom w:val="single" w:sz="2" w:space="0" w:color="auto"/>
              <w:right w:val="single" w:sz="2" w:space="0" w:color="auto"/>
            </w:tcBorders>
            <w:shd w:val="clear" w:color="auto" w:fill="DCDCDC"/>
            <w:hideMark/>
          </w:tcPr>
          <w:p w:rsidR="00CD6444" w:rsidRDefault="00CD6444" w:rsidP="00DF117B">
            <w:pPr>
              <w:widowControl w:val="0"/>
              <w:autoSpaceDE w:val="0"/>
              <w:autoSpaceDN w:val="0"/>
              <w:adjustRightInd w:val="0"/>
              <w:jc w:val="right"/>
              <w:rPr>
                <w:b/>
                <w:bCs/>
                <w:sz w:val="14"/>
                <w:szCs w:val="14"/>
              </w:rPr>
            </w:pPr>
            <w:r>
              <w:rPr>
                <w:b/>
                <w:bCs/>
                <w:sz w:val="14"/>
                <w:szCs w:val="14"/>
              </w:rPr>
              <w:t xml:space="preserve">113908.64 </w:t>
            </w:r>
          </w:p>
        </w:tc>
      </w:tr>
    </w:tbl>
    <w:p w:rsidR="00DF117B" w:rsidRDefault="00DF117B" w:rsidP="00D46872">
      <w:pPr>
        <w:jc w:val="both"/>
        <w:rPr>
          <w:rFonts w:eastAsia="Times New Roman"/>
          <w:b/>
          <w:sz w:val="26"/>
          <w:szCs w:val="26"/>
          <w:u w:val="single"/>
        </w:rPr>
      </w:pPr>
    </w:p>
    <w:p w:rsidR="00D46872" w:rsidRPr="00CD6444" w:rsidRDefault="00CD6444" w:rsidP="00D46872">
      <w:pPr>
        <w:jc w:val="both"/>
        <w:rPr>
          <w:rFonts w:eastAsia="Times New Roman"/>
          <w:b/>
          <w:sz w:val="26"/>
          <w:szCs w:val="26"/>
          <w:u w:val="single"/>
        </w:rPr>
      </w:pPr>
      <w:r w:rsidRPr="00CD6444">
        <w:rPr>
          <w:rFonts w:eastAsia="Times New Roman"/>
          <w:b/>
          <w:sz w:val="26"/>
          <w:szCs w:val="26"/>
          <w:u w:val="single"/>
        </w:rPr>
        <w:t>SEGUNDO:</w:t>
      </w:r>
      <w:r w:rsidRPr="00CD6444">
        <w:rPr>
          <w:rFonts w:eastAsia="Times New Roman"/>
          <w:sz w:val="26"/>
          <w:szCs w:val="26"/>
        </w:rPr>
        <w:t xml:space="preserve"> Advertir a los adjudicatarios, a través de una cláusula especial en las escrituras de compraventa de los inmuebles, que </w:t>
      </w:r>
      <w:r w:rsidRPr="00CD6444">
        <w:rPr>
          <w:sz w:val="26"/>
          <w:szCs w:val="26"/>
        </w:rPr>
        <w:t xml:space="preserve">deberán implementar las medidas </w:t>
      </w:r>
      <w:r w:rsidRPr="00CD6444">
        <w:rPr>
          <w:rFonts w:eastAsia="Times New Roman"/>
          <w:sz w:val="26"/>
          <w:szCs w:val="26"/>
        </w:rPr>
        <w:t>emitidas por la Unidad Ambiental Institucional, relacionadas en el considerando III del presente punto de acta.</w:t>
      </w:r>
      <w:r>
        <w:rPr>
          <w:rFonts w:eastAsia="Times New Roman"/>
          <w:sz w:val="28"/>
          <w:szCs w:val="28"/>
        </w:rPr>
        <w:t xml:space="preserve"> </w:t>
      </w:r>
      <w:r w:rsidR="00437181">
        <w:rPr>
          <w:rFonts w:eastAsia="Times New Roman"/>
          <w:b/>
          <w:sz w:val="26"/>
          <w:szCs w:val="26"/>
          <w:u w:val="single"/>
        </w:rPr>
        <w:t>TERCER</w:t>
      </w:r>
      <w:r w:rsidR="00D46872" w:rsidRPr="00EA26D8">
        <w:rPr>
          <w:rFonts w:eastAsia="Times New Roman"/>
          <w:b/>
          <w:sz w:val="26"/>
          <w:szCs w:val="26"/>
          <w:u w:val="single"/>
        </w:rPr>
        <w:t>O:</w:t>
      </w:r>
      <w:r w:rsidR="00D46872" w:rsidRPr="00EA26D8">
        <w:rPr>
          <w:rFonts w:eastAsia="Times New Roman"/>
          <w:sz w:val="26"/>
          <w:szCs w:val="26"/>
        </w:rPr>
        <w:t xml:space="preserve"> </w:t>
      </w:r>
      <w:r w:rsidR="00D46872" w:rsidRPr="00EA26D8">
        <w:rPr>
          <w:sz w:val="26"/>
          <w:szCs w:val="26"/>
        </w:rPr>
        <w:t>Comisionar al Departamento de Créditos</w:t>
      </w:r>
      <w:r w:rsidR="00D46872" w:rsidRPr="00345EDA">
        <w:rPr>
          <w:sz w:val="26"/>
          <w:szCs w:val="26"/>
        </w:rPr>
        <w:t xml:space="preserve"> de este</w:t>
      </w:r>
      <w:r w:rsidR="00D46872" w:rsidRPr="00B01863">
        <w:rPr>
          <w:sz w:val="26"/>
          <w:szCs w:val="26"/>
        </w:rPr>
        <w:t xml:space="preserve"> Instituto, para que haga efectivas las aplicaciones de precios, plazos y forma</w:t>
      </w:r>
      <w:r w:rsidR="00D46872" w:rsidRPr="00B111C4">
        <w:rPr>
          <w:sz w:val="26"/>
          <w:szCs w:val="26"/>
        </w:rPr>
        <w:t xml:space="preserve"> de pago de conformidad al Acuerdo contenido en el Punto VII del Acta de Sesión Ordinaria Nº 39-99 de fecha 2 de diciembre del año 1999. </w:t>
      </w:r>
      <w:r w:rsidR="00437181">
        <w:rPr>
          <w:rFonts w:eastAsia="Times New Roman"/>
          <w:b/>
          <w:sz w:val="26"/>
          <w:szCs w:val="26"/>
          <w:u w:val="single"/>
        </w:rPr>
        <w:t>CUART</w:t>
      </w:r>
      <w:r w:rsidR="00D46872" w:rsidRPr="00EA26D8">
        <w:rPr>
          <w:rFonts w:eastAsia="Times New Roman"/>
          <w:b/>
          <w:sz w:val="26"/>
          <w:szCs w:val="26"/>
          <w:u w:val="single"/>
        </w:rPr>
        <w:t>O:</w:t>
      </w:r>
      <w:r w:rsidR="00D46872" w:rsidRPr="00EA26D8">
        <w:rPr>
          <w:rFonts w:eastAsia="Times New Roman"/>
          <w:sz w:val="26"/>
          <w:szCs w:val="26"/>
        </w:rPr>
        <w:t xml:space="preserve"> </w:t>
      </w:r>
      <w:r w:rsidR="00D46872" w:rsidRPr="00B111C4">
        <w:rPr>
          <w:sz w:val="26"/>
          <w:szCs w:val="26"/>
        </w:rPr>
        <w:t>Instruir a la Gerencia de Desarrollo Rural para que a través de la Sección de Cobros, realice las gestiones correspondientes para el cobro en concepto de gastos administrativos y legales.</w:t>
      </w:r>
      <w:r w:rsidR="00D46872" w:rsidRPr="00B111C4">
        <w:rPr>
          <w:rFonts w:eastAsia="Times New Roman"/>
          <w:b/>
          <w:sz w:val="26"/>
          <w:szCs w:val="26"/>
        </w:rPr>
        <w:t xml:space="preserve"> </w:t>
      </w:r>
      <w:r w:rsidR="00437181">
        <w:rPr>
          <w:rFonts w:eastAsia="Times New Roman"/>
          <w:b/>
          <w:sz w:val="26"/>
          <w:szCs w:val="26"/>
          <w:u w:val="single"/>
        </w:rPr>
        <w:t>QUIN</w:t>
      </w:r>
      <w:r w:rsidR="00D46872">
        <w:rPr>
          <w:rFonts w:eastAsia="Times New Roman"/>
          <w:b/>
          <w:sz w:val="26"/>
          <w:szCs w:val="26"/>
          <w:u w:val="single"/>
        </w:rPr>
        <w:t>T</w:t>
      </w:r>
      <w:r w:rsidR="00D46872" w:rsidRPr="00345EDA">
        <w:rPr>
          <w:rFonts w:eastAsia="Times New Roman"/>
          <w:b/>
          <w:sz w:val="26"/>
          <w:szCs w:val="26"/>
          <w:u w:val="single"/>
        </w:rPr>
        <w:t>O:</w:t>
      </w:r>
      <w:r w:rsidR="00D46872" w:rsidRPr="00114B72">
        <w:rPr>
          <w:rFonts w:eastAsia="Times New Roman"/>
          <w:sz w:val="26"/>
          <w:szCs w:val="26"/>
        </w:rPr>
        <w:t xml:space="preserve"> </w:t>
      </w:r>
      <w:r w:rsidR="00D46872" w:rsidRPr="00B111C4">
        <w:rPr>
          <w:rFonts w:eastAsia="Times New Roman"/>
          <w:sz w:val="26"/>
          <w:szCs w:val="26"/>
        </w:rPr>
        <w:t>Autorizar a la Gerencia Legal para que a través del Departamento de Escrituración elabore la</w:t>
      </w:r>
      <w:r w:rsidR="00D46872">
        <w:rPr>
          <w:rFonts w:eastAsia="Times New Roman"/>
          <w:sz w:val="26"/>
          <w:szCs w:val="26"/>
        </w:rPr>
        <w:t>s</w:t>
      </w:r>
      <w:r w:rsidR="00D46872" w:rsidRPr="00B111C4">
        <w:rPr>
          <w:rFonts w:eastAsia="Times New Roman"/>
          <w:sz w:val="26"/>
          <w:szCs w:val="26"/>
        </w:rPr>
        <w:t xml:space="preserve"> respectiva</w:t>
      </w:r>
      <w:r w:rsidR="00D46872">
        <w:rPr>
          <w:rFonts w:eastAsia="Times New Roman"/>
          <w:sz w:val="26"/>
          <w:szCs w:val="26"/>
        </w:rPr>
        <w:t>s</w:t>
      </w:r>
      <w:r w:rsidR="00D46872" w:rsidRPr="00B111C4">
        <w:rPr>
          <w:rFonts w:eastAsia="Times New Roman"/>
          <w:sz w:val="26"/>
          <w:szCs w:val="26"/>
        </w:rPr>
        <w:t xml:space="preserve"> escritura</w:t>
      </w:r>
      <w:r w:rsidR="00D46872">
        <w:rPr>
          <w:rFonts w:eastAsia="Times New Roman"/>
          <w:sz w:val="26"/>
          <w:szCs w:val="26"/>
        </w:rPr>
        <w:t>s</w:t>
      </w:r>
      <w:r w:rsidR="00D46872" w:rsidRPr="00B111C4">
        <w:rPr>
          <w:rFonts w:eastAsia="Times New Roman"/>
          <w:sz w:val="26"/>
          <w:szCs w:val="26"/>
        </w:rPr>
        <w:t xml:space="preserve"> y al Departamento de Registro para que realice los trámites de inscripción de la</w:t>
      </w:r>
      <w:r w:rsidR="00D46872">
        <w:rPr>
          <w:rFonts w:eastAsia="Times New Roman"/>
          <w:sz w:val="26"/>
          <w:szCs w:val="26"/>
        </w:rPr>
        <w:t>s</w:t>
      </w:r>
      <w:r w:rsidR="00D46872" w:rsidRPr="00B111C4">
        <w:rPr>
          <w:rFonts w:eastAsia="Times New Roman"/>
          <w:sz w:val="26"/>
          <w:szCs w:val="26"/>
        </w:rPr>
        <w:t xml:space="preserve"> misma</w:t>
      </w:r>
      <w:r w:rsidR="00D46872">
        <w:rPr>
          <w:rFonts w:eastAsia="Times New Roman"/>
          <w:sz w:val="26"/>
          <w:szCs w:val="26"/>
        </w:rPr>
        <w:t>s</w:t>
      </w:r>
      <w:r w:rsidR="00D46872" w:rsidRPr="00B111C4">
        <w:rPr>
          <w:rFonts w:eastAsia="Times New Roman"/>
          <w:sz w:val="26"/>
          <w:szCs w:val="26"/>
        </w:rPr>
        <w:t>.</w:t>
      </w:r>
      <w:r w:rsidR="00D46872" w:rsidRPr="00B111C4">
        <w:rPr>
          <w:rFonts w:eastAsia="Times New Roman"/>
          <w:b/>
          <w:sz w:val="26"/>
          <w:szCs w:val="26"/>
        </w:rPr>
        <w:t xml:space="preserve"> </w:t>
      </w:r>
      <w:r w:rsidR="00437181">
        <w:rPr>
          <w:rFonts w:eastAsia="Times New Roman"/>
          <w:b/>
          <w:sz w:val="26"/>
          <w:szCs w:val="26"/>
          <w:u w:val="single"/>
        </w:rPr>
        <w:t>SEX</w:t>
      </w:r>
      <w:r w:rsidR="00D46872">
        <w:rPr>
          <w:rFonts w:eastAsia="Times New Roman"/>
          <w:b/>
          <w:sz w:val="26"/>
          <w:szCs w:val="26"/>
          <w:u w:val="single"/>
        </w:rPr>
        <w:t>T</w:t>
      </w:r>
      <w:r w:rsidR="00D46872" w:rsidRPr="00E1100B">
        <w:rPr>
          <w:rFonts w:eastAsia="Times New Roman"/>
          <w:b/>
          <w:sz w:val="26"/>
          <w:szCs w:val="26"/>
          <w:u w:val="single"/>
        </w:rPr>
        <w:t>O</w:t>
      </w:r>
      <w:r w:rsidR="00D46872" w:rsidRPr="00114B72">
        <w:rPr>
          <w:rFonts w:eastAsia="Times New Roman"/>
          <w:b/>
          <w:sz w:val="26"/>
          <w:szCs w:val="26"/>
          <w:u w:val="single"/>
        </w:rPr>
        <w:t>:</w:t>
      </w:r>
      <w:r w:rsidR="00D46872" w:rsidRPr="00114B72">
        <w:rPr>
          <w:rFonts w:eastAsia="Times New Roman"/>
          <w:sz w:val="26"/>
          <w:szCs w:val="26"/>
        </w:rPr>
        <w:t xml:space="preserve"> </w:t>
      </w:r>
      <w:r w:rsidR="00D46872" w:rsidRPr="00B111C4">
        <w:rPr>
          <w:rFonts w:eastAsia="Times New Roman"/>
          <w:sz w:val="26"/>
          <w:szCs w:val="26"/>
        </w:rPr>
        <w:t>Facultar a la señora Presidenta para que por sí, o por medio de Apoderado Especial, comparezca al otorgamiento de la</w:t>
      </w:r>
      <w:r w:rsidR="00D46872">
        <w:rPr>
          <w:rFonts w:eastAsia="Times New Roman"/>
          <w:sz w:val="26"/>
          <w:szCs w:val="26"/>
        </w:rPr>
        <w:t>s</w:t>
      </w:r>
      <w:r w:rsidR="00D46872" w:rsidRPr="00B111C4">
        <w:rPr>
          <w:rFonts w:eastAsia="Times New Roman"/>
          <w:sz w:val="26"/>
          <w:szCs w:val="26"/>
        </w:rPr>
        <w:t xml:space="preserve"> correspondiente</w:t>
      </w:r>
      <w:r w:rsidR="00D46872">
        <w:rPr>
          <w:rFonts w:eastAsia="Times New Roman"/>
          <w:sz w:val="26"/>
          <w:szCs w:val="26"/>
        </w:rPr>
        <w:t>s</w:t>
      </w:r>
      <w:r w:rsidR="00D46872" w:rsidRPr="00B111C4">
        <w:rPr>
          <w:rFonts w:eastAsia="Times New Roman"/>
          <w:sz w:val="26"/>
          <w:szCs w:val="26"/>
        </w:rPr>
        <w:t xml:space="preserve"> escritura</w:t>
      </w:r>
      <w:r w:rsidR="00D46872">
        <w:rPr>
          <w:rFonts w:eastAsia="Times New Roman"/>
          <w:sz w:val="26"/>
          <w:szCs w:val="26"/>
        </w:rPr>
        <w:t>s</w:t>
      </w:r>
      <w:r w:rsidR="00D46872" w:rsidRPr="00B111C4">
        <w:rPr>
          <w:rFonts w:eastAsia="Times New Roman"/>
          <w:sz w:val="26"/>
          <w:szCs w:val="26"/>
        </w:rPr>
        <w:t>. Este Acuerdo, queda aprobado y ratificado.  NOTIFIQUESE.””””</w:t>
      </w:r>
    </w:p>
    <w:p w:rsidR="00D46872" w:rsidRDefault="00D46872" w:rsidP="00D46872">
      <w:pPr>
        <w:rPr>
          <w:rFonts w:eastAsia="Times New Roman"/>
          <w:sz w:val="26"/>
          <w:szCs w:val="26"/>
        </w:rPr>
      </w:pPr>
    </w:p>
    <w:p w:rsidR="00D46872" w:rsidRPr="00B111C4" w:rsidRDefault="00D46872" w:rsidP="00D46872">
      <w:pPr>
        <w:rPr>
          <w:rFonts w:eastAsia="Times New Roman"/>
          <w:sz w:val="26"/>
          <w:szCs w:val="26"/>
        </w:rPr>
      </w:pPr>
    </w:p>
    <w:p w:rsidR="0026345F" w:rsidRPr="00AB4F6C" w:rsidRDefault="00AB4F6C" w:rsidP="00AB4F6C">
      <w:pPr>
        <w:tabs>
          <w:tab w:val="left" w:pos="1080"/>
        </w:tabs>
        <w:jc w:val="both"/>
        <w:rPr>
          <w:sz w:val="26"/>
          <w:szCs w:val="26"/>
        </w:rPr>
      </w:pPr>
      <w:r>
        <w:rPr>
          <w:sz w:val="26"/>
          <w:szCs w:val="26"/>
        </w:rPr>
        <w:t xml:space="preserve">  </w:t>
      </w:r>
      <w:r w:rsidRPr="00936EC9">
        <w:rPr>
          <w:sz w:val="26"/>
          <w:szCs w:val="26"/>
        </w:rPr>
        <w:t xml:space="preserve"> </w:t>
      </w:r>
      <w:r w:rsidR="00EA2E42" w:rsidRPr="00936EC9">
        <w:rPr>
          <w:sz w:val="26"/>
          <w:szCs w:val="26"/>
        </w:rPr>
        <w:t>“”””</w:t>
      </w:r>
      <w:r w:rsidR="00D46872" w:rsidRPr="00936EC9">
        <w:rPr>
          <w:sz w:val="26"/>
          <w:szCs w:val="26"/>
        </w:rPr>
        <w:t>V</w:t>
      </w:r>
      <w:r w:rsidR="00EA2E42" w:rsidRPr="00936EC9">
        <w:rPr>
          <w:sz w:val="26"/>
          <w:szCs w:val="26"/>
        </w:rPr>
        <w:t>I</w:t>
      </w:r>
      <w:r w:rsidR="00D46872" w:rsidRPr="00936EC9">
        <w:rPr>
          <w:sz w:val="26"/>
          <w:szCs w:val="26"/>
        </w:rPr>
        <w:t xml:space="preserve">) La señora Presidenta somete a consideración de Junta Directiva, dictamen jurídico </w:t>
      </w:r>
      <w:r w:rsidR="00EA2E42" w:rsidRPr="00936EC9">
        <w:rPr>
          <w:sz w:val="26"/>
          <w:szCs w:val="26"/>
        </w:rPr>
        <w:t>428</w:t>
      </w:r>
      <w:r w:rsidR="00D46872" w:rsidRPr="00936EC9">
        <w:rPr>
          <w:sz w:val="26"/>
          <w:szCs w:val="26"/>
        </w:rPr>
        <w:t>, solicitado por el Departamento de Asignación Individual y Avalúos mediante oficio SGD-02-</w:t>
      </w:r>
      <w:r w:rsidR="00EA2E42" w:rsidRPr="00936EC9">
        <w:rPr>
          <w:sz w:val="26"/>
          <w:szCs w:val="26"/>
        </w:rPr>
        <w:t>4026</w:t>
      </w:r>
      <w:r w:rsidR="00D46872" w:rsidRPr="00936EC9">
        <w:rPr>
          <w:sz w:val="26"/>
          <w:szCs w:val="26"/>
        </w:rPr>
        <w:t xml:space="preserve">-18, de fecha </w:t>
      </w:r>
      <w:r w:rsidR="0026345F" w:rsidRPr="00936EC9">
        <w:rPr>
          <w:sz w:val="26"/>
          <w:szCs w:val="26"/>
        </w:rPr>
        <w:t>29</w:t>
      </w:r>
      <w:r w:rsidR="00D46872" w:rsidRPr="00936EC9">
        <w:rPr>
          <w:sz w:val="26"/>
          <w:szCs w:val="26"/>
        </w:rPr>
        <w:t xml:space="preserve"> de </w:t>
      </w:r>
      <w:r w:rsidR="0026345F" w:rsidRPr="00936EC9">
        <w:rPr>
          <w:sz w:val="26"/>
          <w:szCs w:val="26"/>
        </w:rPr>
        <w:t>octubre</w:t>
      </w:r>
      <w:r w:rsidR="00D46872" w:rsidRPr="00936EC9">
        <w:rPr>
          <w:sz w:val="26"/>
          <w:szCs w:val="26"/>
        </w:rPr>
        <w:t xml:space="preserve"> de 2018, referente a la </w:t>
      </w:r>
      <w:r w:rsidR="00D46872" w:rsidRPr="00936EC9">
        <w:rPr>
          <w:rFonts w:eastAsia="Times New Roman"/>
          <w:sz w:val="26"/>
          <w:szCs w:val="26"/>
        </w:rPr>
        <w:t>modificación</w:t>
      </w:r>
      <w:r w:rsidR="00D46872" w:rsidRPr="00936EC9">
        <w:rPr>
          <w:rFonts w:eastAsia="Times New Roman"/>
          <w:b/>
          <w:sz w:val="26"/>
          <w:szCs w:val="26"/>
        </w:rPr>
        <w:t xml:space="preserve"> </w:t>
      </w:r>
      <w:r w:rsidR="0026345F" w:rsidRPr="00936EC9">
        <w:rPr>
          <w:rFonts w:eastAsia="Times New Roman"/>
          <w:b/>
          <w:sz w:val="26"/>
          <w:szCs w:val="26"/>
        </w:rPr>
        <w:t>del Punto IV del Acta de Sesión Ordinaria 21-2004 de fecha 3 de junio de 2004,</w:t>
      </w:r>
      <w:r w:rsidR="0026345F" w:rsidRPr="00936EC9">
        <w:rPr>
          <w:rFonts w:eastAsia="Times New Roman"/>
          <w:sz w:val="26"/>
          <w:szCs w:val="26"/>
        </w:rPr>
        <w:t xml:space="preserve"> en el que se aprobó una adjudicación en el Proyecto de Asentamiento Comunitario desarrollado en el inmueble denominado </w:t>
      </w:r>
      <w:r w:rsidR="0026345F" w:rsidRPr="00936EC9">
        <w:rPr>
          <w:rFonts w:eastAsia="Times New Roman"/>
          <w:b/>
          <w:sz w:val="26"/>
          <w:szCs w:val="26"/>
        </w:rPr>
        <w:t xml:space="preserve">HACIENDA SAN FELIPE POTOSI, </w:t>
      </w:r>
      <w:r w:rsidR="0026345F" w:rsidRPr="00936EC9">
        <w:rPr>
          <w:rFonts w:eastAsia="Times New Roman"/>
          <w:sz w:val="26"/>
          <w:szCs w:val="26"/>
        </w:rPr>
        <w:t>ubicado en jurisdicción de Chapeltique, departamento de San Miguel,</w:t>
      </w:r>
      <w:r w:rsidR="0026345F" w:rsidRPr="00936EC9">
        <w:rPr>
          <w:rFonts w:eastAsia="Times New Roman"/>
          <w:b/>
          <w:sz w:val="26"/>
          <w:szCs w:val="26"/>
        </w:rPr>
        <w:t xml:space="preserve"> código de SIIE 120402, SSE 602, entrega 16</w:t>
      </w:r>
      <w:r w:rsidR="0026345F" w:rsidRPr="00936EC9">
        <w:rPr>
          <w:rFonts w:eastAsia="Times New Roman"/>
          <w:sz w:val="26"/>
          <w:szCs w:val="26"/>
        </w:rPr>
        <w:t>; al respecto se hacen las siguientes consideraciones:</w:t>
      </w:r>
    </w:p>
    <w:p w:rsidR="0026345F" w:rsidRPr="00936EC9" w:rsidRDefault="0026345F" w:rsidP="00AB4F6C">
      <w:pPr>
        <w:pStyle w:val="Prrafodelista"/>
        <w:jc w:val="both"/>
        <w:rPr>
          <w:rFonts w:eastAsia="Times New Roman"/>
          <w:sz w:val="26"/>
          <w:szCs w:val="26"/>
        </w:rPr>
      </w:pPr>
    </w:p>
    <w:p w:rsidR="0026345F" w:rsidRPr="00936EC9" w:rsidRDefault="0026345F" w:rsidP="00936EC9">
      <w:pPr>
        <w:numPr>
          <w:ilvl w:val="0"/>
          <w:numId w:val="16"/>
        </w:numPr>
        <w:ind w:left="1134" w:hanging="774"/>
        <w:jc w:val="both"/>
        <w:rPr>
          <w:sz w:val="26"/>
          <w:szCs w:val="26"/>
        </w:rPr>
      </w:pPr>
      <w:r w:rsidRPr="00936EC9">
        <w:rPr>
          <w:sz w:val="26"/>
          <w:szCs w:val="26"/>
        </w:rPr>
        <w:t xml:space="preserve">La Hacienda San Felipe Potosí, fue adquirida por el ISTA mediante Compraventa otorgada por la Sociedad Compañía Minera San Antonio S.A., conforme el Punto XII del Acta de Sesión Ordinaria  38-97 de fecha 23 de octubre de 1997, con un área de 313 Hás. 61 As. 32.50 Cás, por un precio de adquisición de $285,714.29, a razón de $911.040 por hectárea y de $0.091 por metro cuadrado. </w:t>
      </w:r>
    </w:p>
    <w:p w:rsidR="0026345F" w:rsidRPr="00936EC9" w:rsidRDefault="0026345F" w:rsidP="00936EC9">
      <w:pPr>
        <w:ind w:left="357"/>
        <w:jc w:val="both"/>
        <w:rPr>
          <w:sz w:val="26"/>
          <w:szCs w:val="26"/>
        </w:rPr>
      </w:pPr>
    </w:p>
    <w:p w:rsidR="0026345F" w:rsidRPr="00936EC9" w:rsidRDefault="0026345F" w:rsidP="00936EC9">
      <w:pPr>
        <w:numPr>
          <w:ilvl w:val="0"/>
          <w:numId w:val="16"/>
        </w:numPr>
        <w:ind w:left="1134" w:hanging="708"/>
        <w:jc w:val="both"/>
        <w:rPr>
          <w:sz w:val="26"/>
          <w:szCs w:val="26"/>
        </w:rPr>
      </w:pPr>
      <w:r w:rsidRPr="00936EC9">
        <w:rPr>
          <w:sz w:val="26"/>
          <w:szCs w:val="26"/>
        </w:rPr>
        <w:t xml:space="preserve">Mediante el Punto XL </w:t>
      </w:r>
      <w:r w:rsidRPr="00936EC9">
        <w:rPr>
          <w:bCs/>
          <w:sz w:val="26"/>
          <w:szCs w:val="26"/>
        </w:rPr>
        <w:t xml:space="preserve">de Sesión Ordinaria 47-2003 de fecha 11 de diciembre de 2003, se aprobó el Proyecto de Asentamiento Comunitario y </w:t>
      </w:r>
      <w:r w:rsidRPr="00936EC9">
        <w:rPr>
          <w:bCs/>
          <w:sz w:val="26"/>
          <w:szCs w:val="26"/>
        </w:rPr>
        <w:lastRenderedPageBreak/>
        <w:t>Lotificación Agrícola desarrollado en el inmueble en mención, con un área de 273 Hás. 00 As. 60.78 Cás., que incluye:</w:t>
      </w:r>
      <w:r w:rsidR="00AB4F6C">
        <w:rPr>
          <w:bCs/>
          <w:sz w:val="26"/>
          <w:szCs w:val="26"/>
        </w:rPr>
        <w:t xml:space="preserve"> </w:t>
      </w:r>
      <w:r w:rsidR="0027789C">
        <w:rPr>
          <w:bCs/>
          <w:sz w:val="26"/>
          <w:szCs w:val="26"/>
        </w:rPr>
        <w:t>---</w:t>
      </w:r>
      <w:r w:rsidRPr="00936EC9">
        <w:rPr>
          <w:bCs/>
          <w:sz w:val="26"/>
          <w:szCs w:val="26"/>
        </w:rPr>
        <w:t xml:space="preserve">. Dentro del proyecto relacionado se encuentra el inmueble objeto del presente punto de acta. </w:t>
      </w:r>
    </w:p>
    <w:p w:rsidR="0026345F" w:rsidRPr="00936EC9" w:rsidRDefault="0026345F" w:rsidP="00936EC9">
      <w:pPr>
        <w:pStyle w:val="Prrafodelista"/>
        <w:jc w:val="both"/>
        <w:rPr>
          <w:rFonts w:eastAsia="Times New Roman"/>
          <w:sz w:val="26"/>
          <w:szCs w:val="26"/>
        </w:rPr>
      </w:pPr>
    </w:p>
    <w:p w:rsidR="0026345F" w:rsidRPr="00936EC9" w:rsidRDefault="0026345F" w:rsidP="00936EC9">
      <w:pPr>
        <w:pStyle w:val="Prrafodelista"/>
        <w:numPr>
          <w:ilvl w:val="0"/>
          <w:numId w:val="16"/>
        </w:numPr>
        <w:ind w:left="1134" w:hanging="567"/>
        <w:contextualSpacing/>
        <w:jc w:val="both"/>
        <w:rPr>
          <w:rFonts w:eastAsia="Times New Roman"/>
          <w:sz w:val="26"/>
          <w:szCs w:val="26"/>
        </w:rPr>
      </w:pPr>
      <w:r w:rsidRPr="00936EC9">
        <w:rPr>
          <w:rFonts w:eastAsia="Times New Roman"/>
          <w:sz w:val="26"/>
          <w:szCs w:val="26"/>
        </w:rPr>
        <w:t>En el Punto IV del Acta de Sesión Ordinaria 21-2004 de fecha 3 de junio de 2004, se adjudicó el inmueble sin identificación, con un área de 404.05 Mt.², con un precio de $646.48, a favor de la Misión Oriental Salvadoreña de los Adventistas del Séptimo Día.</w:t>
      </w:r>
    </w:p>
    <w:p w:rsidR="007F102C" w:rsidRPr="00685E2C" w:rsidRDefault="007F102C" w:rsidP="00685E2C">
      <w:pPr>
        <w:jc w:val="both"/>
        <w:rPr>
          <w:rFonts w:eastAsia="Times New Roman"/>
          <w:sz w:val="26"/>
          <w:szCs w:val="26"/>
        </w:rPr>
      </w:pPr>
    </w:p>
    <w:p w:rsidR="0026345F" w:rsidRPr="00936EC9" w:rsidRDefault="0026345F" w:rsidP="00936EC9">
      <w:pPr>
        <w:pStyle w:val="Prrafodelista"/>
        <w:numPr>
          <w:ilvl w:val="0"/>
          <w:numId w:val="16"/>
        </w:numPr>
        <w:ind w:left="1134" w:hanging="567"/>
        <w:contextualSpacing/>
        <w:jc w:val="both"/>
        <w:rPr>
          <w:rFonts w:eastAsia="Times New Roman"/>
          <w:sz w:val="26"/>
          <w:szCs w:val="26"/>
        </w:rPr>
      </w:pPr>
      <w:r w:rsidRPr="00936EC9">
        <w:rPr>
          <w:rFonts w:eastAsia="Times New Roman"/>
          <w:sz w:val="26"/>
          <w:szCs w:val="26"/>
        </w:rPr>
        <w:t>Habiéndose actualizado la información de la adjudicación del inmueble antes mencionado, se hace necesaria la modificación del Punto citado en el considerando III, por las siguientes causales:</w:t>
      </w:r>
    </w:p>
    <w:p w:rsidR="0026345F" w:rsidRPr="00936EC9" w:rsidRDefault="0026345F" w:rsidP="00936EC9">
      <w:pPr>
        <w:jc w:val="both"/>
        <w:rPr>
          <w:rFonts w:eastAsia="Times New Roman"/>
          <w:sz w:val="26"/>
          <w:szCs w:val="26"/>
        </w:rPr>
      </w:pPr>
    </w:p>
    <w:p w:rsidR="0026345F" w:rsidRPr="00936EC9" w:rsidRDefault="0026345F" w:rsidP="00936EC9">
      <w:pPr>
        <w:pStyle w:val="Prrafodelista"/>
        <w:numPr>
          <w:ilvl w:val="0"/>
          <w:numId w:val="17"/>
        </w:numPr>
        <w:ind w:left="1418" w:hanging="284"/>
        <w:contextualSpacing/>
        <w:jc w:val="both"/>
        <w:rPr>
          <w:rFonts w:eastAsia="Times New Roman"/>
          <w:b/>
          <w:bCs/>
          <w:sz w:val="26"/>
          <w:szCs w:val="26"/>
        </w:rPr>
      </w:pPr>
      <w:r w:rsidRPr="00936EC9">
        <w:rPr>
          <w:rFonts w:eastAsia="Times New Roman"/>
          <w:sz w:val="26"/>
          <w:szCs w:val="26"/>
        </w:rPr>
        <w:t>Corrección de nomenclatura del inmueble innominado,</w:t>
      </w:r>
      <w:r w:rsidRPr="00936EC9">
        <w:rPr>
          <w:rFonts w:eastAsia="Times New Roman"/>
          <w:b/>
          <w:sz w:val="26"/>
          <w:szCs w:val="26"/>
        </w:rPr>
        <w:t xml:space="preserve"> </w:t>
      </w:r>
      <w:r w:rsidRPr="00936EC9">
        <w:rPr>
          <w:rFonts w:eastAsia="Times New Roman"/>
          <w:sz w:val="26"/>
          <w:szCs w:val="26"/>
        </w:rPr>
        <w:t xml:space="preserve">esto debido a que Junta Directiva aprobó la adjudicación del inmueble identificándolo como se ha relacionado anteriormente, sin embargo, la nomenclatura ha variado, siendo la identificación correcta </w:t>
      </w:r>
      <w:r w:rsidRPr="00936EC9">
        <w:rPr>
          <w:rFonts w:eastAsia="Times New Roman"/>
          <w:b/>
          <w:sz w:val="26"/>
          <w:szCs w:val="26"/>
        </w:rPr>
        <w:t>IGLESIA EVANGELICA,</w:t>
      </w:r>
      <w:r w:rsidRPr="00936EC9">
        <w:rPr>
          <w:rFonts w:eastAsia="Times New Roman"/>
          <w:sz w:val="26"/>
          <w:szCs w:val="26"/>
        </w:rPr>
        <w:t xml:space="preserve"> </w:t>
      </w:r>
      <w:r w:rsidRPr="00936EC9">
        <w:rPr>
          <w:rFonts w:eastAsia="Times New Roman"/>
          <w:b/>
          <w:sz w:val="26"/>
          <w:szCs w:val="26"/>
        </w:rPr>
        <w:t xml:space="preserve">PORCION 2 (I.G.), </w:t>
      </w:r>
      <w:r w:rsidRPr="00936EC9">
        <w:rPr>
          <w:rFonts w:eastAsia="Times New Roman"/>
          <w:sz w:val="26"/>
          <w:szCs w:val="26"/>
        </w:rPr>
        <w:t>manteniendo el área y precio con el que se aprobó dicha adjudicación.</w:t>
      </w:r>
    </w:p>
    <w:p w:rsidR="0026345F" w:rsidRPr="00936EC9" w:rsidRDefault="0026345F" w:rsidP="00936EC9">
      <w:pPr>
        <w:pStyle w:val="Prrafodelista"/>
        <w:ind w:left="1068"/>
        <w:jc w:val="both"/>
        <w:rPr>
          <w:rFonts w:eastAsia="Times New Roman"/>
          <w:sz w:val="26"/>
          <w:szCs w:val="26"/>
        </w:rPr>
      </w:pPr>
    </w:p>
    <w:p w:rsidR="0026345F" w:rsidRPr="00936EC9" w:rsidRDefault="0026345F" w:rsidP="00936EC9">
      <w:pPr>
        <w:pStyle w:val="Prrafodelista"/>
        <w:numPr>
          <w:ilvl w:val="0"/>
          <w:numId w:val="16"/>
        </w:numPr>
        <w:ind w:left="1134" w:hanging="567"/>
        <w:contextualSpacing/>
        <w:jc w:val="both"/>
        <w:rPr>
          <w:rFonts w:eastAsia="Times New Roman"/>
          <w:sz w:val="26"/>
          <w:szCs w:val="26"/>
        </w:rPr>
      </w:pPr>
      <w:r w:rsidRPr="00936EC9">
        <w:rPr>
          <w:rFonts w:eastAsia="Times New Roman"/>
          <w:sz w:val="26"/>
          <w:szCs w:val="26"/>
        </w:rPr>
        <w:t>Conforme al Acta de Posesión Material de fecha 24 de enero de 2018, levantada por el técnico de la Oficina Regional Oriental, señor José René Rodríguez, la Iglesia beneficiaria se encuentra poseyendo el inmueble de forma quieta, pacífica y sin interrupción desde hace 13 años.</w:t>
      </w:r>
    </w:p>
    <w:p w:rsidR="0026345F" w:rsidRPr="00936EC9" w:rsidRDefault="0026345F" w:rsidP="00936EC9">
      <w:pPr>
        <w:jc w:val="both"/>
        <w:rPr>
          <w:rFonts w:eastAsia="Times New Roman"/>
          <w:sz w:val="26"/>
          <w:szCs w:val="26"/>
        </w:rPr>
      </w:pPr>
    </w:p>
    <w:p w:rsidR="0026345F" w:rsidRPr="00936EC9" w:rsidRDefault="0026345F" w:rsidP="00936EC9">
      <w:pPr>
        <w:jc w:val="both"/>
        <w:rPr>
          <w:rFonts w:eastAsia="Times New Roman"/>
          <w:sz w:val="26"/>
          <w:szCs w:val="26"/>
        </w:rPr>
      </w:pPr>
      <w:r w:rsidRPr="00936EC9">
        <w:rPr>
          <w:rFonts w:eastAsia="Times New Roman"/>
          <w:sz w:val="26"/>
          <w:szCs w:val="26"/>
        </w:rPr>
        <w:t xml:space="preserve">Tomando en cuenta lo anteriormente expuesto y habiendo tenido a la vista: Informe Técnico emitido por el Departamento de Asignación Individual y Avalúos, cuadro de causales, listado de valores y extensiones, reporte de valúo del inmueble, reporte de inmueble pendiente de escriturar, Solicitud de escrituración en compraventa de la Iglesia, acuerdos de Junta Directiva, Acta de Posesión Material, informe de inspección de campo emitido por la Oficina Regional Oriental, copia de recibo de ingreso N° 07073 de fecha 12 de noviembre del año 2008 y de escritura de Desmembración en Cabeza de su Dueño, informe emitido por el Departamento de Proyectos de Parcelación, calcas y cuadro de área del inmueble, Razón y Constancia de Inscripción de Desmembración en Cabeza de su Dueño a favor del ISTA, consulta virtual al CNR, fotografía del inmueble, copias certificadas de: documento único de identidad, de tarjetas de identificación tributaria, y de Estatutos de la Iglesia, y Constancia de Cancelación de Crédito, se estima procedente resolver favorablemente a lo solicitado. </w:t>
      </w:r>
    </w:p>
    <w:p w:rsidR="0026345F" w:rsidRPr="00936EC9" w:rsidRDefault="0026345F" w:rsidP="00936EC9">
      <w:pPr>
        <w:jc w:val="both"/>
        <w:rPr>
          <w:rFonts w:eastAsia="Times New Roman"/>
          <w:b/>
          <w:sz w:val="26"/>
          <w:szCs w:val="26"/>
        </w:rPr>
      </w:pPr>
    </w:p>
    <w:p w:rsidR="0026345F" w:rsidRDefault="0026345F" w:rsidP="00936EC9">
      <w:pPr>
        <w:jc w:val="both"/>
        <w:rPr>
          <w:rFonts w:eastAsia="Times New Roman"/>
          <w:sz w:val="26"/>
          <w:szCs w:val="26"/>
        </w:rPr>
      </w:pPr>
      <w:r w:rsidRPr="00936EC9">
        <w:rPr>
          <w:rFonts w:eastAsia="Times New Roman"/>
          <w:sz w:val="26"/>
          <w:szCs w:val="26"/>
        </w:rPr>
        <w:lastRenderedPageBreak/>
        <w:t xml:space="preserve">Estando conforme a Derecho la documentación correspondiente, la Gerencia Legal recomienda aprobar lo solicitado, por lo que la Junta Directiva en  uso de sus facultades y de conformidad al Artículo 18 letras “g” y “h” de la Ley de Creación del Instituto Salvadoreño de Transformación Agraria, </w:t>
      </w:r>
      <w:r w:rsidRPr="00936EC9">
        <w:rPr>
          <w:rFonts w:eastAsia="Times New Roman"/>
          <w:b/>
          <w:sz w:val="26"/>
          <w:szCs w:val="26"/>
          <w:u w:val="single"/>
        </w:rPr>
        <w:t>ACUERDA: PRIMERO:</w:t>
      </w:r>
      <w:r w:rsidRPr="00936EC9">
        <w:rPr>
          <w:rFonts w:eastAsia="Times New Roman"/>
          <w:b/>
          <w:sz w:val="26"/>
          <w:szCs w:val="26"/>
        </w:rPr>
        <w:t xml:space="preserve"> Modificar el Punto IV del Acta de Sesión Ordinaria 21-2004 de fecha 3 de junio de 2004, </w:t>
      </w:r>
      <w:r w:rsidRPr="00936EC9">
        <w:rPr>
          <w:rFonts w:eastAsia="Times New Roman"/>
          <w:sz w:val="26"/>
          <w:szCs w:val="26"/>
        </w:rPr>
        <w:t xml:space="preserve">en el cual se aprobó la adjudicación del inmueble sin identificación, en el siguiente término: </w:t>
      </w:r>
      <w:r w:rsidR="00936EC9" w:rsidRPr="00936EC9">
        <w:rPr>
          <w:rFonts w:eastAsia="Times New Roman"/>
          <w:sz w:val="26"/>
          <w:szCs w:val="26"/>
        </w:rPr>
        <w:t>Corregir</w:t>
      </w:r>
      <w:r w:rsidRPr="00936EC9">
        <w:rPr>
          <w:rFonts w:eastAsia="Times New Roman"/>
          <w:sz w:val="26"/>
          <w:szCs w:val="26"/>
        </w:rPr>
        <w:t xml:space="preserve"> </w:t>
      </w:r>
      <w:r w:rsidR="00936EC9" w:rsidRPr="00936EC9">
        <w:rPr>
          <w:rFonts w:eastAsia="Times New Roman"/>
          <w:sz w:val="26"/>
          <w:szCs w:val="26"/>
        </w:rPr>
        <w:t>la</w:t>
      </w:r>
      <w:r w:rsidRPr="00936EC9">
        <w:rPr>
          <w:rFonts w:eastAsia="Times New Roman"/>
          <w:sz w:val="26"/>
          <w:szCs w:val="26"/>
        </w:rPr>
        <w:t xml:space="preserve"> nomen</w:t>
      </w:r>
      <w:r w:rsidR="00936EC9" w:rsidRPr="00936EC9">
        <w:rPr>
          <w:rFonts w:eastAsia="Times New Roman"/>
          <w:sz w:val="26"/>
          <w:szCs w:val="26"/>
        </w:rPr>
        <w:t>clatura del inmueble innominado,</w:t>
      </w:r>
      <w:r w:rsidRPr="00936EC9">
        <w:rPr>
          <w:rFonts w:eastAsia="Times New Roman"/>
          <w:sz w:val="26"/>
          <w:szCs w:val="26"/>
        </w:rPr>
        <w:t xml:space="preserve"> siendo </w:t>
      </w:r>
      <w:r w:rsidR="00936EC9" w:rsidRPr="00936EC9">
        <w:rPr>
          <w:rFonts w:eastAsia="Times New Roman"/>
          <w:sz w:val="26"/>
          <w:szCs w:val="26"/>
        </w:rPr>
        <w:t>lo correcto</w:t>
      </w:r>
      <w:r w:rsidRPr="00936EC9">
        <w:rPr>
          <w:rFonts w:eastAsia="Times New Roman"/>
          <w:sz w:val="26"/>
          <w:szCs w:val="26"/>
        </w:rPr>
        <w:t xml:space="preserve"> </w:t>
      </w:r>
      <w:r w:rsidRPr="00936EC9">
        <w:rPr>
          <w:rFonts w:eastAsia="Times New Roman"/>
          <w:b/>
          <w:sz w:val="26"/>
          <w:szCs w:val="26"/>
        </w:rPr>
        <w:t>IGLESIA EVANGELICA,</w:t>
      </w:r>
      <w:r w:rsidRPr="00936EC9">
        <w:rPr>
          <w:rFonts w:eastAsia="Times New Roman"/>
          <w:sz w:val="26"/>
          <w:szCs w:val="26"/>
        </w:rPr>
        <w:t xml:space="preserve"> </w:t>
      </w:r>
      <w:r w:rsidRPr="00936EC9">
        <w:rPr>
          <w:rFonts w:eastAsia="Times New Roman"/>
          <w:b/>
          <w:sz w:val="26"/>
          <w:szCs w:val="26"/>
        </w:rPr>
        <w:t>PORCION 2 (I.G.),</w:t>
      </w:r>
      <w:r w:rsidRPr="00936EC9">
        <w:rPr>
          <w:rFonts w:eastAsia="Times New Roman"/>
          <w:sz w:val="26"/>
          <w:szCs w:val="26"/>
        </w:rPr>
        <w:t xml:space="preserve"> situad</w:t>
      </w:r>
      <w:r w:rsidR="00936EC9" w:rsidRPr="00936EC9">
        <w:rPr>
          <w:rFonts w:eastAsia="Times New Roman"/>
          <w:sz w:val="26"/>
          <w:szCs w:val="26"/>
        </w:rPr>
        <w:t>a</w:t>
      </w:r>
      <w:r w:rsidRPr="00936EC9">
        <w:rPr>
          <w:rFonts w:eastAsia="Times New Roman"/>
          <w:sz w:val="26"/>
          <w:szCs w:val="26"/>
        </w:rPr>
        <w:t xml:space="preserve"> en el Proyecto denominado Asentamiento Comunitario y Lotificación Agrícola</w:t>
      </w:r>
      <w:r w:rsidRPr="00936EC9">
        <w:rPr>
          <w:rFonts w:eastAsia="Times New Roman"/>
          <w:b/>
          <w:sz w:val="26"/>
          <w:szCs w:val="26"/>
        </w:rPr>
        <w:t xml:space="preserve">, </w:t>
      </w:r>
      <w:r w:rsidRPr="00936EC9">
        <w:rPr>
          <w:rFonts w:eastAsia="Times New Roman"/>
          <w:sz w:val="26"/>
          <w:szCs w:val="26"/>
        </w:rPr>
        <w:t xml:space="preserve">desarrollado en el inmueble identificado como </w:t>
      </w:r>
      <w:r w:rsidRPr="00936EC9">
        <w:rPr>
          <w:rFonts w:eastAsia="Times New Roman"/>
          <w:b/>
          <w:sz w:val="26"/>
          <w:szCs w:val="26"/>
        </w:rPr>
        <w:t xml:space="preserve">HACIENDA SAN FELIPE POTOSI, </w:t>
      </w:r>
      <w:r w:rsidRPr="00936EC9">
        <w:rPr>
          <w:rFonts w:eastAsia="Times New Roman"/>
          <w:sz w:val="26"/>
          <w:szCs w:val="26"/>
        </w:rPr>
        <w:t>situada en jurisdicción de Chapeltique, departamento de San Miguel, quedando la adjudicación conforme al cuadro de valores y extensiones siguiente:</w:t>
      </w:r>
    </w:p>
    <w:p w:rsidR="00936EC9" w:rsidRPr="00936EC9" w:rsidRDefault="00936EC9" w:rsidP="00936EC9">
      <w:pPr>
        <w:jc w:val="both"/>
        <w:rPr>
          <w:rFonts w:eastAsia="Times New Roman"/>
          <w:sz w:val="26"/>
          <w:szCs w:val="26"/>
        </w:rPr>
      </w:pPr>
    </w:p>
    <w:tbl>
      <w:tblPr>
        <w:tblW w:w="9013" w:type="dxa"/>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7"/>
        <w:gridCol w:w="647"/>
      </w:tblGrid>
      <w:tr w:rsidR="0026345F" w:rsidTr="00936EC9">
        <w:trPr>
          <w:trHeight w:val="236"/>
          <w:jc w:val="center"/>
        </w:trPr>
        <w:tc>
          <w:tcPr>
            <w:tcW w:w="2546" w:type="dxa"/>
            <w:vMerge w:val="restart"/>
            <w:tcBorders>
              <w:top w:val="single" w:sz="2" w:space="0" w:color="auto"/>
              <w:left w:val="single" w:sz="2" w:space="0" w:color="auto"/>
              <w:bottom w:val="single" w:sz="2" w:space="0" w:color="auto"/>
              <w:right w:val="single" w:sz="2" w:space="0" w:color="auto"/>
            </w:tcBorders>
            <w:shd w:val="clear" w:color="auto" w:fill="DCDCDC"/>
          </w:tcPr>
          <w:p w:rsidR="0026345F" w:rsidRDefault="0026345F" w:rsidP="00E87905">
            <w:pPr>
              <w:widowControl w:val="0"/>
              <w:autoSpaceDE w:val="0"/>
              <w:autoSpaceDN w:val="0"/>
              <w:adjustRightInd w:val="0"/>
              <w:rPr>
                <w:b/>
                <w:bCs/>
                <w:sz w:val="14"/>
                <w:szCs w:val="14"/>
              </w:rPr>
            </w:pPr>
            <w:r>
              <w:rPr>
                <w:b/>
                <w:bCs/>
                <w:sz w:val="14"/>
                <w:szCs w:val="14"/>
              </w:rPr>
              <w:t xml:space="preserve">D.U.I.     PROGRAMA </w:t>
            </w:r>
          </w:p>
        </w:tc>
        <w:tc>
          <w:tcPr>
            <w:tcW w:w="3435" w:type="dxa"/>
            <w:gridSpan w:val="2"/>
            <w:tcBorders>
              <w:top w:val="single" w:sz="2" w:space="0" w:color="auto"/>
              <w:left w:val="single" w:sz="2" w:space="0" w:color="auto"/>
              <w:bottom w:val="single" w:sz="2" w:space="0" w:color="auto"/>
              <w:right w:val="single" w:sz="2" w:space="0" w:color="auto"/>
            </w:tcBorders>
            <w:shd w:val="clear" w:color="auto" w:fill="DCDCDC"/>
          </w:tcPr>
          <w:p w:rsidR="0026345F" w:rsidRDefault="0026345F" w:rsidP="00E87905">
            <w:pPr>
              <w:widowControl w:val="0"/>
              <w:autoSpaceDE w:val="0"/>
              <w:autoSpaceDN w:val="0"/>
              <w:adjustRightInd w:val="0"/>
              <w:jc w:val="center"/>
              <w:rPr>
                <w:b/>
                <w:bCs/>
                <w:sz w:val="14"/>
                <w:szCs w:val="14"/>
              </w:rPr>
            </w:pPr>
            <w:r>
              <w:rPr>
                <w:b/>
                <w:bCs/>
                <w:sz w:val="14"/>
                <w:szCs w:val="14"/>
              </w:rPr>
              <w:t xml:space="preserve">SOLAR / A COMP. Y LOTES </w:t>
            </w:r>
          </w:p>
        </w:tc>
        <w:tc>
          <w:tcPr>
            <w:tcW w:w="113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26345F" w:rsidRDefault="0026345F" w:rsidP="00E87905">
            <w:pPr>
              <w:widowControl w:val="0"/>
              <w:autoSpaceDE w:val="0"/>
              <w:autoSpaceDN w:val="0"/>
              <w:adjustRightInd w:val="0"/>
              <w:rPr>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rsidR="0026345F" w:rsidRDefault="0026345F" w:rsidP="00E87905">
            <w:pPr>
              <w:widowControl w:val="0"/>
              <w:autoSpaceDE w:val="0"/>
              <w:autoSpaceDN w:val="0"/>
              <w:adjustRightInd w:val="0"/>
              <w:jc w:val="center"/>
              <w:rPr>
                <w:b/>
                <w:bCs/>
                <w:sz w:val="14"/>
                <w:szCs w:val="14"/>
              </w:rPr>
            </w:pPr>
            <w:r>
              <w:rPr>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26345F" w:rsidRDefault="0026345F" w:rsidP="00E87905">
            <w:pPr>
              <w:widowControl w:val="0"/>
              <w:autoSpaceDE w:val="0"/>
              <w:autoSpaceDN w:val="0"/>
              <w:adjustRightInd w:val="0"/>
              <w:jc w:val="center"/>
              <w:rPr>
                <w:b/>
                <w:bCs/>
                <w:sz w:val="14"/>
                <w:szCs w:val="14"/>
              </w:rPr>
            </w:pPr>
            <w:r>
              <w:rPr>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26345F" w:rsidRDefault="0026345F" w:rsidP="00E87905">
            <w:pPr>
              <w:widowControl w:val="0"/>
              <w:autoSpaceDE w:val="0"/>
              <w:autoSpaceDN w:val="0"/>
              <w:adjustRightInd w:val="0"/>
              <w:jc w:val="center"/>
              <w:rPr>
                <w:b/>
                <w:bCs/>
                <w:sz w:val="14"/>
                <w:szCs w:val="14"/>
              </w:rPr>
            </w:pPr>
            <w:r>
              <w:rPr>
                <w:b/>
                <w:bCs/>
                <w:sz w:val="14"/>
                <w:szCs w:val="14"/>
              </w:rPr>
              <w:t xml:space="preserve">VALOR (¢) </w:t>
            </w:r>
          </w:p>
        </w:tc>
      </w:tr>
      <w:tr w:rsidR="0026345F" w:rsidTr="00936EC9">
        <w:trPr>
          <w:trHeight w:val="236"/>
          <w:jc w:val="center"/>
        </w:trPr>
        <w:tc>
          <w:tcPr>
            <w:tcW w:w="2546" w:type="dxa"/>
            <w:tcBorders>
              <w:top w:val="single" w:sz="2" w:space="0" w:color="auto"/>
              <w:left w:val="single" w:sz="2" w:space="0" w:color="auto"/>
              <w:bottom w:val="single" w:sz="2" w:space="0" w:color="auto"/>
              <w:right w:val="single" w:sz="2" w:space="0" w:color="auto"/>
            </w:tcBorders>
            <w:shd w:val="clear" w:color="auto" w:fill="DCDCDC"/>
          </w:tcPr>
          <w:p w:rsidR="0026345F" w:rsidRDefault="0026345F" w:rsidP="00E87905">
            <w:pPr>
              <w:widowControl w:val="0"/>
              <w:autoSpaceDE w:val="0"/>
              <w:autoSpaceDN w:val="0"/>
              <w:adjustRightInd w:val="0"/>
              <w:rPr>
                <w:b/>
                <w:bCs/>
                <w:sz w:val="14"/>
                <w:szCs w:val="14"/>
              </w:rPr>
            </w:pPr>
            <w:r>
              <w:rPr>
                <w:b/>
                <w:bCs/>
                <w:sz w:val="14"/>
                <w:szCs w:val="14"/>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tcPr>
          <w:p w:rsidR="0026345F" w:rsidRDefault="0026345F" w:rsidP="00E87905">
            <w:pPr>
              <w:widowControl w:val="0"/>
              <w:autoSpaceDE w:val="0"/>
              <w:autoSpaceDN w:val="0"/>
              <w:adjustRightInd w:val="0"/>
              <w:rPr>
                <w:b/>
                <w:bCs/>
                <w:sz w:val="14"/>
                <w:szCs w:val="14"/>
              </w:rPr>
            </w:pPr>
            <w:r>
              <w:rPr>
                <w:b/>
                <w:bCs/>
                <w:sz w:val="14"/>
                <w:szCs w:val="14"/>
              </w:rPr>
              <w:t xml:space="preserve">MATRICULA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26345F" w:rsidRDefault="0026345F" w:rsidP="00E87905">
            <w:pPr>
              <w:widowControl w:val="0"/>
              <w:autoSpaceDE w:val="0"/>
              <w:autoSpaceDN w:val="0"/>
              <w:adjustRightInd w:val="0"/>
              <w:rPr>
                <w:b/>
                <w:bCs/>
                <w:sz w:val="14"/>
                <w:szCs w:val="14"/>
              </w:rPr>
            </w:pPr>
            <w:r>
              <w:rPr>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26345F" w:rsidRDefault="0026345F" w:rsidP="00E87905">
            <w:pPr>
              <w:widowControl w:val="0"/>
              <w:autoSpaceDE w:val="0"/>
              <w:autoSpaceDN w:val="0"/>
              <w:adjustRightInd w:val="0"/>
              <w:rPr>
                <w:b/>
                <w:bCs/>
                <w:sz w:val="14"/>
                <w:szCs w:val="14"/>
              </w:rPr>
            </w:pPr>
            <w:r>
              <w:rPr>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26345F" w:rsidRDefault="0026345F" w:rsidP="00E87905">
            <w:pPr>
              <w:widowControl w:val="0"/>
              <w:autoSpaceDE w:val="0"/>
              <w:autoSpaceDN w:val="0"/>
              <w:adjustRightInd w:val="0"/>
              <w:rPr>
                <w:b/>
                <w:bCs/>
                <w:sz w:val="14"/>
                <w:szCs w:val="14"/>
              </w:rPr>
            </w:pPr>
            <w:r>
              <w:rPr>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rsidR="0026345F" w:rsidRDefault="0026345F" w:rsidP="00E87905">
            <w:pPr>
              <w:widowControl w:val="0"/>
              <w:autoSpaceDE w:val="0"/>
              <w:autoSpaceDN w:val="0"/>
              <w:adjustRightInd w:val="0"/>
              <w:rPr>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26345F" w:rsidRDefault="0026345F" w:rsidP="00E87905">
            <w:pPr>
              <w:widowControl w:val="0"/>
              <w:autoSpaceDE w:val="0"/>
              <w:autoSpaceDN w:val="0"/>
              <w:adjustRightInd w:val="0"/>
              <w:rPr>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26345F" w:rsidRDefault="0026345F" w:rsidP="00E87905">
            <w:pPr>
              <w:widowControl w:val="0"/>
              <w:autoSpaceDE w:val="0"/>
              <w:autoSpaceDN w:val="0"/>
              <w:adjustRightInd w:val="0"/>
              <w:rPr>
                <w:b/>
                <w:bCs/>
                <w:sz w:val="14"/>
                <w:szCs w:val="14"/>
              </w:rPr>
            </w:pPr>
          </w:p>
        </w:tc>
      </w:tr>
    </w:tbl>
    <w:p w:rsidR="0026345F" w:rsidRDefault="0026345F" w:rsidP="0026345F">
      <w:pPr>
        <w:widowControl w:val="0"/>
        <w:autoSpaceDE w:val="0"/>
        <w:autoSpaceDN w:val="0"/>
        <w:adjustRightInd w:val="0"/>
        <w:rPr>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26345F" w:rsidTr="00936EC9">
        <w:tc>
          <w:tcPr>
            <w:tcW w:w="2600" w:type="dxa"/>
            <w:tcBorders>
              <w:top w:val="single" w:sz="2" w:space="0" w:color="auto"/>
              <w:left w:val="single" w:sz="2" w:space="0" w:color="auto"/>
              <w:bottom w:val="single" w:sz="2" w:space="0" w:color="auto"/>
              <w:right w:val="single" w:sz="2" w:space="0" w:color="auto"/>
            </w:tcBorders>
          </w:tcPr>
          <w:p w:rsidR="0026345F" w:rsidRDefault="0026345F" w:rsidP="00E87905">
            <w:pPr>
              <w:widowControl w:val="0"/>
              <w:autoSpaceDE w:val="0"/>
              <w:autoSpaceDN w:val="0"/>
              <w:adjustRightInd w:val="0"/>
              <w:rPr>
                <w:b/>
                <w:bCs/>
                <w:sz w:val="14"/>
                <w:szCs w:val="14"/>
              </w:rPr>
            </w:pPr>
            <w:r>
              <w:rPr>
                <w:b/>
                <w:bCs/>
                <w:sz w:val="14"/>
                <w:szCs w:val="14"/>
              </w:rPr>
              <w:t xml:space="preserve">No DE ENTREGA: 16 </w:t>
            </w:r>
          </w:p>
        </w:tc>
      </w:tr>
    </w:tbl>
    <w:p w:rsidR="0026345F" w:rsidRDefault="0026345F" w:rsidP="0026345F">
      <w:pPr>
        <w:widowControl w:val="0"/>
        <w:autoSpaceDE w:val="0"/>
        <w:autoSpaceDN w:val="0"/>
        <w:adjustRightInd w:val="0"/>
        <w:jc w:val="center"/>
        <w:rPr>
          <w:b/>
          <w:bCs/>
          <w:sz w:val="14"/>
          <w:szCs w:val="14"/>
        </w:rPr>
      </w:pPr>
      <w:r>
        <w:rPr>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2"/>
        <w:gridCol w:w="2471"/>
        <w:gridCol w:w="567"/>
        <w:gridCol w:w="567"/>
        <w:gridCol w:w="608"/>
        <w:gridCol w:w="648"/>
        <w:gridCol w:w="650"/>
      </w:tblGrid>
      <w:tr w:rsidR="0026345F" w:rsidTr="00936EC9">
        <w:trPr>
          <w:trHeight w:val="326"/>
          <w:jc w:val="center"/>
        </w:trPr>
        <w:tc>
          <w:tcPr>
            <w:tcW w:w="2553" w:type="dxa"/>
            <w:vMerge w:val="restart"/>
            <w:tcBorders>
              <w:top w:val="single" w:sz="2" w:space="0" w:color="auto"/>
              <w:left w:val="single" w:sz="2" w:space="0" w:color="auto"/>
              <w:bottom w:val="single" w:sz="2" w:space="0" w:color="auto"/>
              <w:right w:val="single" w:sz="2" w:space="0" w:color="auto"/>
            </w:tcBorders>
          </w:tcPr>
          <w:p w:rsidR="0026345F" w:rsidRDefault="0026345F" w:rsidP="00E87905">
            <w:pPr>
              <w:widowControl w:val="0"/>
              <w:autoSpaceDE w:val="0"/>
              <w:autoSpaceDN w:val="0"/>
              <w:adjustRightInd w:val="0"/>
              <w:rPr>
                <w:sz w:val="14"/>
                <w:szCs w:val="14"/>
              </w:rPr>
            </w:pPr>
            <w:r>
              <w:rPr>
                <w:sz w:val="14"/>
                <w:szCs w:val="14"/>
              </w:rPr>
              <w:t xml:space="preserve">        Otros </w:t>
            </w:r>
          </w:p>
          <w:p w:rsidR="0026345F" w:rsidRDefault="00685E2C" w:rsidP="00E87905">
            <w:pPr>
              <w:widowControl w:val="0"/>
              <w:autoSpaceDE w:val="0"/>
              <w:autoSpaceDN w:val="0"/>
              <w:adjustRightInd w:val="0"/>
              <w:rPr>
                <w:b/>
                <w:bCs/>
                <w:sz w:val="14"/>
                <w:szCs w:val="14"/>
              </w:rPr>
            </w:pPr>
            <w:r>
              <w:rPr>
                <w:b/>
                <w:bCs/>
                <w:sz w:val="14"/>
                <w:szCs w:val="14"/>
              </w:rPr>
              <w:t>---</w:t>
            </w:r>
          </w:p>
          <w:p w:rsidR="0026345F" w:rsidRDefault="0026345F" w:rsidP="00E87905">
            <w:pPr>
              <w:widowControl w:val="0"/>
              <w:autoSpaceDE w:val="0"/>
              <w:autoSpaceDN w:val="0"/>
              <w:adjustRightInd w:val="0"/>
              <w:rPr>
                <w:sz w:val="14"/>
                <w:szCs w:val="14"/>
              </w:rPr>
            </w:pPr>
            <w:r>
              <w:rPr>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26345F" w:rsidRDefault="0026345F" w:rsidP="00E87905">
            <w:pPr>
              <w:widowControl w:val="0"/>
              <w:autoSpaceDE w:val="0"/>
              <w:autoSpaceDN w:val="0"/>
              <w:adjustRightInd w:val="0"/>
              <w:rPr>
                <w:sz w:val="14"/>
                <w:szCs w:val="14"/>
              </w:rPr>
            </w:pPr>
            <w:r>
              <w:rPr>
                <w:sz w:val="14"/>
                <w:szCs w:val="14"/>
              </w:rPr>
              <w:t xml:space="preserve">Solares: </w:t>
            </w:r>
          </w:p>
          <w:p w:rsidR="0026345F" w:rsidRDefault="00685E2C" w:rsidP="00E87905">
            <w:pPr>
              <w:widowControl w:val="0"/>
              <w:autoSpaceDE w:val="0"/>
              <w:autoSpaceDN w:val="0"/>
              <w:adjustRightInd w:val="0"/>
              <w:rPr>
                <w:sz w:val="14"/>
                <w:szCs w:val="14"/>
              </w:rPr>
            </w:pPr>
            <w:r>
              <w:rPr>
                <w:sz w:val="14"/>
                <w:szCs w:val="14"/>
              </w:rPr>
              <w:t>---</w:t>
            </w:r>
          </w:p>
        </w:tc>
        <w:tc>
          <w:tcPr>
            <w:tcW w:w="2471" w:type="dxa"/>
            <w:vMerge w:val="restart"/>
            <w:tcBorders>
              <w:top w:val="single" w:sz="2" w:space="0" w:color="auto"/>
              <w:left w:val="single" w:sz="2" w:space="0" w:color="auto"/>
              <w:bottom w:val="single" w:sz="2" w:space="0" w:color="auto"/>
              <w:right w:val="single" w:sz="2" w:space="0" w:color="auto"/>
            </w:tcBorders>
          </w:tcPr>
          <w:p w:rsidR="0026345F" w:rsidRDefault="0026345F" w:rsidP="00E87905">
            <w:pPr>
              <w:widowControl w:val="0"/>
              <w:autoSpaceDE w:val="0"/>
              <w:autoSpaceDN w:val="0"/>
              <w:adjustRightInd w:val="0"/>
              <w:rPr>
                <w:sz w:val="14"/>
                <w:szCs w:val="14"/>
              </w:rPr>
            </w:pPr>
          </w:p>
          <w:p w:rsidR="0026345F" w:rsidRDefault="0026345F" w:rsidP="00E87905">
            <w:pPr>
              <w:widowControl w:val="0"/>
              <w:autoSpaceDE w:val="0"/>
              <w:autoSpaceDN w:val="0"/>
              <w:adjustRightInd w:val="0"/>
              <w:rPr>
                <w:sz w:val="14"/>
                <w:szCs w:val="14"/>
              </w:rPr>
            </w:pPr>
            <w:r>
              <w:rPr>
                <w:sz w:val="14"/>
                <w:szCs w:val="14"/>
              </w:rPr>
              <w:t xml:space="preserve">PORC.7. (PORC.2) (I.G) SOLARES </w:t>
            </w:r>
          </w:p>
        </w:tc>
        <w:tc>
          <w:tcPr>
            <w:tcW w:w="567" w:type="dxa"/>
            <w:vMerge w:val="restart"/>
            <w:tcBorders>
              <w:top w:val="single" w:sz="2" w:space="0" w:color="auto"/>
              <w:left w:val="single" w:sz="2" w:space="0" w:color="auto"/>
              <w:bottom w:val="single" w:sz="2" w:space="0" w:color="auto"/>
              <w:right w:val="single" w:sz="2" w:space="0" w:color="auto"/>
            </w:tcBorders>
          </w:tcPr>
          <w:p w:rsidR="0026345F" w:rsidRPr="00936EC9" w:rsidRDefault="0026345F" w:rsidP="00E87905">
            <w:pPr>
              <w:widowControl w:val="0"/>
              <w:autoSpaceDE w:val="0"/>
              <w:autoSpaceDN w:val="0"/>
              <w:adjustRightInd w:val="0"/>
              <w:rPr>
                <w:sz w:val="12"/>
                <w:szCs w:val="12"/>
              </w:rPr>
            </w:pPr>
          </w:p>
          <w:p w:rsidR="0026345F" w:rsidRPr="00936EC9" w:rsidRDefault="00685E2C" w:rsidP="00E87905">
            <w:pPr>
              <w:widowControl w:val="0"/>
              <w:autoSpaceDE w:val="0"/>
              <w:autoSpaceDN w:val="0"/>
              <w:adjustRightInd w:val="0"/>
              <w:rPr>
                <w:sz w:val="12"/>
                <w:szCs w:val="12"/>
              </w:rPr>
            </w:pPr>
            <w:r>
              <w:rPr>
                <w:sz w:val="12"/>
                <w:szCs w:val="12"/>
              </w:rPr>
              <w:t>---</w:t>
            </w:r>
          </w:p>
        </w:tc>
        <w:tc>
          <w:tcPr>
            <w:tcW w:w="567" w:type="dxa"/>
            <w:vMerge w:val="restart"/>
            <w:tcBorders>
              <w:top w:val="single" w:sz="2" w:space="0" w:color="auto"/>
              <w:left w:val="single" w:sz="2" w:space="0" w:color="auto"/>
              <w:bottom w:val="single" w:sz="2" w:space="0" w:color="auto"/>
              <w:right w:val="single" w:sz="2" w:space="0" w:color="auto"/>
            </w:tcBorders>
          </w:tcPr>
          <w:p w:rsidR="0026345F" w:rsidRPr="00936EC9" w:rsidRDefault="0026345F" w:rsidP="00E87905">
            <w:pPr>
              <w:widowControl w:val="0"/>
              <w:autoSpaceDE w:val="0"/>
              <w:autoSpaceDN w:val="0"/>
              <w:adjustRightInd w:val="0"/>
              <w:rPr>
                <w:sz w:val="12"/>
                <w:szCs w:val="12"/>
              </w:rPr>
            </w:pPr>
          </w:p>
          <w:p w:rsidR="0026345F" w:rsidRPr="00936EC9" w:rsidRDefault="00685E2C" w:rsidP="00E87905">
            <w:pPr>
              <w:widowControl w:val="0"/>
              <w:autoSpaceDE w:val="0"/>
              <w:autoSpaceDN w:val="0"/>
              <w:adjustRightInd w:val="0"/>
              <w:rPr>
                <w:sz w:val="12"/>
                <w:szCs w:val="12"/>
              </w:rPr>
            </w:pPr>
            <w:r>
              <w:rPr>
                <w:sz w:val="12"/>
                <w:szCs w:val="12"/>
              </w:rPr>
              <w:t>---</w:t>
            </w:r>
          </w:p>
        </w:tc>
        <w:tc>
          <w:tcPr>
            <w:tcW w:w="608" w:type="dxa"/>
            <w:vMerge w:val="restart"/>
            <w:tcBorders>
              <w:top w:val="single" w:sz="2" w:space="0" w:color="auto"/>
              <w:left w:val="single" w:sz="2" w:space="0" w:color="auto"/>
              <w:bottom w:val="single" w:sz="2" w:space="0" w:color="auto"/>
              <w:right w:val="single" w:sz="2" w:space="0" w:color="auto"/>
            </w:tcBorders>
          </w:tcPr>
          <w:p w:rsidR="0026345F" w:rsidRDefault="0026345F" w:rsidP="00E87905">
            <w:pPr>
              <w:widowControl w:val="0"/>
              <w:autoSpaceDE w:val="0"/>
              <w:autoSpaceDN w:val="0"/>
              <w:adjustRightInd w:val="0"/>
              <w:jc w:val="right"/>
              <w:rPr>
                <w:sz w:val="14"/>
                <w:szCs w:val="14"/>
              </w:rPr>
            </w:pPr>
          </w:p>
          <w:p w:rsidR="0026345F" w:rsidRDefault="0026345F" w:rsidP="00E87905">
            <w:pPr>
              <w:widowControl w:val="0"/>
              <w:autoSpaceDE w:val="0"/>
              <w:autoSpaceDN w:val="0"/>
              <w:adjustRightInd w:val="0"/>
              <w:jc w:val="right"/>
              <w:rPr>
                <w:sz w:val="14"/>
                <w:szCs w:val="14"/>
              </w:rPr>
            </w:pPr>
            <w:r>
              <w:rPr>
                <w:sz w:val="14"/>
                <w:szCs w:val="14"/>
              </w:rPr>
              <w:t xml:space="preserve">404.05 </w:t>
            </w:r>
          </w:p>
        </w:tc>
        <w:tc>
          <w:tcPr>
            <w:tcW w:w="648" w:type="dxa"/>
            <w:tcBorders>
              <w:top w:val="single" w:sz="2" w:space="0" w:color="auto"/>
              <w:left w:val="single" w:sz="2" w:space="0" w:color="auto"/>
              <w:bottom w:val="single" w:sz="2" w:space="0" w:color="auto"/>
              <w:right w:val="single" w:sz="2" w:space="0" w:color="auto"/>
            </w:tcBorders>
          </w:tcPr>
          <w:p w:rsidR="0026345F" w:rsidRDefault="0026345F" w:rsidP="00E87905">
            <w:pPr>
              <w:widowControl w:val="0"/>
              <w:autoSpaceDE w:val="0"/>
              <w:autoSpaceDN w:val="0"/>
              <w:adjustRightInd w:val="0"/>
              <w:jc w:val="right"/>
              <w:rPr>
                <w:sz w:val="14"/>
                <w:szCs w:val="14"/>
              </w:rPr>
            </w:pPr>
          </w:p>
          <w:p w:rsidR="0026345F" w:rsidRDefault="0026345F" w:rsidP="00E87905">
            <w:pPr>
              <w:widowControl w:val="0"/>
              <w:autoSpaceDE w:val="0"/>
              <w:autoSpaceDN w:val="0"/>
              <w:adjustRightInd w:val="0"/>
              <w:jc w:val="right"/>
              <w:rPr>
                <w:sz w:val="14"/>
                <w:szCs w:val="14"/>
              </w:rPr>
            </w:pPr>
            <w:r>
              <w:rPr>
                <w:sz w:val="14"/>
                <w:szCs w:val="14"/>
              </w:rPr>
              <w:t xml:space="preserve">646.48 </w:t>
            </w:r>
          </w:p>
        </w:tc>
        <w:tc>
          <w:tcPr>
            <w:tcW w:w="648" w:type="dxa"/>
            <w:tcBorders>
              <w:top w:val="single" w:sz="2" w:space="0" w:color="auto"/>
              <w:left w:val="single" w:sz="2" w:space="0" w:color="auto"/>
              <w:bottom w:val="single" w:sz="2" w:space="0" w:color="auto"/>
              <w:right w:val="single" w:sz="2" w:space="0" w:color="auto"/>
            </w:tcBorders>
          </w:tcPr>
          <w:p w:rsidR="0026345F" w:rsidRDefault="0026345F" w:rsidP="00E87905">
            <w:pPr>
              <w:widowControl w:val="0"/>
              <w:autoSpaceDE w:val="0"/>
              <w:autoSpaceDN w:val="0"/>
              <w:adjustRightInd w:val="0"/>
              <w:jc w:val="right"/>
              <w:rPr>
                <w:sz w:val="14"/>
                <w:szCs w:val="14"/>
              </w:rPr>
            </w:pPr>
          </w:p>
          <w:p w:rsidR="0026345F" w:rsidRDefault="0026345F" w:rsidP="00E87905">
            <w:pPr>
              <w:widowControl w:val="0"/>
              <w:autoSpaceDE w:val="0"/>
              <w:autoSpaceDN w:val="0"/>
              <w:adjustRightInd w:val="0"/>
              <w:jc w:val="right"/>
              <w:rPr>
                <w:sz w:val="14"/>
                <w:szCs w:val="14"/>
              </w:rPr>
            </w:pPr>
            <w:r>
              <w:rPr>
                <w:sz w:val="14"/>
                <w:szCs w:val="14"/>
              </w:rPr>
              <w:t xml:space="preserve">5656.70 </w:t>
            </w:r>
          </w:p>
        </w:tc>
      </w:tr>
      <w:tr w:rsidR="0026345F" w:rsidTr="00936EC9">
        <w:trPr>
          <w:trHeight w:val="150"/>
          <w:jc w:val="center"/>
        </w:trPr>
        <w:tc>
          <w:tcPr>
            <w:tcW w:w="2553" w:type="dxa"/>
            <w:vMerge/>
            <w:tcBorders>
              <w:top w:val="single" w:sz="2" w:space="0" w:color="auto"/>
              <w:left w:val="single" w:sz="2" w:space="0" w:color="auto"/>
              <w:bottom w:val="single" w:sz="2" w:space="0" w:color="auto"/>
              <w:right w:val="single" w:sz="2" w:space="0" w:color="auto"/>
            </w:tcBorders>
          </w:tcPr>
          <w:p w:rsidR="0026345F" w:rsidRDefault="0026345F" w:rsidP="00E87905">
            <w:pPr>
              <w:widowControl w:val="0"/>
              <w:autoSpaceDE w:val="0"/>
              <w:autoSpaceDN w:val="0"/>
              <w:adjustRightInd w:val="0"/>
              <w:rPr>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26345F" w:rsidRDefault="0026345F" w:rsidP="00E87905">
            <w:pPr>
              <w:widowControl w:val="0"/>
              <w:autoSpaceDE w:val="0"/>
              <w:autoSpaceDN w:val="0"/>
              <w:adjustRightInd w:val="0"/>
              <w:rPr>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26345F" w:rsidRDefault="0026345F" w:rsidP="00E87905">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26345F" w:rsidRDefault="0026345F" w:rsidP="00E87905">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26345F" w:rsidRDefault="0026345F" w:rsidP="00E87905">
            <w:pPr>
              <w:widowControl w:val="0"/>
              <w:autoSpaceDE w:val="0"/>
              <w:autoSpaceDN w:val="0"/>
              <w:adjustRightInd w:val="0"/>
              <w:rPr>
                <w:sz w:val="14"/>
                <w:szCs w:val="14"/>
              </w:rPr>
            </w:pPr>
          </w:p>
        </w:tc>
        <w:tc>
          <w:tcPr>
            <w:tcW w:w="608" w:type="dxa"/>
            <w:tcBorders>
              <w:top w:val="single" w:sz="2" w:space="0" w:color="auto"/>
              <w:left w:val="single" w:sz="2" w:space="0" w:color="auto"/>
              <w:bottom w:val="single" w:sz="2" w:space="0" w:color="auto"/>
              <w:right w:val="single" w:sz="2" w:space="0" w:color="auto"/>
            </w:tcBorders>
          </w:tcPr>
          <w:p w:rsidR="0026345F" w:rsidRDefault="0026345F" w:rsidP="00E87905">
            <w:pPr>
              <w:widowControl w:val="0"/>
              <w:autoSpaceDE w:val="0"/>
              <w:autoSpaceDN w:val="0"/>
              <w:adjustRightInd w:val="0"/>
              <w:jc w:val="right"/>
              <w:rPr>
                <w:sz w:val="14"/>
                <w:szCs w:val="14"/>
              </w:rPr>
            </w:pPr>
            <w:r>
              <w:rPr>
                <w:sz w:val="14"/>
                <w:szCs w:val="14"/>
              </w:rPr>
              <w:t xml:space="preserve">404.05 </w:t>
            </w:r>
          </w:p>
        </w:tc>
        <w:tc>
          <w:tcPr>
            <w:tcW w:w="648" w:type="dxa"/>
            <w:tcBorders>
              <w:top w:val="single" w:sz="2" w:space="0" w:color="auto"/>
              <w:left w:val="single" w:sz="2" w:space="0" w:color="auto"/>
              <w:bottom w:val="single" w:sz="2" w:space="0" w:color="auto"/>
              <w:right w:val="single" w:sz="2" w:space="0" w:color="auto"/>
            </w:tcBorders>
          </w:tcPr>
          <w:p w:rsidR="0026345F" w:rsidRDefault="0026345F" w:rsidP="00E87905">
            <w:pPr>
              <w:widowControl w:val="0"/>
              <w:autoSpaceDE w:val="0"/>
              <w:autoSpaceDN w:val="0"/>
              <w:adjustRightInd w:val="0"/>
              <w:jc w:val="right"/>
              <w:rPr>
                <w:sz w:val="14"/>
                <w:szCs w:val="14"/>
              </w:rPr>
            </w:pPr>
            <w:r>
              <w:rPr>
                <w:sz w:val="14"/>
                <w:szCs w:val="14"/>
              </w:rPr>
              <w:t xml:space="preserve">646.48 </w:t>
            </w:r>
          </w:p>
        </w:tc>
        <w:tc>
          <w:tcPr>
            <w:tcW w:w="648" w:type="dxa"/>
            <w:tcBorders>
              <w:top w:val="single" w:sz="2" w:space="0" w:color="auto"/>
              <w:left w:val="single" w:sz="2" w:space="0" w:color="auto"/>
              <w:bottom w:val="single" w:sz="2" w:space="0" w:color="auto"/>
              <w:right w:val="single" w:sz="2" w:space="0" w:color="auto"/>
            </w:tcBorders>
          </w:tcPr>
          <w:p w:rsidR="0026345F" w:rsidRDefault="0026345F" w:rsidP="00E87905">
            <w:pPr>
              <w:widowControl w:val="0"/>
              <w:autoSpaceDE w:val="0"/>
              <w:autoSpaceDN w:val="0"/>
              <w:adjustRightInd w:val="0"/>
              <w:jc w:val="right"/>
              <w:rPr>
                <w:sz w:val="14"/>
                <w:szCs w:val="14"/>
              </w:rPr>
            </w:pPr>
            <w:r>
              <w:rPr>
                <w:sz w:val="14"/>
                <w:szCs w:val="14"/>
              </w:rPr>
              <w:t xml:space="preserve">5656.70 </w:t>
            </w:r>
          </w:p>
        </w:tc>
      </w:tr>
      <w:tr w:rsidR="0026345F" w:rsidTr="00936EC9">
        <w:trPr>
          <w:trHeight w:val="150"/>
          <w:jc w:val="center"/>
        </w:trPr>
        <w:tc>
          <w:tcPr>
            <w:tcW w:w="2553" w:type="dxa"/>
            <w:vMerge/>
            <w:tcBorders>
              <w:top w:val="single" w:sz="2" w:space="0" w:color="auto"/>
              <w:left w:val="single" w:sz="2" w:space="0" w:color="auto"/>
              <w:bottom w:val="single" w:sz="2" w:space="0" w:color="auto"/>
              <w:right w:val="single" w:sz="2" w:space="0" w:color="auto"/>
            </w:tcBorders>
          </w:tcPr>
          <w:p w:rsidR="0026345F" w:rsidRDefault="0026345F" w:rsidP="00E87905">
            <w:pPr>
              <w:widowControl w:val="0"/>
              <w:autoSpaceDE w:val="0"/>
              <w:autoSpaceDN w:val="0"/>
              <w:adjustRightInd w:val="0"/>
              <w:rPr>
                <w:sz w:val="14"/>
                <w:szCs w:val="14"/>
              </w:rPr>
            </w:pPr>
          </w:p>
        </w:tc>
        <w:tc>
          <w:tcPr>
            <w:tcW w:w="6483" w:type="dxa"/>
            <w:gridSpan w:val="7"/>
            <w:tcBorders>
              <w:top w:val="single" w:sz="2" w:space="0" w:color="auto"/>
              <w:left w:val="single" w:sz="2" w:space="0" w:color="auto"/>
              <w:bottom w:val="single" w:sz="2" w:space="0" w:color="auto"/>
              <w:right w:val="single" w:sz="2" w:space="0" w:color="auto"/>
            </w:tcBorders>
          </w:tcPr>
          <w:p w:rsidR="0026345F" w:rsidRDefault="00604A83" w:rsidP="00E87905">
            <w:pPr>
              <w:widowControl w:val="0"/>
              <w:autoSpaceDE w:val="0"/>
              <w:autoSpaceDN w:val="0"/>
              <w:adjustRightInd w:val="0"/>
              <w:jc w:val="center"/>
              <w:rPr>
                <w:b/>
                <w:bCs/>
                <w:sz w:val="14"/>
                <w:szCs w:val="14"/>
              </w:rPr>
            </w:pPr>
            <w:r>
              <w:rPr>
                <w:b/>
                <w:bCs/>
                <w:sz w:val="14"/>
                <w:szCs w:val="14"/>
              </w:rPr>
              <w:t>Área</w:t>
            </w:r>
            <w:r w:rsidR="0026345F">
              <w:rPr>
                <w:b/>
                <w:bCs/>
                <w:sz w:val="14"/>
                <w:szCs w:val="14"/>
              </w:rPr>
              <w:t xml:space="preserve"> Total: 404.05 </w:t>
            </w:r>
          </w:p>
          <w:p w:rsidR="0026345F" w:rsidRDefault="0026345F" w:rsidP="00E87905">
            <w:pPr>
              <w:widowControl w:val="0"/>
              <w:autoSpaceDE w:val="0"/>
              <w:autoSpaceDN w:val="0"/>
              <w:adjustRightInd w:val="0"/>
              <w:jc w:val="center"/>
              <w:rPr>
                <w:b/>
                <w:bCs/>
                <w:sz w:val="14"/>
                <w:szCs w:val="14"/>
              </w:rPr>
            </w:pPr>
            <w:r>
              <w:rPr>
                <w:b/>
                <w:bCs/>
                <w:sz w:val="14"/>
                <w:szCs w:val="14"/>
              </w:rPr>
              <w:t xml:space="preserve"> Valor Total ($): 646.48 </w:t>
            </w:r>
          </w:p>
          <w:p w:rsidR="0026345F" w:rsidRDefault="0026345F" w:rsidP="00E87905">
            <w:pPr>
              <w:widowControl w:val="0"/>
              <w:autoSpaceDE w:val="0"/>
              <w:autoSpaceDN w:val="0"/>
              <w:adjustRightInd w:val="0"/>
              <w:jc w:val="center"/>
              <w:rPr>
                <w:b/>
                <w:bCs/>
                <w:sz w:val="14"/>
                <w:szCs w:val="14"/>
              </w:rPr>
            </w:pPr>
            <w:r>
              <w:rPr>
                <w:b/>
                <w:bCs/>
                <w:sz w:val="14"/>
                <w:szCs w:val="14"/>
              </w:rPr>
              <w:t xml:space="preserve"> Valor Total (¢): 5656.70 </w:t>
            </w:r>
          </w:p>
        </w:tc>
      </w:tr>
    </w:tbl>
    <w:p w:rsidR="0026345F" w:rsidRDefault="0026345F" w:rsidP="0026345F">
      <w:pPr>
        <w:widowControl w:val="0"/>
        <w:autoSpaceDE w:val="0"/>
        <w:autoSpaceDN w:val="0"/>
        <w:adjustRightInd w:val="0"/>
        <w:rPr>
          <w:sz w:val="14"/>
          <w:szCs w:val="14"/>
        </w:rPr>
      </w:pPr>
    </w:p>
    <w:tbl>
      <w:tblPr>
        <w:tblW w:w="9034" w:type="dxa"/>
        <w:jc w:val="center"/>
        <w:tblLayout w:type="fixed"/>
        <w:tblCellMar>
          <w:left w:w="25" w:type="dxa"/>
          <w:right w:w="0" w:type="dxa"/>
        </w:tblCellMar>
        <w:tblLook w:val="0000" w:firstRow="0" w:lastRow="0" w:firstColumn="0" w:lastColumn="0" w:noHBand="0" w:noVBand="0"/>
      </w:tblPr>
      <w:tblGrid>
        <w:gridCol w:w="3525"/>
        <w:gridCol w:w="2471"/>
        <w:gridCol w:w="1742"/>
        <w:gridCol w:w="648"/>
        <w:gridCol w:w="648"/>
      </w:tblGrid>
      <w:tr w:rsidR="0026345F" w:rsidTr="00936EC9">
        <w:trPr>
          <w:trHeight w:val="319"/>
          <w:jc w:val="center"/>
        </w:trPr>
        <w:tc>
          <w:tcPr>
            <w:tcW w:w="3525" w:type="dxa"/>
            <w:vMerge w:val="restart"/>
            <w:tcBorders>
              <w:top w:val="single" w:sz="2" w:space="0" w:color="auto"/>
              <w:left w:val="single" w:sz="2" w:space="0" w:color="auto"/>
              <w:bottom w:val="single" w:sz="2" w:space="0" w:color="auto"/>
              <w:right w:val="single" w:sz="2" w:space="0" w:color="auto"/>
            </w:tcBorders>
            <w:shd w:val="clear" w:color="auto" w:fill="DCDCDC"/>
          </w:tcPr>
          <w:p w:rsidR="0026345F" w:rsidRDefault="0026345F" w:rsidP="00E87905">
            <w:pPr>
              <w:widowControl w:val="0"/>
              <w:autoSpaceDE w:val="0"/>
              <w:autoSpaceDN w:val="0"/>
              <w:adjustRightInd w:val="0"/>
              <w:jc w:val="center"/>
              <w:rPr>
                <w:b/>
                <w:bCs/>
                <w:sz w:val="14"/>
                <w:szCs w:val="14"/>
              </w:rPr>
            </w:pPr>
            <w:r>
              <w:rPr>
                <w:b/>
                <w:bCs/>
                <w:sz w:val="14"/>
                <w:szCs w:val="14"/>
              </w:rPr>
              <w:t xml:space="preserve">TOTAL SOLARES  </w:t>
            </w:r>
          </w:p>
        </w:tc>
        <w:tc>
          <w:tcPr>
            <w:tcW w:w="2471" w:type="dxa"/>
            <w:tcBorders>
              <w:top w:val="single" w:sz="2" w:space="0" w:color="auto"/>
              <w:left w:val="single" w:sz="2" w:space="0" w:color="auto"/>
              <w:bottom w:val="single" w:sz="2" w:space="0" w:color="auto"/>
              <w:right w:val="single" w:sz="2" w:space="0" w:color="auto"/>
            </w:tcBorders>
            <w:shd w:val="clear" w:color="auto" w:fill="DCDCDC"/>
          </w:tcPr>
          <w:p w:rsidR="0026345F" w:rsidRDefault="0026345F" w:rsidP="00E87905">
            <w:pPr>
              <w:widowControl w:val="0"/>
              <w:autoSpaceDE w:val="0"/>
              <w:autoSpaceDN w:val="0"/>
              <w:adjustRightInd w:val="0"/>
              <w:jc w:val="center"/>
              <w:rPr>
                <w:b/>
                <w:bCs/>
                <w:sz w:val="14"/>
                <w:szCs w:val="14"/>
              </w:rPr>
            </w:pPr>
            <w:r>
              <w:rPr>
                <w:b/>
                <w:bCs/>
                <w:sz w:val="14"/>
                <w:szCs w:val="14"/>
              </w:rPr>
              <w:t xml:space="preserve">1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rsidR="0026345F" w:rsidRDefault="0026345F" w:rsidP="00E87905">
            <w:pPr>
              <w:widowControl w:val="0"/>
              <w:autoSpaceDE w:val="0"/>
              <w:autoSpaceDN w:val="0"/>
              <w:adjustRightInd w:val="0"/>
              <w:jc w:val="right"/>
              <w:rPr>
                <w:b/>
                <w:bCs/>
                <w:sz w:val="14"/>
                <w:szCs w:val="14"/>
              </w:rPr>
            </w:pPr>
            <w:r>
              <w:rPr>
                <w:b/>
                <w:bCs/>
                <w:sz w:val="14"/>
                <w:szCs w:val="14"/>
              </w:rPr>
              <w:t xml:space="preserve">404.05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26345F" w:rsidRDefault="0026345F" w:rsidP="00E87905">
            <w:pPr>
              <w:widowControl w:val="0"/>
              <w:autoSpaceDE w:val="0"/>
              <w:autoSpaceDN w:val="0"/>
              <w:adjustRightInd w:val="0"/>
              <w:jc w:val="right"/>
              <w:rPr>
                <w:b/>
                <w:bCs/>
                <w:sz w:val="14"/>
                <w:szCs w:val="14"/>
              </w:rPr>
            </w:pPr>
            <w:r>
              <w:rPr>
                <w:b/>
                <w:bCs/>
                <w:sz w:val="14"/>
                <w:szCs w:val="14"/>
              </w:rPr>
              <w:t xml:space="preserve">646.48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26345F" w:rsidRDefault="0026345F" w:rsidP="00E87905">
            <w:pPr>
              <w:widowControl w:val="0"/>
              <w:autoSpaceDE w:val="0"/>
              <w:autoSpaceDN w:val="0"/>
              <w:adjustRightInd w:val="0"/>
              <w:jc w:val="right"/>
              <w:rPr>
                <w:b/>
                <w:bCs/>
                <w:sz w:val="14"/>
                <w:szCs w:val="14"/>
              </w:rPr>
            </w:pPr>
            <w:r>
              <w:rPr>
                <w:b/>
                <w:bCs/>
                <w:sz w:val="14"/>
                <w:szCs w:val="14"/>
              </w:rPr>
              <w:t xml:space="preserve">5656.70 </w:t>
            </w:r>
          </w:p>
        </w:tc>
      </w:tr>
      <w:tr w:rsidR="0026345F" w:rsidTr="00936EC9">
        <w:trPr>
          <w:trHeight w:val="319"/>
          <w:jc w:val="center"/>
        </w:trPr>
        <w:tc>
          <w:tcPr>
            <w:tcW w:w="3525" w:type="dxa"/>
            <w:tcBorders>
              <w:top w:val="single" w:sz="2" w:space="0" w:color="auto"/>
              <w:left w:val="single" w:sz="2" w:space="0" w:color="auto"/>
              <w:bottom w:val="single" w:sz="2" w:space="0" w:color="auto"/>
              <w:right w:val="single" w:sz="2" w:space="0" w:color="auto"/>
            </w:tcBorders>
            <w:shd w:val="clear" w:color="auto" w:fill="DCDCDC"/>
          </w:tcPr>
          <w:p w:rsidR="0026345F" w:rsidRDefault="0026345F" w:rsidP="00E87905">
            <w:pPr>
              <w:widowControl w:val="0"/>
              <w:autoSpaceDE w:val="0"/>
              <w:autoSpaceDN w:val="0"/>
              <w:adjustRightInd w:val="0"/>
              <w:jc w:val="center"/>
              <w:rPr>
                <w:b/>
                <w:bCs/>
                <w:sz w:val="14"/>
                <w:szCs w:val="14"/>
              </w:rPr>
            </w:pPr>
            <w:r>
              <w:rPr>
                <w:b/>
                <w:bCs/>
                <w:sz w:val="14"/>
                <w:szCs w:val="14"/>
              </w:rPr>
              <w:t xml:space="preserve">TOTAL LOTES  </w:t>
            </w:r>
          </w:p>
        </w:tc>
        <w:tc>
          <w:tcPr>
            <w:tcW w:w="2471" w:type="dxa"/>
            <w:tcBorders>
              <w:top w:val="single" w:sz="2" w:space="0" w:color="auto"/>
              <w:left w:val="single" w:sz="2" w:space="0" w:color="auto"/>
              <w:bottom w:val="single" w:sz="2" w:space="0" w:color="auto"/>
              <w:right w:val="single" w:sz="2" w:space="0" w:color="auto"/>
            </w:tcBorders>
            <w:shd w:val="clear" w:color="auto" w:fill="DCDCDC"/>
          </w:tcPr>
          <w:p w:rsidR="0026345F" w:rsidRDefault="0026345F" w:rsidP="00E87905">
            <w:pPr>
              <w:widowControl w:val="0"/>
              <w:autoSpaceDE w:val="0"/>
              <w:autoSpaceDN w:val="0"/>
              <w:adjustRightInd w:val="0"/>
              <w:jc w:val="center"/>
              <w:rPr>
                <w:b/>
                <w:bCs/>
                <w:sz w:val="14"/>
                <w:szCs w:val="14"/>
              </w:rPr>
            </w:pPr>
            <w:r>
              <w:rPr>
                <w:b/>
                <w:bCs/>
                <w:sz w:val="14"/>
                <w:szCs w:val="14"/>
              </w:rPr>
              <w:t xml:space="preserve">0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rsidR="0026345F" w:rsidRDefault="0026345F" w:rsidP="00E87905">
            <w:pPr>
              <w:widowControl w:val="0"/>
              <w:autoSpaceDE w:val="0"/>
              <w:autoSpaceDN w:val="0"/>
              <w:adjustRightInd w:val="0"/>
              <w:jc w:val="right"/>
              <w:rPr>
                <w:b/>
                <w:bCs/>
                <w:sz w:val="14"/>
                <w:szCs w:val="14"/>
              </w:rPr>
            </w:pPr>
            <w:r>
              <w:rPr>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26345F" w:rsidRDefault="0026345F" w:rsidP="00E87905">
            <w:pPr>
              <w:widowControl w:val="0"/>
              <w:autoSpaceDE w:val="0"/>
              <w:autoSpaceDN w:val="0"/>
              <w:adjustRightInd w:val="0"/>
              <w:jc w:val="right"/>
              <w:rPr>
                <w:b/>
                <w:bCs/>
                <w:sz w:val="14"/>
                <w:szCs w:val="14"/>
              </w:rPr>
            </w:pPr>
            <w:r>
              <w:rPr>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26345F" w:rsidRDefault="0026345F" w:rsidP="00E87905">
            <w:pPr>
              <w:widowControl w:val="0"/>
              <w:autoSpaceDE w:val="0"/>
              <w:autoSpaceDN w:val="0"/>
              <w:adjustRightInd w:val="0"/>
              <w:jc w:val="right"/>
              <w:rPr>
                <w:b/>
                <w:bCs/>
                <w:sz w:val="14"/>
                <w:szCs w:val="14"/>
              </w:rPr>
            </w:pPr>
            <w:r>
              <w:rPr>
                <w:b/>
                <w:bCs/>
                <w:sz w:val="14"/>
                <w:szCs w:val="14"/>
              </w:rPr>
              <w:t xml:space="preserve">0 </w:t>
            </w:r>
          </w:p>
        </w:tc>
      </w:tr>
    </w:tbl>
    <w:p w:rsidR="00936EC9" w:rsidRDefault="00936EC9" w:rsidP="00936EC9">
      <w:pPr>
        <w:jc w:val="both"/>
        <w:rPr>
          <w:rFonts w:eastAsia="Times New Roman"/>
          <w:b/>
          <w:sz w:val="26"/>
          <w:szCs w:val="26"/>
          <w:u w:val="single"/>
        </w:rPr>
      </w:pPr>
    </w:p>
    <w:p w:rsidR="0026345F" w:rsidRPr="00936EC9" w:rsidRDefault="0026345F" w:rsidP="00936EC9">
      <w:pPr>
        <w:jc w:val="both"/>
        <w:rPr>
          <w:rFonts w:eastAsia="Times New Roman"/>
          <w:b/>
          <w:sz w:val="26"/>
          <w:szCs w:val="26"/>
        </w:rPr>
      </w:pPr>
      <w:r w:rsidRPr="00936EC9">
        <w:rPr>
          <w:rFonts w:eastAsia="Times New Roman"/>
          <w:b/>
          <w:sz w:val="26"/>
          <w:szCs w:val="26"/>
          <w:u w:val="single"/>
        </w:rPr>
        <w:t>SEGUNDO:</w:t>
      </w:r>
      <w:r w:rsidRPr="00936EC9">
        <w:rPr>
          <w:rFonts w:eastAsia="Times New Roman"/>
          <w:sz w:val="26"/>
          <w:szCs w:val="26"/>
        </w:rPr>
        <w:t xml:space="preserve"> Comunicar al Departamento de Créditos de este Instituto, que deberá realizar los cambios correspondientes en la Base de Datos; </w:t>
      </w:r>
      <w:r w:rsidRPr="00936EC9">
        <w:rPr>
          <w:rFonts w:eastAsia="Times New Roman"/>
          <w:b/>
          <w:sz w:val="26"/>
          <w:szCs w:val="26"/>
          <w:u w:val="single"/>
        </w:rPr>
        <w:t>TERCERO:</w:t>
      </w:r>
      <w:r w:rsidRPr="00936EC9">
        <w:rPr>
          <w:rFonts w:eastAsia="Times New Roman"/>
          <w:b/>
          <w:sz w:val="26"/>
          <w:szCs w:val="26"/>
        </w:rPr>
        <w:t xml:space="preserve"> </w:t>
      </w:r>
      <w:r w:rsidRPr="00936EC9">
        <w:rPr>
          <w:sz w:val="26"/>
          <w:szCs w:val="26"/>
        </w:rPr>
        <w:t xml:space="preserve">Instruir a la Gerencia de Desarrollo Rural para que a través de la Sección de Cobros, realice las gestiones correspondientes para el cobro en concepto de gastos administrativos y legales. </w:t>
      </w:r>
      <w:r w:rsidRPr="00936EC9">
        <w:rPr>
          <w:rFonts w:eastAsia="Times New Roman"/>
          <w:b/>
          <w:sz w:val="26"/>
          <w:szCs w:val="26"/>
          <w:u w:val="single"/>
        </w:rPr>
        <w:t>CUARTO:</w:t>
      </w:r>
      <w:r w:rsidRPr="00936EC9">
        <w:rPr>
          <w:rFonts w:eastAsia="Times New Roman"/>
          <w:b/>
          <w:sz w:val="26"/>
          <w:szCs w:val="26"/>
        </w:rPr>
        <w:t xml:space="preserve"> </w:t>
      </w:r>
      <w:r w:rsidRPr="00936EC9">
        <w:rPr>
          <w:rFonts w:eastAsia="Times New Roman"/>
          <w:sz w:val="26"/>
          <w:szCs w:val="26"/>
        </w:rPr>
        <w:t xml:space="preserve">Autorizar a la Gerencia Legal para que a través del Departamento de Escrituración elabore la respectiva escritura y del Departamento de Registro para que realice los trámites de inscripción de la misma. </w:t>
      </w:r>
      <w:r w:rsidRPr="00936EC9">
        <w:rPr>
          <w:rFonts w:eastAsia="Times New Roman"/>
          <w:b/>
          <w:sz w:val="26"/>
          <w:szCs w:val="26"/>
          <w:u w:val="single"/>
        </w:rPr>
        <w:t>QUINTO:</w:t>
      </w:r>
      <w:r w:rsidRPr="00936EC9">
        <w:rPr>
          <w:rFonts w:eastAsia="Times New Roman"/>
          <w:b/>
          <w:sz w:val="26"/>
          <w:szCs w:val="26"/>
        </w:rPr>
        <w:t xml:space="preserve"> </w:t>
      </w:r>
      <w:r w:rsidRPr="00936EC9">
        <w:rPr>
          <w:rFonts w:eastAsia="Times New Roman"/>
          <w:sz w:val="26"/>
          <w:szCs w:val="26"/>
        </w:rPr>
        <w:t>Facultar</w:t>
      </w:r>
      <w:r w:rsidRPr="00936EC9">
        <w:rPr>
          <w:rFonts w:eastAsia="Times New Roman"/>
          <w:b/>
          <w:sz w:val="26"/>
          <w:szCs w:val="26"/>
        </w:rPr>
        <w:t xml:space="preserve"> </w:t>
      </w:r>
      <w:r w:rsidRPr="00936EC9">
        <w:rPr>
          <w:rFonts w:eastAsia="Times New Roman"/>
          <w:sz w:val="26"/>
          <w:szCs w:val="26"/>
        </w:rPr>
        <w:t>a la señora Presidenta para que por sí, o por medio de Apoderado Especial, comparezca al otorgamiento de la correspondiente escritura.</w:t>
      </w:r>
      <w:r w:rsidR="00936EC9" w:rsidRPr="00936EC9">
        <w:rPr>
          <w:rFonts w:eastAsia="Times New Roman"/>
          <w:sz w:val="26"/>
          <w:szCs w:val="26"/>
        </w:rPr>
        <w:t xml:space="preserve"> Este Acuerdo, queda aprobado y ratificado</w:t>
      </w:r>
      <w:r w:rsidRPr="00936EC9">
        <w:rPr>
          <w:rFonts w:eastAsia="Times New Roman"/>
          <w:sz w:val="26"/>
          <w:szCs w:val="26"/>
        </w:rPr>
        <w:t xml:space="preserve">. </w:t>
      </w:r>
      <w:r w:rsidR="00936EC9" w:rsidRPr="00936EC9">
        <w:rPr>
          <w:rFonts w:eastAsia="Times New Roman"/>
          <w:sz w:val="26"/>
          <w:szCs w:val="26"/>
        </w:rPr>
        <w:t>NOTIFIQUESE.”””””</w:t>
      </w:r>
    </w:p>
    <w:p w:rsidR="00D46872" w:rsidRPr="00936EC9" w:rsidRDefault="00D46872" w:rsidP="00936EC9">
      <w:pPr>
        <w:jc w:val="both"/>
        <w:rPr>
          <w:sz w:val="26"/>
          <w:szCs w:val="26"/>
        </w:rPr>
      </w:pPr>
    </w:p>
    <w:p w:rsidR="00D46872" w:rsidRDefault="00D46872" w:rsidP="00685E2C">
      <w:pPr>
        <w:tabs>
          <w:tab w:val="left" w:pos="1440"/>
        </w:tabs>
        <w:rPr>
          <w:sz w:val="26"/>
          <w:szCs w:val="26"/>
        </w:rPr>
      </w:pPr>
    </w:p>
    <w:p w:rsidR="00AC5750" w:rsidRPr="00EC68BE" w:rsidRDefault="00D46872" w:rsidP="00EC68BE">
      <w:pPr>
        <w:jc w:val="both"/>
        <w:rPr>
          <w:rFonts w:eastAsia="Times New Roman"/>
          <w:sz w:val="26"/>
          <w:szCs w:val="26"/>
        </w:rPr>
      </w:pPr>
      <w:r w:rsidRPr="00EC68BE">
        <w:rPr>
          <w:sz w:val="26"/>
          <w:szCs w:val="26"/>
        </w:rPr>
        <w:t>“”””V</w:t>
      </w:r>
      <w:r w:rsidR="00AC5750" w:rsidRPr="00EC68BE">
        <w:rPr>
          <w:sz w:val="26"/>
          <w:szCs w:val="26"/>
        </w:rPr>
        <w:t>II</w:t>
      </w:r>
      <w:r w:rsidRPr="00EC68BE">
        <w:rPr>
          <w:sz w:val="26"/>
          <w:szCs w:val="26"/>
        </w:rPr>
        <w:t xml:space="preserve">) La señora Presidenta somete a consideración de Junta Directiva, dictamen jurídico </w:t>
      </w:r>
      <w:r w:rsidR="00AC5750" w:rsidRPr="00EC68BE">
        <w:rPr>
          <w:sz w:val="26"/>
          <w:szCs w:val="26"/>
        </w:rPr>
        <w:t>429</w:t>
      </w:r>
      <w:r w:rsidRPr="00EC68BE">
        <w:rPr>
          <w:sz w:val="26"/>
          <w:szCs w:val="26"/>
        </w:rPr>
        <w:t>, solicitado por el Departamento de Asignación Individual y Avalúos mediante oficio SGD-02-</w:t>
      </w:r>
      <w:r w:rsidR="00AC5750" w:rsidRPr="00EC68BE">
        <w:rPr>
          <w:sz w:val="26"/>
          <w:szCs w:val="26"/>
        </w:rPr>
        <w:t>3940-18</w:t>
      </w:r>
      <w:r w:rsidRPr="00EC68BE">
        <w:rPr>
          <w:sz w:val="26"/>
          <w:szCs w:val="26"/>
        </w:rPr>
        <w:t xml:space="preserve">, de fecha </w:t>
      </w:r>
      <w:r w:rsidR="00AC5750" w:rsidRPr="00EC68BE">
        <w:rPr>
          <w:sz w:val="26"/>
          <w:szCs w:val="26"/>
        </w:rPr>
        <w:t>15</w:t>
      </w:r>
      <w:r w:rsidRPr="00EC68BE">
        <w:rPr>
          <w:sz w:val="26"/>
          <w:szCs w:val="26"/>
        </w:rPr>
        <w:t xml:space="preserve"> de </w:t>
      </w:r>
      <w:r w:rsidR="00AC5750" w:rsidRPr="00EC68BE">
        <w:rPr>
          <w:sz w:val="26"/>
          <w:szCs w:val="26"/>
        </w:rPr>
        <w:t>octubre</w:t>
      </w:r>
      <w:r w:rsidRPr="00EC68BE">
        <w:rPr>
          <w:sz w:val="26"/>
          <w:szCs w:val="26"/>
        </w:rPr>
        <w:t xml:space="preserve"> de 2018, referente a </w:t>
      </w:r>
      <w:r w:rsidRPr="00EC68BE">
        <w:rPr>
          <w:rFonts w:eastAsia="Times New Roman"/>
          <w:b/>
          <w:sz w:val="26"/>
          <w:szCs w:val="26"/>
        </w:rPr>
        <w:t>dejar sin efecto la</w:t>
      </w:r>
      <w:r w:rsidR="00AC5750" w:rsidRPr="00EC68BE">
        <w:rPr>
          <w:rFonts w:eastAsia="Times New Roman"/>
          <w:b/>
          <w:sz w:val="26"/>
          <w:szCs w:val="26"/>
        </w:rPr>
        <w:t xml:space="preserve"> adjudicación</w:t>
      </w:r>
      <w:r w:rsidRPr="00EC68BE">
        <w:rPr>
          <w:rFonts w:eastAsia="Times New Roman"/>
          <w:b/>
          <w:sz w:val="26"/>
          <w:szCs w:val="26"/>
        </w:rPr>
        <w:t xml:space="preserve"> aprobada en </w:t>
      </w:r>
      <w:r w:rsidR="00AC5750" w:rsidRPr="00EC68BE">
        <w:rPr>
          <w:rFonts w:eastAsia="Times New Roman"/>
          <w:b/>
          <w:sz w:val="26"/>
          <w:szCs w:val="26"/>
        </w:rPr>
        <w:t>el Punto XIV del Acta de Sesión Ordinaria 27-2017 de fecha 9 de octubre de 2017</w:t>
      </w:r>
      <w:r w:rsidR="00AC5750" w:rsidRPr="00EC68BE">
        <w:rPr>
          <w:rFonts w:eastAsia="Times New Roman"/>
          <w:sz w:val="26"/>
          <w:szCs w:val="26"/>
        </w:rPr>
        <w:t>, del i</w:t>
      </w:r>
      <w:r w:rsidR="00685E2C">
        <w:rPr>
          <w:rFonts w:eastAsia="Times New Roman"/>
          <w:sz w:val="26"/>
          <w:szCs w:val="26"/>
        </w:rPr>
        <w:t xml:space="preserve">nmueble identificado como Lote --, </w:t>
      </w:r>
      <w:r w:rsidR="00685E2C">
        <w:rPr>
          <w:rFonts w:eastAsia="Times New Roman"/>
          <w:sz w:val="26"/>
          <w:szCs w:val="26"/>
        </w:rPr>
        <w:lastRenderedPageBreak/>
        <w:t>Polígono --</w:t>
      </w:r>
      <w:r w:rsidR="00AC5750" w:rsidRPr="00EC68BE">
        <w:rPr>
          <w:rFonts w:eastAsia="Times New Roman"/>
          <w:sz w:val="26"/>
          <w:szCs w:val="26"/>
        </w:rPr>
        <w:t>, a favor de los señores: José David Rodríguez Murillo y Dina Elizabeth Funes Lara,</w:t>
      </w:r>
      <w:r w:rsidR="00AC5750" w:rsidRPr="00EC68BE">
        <w:rPr>
          <w:rFonts w:eastAsia="Times New Roman"/>
          <w:b/>
          <w:sz w:val="26"/>
          <w:szCs w:val="26"/>
        </w:rPr>
        <w:t xml:space="preserve"> </w:t>
      </w:r>
      <w:r w:rsidR="00AC5750" w:rsidRPr="00EC68BE">
        <w:rPr>
          <w:rFonts w:eastAsia="Times New Roman"/>
          <w:sz w:val="26"/>
          <w:szCs w:val="26"/>
        </w:rPr>
        <w:t>ubicado en</w:t>
      </w:r>
      <w:r w:rsidR="00AC5750" w:rsidRPr="00EC68BE">
        <w:rPr>
          <w:rFonts w:eastAsia="Times New Roman"/>
          <w:b/>
          <w:sz w:val="26"/>
          <w:szCs w:val="26"/>
        </w:rPr>
        <w:t xml:space="preserve"> </w:t>
      </w:r>
      <w:r w:rsidR="00AC5750" w:rsidRPr="00EC68BE">
        <w:rPr>
          <w:rFonts w:eastAsia="Times New Roman"/>
          <w:sz w:val="26"/>
          <w:szCs w:val="26"/>
        </w:rPr>
        <w:t xml:space="preserve">la </w:t>
      </w:r>
      <w:r w:rsidR="00AC5750" w:rsidRPr="00EC68BE">
        <w:rPr>
          <w:rFonts w:eastAsia="Times New Roman"/>
          <w:b/>
          <w:sz w:val="26"/>
          <w:szCs w:val="26"/>
        </w:rPr>
        <w:t xml:space="preserve">HACIENDA TEHUACAN, INMUEBLE 3, </w:t>
      </w:r>
      <w:r w:rsidR="00AC5750" w:rsidRPr="00EC68BE">
        <w:rPr>
          <w:rFonts w:eastAsia="Times New Roman"/>
          <w:sz w:val="26"/>
          <w:szCs w:val="26"/>
        </w:rPr>
        <w:t>situada en jurisdicción y departamento de San Vicente; al respecto se hacen las siguientes consideraciones:</w:t>
      </w:r>
    </w:p>
    <w:p w:rsidR="00AC5750" w:rsidRPr="00EC68BE" w:rsidRDefault="00AC5750" w:rsidP="00EC68BE">
      <w:pPr>
        <w:jc w:val="both"/>
        <w:rPr>
          <w:rFonts w:eastAsia="Times New Roman"/>
          <w:b/>
          <w:sz w:val="26"/>
          <w:szCs w:val="26"/>
        </w:rPr>
      </w:pPr>
    </w:p>
    <w:p w:rsidR="00AC5750" w:rsidRPr="00EC68BE" w:rsidRDefault="00AC5750" w:rsidP="00EC68BE">
      <w:pPr>
        <w:pStyle w:val="Prrafodelista"/>
        <w:numPr>
          <w:ilvl w:val="0"/>
          <w:numId w:val="18"/>
        </w:numPr>
        <w:ind w:left="1134" w:hanging="774"/>
        <w:contextualSpacing/>
        <w:jc w:val="both"/>
        <w:rPr>
          <w:rFonts w:eastAsia="Times New Roman"/>
          <w:sz w:val="26"/>
          <w:szCs w:val="26"/>
        </w:rPr>
      </w:pPr>
      <w:r w:rsidRPr="00EC68BE">
        <w:rPr>
          <w:sz w:val="26"/>
          <w:szCs w:val="26"/>
        </w:rPr>
        <w:t>El ISTA adquirió por compraventa un área registral de 302 Hás. 36 Ás. 24.43 Cás, por valor de $171,428.57, de conformidad a la escrit</w:t>
      </w:r>
      <w:r w:rsidR="001920BF">
        <w:rPr>
          <w:sz w:val="26"/>
          <w:szCs w:val="26"/>
        </w:rPr>
        <w:t>ura pública de compraventa N° ---</w:t>
      </w:r>
      <w:r w:rsidRPr="00EC68BE">
        <w:rPr>
          <w:sz w:val="26"/>
          <w:szCs w:val="26"/>
        </w:rPr>
        <w:t xml:space="preserve"> del libro </w:t>
      </w:r>
      <w:r w:rsidR="001920BF">
        <w:rPr>
          <w:sz w:val="26"/>
          <w:szCs w:val="26"/>
        </w:rPr>
        <w:t xml:space="preserve">--- </w:t>
      </w:r>
      <w:r w:rsidRPr="00EC68BE">
        <w:rPr>
          <w:sz w:val="26"/>
          <w:szCs w:val="26"/>
        </w:rPr>
        <w:t>de protocolo del Notario Salv</w:t>
      </w:r>
      <w:r w:rsidR="001920BF">
        <w:rPr>
          <w:sz w:val="26"/>
          <w:szCs w:val="26"/>
        </w:rPr>
        <w:t>ador Iraheta Romero, de fecha --- de --- de --</w:t>
      </w:r>
      <w:r w:rsidRPr="00EC68BE">
        <w:rPr>
          <w:sz w:val="26"/>
          <w:szCs w:val="26"/>
        </w:rPr>
        <w:t>; inscrita en el Regi</w:t>
      </w:r>
      <w:r w:rsidR="001920BF">
        <w:rPr>
          <w:sz w:val="26"/>
          <w:szCs w:val="26"/>
        </w:rPr>
        <w:t>stro de la Propiedad con el N°--- del libro ---</w:t>
      </w:r>
      <w:r w:rsidRPr="00EC68BE">
        <w:rPr>
          <w:sz w:val="26"/>
          <w:szCs w:val="26"/>
        </w:rPr>
        <w:t xml:space="preserve"> propiedad del departamento de San Vicente. No obstante lo anterior la mencionada escritura relaciona que el área original de la hacienda es de 302 Hás. 36 Ás. 24.43 Cás, aunque según datos proporcionados por el Instituto Geográfico Nacional el inmueble descrito tiene un área de 478 Hás. 62 Ás. 99.97 Cás; siendo el área registral con la que fue indemnizada</w:t>
      </w:r>
      <w:r w:rsidRPr="00EC68BE">
        <w:rPr>
          <w:rFonts w:eastAsia="Times New Roman"/>
          <w:sz w:val="26"/>
          <w:szCs w:val="26"/>
        </w:rPr>
        <w:t xml:space="preserve">. </w:t>
      </w:r>
    </w:p>
    <w:p w:rsidR="00AC5750" w:rsidRPr="00EC68BE" w:rsidRDefault="00AC5750" w:rsidP="00EC68BE">
      <w:pPr>
        <w:pStyle w:val="Prrafodelista"/>
        <w:ind w:left="540"/>
        <w:jc w:val="both"/>
        <w:rPr>
          <w:rFonts w:eastAsia="Times New Roman"/>
          <w:sz w:val="26"/>
          <w:szCs w:val="26"/>
        </w:rPr>
      </w:pPr>
    </w:p>
    <w:p w:rsidR="00AC5750" w:rsidRPr="00EC68BE" w:rsidRDefault="00AC5750" w:rsidP="00EC68BE">
      <w:pPr>
        <w:pStyle w:val="Prrafodelista"/>
        <w:numPr>
          <w:ilvl w:val="0"/>
          <w:numId w:val="18"/>
        </w:numPr>
        <w:ind w:left="1134" w:hanging="708"/>
        <w:contextualSpacing/>
        <w:jc w:val="both"/>
        <w:rPr>
          <w:rFonts w:eastAsia="Times New Roman"/>
          <w:b/>
          <w:strike/>
          <w:sz w:val="26"/>
          <w:szCs w:val="26"/>
        </w:rPr>
      </w:pPr>
      <w:r w:rsidRPr="00EC68BE">
        <w:rPr>
          <w:sz w:val="26"/>
          <w:szCs w:val="26"/>
        </w:rPr>
        <w:t>Que de conformidad al Punto V-3 del Acta Ordinaria 19-90 de fecha  31 de mayo de 1990, se aprobó el Proyecto de Lotificación Agrícola y Asentamiento Comunitario en el inmueble denominado Hacienda Tehuacán, en un área de 400 Hás 76 Ás 47.65 Cás. Dicho acuerdo fue modificado por el Punto XXI del Acta de Sesión Ordinaria 45-2003 de fecha 27 de noviembre de 2003, por haberse aprobado nuevas áreas del Proyecto de Lotificación Agrícola y Asentamiento Comunitario, quedando un resto a favor de ISTA de 439,061.26 Mts². identificado como Reserva ISTA 3 (Resto Registral). Este último Punto de Acta fue modificado por el Punto III del Acta Extraordinaria 03-2016 de fecha 19 de agosto de 2016, por la causal de ampliación del Proyecto al haberse aprobado nuevos planos que contienen un Proyecto de Lotificación Agrícola en el área denominada como Reserva ISTA 3 (Resto Registral).</w:t>
      </w:r>
    </w:p>
    <w:p w:rsidR="00EC68BE" w:rsidRPr="001920BF" w:rsidRDefault="00EC68BE" w:rsidP="001920BF">
      <w:pPr>
        <w:jc w:val="both"/>
        <w:rPr>
          <w:rFonts w:eastAsia="Times New Roman"/>
          <w:b/>
          <w:sz w:val="26"/>
          <w:szCs w:val="26"/>
        </w:rPr>
      </w:pPr>
    </w:p>
    <w:p w:rsidR="00AC5750" w:rsidRPr="00EC68BE" w:rsidRDefault="00AC5750" w:rsidP="00EC68BE">
      <w:pPr>
        <w:pStyle w:val="Prrafodelista"/>
        <w:numPr>
          <w:ilvl w:val="0"/>
          <w:numId w:val="18"/>
        </w:numPr>
        <w:tabs>
          <w:tab w:val="left" w:pos="1134"/>
        </w:tabs>
        <w:ind w:left="1134" w:hanging="708"/>
        <w:contextualSpacing/>
        <w:jc w:val="both"/>
        <w:rPr>
          <w:rFonts w:eastAsia="Times New Roman"/>
          <w:sz w:val="26"/>
          <w:szCs w:val="26"/>
        </w:rPr>
      </w:pPr>
      <w:r w:rsidRPr="00EC68BE">
        <w:rPr>
          <w:rFonts w:eastAsia="Times New Roman"/>
          <w:sz w:val="26"/>
          <w:szCs w:val="26"/>
        </w:rPr>
        <w:t>Que mediante el Punto XIV del Acta de Sesión Ordinaria 27-2017 de fecha 9 de octubre de 2017,</w:t>
      </w:r>
      <w:r w:rsidRPr="00EC68BE">
        <w:rPr>
          <w:bCs/>
          <w:sz w:val="26"/>
          <w:szCs w:val="26"/>
        </w:rPr>
        <w:t xml:space="preserve"> </w:t>
      </w:r>
      <w:r w:rsidRPr="00EC68BE">
        <w:rPr>
          <w:rFonts w:eastAsia="Times New Roman"/>
          <w:sz w:val="26"/>
          <w:szCs w:val="26"/>
        </w:rPr>
        <w:t xml:space="preserve">se aprobó la adjudicación, entre otros, del inmueble identificado como </w:t>
      </w:r>
      <w:r w:rsidR="001920BF">
        <w:rPr>
          <w:rFonts w:eastAsia="Times New Roman"/>
          <w:b/>
          <w:sz w:val="26"/>
          <w:szCs w:val="26"/>
        </w:rPr>
        <w:t>Lote --, Polígono --</w:t>
      </w:r>
      <w:r w:rsidRPr="00EC68BE">
        <w:rPr>
          <w:rFonts w:eastAsia="Times New Roman"/>
          <w:sz w:val="26"/>
          <w:szCs w:val="26"/>
        </w:rPr>
        <w:t>, con un área de 5,733.55</w:t>
      </w:r>
      <w:r w:rsidRPr="00EC68BE">
        <w:rPr>
          <w:rFonts w:eastAsia="Times New Roman"/>
          <w:b/>
          <w:sz w:val="26"/>
          <w:szCs w:val="26"/>
        </w:rPr>
        <w:t xml:space="preserve"> </w:t>
      </w:r>
      <w:r w:rsidRPr="00EC68BE">
        <w:rPr>
          <w:rFonts w:eastAsia="Times New Roman"/>
          <w:sz w:val="26"/>
          <w:szCs w:val="26"/>
        </w:rPr>
        <w:t>Mt.</w:t>
      </w:r>
      <w:r w:rsidRPr="00EC68BE">
        <w:rPr>
          <w:rFonts w:eastAsia="Times New Roman"/>
          <w:sz w:val="26"/>
          <w:szCs w:val="26"/>
          <w:vertAlign w:val="superscript"/>
        </w:rPr>
        <w:t>2</w:t>
      </w:r>
      <w:r w:rsidRPr="00EC68BE">
        <w:rPr>
          <w:rFonts w:eastAsia="Times New Roman"/>
          <w:sz w:val="26"/>
          <w:szCs w:val="26"/>
        </w:rPr>
        <w:t>, y un precio de $860.03, perteneciente al proyecto antes relacionado</w:t>
      </w:r>
      <w:r w:rsidRPr="00EC68BE">
        <w:rPr>
          <w:rFonts w:eastAsia="Times New Roman"/>
          <w:b/>
          <w:sz w:val="26"/>
          <w:szCs w:val="26"/>
        </w:rPr>
        <w:t xml:space="preserve">, </w:t>
      </w:r>
      <w:r w:rsidRPr="00EC68BE">
        <w:rPr>
          <w:rFonts w:eastAsia="Times New Roman"/>
          <w:sz w:val="26"/>
          <w:szCs w:val="26"/>
        </w:rPr>
        <w:t xml:space="preserve">a favor de los señores José David Rodríguez Murillo y Dina Elizabeth Funes Lara. </w:t>
      </w:r>
    </w:p>
    <w:p w:rsidR="00AC5750" w:rsidRPr="00EC68BE" w:rsidRDefault="00AC5750" w:rsidP="00EC68BE">
      <w:pPr>
        <w:pStyle w:val="Prrafodelista"/>
        <w:rPr>
          <w:sz w:val="26"/>
          <w:szCs w:val="26"/>
        </w:rPr>
      </w:pPr>
    </w:p>
    <w:p w:rsidR="00AC5750" w:rsidRPr="00EC68BE" w:rsidRDefault="00AC5750" w:rsidP="00EC68BE">
      <w:pPr>
        <w:pStyle w:val="Prrafodelista"/>
        <w:numPr>
          <w:ilvl w:val="0"/>
          <w:numId w:val="18"/>
        </w:numPr>
        <w:tabs>
          <w:tab w:val="left" w:pos="1134"/>
        </w:tabs>
        <w:ind w:left="1134" w:hanging="708"/>
        <w:contextualSpacing/>
        <w:jc w:val="both"/>
        <w:rPr>
          <w:rFonts w:eastAsia="Times New Roman"/>
          <w:sz w:val="26"/>
          <w:szCs w:val="26"/>
        </w:rPr>
      </w:pPr>
      <w:r w:rsidRPr="00EC68BE">
        <w:rPr>
          <w:sz w:val="26"/>
          <w:szCs w:val="26"/>
        </w:rPr>
        <w:t>Que en el Punto XXXI del Acta de Sesión Ordinaria 14-2016, de fecha 22 de abril de 2016, se estableció el procedimiento que regula el trámite administrativo denominado: “</w:t>
      </w:r>
      <w:r w:rsidRPr="00EC68BE">
        <w:rPr>
          <w:b/>
          <w:i/>
          <w:sz w:val="26"/>
          <w:szCs w:val="26"/>
        </w:rPr>
        <w:t>Procedimiento de Renuncia de la Adjudicación de Inmuebles”</w:t>
      </w:r>
      <w:r w:rsidRPr="00EC68BE">
        <w:rPr>
          <w:sz w:val="26"/>
          <w:szCs w:val="26"/>
        </w:rPr>
        <w:t xml:space="preserve">, comprendiendo la Renuncia como un </w:t>
      </w:r>
      <w:r w:rsidRPr="00EC68BE">
        <w:rPr>
          <w:sz w:val="26"/>
          <w:szCs w:val="26"/>
        </w:rPr>
        <w:lastRenderedPageBreak/>
        <w:t xml:space="preserve">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EC68BE">
        <w:rPr>
          <w:i/>
          <w:sz w:val="26"/>
          <w:szCs w:val="26"/>
        </w:rPr>
        <w:t>“Podrán renunciarse los derechos conferidos por las leyes, con tal que sólo miren al interés individual del renunciante, y que no esté prohibida su renuncia”</w:t>
      </w:r>
      <w:r w:rsidRPr="00EC68BE">
        <w:rPr>
          <w:sz w:val="26"/>
          <w:szCs w:val="26"/>
        </w:rPr>
        <w:t xml:space="preserve">; en tal sentido, 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 </w:t>
      </w:r>
    </w:p>
    <w:p w:rsidR="00AC5750" w:rsidRPr="00EC68BE" w:rsidRDefault="00AC5750" w:rsidP="00EC68BE">
      <w:pPr>
        <w:pStyle w:val="Prrafodelista"/>
        <w:tabs>
          <w:tab w:val="left" w:pos="851"/>
        </w:tabs>
        <w:jc w:val="both"/>
        <w:rPr>
          <w:sz w:val="26"/>
          <w:szCs w:val="26"/>
        </w:rPr>
      </w:pPr>
    </w:p>
    <w:p w:rsidR="00AC5750" w:rsidRPr="001920BF" w:rsidRDefault="00AC5750" w:rsidP="001920BF">
      <w:pPr>
        <w:pStyle w:val="Prrafodelista"/>
        <w:numPr>
          <w:ilvl w:val="0"/>
          <w:numId w:val="18"/>
        </w:numPr>
        <w:tabs>
          <w:tab w:val="left" w:pos="1134"/>
        </w:tabs>
        <w:ind w:left="1134" w:hanging="850"/>
        <w:contextualSpacing/>
        <w:jc w:val="both"/>
        <w:rPr>
          <w:rFonts w:eastAsia="Times New Roman"/>
          <w:sz w:val="26"/>
          <w:szCs w:val="26"/>
        </w:rPr>
      </w:pPr>
      <w:r w:rsidRPr="00EC68BE">
        <w:rPr>
          <w:sz w:val="26"/>
          <w:szCs w:val="26"/>
        </w:rPr>
        <w:t xml:space="preserve">Que los señores </w:t>
      </w:r>
      <w:r w:rsidRPr="00EC68BE">
        <w:rPr>
          <w:rFonts w:eastAsia="Times New Roman"/>
          <w:sz w:val="26"/>
          <w:szCs w:val="26"/>
        </w:rPr>
        <w:t>José David Rodríguez Murillo y Dina Elizabeth Funes Lara</w:t>
      </w:r>
      <w:r w:rsidRPr="00EC68BE">
        <w:rPr>
          <w:rFonts w:eastAsia="Times New Roman"/>
          <w:bCs/>
          <w:sz w:val="26"/>
          <w:szCs w:val="26"/>
        </w:rPr>
        <w:t>, presentaron en este Instituto solicitud de renuncia del derecho que les asiste sobre el lote relacionado</w:t>
      </w:r>
      <w:r w:rsidRPr="00EC68BE">
        <w:rPr>
          <w:rFonts w:eastAsia="Times New Roman"/>
          <w:sz w:val="26"/>
          <w:szCs w:val="26"/>
        </w:rPr>
        <w:t>, de fecha 30 de julio de 2018, adjuntando además, Acta Notarial de Renuncia otorgada el día 26 de julio de 2018</w:t>
      </w:r>
      <w:r w:rsidRPr="00EC68BE">
        <w:rPr>
          <w:sz w:val="26"/>
          <w:szCs w:val="26"/>
        </w:rPr>
        <w:t>,</w:t>
      </w:r>
      <w:r w:rsidRPr="00EC68BE">
        <w:rPr>
          <w:rFonts w:eastAsia="Times New Roman"/>
          <w:sz w:val="26"/>
          <w:szCs w:val="26"/>
        </w:rPr>
        <w:t xml:space="preserve"> ante los oficios de la Notaria Sandra Evelyn Arias Ramírez, mediante la cual con el propósito de renunc</w:t>
      </w:r>
      <w:r w:rsidR="001920BF">
        <w:rPr>
          <w:rFonts w:eastAsia="Times New Roman"/>
          <w:sz w:val="26"/>
          <w:szCs w:val="26"/>
        </w:rPr>
        <w:t>iar voluntariamente al Lote N° --, Polígono --</w:t>
      </w:r>
      <w:r w:rsidRPr="00EC68BE">
        <w:rPr>
          <w:rFonts w:eastAsia="Times New Roman"/>
          <w:sz w:val="26"/>
          <w:szCs w:val="26"/>
        </w:rPr>
        <w:t xml:space="preserve">, de la </w:t>
      </w:r>
      <w:r w:rsidRPr="00EC68BE">
        <w:rPr>
          <w:rFonts w:eastAsia="Times New Roman"/>
          <w:b/>
          <w:sz w:val="26"/>
          <w:szCs w:val="26"/>
        </w:rPr>
        <w:t xml:space="preserve">HACIENDA TEHUACAN, INMUEBLE 3, </w:t>
      </w:r>
      <w:r w:rsidRPr="00EC68BE">
        <w:rPr>
          <w:rFonts w:eastAsia="Times New Roman"/>
          <w:sz w:val="26"/>
          <w:szCs w:val="26"/>
        </w:rPr>
        <w:t>situada en jurisdicción y departamento de San Vicente, DECLARARON BAJO JURAMENTO que sin mediar fuerza o vicio del consentimiento alguno, de manera unilateral y voluntaria RENUNCIAN del mismo, por no ser de su interés habitarlo explotarlo directamente, haciendo uso para ello de la autonomía de sus voluntades y el derecho que les confieren las leyes para decidir libremente la sujeción o no a todo tipo de contrato, declarando además que la renuncia</w:t>
      </w:r>
      <w:r w:rsidR="001920BF">
        <w:rPr>
          <w:rFonts w:eastAsia="Times New Roman"/>
          <w:sz w:val="26"/>
          <w:szCs w:val="26"/>
        </w:rPr>
        <w:t xml:space="preserve"> </w:t>
      </w:r>
      <w:r w:rsidRPr="001920BF">
        <w:rPr>
          <w:rFonts w:eastAsia="Times New Roman"/>
          <w:sz w:val="26"/>
          <w:szCs w:val="26"/>
        </w:rPr>
        <w:t>a la adjudicación objeto de dicha declaración, incorpora la renuncia a cualquier otro tipo de derecho o pretensión proveniente de los actos administrativos emanados por la Junta Directiva del ISTA, consecuentemente eximen al Instituto de todo tipo de responsabilidad, civil, mercantil, administrativa, inclusive financiera por la aceptación de la citada renuncia.</w:t>
      </w:r>
    </w:p>
    <w:p w:rsidR="001920BF" w:rsidRDefault="001920BF" w:rsidP="00EC68BE">
      <w:pPr>
        <w:jc w:val="both"/>
        <w:rPr>
          <w:rFonts w:eastAsia="Times New Roman"/>
          <w:sz w:val="26"/>
          <w:szCs w:val="26"/>
        </w:rPr>
      </w:pPr>
    </w:p>
    <w:p w:rsidR="00AC5750" w:rsidRPr="00EC68BE" w:rsidRDefault="00AC5750" w:rsidP="00EC68BE">
      <w:pPr>
        <w:jc w:val="both"/>
        <w:rPr>
          <w:rFonts w:eastAsia="Times New Roman"/>
          <w:sz w:val="26"/>
          <w:szCs w:val="26"/>
        </w:rPr>
      </w:pPr>
      <w:r w:rsidRPr="00EC68BE">
        <w:rPr>
          <w:rFonts w:eastAsia="Times New Roman"/>
          <w:sz w:val="26"/>
          <w:szCs w:val="26"/>
        </w:rPr>
        <w:t>Tomando en cuenta lo anteriormente expuesto y habiendo tenido a la vista: Informe Técnico emitido por el Departamento de Asignación Individual y Avalúos, Solicitud de Renuncia, Acta Notarial de Declaración Jurada de Renuncia, copias de documentos únicos de identidad, tarjetas de identificación tributaria, Estado de Cuenta, informe emitido por la Oficina Regional Paracentral, consulta virtual del CNR</w:t>
      </w:r>
      <w:r w:rsidRPr="00EC68BE">
        <w:rPr>
          <w:rFonts w:eastAsia="Times New Roman"/>
          <w:color w:val="FF0000"/>
          <w:sz w:val="26"/>
          <w:szCs w:val="26"/>
        </w:rPr>
        <w:t xml:space="preserve"> </w:t>
      </w:r>
      <w:r w:rsidRPr="00EC68BE">
        <w:rPr>
          <w:rFonts w:eastAsia="Times New Roman"/>
          <w:sz w:val="26"/>
          <w:szCs w:val="26"/>
        </w:rPr>
        <w:t>y Acuerdos de Junta Directiva, se estima procedente resolver favorablemente a lo solicitado.</w:t>
      </w:r>
    </w:p>
    <w:p w:rsidR="00EC68BE" w:rsidRDefault="00EC68BE" w:rsidP="00EC68BE">
      <w:pPr>
        <w:jc w:val="both"/>
        <w:rPr>
          <w:rFonts w:eastAsia="Times New Roman"/>
          <w:sz w:val="26"/>
          <w:szCs w:val="26"/>
        </w:rPr>
      </w:pPr>
    </w:p>
    <w:p w:rsidR="00AC5750" w:rsidRPr="00EC68BE" w:rsidRDefault="00AC5750" w:rsidP="00EC68BE">
      <w:pPr>
        <w:jc w:val="both"/>
        <w:rPr>
          <w:rFonts w:eastAsia="Times New Roman"/>
          <w:b/>
          <w:sz w:val="26"/>
          <w:szCs w:val="26"/>
        </w:rPr>
      </w:pPr>
      <w:r w:rsidRPr="00EC68BE">
        <w:rPr>
          <w:rFonts w:eastAsia="Times New Roman"/>
          <w:sz w:val="26"/>
          <w:szCs w:val="26"/>
        </w:rPr>
        <w:t xml:space="preserve">Estando conforme a Derecho la documentación correspondiente, la Gerencia Legal recomienda aprobar lo solicitado, por lo que la Junta Directiva en uso de sus facultades y de conformidad a los artículos 23 de la Constitución de la República de El Salvador, 12 del Código Civil, 18 letra “a” de la Ley de Creación del Instituto Salvadoreño de Transformación Agraria, y Punto XXXI del Acta de Sesión Ordinaria 14-2016 de fecha 22 de abril de 2016, </w:t>
      </w:r>
      <w:r w:rsidRPr="00EC68BE">
        <w:rPr>
          <w:rFonts w:eastAsia="Times New Roman"/>
          <w:b/>
          <w:sz w:val="26"/>
          <w:szCs w:val="26"/>
          <w:u w:val="single"/>
        </w:rPr>
        <w:t>ACUERD</w:t>
      </w:r>
      <w:r w:rsidR="00EC68BE" w:rsidRPr="00EC68BE">
        <w:rPr>
          <w:rFonts w:eastAsia="Times New Roman"/>
          <w:b/>
          <w:sz w:val="26"/>
          <w:szCs w:val="26"/>
          <w:u w:val="single"/>
        </w:rPr>
        <w:t>A:</w:t>
      </w:r>
      <w:r w:rsidRPr="00EC68BE">
        <w:rPr>
          <w:rFonts w:eastAsia="Times New Roman"/>
          <w:b/>
          <w:sz w:val="26"/>
          <w:szCs w:val="26"/>
          <w:u w:val="single"/>
        </w:rPr>
        <w:t xml:space="preserve"> PRIMERO:</w:t>
      </w:r>
      <w:r w:rsidRPr="00EC68BE">
        <w:rPr>
          <w:rFonts w:eastAsia="Times New Roman"/>
          <w:b/>
          <w:sz w:val="26"/>
          <w:szCs w:val="26"/>
        </w:rPr>
        <w:t xml:space="preserve"> </w:t>
      </w:r>
      <w:r w:rsidRPr="00EC68BE">
        <w:rPr>
          <w:rFonts w:eastAsia="Times New Roman"/>
          <w:sz w:val="26"/>
          <w:szCs w:val="26"/>
        </w:rPr>
        <w:t>Dejar sin efecto la adjudicación a favor de los señores</w:t>
      </w:r>
      <w:r w:rsidRPr="00EC68BE">
        <w:rPr>
          <w:rFonts w:eastAsia="Times New Roman"/>
          <w:b/>
          <w:sz w:val="26"/>
          <w:szCs w:val="26"/>
        </w:rPr>
        <w:t xml:space="preserve"> </w:t>
      </w:r>
      <w:r w:rsidRPr="00EC68BE">
        <w:rPr>
          <w:rFonts w:eastAsia="Times New Roman"/>
          <w:sz w:val="26"/>
          <w:szCs w:val="26"/>
        </w:rPr>
        <w:t>José David Rodríguez Murillo y Dina Elizabeth Funes Lara</w:t>
      </w:r>
      <w:r w:rsidRPr="00EC68BE">
        <w:rPr>
          <w:rFonts w:eastAsia="Times New Roman"/>
          <w:bCs/>
          <w:sz w:val="26"/>
          <w:szCs w:val="26"/>
        </w:rPr>
        <w:t>,</w:t>
      </w:r>
      <w:r w:rsidRPr="00EC68BE">
        <w:rPr>
          <w:rFonts w:eastAsia="Times New Roman"/>
          <w:sz w:val="26"/>
          <w:szCs w:val="26"/>
        </w:rPr>
        <w:t xml:space="preserve"> aprobada por la Junta Directiva del ISTA, mediante el Punto XIV del Acta de Sesión Ordinaria 27-2017 de fecha 9 de octubre de 2017, correspondiente al inmueble identificado como </w:t>
      </w:r>
      <w:r w:rsidR="001C16DF">
        <w:rPr>
          <w:rFonts w:eastAsia="Times New Roman"/>
          <w:b/>
          <w:sz w:val="26"/>
          <w:szCs w:val="26"/>
        </w:rPr>
        <w:t>Lote ---, Polígono ---</w:t>
      </w:r>
      <w:r w:rsidRPr="00EC68BE">
        <w:rPr>
          <w:rFonts w:eastAsia="Times New Roman"/>
          <w:b/>
          <w:sz w:val="26"/>
          <w:szCs w:val="26"/>
        </w:rPr>
        <w:t xml:space="preserve">, </w:t>
      </w:r>
      <w:r w:rsidRPr="00EC68BE">
        <w:rPr>
          <w:rFonts w:eastAsia="Times New Roman"/>
          <w:sz w:val="26"/>
          <w:szCs w:val="26"/>
        </w:rPr>
        <w:t>ubicado en</w:t>
      </w:r>
      <w:r w:rsidRPr="00EC68BE">
        <w:rPr>
          <w:rFonts w:eastAsia="Times New Roman"/>
          <w:b/>
          <w:sz w:val="26"/>
          <w:szCs w:val="26"/>
        </w:rPr>
        <w:t xml:space="preserve"> </w:t>
      </w:r>
      <w:r w:rsidRPr="00EC68BE">
        <w:rPr>
          <w:rFonts w:eastAsia="Times New Roman"/>
          <w:sz w:val="26"/>
          <w:szCs w:val="26"/>
        </w:rPr>
        <w:t xml:space="preserve">la </w:t>
      </w:r>
      <w:r w:rsidRPr="00EC68BE">
        <w:rPr>
          <w:rFonts w:eastAsia="Times New Roman"/>
          <w:b/>
          <w:sz w:val="26"/>
          <w:szCs w:val="26"/>
        </w:rPr>
        <w:t xml:space="preserve">HACIENDA TEHUACAN, INMUEBLE 3, </w:t>
      </w:r>
      <w:r w:rsidRPr="00EC68BE">
        <w:rPr>
          <w:rFonts w:eastAsia="Times New Roman"/>
          <w:sz w:val="26"/>
          <w:szCs w:val="26"/>
        </w:rPr>
        <w:t xml:space="preserve">situada en jurisdicción y departamento de San Vicente, por la </w:t>
      </w:r>
      <w:r w:rsidRPr="00EC68BE">
        <w:rPr>
          <w:rFonts w:eastAsia="Times New Roman"/>
          <w:b/>
          <w:sz w:val="26"/>
          <w:szCs w:val="26"/>
        </w:rPr>
        <w:t xml:space="preserve">causal de RENUNCIA. </w:t>
      </w:r>
      <w:r w:rsidRPr="00EC68BE">
        <w:rPr>
          <w:rFonts w:eastAsia="Times New Roman"/>
          <w:b/>
          <w:sz w:val="26"/>
          <w:szCs w:val="26"/>
          <w:u w:val="single"/>
        </w:rPr>
        <w:t>SEGUNDO:</w:t>
      </w:r>
      <w:r w:rsidRPr="00EC68BE">
        <w:rPr>
          <w:rFonts w:eastAsia="Times New Roman"/>
          <w:b/>
          <w:sz w:val="26"/>
          <w:szCs w:val="26"/>
        </w:rPr>
        <w:t xml:space="preserve"> </w:t>
      </w:r>
      <w:r w:rsidRPr="00EC68BE">
        <w:rPr>
          <w:rFonts w:eastAsia="Times New Roman"/>
          <w:sz w:val="26"/>
          <w:szCs w:val="26"/>
        </w:rPr>
        <w:t>Declarar vacante o en disponibilidad el i</w:t>
      </w:r>
      <w:r w:rsidR="001C16DF">
        <w:rPr>
          <w:rFonts w:eastAsia="Times New Roman"/>
          <w:sz w:val="26"/>
          <w:szCs w:val="26"/>
        </w:rPr>
        <w:t>nmueble identificado como Lote ---, Polígono ---</w:t>
      </w:r>
      <w:r w:rsidRPr="00EC68BE">
        <w:rPr>
          <w:rFonts w:eastAsia="Times New Roman"/>
          <w:sz w:val="26"/>
          <w:szCs w:val="26"/>
        </w:rPr>
        <w:t xml:space="preserve">, de la ubicación antes relacionada. </w:t>
      </w:r>
      <w:r w:rsidRPr="00EC68BE">
        <w:rPr>
          <w:rFonts w:eastAsia="Times New Roman"/>
          <w:b/>
          <w:sz w:val="26"/>
          <w:szCs w:val="26"/>
          <w:u w:val="single"/>
        </w:rPr>
        <w:t>TERCERO:</w:t>
      </w:r>
      <w:r w:rsidRPr="00EC68BE">
        <w:rPr>
          <w:rFonts w:eastAsia="Times New Roman"/>
          <w:sz w:val="26"/>
          <w:szCs w:val="26"/>
        </w:rPr>
        <w:t xml:space="preserve"> Autorizar a la Gerencia de Desarrollo Rural, para que a través del Departamento de Asignación Individual y Avalúos, realice la asignación del aludido inmueble a las personas que lo soliciten y que reúnan los requisitos establecidos en las leyes agrarias vigentes, además de la respectiva obligación y restricción aplicables conforme a las mismas. </w:t>
      </w:r>
      <w:r w:rsidRPr="00EC68BE">
        <w:rPr>
          <w:rFonts w:eastAsia="Times New Roman"/>
          <w:b/>
          <w:sz w:val="26"/>
          <w:szCs w:val="26"/>
          <w:u w:val="single"/>
        </w:rPr>
        <w:t>CUARTO:</w:t>
      </w:r>
      <w:r w:rsidRPr="00EC68BE">
        <w:rPr>
          <w:rFonts w:eastAsia="Times New Roman"/>
          <w:sz w:val="26"/>
          <w:szCs w:val="26"/>
        </w:rPr>
        <w:t xml:space="preserve"> Comunicar al Departamento de Créditos de este Instituto, que deberá realizar los cambios correspondientes en la Base de Datos. </w:t>
      </w:r>
      <w:r w:rsidR="00604A83">
        <w:rPr>
          <w:rFonts w:eastAsia="Times New Roman"/>
          <w:sz w:val="26"/>
          <w:szCs w:val="26"/>
        </w:rPr>
        <w:t>Este Acue</w:t>
      </w:r>
      <w:r w:rsidR="00EC68BE" w:rsidRPr="00EC68BE">
        <w:rPr>
          <w:rFonts w:eastAsia="Times New Roman"/>
          <w:sz w:val="26"/>
          <w:szCs w:val="26"/>
        </w:rPr>
        <w:t>rdo, queda aprobado y ratificado. NOTIFIQUESE.”””””</w:t>
      </w:r>
    </w:p>
    <w:p w:rsidR="00D46872" w:rsidRPr="00EC68BE" w:rsidRDefault="00D46872" w:rsidP="00EC68BE">
      <w:pPr>
        <w:jc w:val="both"/>
        <w:rPr>
          <w:rFonts w:eastAsia="Times New Roman"/>
          <w:b/>
          <w:sz w:val="26"/>
          <w:szCs w:val="26"/>
        </w:rPr>
      </w:pPr>
    </w:p>
    <w:p w:rsidR="00C4639D" w:rsidRPr="00B111C4" w:rsidRDefault="00C4639D" w:rsidP="00C4639D">
      <w:pPr>
        <w:rPr>
          <w:sz w:val="26"/>
          <w:szCs w:val="26"/>
        </w:rPr>
      </w:pPr>
      <w:r w:rsidRPr="00B111C4">
        <w:rPr>
          <w:sz w:val="26"/>
          <w:szCs w:val="26"/>
        </w:rPr>
        <w:t xml:space="preserve">                                                                                   </w:t>
      </w:r>
    </w:p>
    <w:p w:rsidR="00C4639D" w:rsidRPr="00E17772" w:rsidRDefault="00C4639D" w:rsidP="00E17772">
      <w:pPr>
        <w:jc w:val="both"/>
        <w:rPr>
          <w:sz w:val="26"/>
          <w:szCs w:val="26"/>
        </w:rPr>
      </w:pPr>
      <w:r w:rsidRPr="00E17772">
        <w:rPr>
          <w:sz w:val="26"/>
          <w:szCs w:val="26"/>
        </w:rPr>
        <w:t>““””VIII) A solicitud de las señoras:</w:t>
      </w:r>
      <w:r w:rsidR="00E87905" w:rsidRPr="00E17772">
        <w:rPr>
          <w:rFonts w:eastAsia="Times New Roman"/>
          <w:b/>
          <w:sz w:val="26"/>
          <w:szCs w:val="26"/>
        </w:rPr>
        <w:t xml:space="preserve"> 1) MARVELI ELIZABETH HERRERA MENJIVAR, </w:t>
      </w:r>
      <w:r w:rsidR="00E87905" w:rsidRPr="00E17772">
        <w:rPr>
          <w:rFonts w:eastAsia="Times New Roman"/>
          <w:sz w:val="26"/>
          <w:szCs w:val="26"/>
        </w:rPr>
        <w:t xml:space="preserve">de </w:t>
      </w:r>
      <w:r w:rsidR="000845CA">
        <w:rPr>
          <w:rFonts w:eastAsia="Times New Roman"/>
          <w:sz w:val="26"/>
          <w:szCs w:val="26"/>
        </w:rPr>
        <w:t xml:space="preserve">--- </w:t>
      </w:r>
      <w:r w:rsidR="00E87905" w:rsidRPr="00E17772">
        <w:rPr>
          <w:rFonts w:eastAsia="Times New Roman"/>
          <w:sz w:val="26"/>
          <w:szCs w:val="26"/>
        </w:rPr>
        <w:t xml:space="preserve">años de edad, </w:t>
      </w:r>
      <w:r w:rsidR="000845CA">
        <w:rPr>
          <w:rFonts w:eastAsia="Times New Roman"/>
          <w:sz w:val="26"/>
          <w:szCs w:val="26"/>
        </w:rPr>
        <w:t>---</w:t>
      </w:r>
      <w:r w:rsidR="00E87905" w:rsidRPr="00E17772">
        <w:rPr>
          <w:rFonts w:eastAsia="Times New Roman"/>
          <w:sz w:val="26"/>
          <w:szCs w:val="26"/>
        </w:rPr>
        <w:t>, del domicilio de la ciudad y departamento de</w:t>
      </w:r>
      <w:r w:rsidR="000845CA">
        <w:rPr>
          <w:rFonts w:eastAsia="Times New Roman"/>
          <w:sz w:val="26"/>
          <w:szCs w:val="26"/>
        </w:rPr>
        <w:t xml:space="preserve"> ---</w:t>
      </w:r>
      <w:r w:rsidR="00E87905" w:rsidRPr="00E17772">
        <w:rPr>
          <w:rFonts w:eastAsia="Times New Roman"/>
          <w:sz w:val="26"/>
          <w:szCs w:val="26"/>
        </w:rPr>
        <w:t>, con Documento Único de Identidad número</w:t>
      </w:r>
      <w:r w:rsidR="000845CA">
        <w:rPr>
          <w:rFonts w:eastAsia="Times New Roman"/>
          <w:sz w:val="26"/>
          <w:szCs w:val="26"/>
        </w:rPr>
        <w:t xml:space="preserve"> ---</w:t>
      </w:r>
      <w:r w:rsidR="00E87905" w:rsidRPr="00E17772">
        <w:rPr>
          <w:rFonts w:eastAsia="Times New Roman"/>
          <w:sz w:val="26"/>
          <w:szCs w:val="26"/>
        </w:rPr>
        <w:t xml:space="preserve">, y </w:t>
      </w:r>
      <w:r w:rsidR="0027789C">
        <w:rPr>
          <w:rFonts w:eastAsia="Times New Roman"/>
          <w:sz w:val="26"/>
          <w:szCs w:val="26"/>
        </w:rPr>
        <w:t>---</w:t>
      </w:r>
      <w:r w:rsidR="00E87905" w:rsidRPr="00E17772">
        <w:rPr>
          <w:rFonts w:eastAsia="Times New Roman"/>
          <w:sz w:val="26"/>
          <w:szCs w:val="26"/>
        </w:rPr>
        <w:t xml:space="preserve"> menor </w:t>
      </w:r>
      <w:r w:rsidR="0027789C">
        <w:rPr>
          <w:rFonts w:eastAsia="Times New Roman"/>
          <w:sz w:val="26"/>
          <w:szCs w:val="26"/>
        </w:rPr>
        <w:t>---</w:t>
      </w:r>
      <w:r w:rsidR="000845CA">
        <w:rPr>
          <w:rFonts w:eastAsia="Times New Roman"/>
          <w:b/>
          <w:sz w:val="26"/>
          <w:szCs w:val="26"/>
        </w:rPr>
        <w:t xml:space="preserve"> ---</w:t>
      </w:r>
      <w:r w:rsidR="00E87905" w:rsidRPr="00E17772">
        <w:rPr>
          <w:rFonts w:eastAsia="Times New Roman"/>
          <w:sz w:val="26"/>
          <w:szCs w:val="26"/>
        </w:rPr>
        <w:t xml:space="preserve">; y </w:t>
      </w:r>
      <w:r w:rsidR="00E87905" w:rsidRPr="00E17772">
        <w:rPr>
          <w:rFonts w:eastAsia="Times New Roman"/>
          <w:b/>
          <w:sz w:val="26"/>
          <w:szCs w:val="26"/>
        </w:rPr>
        <w:t xml:space="preserve">2) MORENA PERAZA DE CASTRO, </w:t>
      </w:r>
      <w:r w:rsidR="00E87905" w:rsidRPr="00E17772">
        <w:rPr>
          <w:rFonts w:eastAsia="Times New Roman"/>
          <w:sz w:val="26"/>
          <w:szCs w:val="26"/>
        </w:rPr>
        <w:t xml:space="preserve">de </w:t>
      </w:r>
      <w:r w:rsidR="000845CA">
        <w:rPr>
          <w:rFonts w:eastAsia="Times New Roman"/>
          <w:sz w:val="26"/>
          <w:szCs w:val="26"/>
        </w:rPr>
        <w:t xml:space="preserve">--- </w:t>
      </w:r>
      <w:r w:rsidR="00E87905" w:rsidRPr="00E17772">
        <w:rPr>
          <w:rFonts w:eastAsia="Times New Roman"/>
          <w:sz w:val="26"/>
          <w:szCs w:val="26"/>
        </w:rPr>
        <w:t xml:space="preserve">años de edad, </w:t>
      </w:r>
      <w:r w:rsidR="000845CA">
        <w:rPr>
          <w:rFonts w:eastAsia="Times New Roman"/>
          <w:sz w:val="26"/>
          <w:szCs w:val="26"/>
        </w:rPr>
        <w:t>---</w:t>
      </w:r>
      <w:r w:rsidR="00E87905" w:rsidRPr="00E17772">
        <w:rPr>
          <w:rFonts w:eastAsia="Times New Roman"/>
          <w:sz w:val="26"/>
          <w:szCs w:val="26"/>
        </w:rPr>
        <w:t>, del domicilio de la ciudad y departamento de</w:t>
      </w:r>
      <w:r w:rsidR="000845CA">
        <w:rPr>
          <w:rFonts w:eastAsia="Times New Roman"/>
          <w:sz w:val="26"/>
          <w:szCs w:val="26"/>
        </w:rPr>
        <w:t xml:space="preserve"> ---</w:t>
      </w:r>
      <w:r w:rsidR="00E87905" w:rsidRPr="00E17772">
        <w:rPr>
          <w:rFonts w:eastAsia="Times New Roman"/>
          <w:sz w:val="26"/>
          <w:szCs w:val="26"/>
        </w:rPr>
        <w:t>, con Documento Único de Identidad número</w:t>
      </w:r>
      <w:r w:rsidR="000845CA">
        <w:rPr>
          <w:rFonts w:eastAsia="Times New Roman"/>
          <w:sz w:val="26"/>
          <w:szCs w:val="26"/>
        </w:rPr>
        <w:t xml:space="preserve"> ---</w:t>
      </w:r>
      <w:r w:rsidR="00E87905" w:rsidRPr="00E17772">
        <w:rPr>
          <w:rFonts w:eastAsia="Times New Roman"/>
          <w:sz w:val="26"/>
          <w:szCs w:val="26"/>
        </w:rPr>
        <w:t xml:space="preserve">, y </w:t>
      </w:r>
      <w:r w:rsidR="000845CA">
        <w:rPr>
          <w:rFonts w:eastAsia="Times New Roman"/>
          <w:sz w:val="26"/>
          <w:szCs w:val="26"/>
        </w:rPr>
        <w:t xml:space="preserve">--- </w:t>
      </w:r>
      <w:r w:rsidR="00E87905" w:rsidRPr="00E17772">
        <w:rPr>
          <w:rFonts w:eastAsia="Times New Roman"/>
          <w:b/>
          <w:sz w:val="26"/>
          <w:szCs w:val="26"/>
        </w:rPr>
        <w:t xml:space="preserve">MARIA DE LOS ANGELES CASTRO PERAZA, </w:t>
      </w:r>
      <w:r w:rsidR="00E87905" w:rsidRPr="00E17772">
        <w:rPr>
          <w:rFonts w:eastAsia="Times New Roman"/>
          <w:sz w:val="26"/>
          <w:szCs w:val="26"/>
        </w:rPr>
        <w:t xml:space="preserve">de </w:t>
      </w:r>
      <w:r w:rsidR="000845CA">
        <w:rPr>
          <w:rFonts w:eastAsia="Times New Roman"/>
          <w:sz w:val="26"/>
          <w:szCs w:val="26"/>
        </w:rPr>
        <w:t xml:space="preserve">--- </w:t>
      </w:r>
      <w:r w:rsidR="00E87905" w:rsidRPr="00E17772">
        <w:rPr>
          <w:rFonts w:eastAsia="Times New Roman"/>
          <w:sz w:val="26"/>
          <w:szCs w:val="26"/>
        </w:rPr>
        <w:t xml:space="preserve">años de edad, </w:t>
      </w:r>
      <w:r w:rsidR="000845CA">
        <w:rPr>
          <w:rFonts w:eastAsia="Times New Roman"/>
          <w:sz w:val="26"/>
          <w:szCs w:val="26"/>
        </w:rPr>
        <w:t>---</w:t>
      </w:r>
      <w:r w:rsidR="00E87905" w:rsidRPr="00E17772">
        <w:rPr>
          <w:rFonts w:eastAsia="Times New Roman"/>
          <w:sz w:val="26"/>
          <w:szCs w:val="26"/>
        </w:rPr>
        <w:t>, del domicilio de la ciudad y departamento de</w:t>
      </w:r>
      <w:r w:rsidR="000845CA">
        <w:rPr>
          <w:rFonts w:eastAsia="Times New Roman"/>
          <w:sz w:val="26"/>
          <w:szCs w:val="26"/>
        </w:rPr>
        <w:t xml:space="preserve"> ---</w:t>
      </w:r>
      <w:r w:rsidR="00E87905" w:rsidRPr="00E17772">
        <w:rPr>
          <w:rFonts w:eastAsia="Times New Roman"/>
          <w:sz w:val="26"/>
          <w:szCs w:val="26"/>
        </w:rPr>
        <w:t>, con Documento Único de Identidad número</w:t>
      </w:r>
      <w:r w:rsidR="000845CA">
        <w:rPr>
          <w:rFonts w:eastAsia="Times New Roman"/>
          <w:sz w:val="26"/>
          <w:szCs w:val="26"/>
        </w:rPr>
        <w:t xml:space="preserve"> ---</w:t>
      </w:r>
      <w:r w:rsidRPr="00E17772">
        <w:rPr>
          <w:sz w:val="26"/>
          <w:szCs w:val="26"/>
        </w:rPr>
        <w:t>;</w:t>
      </w:r>
      <w:r w:rsidRPr="00E17772">
        <w:rPr>
          <w:rFonts w:eastAsia="Times New Roman"/>
          <w:sz w:val="26"/>
          <w:szCs w:val="26"/>
          <w:lang w:val="es-ES_tradnl"/>
        </w:rPr>
        <w:t xml:space="preserve"> la</w:t>
      </w:r>
      <w:r w:rsidRPr="00E17772">
        <w:rPr>
          <w:sz w:val="26"/>
          <w:szCs w:val="26"/>
        </w:rPr>
        <w:t xml:space="preserve"> señora Presidenta somete a consideración de Junta Directiva, dictamen jurídico 430, relacionado con la adjudicación en venta de 02 solares para vivienda, </w:t>
      </w:r>
      <w:r w:rsidRPr="00E17772">
        <w:rPr>
          <w:rFonts w:eastAsia="Times New Roman"/>
          <w:sz w:val="26"/>
          <w:szCs w:val="26"/>
        </w:rPr>
        <w:t>ubicados en el</w:t>
      </w:r>
      <w:r w:rsidR="00E87905" w:rsidRPr="00E17772">
        <w:rPr>
          <w:rFonts w:eastAsia="Times New Roman"/>
          <w:sz w:val="26"/>
          <w:szCs w:val="26"/>
        </w:rPr>
        <w:t xml:space="preserve"> </w:t>
      </w:r>
      <w:r w:rsidR="00E87905" w:rsidRPr="00E17772">
        <w:rPr>
          <w:sz w:val="26"/>
          <w:szCs w:val="26"/>
        </w:rPr>
        <w:t>Proyecto</w:t>
      </w:r>
      <w:r w:rsidR="00E87905" w:rsidRPr="00E17772">
        <w:rPr>
          <w:b/>
          <w:sz w:val="26"/>
          <w:szCs w:val="26"/>
        </w:rPr>
        <w:t xml:space="preserve"> </w:t>
      </w:r>
      <w:r w:rsidR="00E87905" w:rsidRPr="00E17772">
        <w:rPr>
          <w:sz w:val="26"/>
          <w:szCs w:val="26"/>
        </w:rPr>
        <w:t xml:space="preserve">denominado como </w:t>
      </w:r>
      <w:r w:rsidR="00E87905" w:rsidRPr="00E17772">
        <w:rPr>
          <w:b/>
          <w:sz w:val="26"/>
          <w:szCs w:val="26"/>
        </w:rPr>
        <w:t xml:space="preserve">HACIENDA COLIMITA, ASENTAMIENTO COMUNITARIO </w:t>
      </w:r>
      <w:r w:rsidR="00E87905" w:rsidRPr="00E17772">
        <w:rPr>
          <w:sz w:val="26"/>
          <w:szCs w:val="26"/>
        </w:rPr>
        <w:t xml:space="preserve">desarrollado en el inmueble identificado como </w:t>
      </w:r>
      <w:r w:rsidR="00E87905" w:rsidRPr="00E17772">
        <w:rPr>
          <w:b/>
          <w:sz w:val="26"/>
          <w:szCs w:val="26"/>
        </w:rPr>
        <w:t xml:space="preserve">HACIENDA COLIMA, LUGAR POTRERO EL COYOLITO, </w:t>
      </w:r>
      <w:r w:rsidR="00E87905" w:rsidRPr="00E17772">
        <w:rPr>
          <w:sz w:val="26"/>
          <w:szCs w:val="26"/>
        </w:rPr>
        <w:t xml:space="preserve">y según plano como </w:t>
      </w:r>
      <w:r w:rsidR="00E87905" w:rsidRPr="00E17772">
        <w:rPr>
          <w:b/>
          <w:sz w:val="26"/>
          <w:szCs w:val="26"/>
        </w:rPr>
        <w:t xml:space="preserve">HACIENDA COLIMITA, LOTIFICACIÓN AGRICOLA, POLIGONO 4 LOTE 4, </w:t>
      </w:r>
      <w:r w:rsidR="00E87905" w:rsidRPr="00E17772">
        <w:rPr>
          <w:sz w:val="26"/>
          <w:szCs w:val="26"/>
        </w:rPr>
        <w:t xml:space="preserve">situada en jurisdicción de Suchitoto, departamento de Cuscatlán, </w:t>
      </w:r>
      <w:r w:rsidR="00E87905" w:rsidRPr="00E17772">
        <w:rPr>
          <w:b/>
          <w:sz w:val="26"/>
          <w:szCs w:val="26"/>
        </w:rPr>
        <w:t>código de proyecto 071507, SSE 1633, entrega 24</w:t>
      </w:r>
      <w:r w:rsidRPr="00E17772">
        <w:rPr>
          <w:rFonts w:eastAsia="Times New Roman"/>
          <w:color w:val="000000" w:themeColor="text1"/>
          <w:sz w:val="26"/>
          <w:szCs w:val="26"/>
        </w:rPr>
        <w:t xml:space="preserve">, </w:t>
      </w:r>
      <w:r w:rsidRPr="00E17772">
        <w:rPr>
          <w:sz w:val="26"/>
          <w:szCs w:val="26"/>
        </w:rPr>
        <w:t>en el cual se hacen las siguientes consideraciones:</w:t>
      </w:r>
    </w:p>
    <w:p w:rsidR="00C4639D" w:rsidRPr="00E17772" w:rsidRDefault="00C4639D" w:rsidP="00E17772">
      <w:pPr>
        <w:jc w:val="both"/>
        <w:rPr>
          <w:sz w:val="26"/>
          <w:szCs w:val="26"/>
        </w:rPr>
      </w:pPr>
    </w:p>
    <w:p w:rsidR="00E87905" w:rsidRPr="00E17772" w:rsidRDefault="00E87905" w:rsidP="00E17772">
      <w:pPr>
        <w:pStyle w:val="Prrafodelista"/>
        <w:numPr>
          <w:ilvl w:val="0"/>
          <w:numId w:val="19"/>
        </w:numPr>
        <w:ind w:left="1134" w:right="141" w:hanging="708"/>
        <w:contextualSpacing/>
        <w:jc w:val="both"/>
        <w:rPr>
          <w:b/>
          <w:sz w:val="26"/>
          <w:szCs w:val="26"/>
        </w:rPr>
      </w:pPr>
      <w:r w:rsidRPr="00E17772">
        <w:rPr>
          <w:sz w:val="26"/>
          <w:szCs w:val="26"/>
        </w:rPr>
        <w:lastRenderedPageBreak/>
        <w:t>El Instituto de Colonización Rural (ICR) adquirió mediante Donación por parte de la Sociedad Colectiva Agrícola “Orellana Valdez Hermanos”, un inmueble desmembrado de la HACIENDA COLIMA, con un área de 104 Hás. 98 Ás. 66.40 Cás., valorado en $6,857.14, equivalente a ¢60,000.00, estableciéndose el valor por hectárea de $ 65.31 y por metro cuadrado de $ 0.006531, según consta en Escritu</w:t>
      </w:r>
      <w:r w:rsidR="000845CA">
        <w:rPr>
          <w:sz w:val="26"/>
          <w:szCs w:val="26"/>
        </w:rPr>
        <w:t>ra Pública de Donación número -- del Libro ---</w:t>
      </w:r>
      <w:r w:rsidRPr="00E17772">
        <w:rPr>
          <w:sz w:val="26"/>
          <w:szCs w:val="26"/>
        </w:rPr>
        <w:t>, de Protocolo de la Notaria Marina Agui</w:t>
      </w:r>
      <w:r w:rsidR="000845CA">
        <w:rPr>
          <w:sz w:val="26"/>
          <w:szCs w:val="26"/>
        </w:rPr>
        <w:t>lar Guerrero, otorgada el día -- de --- de ---</w:t>
      </w:r>
      <w:r w:rsidRPr="00E17772">
        <w:rPr>
          <w:sz w:val="26"/>
          <w:szCs w:val="26"/>
        </w:rPr>
        <w:t>, inscrita al núme</w:t>
      </w:r>
      <w:r w:rsidR="000845CA">
        <w:rPr>
          <w:sz w:val="26"/>
          <w:szCs w:val="26"/>
        </w:rPr>
        <w:t>ro -- Libro ---</w:t>
      </w:r>
      <w:r w:rsidRPr="00E17772">
        <w:rPr>
          <w:sz w:val="26"/>
          <w:szCs w:val="26"/>
        </w:rPr>
        <w:t xml:space="preserve"> del Registro de la Propiedad Raíz e Hipotecas de la Sexta Sección del Centro, departamento de Cuscatlán.</w:t>
      </w:r>
    </w:p>
    <w:p w:rsidR="00E87905" w:rsidRPr="00E17772" w:rsidRDefault="00E87905" w:rsidP="00E17772">
      <w:pPr>
        <w:pStyle w:val="Prrafodelista"/>
        <w:ind w:left="425" w:right="142" w:firstLine="709"/>
        <w:jc w:val="both"/>
        <w:rPr>
          <w:sz w:val="26"/>
          <w:szCs w:val="26"/>
        </w:rPr>
      </w:pPr>
    </w:p>
    <w:p w:rsidR="00E87905" w:rsidRPr="00E17772" w:rsidRDefault="00E87905" w:rsidP="00E17772">
      <w:pPr>
        <w:pStyle w:val="Prrafodelista"/>
        <w:ind w:left="1134" w:right="141"/>
        <w:jc w:val="both"/>
        <w:rPr>
          <w:b/>
          <w:sz w:val="26"/>
          <w:szCs w:val="26"/>
        </w:rPr>
      </w:pPr>
      <w:r w:rsidRPr="00E17772">
        <w:rPr>
          <w:sz w:val="26"/>
          <w:szCs w:val="26"/>
        </w:rPr>
        <w:t>Este inmueble fue traspasado a favor del Instituto Salvadoreño de Transformación Agraria (ISTA) por Ministerio de Ley según el Artículo 117 de la Ley de Creación del ISTA.</w:t>
      </w:r>
    </w:p>
    <w:p w:rsidR="00E17772" w:rsidRPr="000845CA" w:rsidRDefault="00E17772" w:rsidP="000845CA">
      <w:pPr>
        <w:ind w:right="142"/>
        <w:jc w:val="both"/>
        <w:rPr>
          <w:b/>
          <w:sz w:val="26"/>
          <w:szCs w:val="26"/>
        </w:rPr>
      </w:pPr>
    </w:p>
    <w:p w:rsidR="00E87905" w:rsidRPr="00E17772" w:rsidRDefault="00E87905" w:rsidP="00E17772">
      <w:pPr>
        <w:pStyle w:val="Prrafodelista"/>
        <w:numPr>
          <w:ilvl w:val="0"/>
          <w:numId w:val="19"/>
        </w:numPr>
        <w:ind w:left="1134" w:right="141" w:hanging="567"/>
        <w:contextualSpacing/>
        <w:jc w:val="both"/>
        <w:rPr>
          <w:b/>
          <w:sz w:val="26"/>
          <w:szCs w:val="26"/>
        </w:rPr>
      </w:pPr>
      <w:r w:rsidRPr="00E17772">
        <w:rPr>
          <w:sz w:val="26"/>
          <w:szCs w:val="26"/>
        </w:rPr>
        <w:t>Mediante el Punto IV-1 del Acta Ordinaria 17-90, de fecha 17 de mayo de 1990, se aprobó un Proyecto de Lotificación Agrícola, en el inmueble denominado HACIENDA COLIMA o EL COYOLITO, en una extensión superficial de 105 Hás. 11 Ás. 84.42 Cás.*, el cual comprendía:</w:t>
      </w:r>
    </w:p>
    <w:p w:rsidR="00E17772" w:rsidRPr="00E17772" w:rsidRDefault="00E17772" w:rsidP="00E17772">
      <w:pPr>
        <w:pStyle w:val="Prrafodelista"/>
        <w:ind w:left="1134" w:right="141"/>
        <w:contextualSpacing/>
        <w:jc w:val="both"/>
        <w:rPr>
          <w:b/>
          <w:sz w:val="26"/>
          <w:szCs w:val="26"/>
        </w:rPr>
      </w:pPr>
    </w:p>
    <w:tbl>
      <w:tblPr>
        <w:tblW w:w="7574" w:type="dxa"/>
        <w:tblInd w:w="1504"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3463"/>
        <w:gridCol w:w="2560"/>
        <w:gridCol w:w="1551"/>
      </w:tblGrid>
      <w:tr w:rsidR="00E87905" w:rsidRPr="001C70F8" w:rsidTr="00E17772">
        <w:trPr>
          <w:trHeight w:val="20"/>
        </w:trPr>
        <w:tc>
          <w:tcPr>
            <w:tcW w:w="3463" w:type="dxa"/>
            <w:shd w:val="clear" w:color="auto" w:fill="BFBFBF" w:themeFill="background1" w:themeFillShade="BF"/>
            <w:noWrap/>
            <w:vAlign w:val="center"/>
            <w:hideMark/>
          </w:tcPr>
          <w:p w:rsidR="00E87905" w:rsidRPr="00E17772" w:rsidRDefault="00E87905" w:rsidP="00E87905">
            <w:pPr>
              <w:jc w:val="center"/>
              <w:rPr>
                <w:b/>
                <w:bCs/>
                <w:sz w:val="18"/>
                <w:szCs w:val="18"/>
                <w:lang w:eastAsia="es-SV"/>
              </w:rPr>
            </w:pPr>
            <w:r w:rsidRPr="00E17772">
              <w:rPr>
                <w:b/>
                <w:bCs/>
                <w:sz w:val="18"/>
                <w:szCs w:val="18"/>
                <w:lang w:eastAsia="es-SV"/>
              </w:rPr>
              <w:t>DESCRIPCION</w:t>
            </w:r>
          </w:p>
        </w:tc>
        <w:tc>
          <w:tcPr>
            <w:tcW w:w="2560" w:type="dxa"/>
            <w:shd w:val="clear" w:color="auto" w:fill="BFBFBF" w:themeFill="background1" w:themeFillShade="BF"/>
            <w:noWrap/>
            <w:vAlign w:val="center"/>
            <w:hideMark/>
          </w:tcPr>
          <w:p w:rsidR="00E87905" w:rsidRPr="00E17772" w:rsidRDefault="00E87905" w:rsidP="00E87905">
            <w:pPr>
              <w:jc w:val="center"/>
              <w:rPr>
                <w:b/>
                <w:bCs/>
                <w:sz w:val="18"/>
                <w:szCs w:val="18"/>
                <w:lang w:eastAsia="es-SV"/>
              </w:rPr>
            </w:pPr>
            <w:r w:rsidRPr="00E17772">
              <w:rPr>
                <w:b/>
                <w:bCs/>
                <w:sz w:val="18"/>
                <w:szCs w:val="18"/>
                <w:lang w:eastAsia="es-SV"/>
              </w:rPr>
              <w:t>ÁREA (Hás.)</w:t>
            </w:r>
          </w:p>
        </w:tc>
        <w:tc>
          <w:tcPr>
            <w:tcW w:w="1551" w:type="dxa"/>
            <w:shd w:val="clear" w:color="auto" w:fill="BFBFBF" w:themeFill="background1" w:themeFillShade="BF"/>
            <w:vAlign w:val="center"/>
            <w:hideMark/>
          </w:tcPr>
          <w:p w:rsidR="00E87905" w:rsidRPr="00E17772" w:rsidRDefault="00E87905" w:rsidP="00E87905">
            <w:pPr>
              <w:jc w:val="center"/>
              <w:rPr>
                <w:b/>
                <w:bCs/>
                <w:sz w:val="18"/>
                <w:szCs w:val="18"/>
                <w:lang w:eastAsia="es-SV"/>
              </w:rPr>
            </w:pPr>
            <w:r w:rsidRPr="00E17772">
              <w:rPr>
                <w:b/>
                <w:bCs/>
                <w:sz w:val="18"/>
                <w:szCs w:val="18"/>
                <w:lang w:eastAsia="es-SV"/>
              </w:rPr>
              <w:t>ÁREA (Mts.²)</w:t>
            </w:r>
          </w:p>
        </w:tc>
      </w:tr>
      <w:tr w:rsidR="00E87905" w:rsidRPr="001C70F8" w:rsidTr="00E17772">
        <w:trPr>
          <w:trHeight w:val="20"/>
        </w:trPr>
        <w:tc>
          <w:tcPr>
            <w:tcW w:w="3463" w:type="dxa"/>
            <w:shd w:val="clear" w:color="000000" w:fill="FFFFFF"/>
            <w:vAlign w:val="center"/>
            <w:hideMark/>
          </w:tcPr>
          <w:p w:rsidR="00E87905" w:rsidRPr="00E17772" w:rsidRDefault="00E87905" w:rsidP="00E87905">
            <w:pPr>
              <w:pStyle w:val="Prrafodelista"/>
              <w:numPr>
                <w:ilvl w:val="0"/>
                <w:numId w:val="20"/>
              </w:numPr>
              <w:spacing w:line="276" w:lineRule="auto"/>
              <w:contextualSpacing/>
              <w:rPr>
                <w:sz w:val="18"/>
                <w:szCs w:val="18"/>
                <w:lang w:eastAsia="es-SV"/>
              </w:rPr>
            </w:pPr>
          </w:p>
        </w:tc>
        <w:tc>
          <w:tcPr>
            <w:tcW w:w="2560" w:type="dxa"/>
            <w:shd w:val="clear" w:color="000000" w:fill="FFFFFF"/>
            <w:noWrap/>
            <w:vAlign w:val="center"/>
            <w:hideMark/>
          </w:tcPr>
          <w:p w:rsidR="00E87905" w:rsidRPr="00E17772" w:rsidRDefault="00E87905" w:rsidP="00E87905">
            <w:pPr>
              <w:jc w:val="center"/>
              <w:rPr>
                <w:sz w:val="18"/>
                <w:szCs w:val="18"/>
                <w:lang w:eastAsia="es-SV"/>
              </w:rPr>
            </w:pPr>
            <w:r w:rsidRPr="00E17772">
              <w:rPr>
                <w:sz w:val="18"/>
                <w:szCs w:val="18"/>
                <w:lang w:eastAsia="es-SV"/>
              </w:rPr>
              <w:t>98 Hás. 10 Ás. 30.98 Cás.</w:t>
            </w:r>
          </w:p>
          <w:p w:rsidR="00E87905" w:rsidRPr="00E17772" w:rsidRDefault="00E87905" w:rsidP="00E87905">
            <w:pPr>
              <w:jc w:val="center"/>
              <w:rPr>
                <w:sz w:val="18"/>
                <w:szCs w:val="18"/>
                <w:lang w:eastAsia="es-SV"/>
              </w:rPr>
            </w:pPr>
            <w:r w:rsidRPr="00E17772">
              <w:rPr>
                <w:sz w:val="18"/>
                <w:szCs w:val="18"/>
                <w:lang w:eastAsia="es-SV"/>
              </w:rPr>
              <w:t>01 Hás. 91 Ás. 55.29 Cás.</w:t>
            </w:r>
          </w:p>
          <w:p w:rsidR="00E87905" w:rsidRPr="00E17772" w:rsidRDefault="00E87905" w:rsidP="00E87905">
            <w:pPr>
              <w:jc w:val="center"/>
              <w:rPr>
                <w:sz w:val="18"/>
                <w:szCs w:val="18"/>
                <w:lang w:eastAsia="es-SV"/>
              </w:rPr>
            </w:pPr>
            <w:r w:rsidRPr="00E17772">
              <w:rPr>
                <w:sz w:val="18"/>
                <w:szCs w:val="18"/>
                <w:lang w:eastAsia="es-SV"/>
              </w:rPr>
              <w:t>05 Hás. 09 Ás. 98.15 Cás.</w:t>
            </w:r>
          </w:p>
        </w:tc>
        <w:tc>
          <w:tcPr>
            <w:tcW w:w="1551" w:type="dxa"/>
            <w:shd w:val="clear" w:color="000000" w:fill="FFFFFF"/>
            <w:vAlign w:val="center"/>
            <w:hideMark/>
          </w:tcPr>
          <w:p w:rsidR="00E87905" w:rsidRPr="00E17772" w:rsidRDefault="00E87905" w:rsidP="00E87905">
            <w:pPr>
              <w:jc w:val="center"/>
              <w:rPr>
                <w:sz w:val="18"/>
                <w:szCs w:val="18"/>
                <w:lang w:eastAsia="es-SV"/>
              </w:rPr>
            </w:pPr>
            <w:r w:rsidRPr="00E17772">
              <w:rPr>
                <w:sz w:val="18"/>
                <w:szCs w:val="18"/>
                <w:lang w:eastAsia="es-SV"/>
              </w:rPr>
              <w:t>981,030.98</w:t>
            </w:r>
          </w:p>
          <w:p w:rsidR="00E87905" w:rsidRPr="00E17772" w:rsidRDefault="00E87905" w:rsidP="00E87905">
            <w:pPr>
              <w:jc w:val="center"/>
              <w:rPr>
                <w:sz w:val="18"/>
                <w:szCs w:val="18"/>
                <w:lang w:eastAsia="es-SV"/>
              </w:rPr>
            </w:pPr>
            <w:r w:rsidRPr="00E17772">
              <w:rPr>
                <w:sz w:val="18"/>
                <w:szCs w:val="18"/>
                <w:lang w:eastAsia="es-SV"/>
              </w:rPr>
              <w:t>19,155.29</w:t>
            </w:r>
          </w:p>
          <w:p w:rsidR="00E87905" w:rsidRPr="00E17772" w:rsidRDefault="00E87905" w:rsidP="00E87905">
            <w:pPr>
              <w:jc w:val="center"/>
              <w:rPr>
                <w:sz w:val="18"/>
                <w:szCs w:val="18"/>
                <w:lang w:eastAsia="es-SV"/>
              </w:rPr>
            </w:pPr>
            <w:r w:rsidRPr="00E17772">
              <w:rPr>
                <w:sz w:val="18"/>
                <w:szCs w:val="18"/>
                <w:lang w:eastAsia="es-SV"/>
              </w:rPr>
              <w:t>50,998.15</w:t>
            </w:r>
          </w:p>
        </w:tc>
      </w:tr>
      <w:tr w:rsidR="00E87905" w:rsidRPr="001C70F8" w:rsidTr="00E17772">
        <w:trPr>
          <w:trHeight w:val="20"/>
        </w:trPr>
        <w:tc>
          <w:tcPr>
            <w:tcW w:w="3463" w:type="dxa"/>
            <w:shd w:val="clear" w:color="auto" w:fill="BFBFBF" w:themeFill="background1" w:themeFillShade="BF"/>
            <w:noWrap/>
            <w:vAlign w:val="center"/>
          </w:tcPr>
          <w:p w:rsidR="00E87905" w:rsidRPr="00E17772" w:rsidRDefault="00E87905" w:rsidP="00E87905">
            <w:pPr>
              <w:ind w:left="72" w:hanging="72"/>
              <w:jc w:val="center"/>
              <w:rPr>
                <w:b/>
                <w:sz w:val="18"/>
                <w:szCs w:val="18"/>
                <w:lang w:eastAsia="es-SV"/>
              </w:rPr>
            </w:pPr>
            <w:r w:rsidRPr="00E17772">
              <w:rPr>
                <w:b/>
                <w:sz w:val="18"/>
                <w:szCs w:val="18"/>
                <w:lang w:eastAsia="es-SV"/>
              </w:rPr>
              <w:t>TOTAL</w:t>
            </w:r>
          </w:p>
        </w:tc>
        <w:tc>
          <w:tcPr>
            <w:tcW w:w="2560" w:type="dxa"/>
            <w:shd w:val="clear" w:color="auto" w:fill="BFBFBF" w:themeFill="background1" w:themeFillShade="BF"/>
            <w:noWrap/>
            <w:vAlign w:val="center"/>
          </w:tcPr>
          <w:p w:rsidR="00E87905" w:rsidRPr="00E17772" w:rsidRDefault="00E87905" w:rsidP="00E87905">
            <w:pPr>
              <w:jc w:val="center"/>
              <w:rPr>
                <w:b/>
                <w:sz w:val="18"/>
                <w:szCs w:val="18"/>
                <w:lang w:eastAsia="es-SV"/>
              </w:rPr>
            </w:pPr>
            <w:r w:rsidRPr="00E17772">
              <w:rPr>
                <w:b/>
                <w:sz w:val="18"/>
                <w:szCs w:val="18"/>
                <w:lang w:eastAsia="es-SV"/>
              </w:rPr>
              <w:t>105 Hás. 11 Ás. 84.42 Cás.</w:t>
            </w:r>
          </w:p>
        </w:tc>
        <w:tc>
          <w:tcPr>
            <w:tcW w:w="1551" w:type="dxa"/>
            <w:shd w:val="clear" w:color="auto" w:fill="BFBFBF" w:themeFill="background1" w:themeFillShade="BF"/>
            <w:vAlign w:val="center"/>
          </w:tcPr>
          <w:p w:rsidR="00E87905" w:rsidRPr="00E17772" w:rsidRDefault="00E87905" w:rsidP="00E87905">
            <w:pPr>
              <w:jc w:val="center"/>
              <w:rPr>
                <w:b/>
                <w:sz w:val="18"/>
                <w:szCs w:val="18"/>
                <w:lang w:eastAsia="es-SV"/>
              </w:rPr>
            </w:pPr>
            <w:r w:rsidRPr="00E17772">
              <w:rPr>
                <w:b/>
                <w:sz w:val="18"/>
                <w:szCs w:val="18"/>
                <w:lang w:eastAsia="es-SV"/>
              </w:rPr>
              <w:t>1,051,184.42</w:t>
            </w:r>
          </w:p>
        </w:tc>
      </w:tr>
    </w:tbl>
    <w:p w:rsidR="00E87905" w:rsidRPr="001C70F8" w:rsidRDefault="00E87905" w:rsidP="00E87905">
      <w:pPr>
        <w:jc w:val="both"/>
        <w:rPr>
          <w:sz w:val="16"/>
          <w:szCs w:val="16"/>
        </w:rPr>
      </w:pPr>
    </w:p>
    <w:p w:rsidR="00E87905" w:rsidRPr="001C70F8" w:rsidRDefault="00E87905" w:rsidP="00E87905">
      <w:pPr>
        <w:jc w:val="both"/>
        <w:rPr>
          <w:sz w:val="16"/>
          <w:szCs w:val="16"/>
        </w:rPr>
      </w:pPr>
    </w:p>
    <w:p w:rsidR="00E87905" w:rsidRPr="00E17772" w:rsidRDefault="00E87905" w:rsidP="005C3071">
      <w:pPr>
        <w:pStyle w:val="Prrafodelista"/>
        <w:spacing w:line="360" w:lineRule="auto"/>
        <w:ind w:left="1418" w:hanging="284"/>
        <w:jc w:val="both"/>
        <w:rPr>
          <w:sz w:val="20"/>
          <w:szCs w:val="20"/>
        </w:rPr>
      </w:pPr>
      <w:r w:rsidRPr="001C70F8">
        <w:rPr>
          <w:rFonts w:ascii="Bookman Old Style" w:hAnsi="Bookman Old Style"/>
          <w:sz w:val="20"/>
          <w:szCs w:val="20"/>
        </w:rPr>
        <w:t xml:space="preserve">* </w:t>
      </w:r>
      <w:r>
        <w:rPr>
          <w:rFonts w:ascii="Bookman Old Style" w:hAnsi="Bookman Old Style"/>
          <w:sz w:val="20"/>
          <w:szCs w:val="20"/>
        </w:rPr>
        <w:t xml:space="preserve"> </w:t>
      </w:r>
      <w:r w:rsidRPr="00E17772">
        <w:rPr>
          <w:sz w:val="20"/>
          <w:szCs w:val="20"/>
        </w:rPr>
        <w:t xml:space="preserve">Es necesario aclarar que el Área adquirida es menor a la </w:t>
      </w:r>
      <w:r w:rsidR="005C3071" w:rsidRPr="00E17772">
        <w:rPr>
          <w:sz w:val="20"/>
          <w:szCs w:val="20"/>
        </w:rPr>
        <w:t xml:space="preserve">que se aprobó en este Proyecto. </w:t>
      </w:r>
    </w:p>
    <w:p w:rsidR="00E87905" w:rsidRDefault="00E87905" w:rsidP="00E17772">
      <w:pPr>
        <w:pStyle w:val="Prrafodelista"/>
        <w:ind w:left="1134"/>
        <w:jc w:val="both"/>
        <w:rPr>
          <w:sz w:val="26"/>
          <w:szCs w:val="26"/>
        </w:rPr>
      </w:pPr>
      <w:r w:rsidRPr="00E17772">
        <w:rPr>
          <w:sz w:val="26"/>
          <w:szCs w:val="26"/>
        </w:rPr>
        <w:t>Posteriormente, fue modificado por Punto XVII del Acta de Sesión Ordinaria 24-2005 de fecha 30 de junio de 2005,</w:t>
      </w:r>
      <w:r w:rsidRPr="00E17772">
        <w:rPr>
          <w:b/>
          <w:sz w:val="26"/>
          <w:szCs w:val="26"/>
        </w:rPr>
        <w:t xml:space="preserve"> </w:t>
      </w:r>
      <w:r w:rsidRPr="00E17772">
        <w:rPr>
          <w:sz w:val="26"/>
          <w:szCs w:val="26"/>
        </w:rPr>
        <w:t>por cambios en las áreas aprobadas por el Centro Nacional de Registros, siendo el área correcta de 73 Hás. 91 Ás. 51.23 Cás., y ubicado en cantón Colima, jurisdicción de Suchitoto, departamento Cuscatlán, quedando el Proyecto de la siguiente manera:</w:t>
      </w:r>
    </w:p>
    <w:p w:rsidR="00DF2C59" w:rsidRPr="00E17772" w:rsidRDefault="00DF2C59" w:rsidP="00E17772">
      <w:pPr>
        <w:pStyle w:val="Prrafodelista"/>
        <w:ind w:left="1134"/>
        <w:jc w:val="both"/>
        <w:rPr>
          <w:sz w:val="26"/>
          <w:szCs w:val="26"/>
        </w:rPr>
      </w:pPr>
    </w:p>
    <w:tbl>
      <w:tblPr>
        <w:tblpPr w:leftFromText="141" w:rightFromText="141" w:vertAnchor="text" w:horzAnchor="margin" w:tblpXSpec="right" w:tblpY="211"/>
        <w:tblW w:w="7842"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2866"/>
        <w:gridCol w:w="3400"/>
        <w:gridCol w:w="1576"/>
      </w:tblGrid>
      <w:tr w:rsidR="00E17772" w:rsidRPr="001C70F8" w:rsidTr="00E17772">
        <w:trPr>
          <w:trHeight w:val="160"/>
        </w:trPr>
        <w:tc>
          <w:tcPr>
            <w:tcW w:w="7842" w:type="dxa"/>
            <w:gridSpan w:val="3"/>
            <w:shd w:val="clear" w:color="auto" w:fill="BFBFBF" w:themeFill="background1" w:themeFillShade="BF"/>
            <w:noWrap/>
            <w:vAlign w:val="center"/>
            <w:hideMark/>
          </w:tcPr>
          <w:p w:rsidR="00E17772" w:rsidRPr="00E17772" w:rsidRDefault="00E17772" w:rsidP="00E17772">
            <w:pPr>
              <w:jc w:val="center"/>
              <w:rPr>
                <w:b/>
                <w:bCs/>
                <w:sz w:val="18"/>
                <w:szCs w:val="18"/>
                <w:lang w:eastAsia="es-SV"/>
              </w:rPr>
            </w:pPr>
            <w:r w:rsidRPr="00E17772">
              <w:rPr>
                <w:b/>
                <w:bCs/>
                <w:sz w:val="18"/>
                <w:szCs w:val="18"/>
                <w:lang w:eastAsia="es-SV"/>
              </w:rPr>
              <w:t xml:space="preserve">PROYECTO DE LOTIFICACION AGRICOLA </w:t>
            </w:r>
          </w:p>
        </w:tc>
      </w:tr>
      <w:tr w:rsidR="00E17772" w:rsidRPr="001C70F8" w:rsidTr="00E17772">
        <w:trPr>
          <w:trHeight w:val="357"/>
        </w:trPr>
        <w:tc>
          <w:tcPr>
            <w:tcW w:w="2866" w:type="dxa"/>
            <w:shd w:val="clear" w:color="auto" w:fill="BFBFBF" w:themeFill="background1" w:themeFillShade="BF"/>
            <w:vAlign w:val="center"/>
          </w:tcPr>
          <w:p w:rsidR="00E17772" w:rsidRPr="00E17772" w:rsidRDefault="00E17772" w:rsidP="00E17772">
            <w:pPr>
              <w:jc w:val="center"/>
              <w:rPr>
                <w:b/>
                <w:bCs/>
                <w:sz w:val="18"/>
                <w:szCs w:val="18"/>
                <w:lang w:eastAsia="es-SV"/>
              </w:rPr>
            </w:pPr>
            <w:r w:rsidRPr="00E17772">
              <w:rPr>
                <w:b/>
                <w:bCs/>
                <w:sz w:val="18"/>
                <w:szCs w:val="18"/>
                <w:lang w:eastAsia="es-SV"/>
              </w:rPr>
              <w:t>DESCRIPCION</w:t>
            </w:r>
          </w:p>
        </w:tc>
        <w:tc>
          <w:tcPr>
            <w:tcW w:w="3400" w:type="dxa"/>
            <w:shd w:val="clear" w:color="auto" w:fill="BFBFBF" w:themeFill="background1" w:themeFillShade="BF"/>
            <w:noWrap/>
            <w:vAlign w:val="center"/>
          </w:tcPr>
          <w:p w:rsidR="00E17772" w:rsidRPr="00E17772" w:rsidRDefault="00E17772" w:rsidP="00E17772">
            <w:pPr>
              <w:jc w:val="center"/>
              <w:rPr>
                <w:b/>
                <w:bCs/>
                <w:sz w:val="18"/>
                <w:szCs w:val="18"/>
                <w:lang w:eastAsia="es-SV"/>
              </w:rPr>
            </w:pPr>
            <w:r w:rsidRPr="00E17772">
              <w:rPr>
                <w:b/>
                <w:bCs/>
                <w:sz w:val="18"/>
                <w:szCs w:val="18"/>
                <w:lang w:eastAsia="es-SV"/>
              </w:rPr>
              <w:t>ÁREA (Hás.)</w:t>
            </w:r>
          </w:p>
        </w:tc>
        <w:tc>
          <w:tcPr>
            <w:tcW w:w="1576" w:type="dxa"/>
            <w:shd w:val="clear" w:color="auto" w:fill="BFBFBF" w:themeFill="background1" w:themeFillShade="BF"/>
            <w:vAlign w:val="center"/>
          </w:tcPr>
          <w:p w:rsidR="00E17772" w:rsidRPr="00E17772" w:rsidRDefault="00E17772" w:rsidP="00E17772">
            <w:pPr>
              <w:jc w:val="center"/>
              <w:rPr>
                <w:b/>
                <w:bCs/>
                <w:sz w:val="18"/>
                <w:szCs w:val="18"/>
                <w:lang w:eastAsia="es-SV"/>
              </w:rPr>
            </w:pPr>
            <w:r w:rsidRPr="00E17772">
              <w:rPr>
                <w:b/>
                <w:bCs/>
                <w:sz w:val="18"/>
                <w:szCs w:val="18"/>
                <w:lang w:eastAsia="es-SV"/>
              </w:rPr>
              <w:t xml:space="preserve">ÁREA (m²) </w:t>
            </w:r>
          </w:p>
        </w:tc>
      </w:tr>
      <w:tr w:rsidR="00E17772" w:rsidRPr="001C70F8" w:rsidTr="00E17772">
        <w:trPr>
          <w:trHeight w:val="357"/>
        </w:trPr>
        <w:tc>
          <w:tcPr>
            <w:tcW w:w="2866" w:type="dxa"/>
            <w:shd w:val="clear" w:color="000000" w:fill="FFFFFF"/>
            <w:vAlign w:val="center"/>
            <w:hideMark/>
          </w:tcPr>
          <w:p w:rsidR="00E17772" w:rsidRPr="00E17772" w:rsidRDefault="00E17772" w:rsidP="00E17772">
            <w:pPr>
              <w:rPr>
                <w:sz w:val="18"/>
                <w:szCs w:val="18"/>
                <w:lang w:eastAsia="es-SV"/>
              </w:rPr>
            </w:pPr>
            <w:r w:rsidRPr="00E17772">
              <w:rPr>
                <w:sz w:val="18"/>
                <w:szCs w:val="18"/>
                <w:lang w:eastAsia="es-SV"/>
              </w:rPr>
              <w:t xml:space="preserve"> </w:t>
            </w:r>
          </w:p>
        </w:tc>
        <w:tc>
          <w:tcPr>
            <w:tcW w:w="3400" w:type="dxa"/>
            <w:shd w:val="clear" w:color="000000" w:fill="FFFFFF"/>
            <w:noWrap/>
            <w:vAlign w:val="center"/>
            <w:hideMark/>
          </w:tcPr>
          <w:p w:rsidR="00E17772" w:rsidRPr="00E17772" w:rsidRDefault="00E17772" w:rsidP="00E17772">
            <w:pPr>
              <w:jc w:val="center"/>
              <w:rPr>
                <w:sz w:val="18"/>
                <w:szCs w:val="18"/>
                <w:lang w:eastAsia="es-SV"/>
              </w:rPr>
            </w:pPr>
            <w:r w:rsidRPr="00E17772">
              <w:rPr>
                <w:sz w:val="18"/>
                <w:szCs w:val="18"/>
                <w:lang w:eastAsia="es-SV"/>
              </w:rPr>
              <w:t>63 Hás. 32 Ás. 61.25 Cás.</w:t>
            </w:r>
          </w:p>
          <w:p w:rsidR="00E17772" w:rsidRPr="00E17772" w:rsidRDefault="00E17772" w:rsidP="00E17772">
            <w:pPr>
              <w:jc w:val="center"/>
              <w:rPr>
                <w:sz w:val="18"/>
                <w:szCs w:val="18"/>
                <w:lang w:eastAsia="es-SV"/>
              </w:rPr>
            </w:pPr>
            <w:r w:rsidRPr="00E17772">
              <w:rPr>
                <w:sz w:val="18"/>
                <w:szCs w:val="18"/>
                <w:lang w:eastAsia="es-SV"/>
              </w:rPr>
              <w:t>01 Hás. 91 Ás. 55.29 Cás.</w:t>
            </w:r>
          </w:p>
          <w:p w:rsidR="00E17772" w:rsidRPr="00E17772" w:rsidRDefault="00E17772" w:rsidP="00E17772">
            <w:pPr>
              <w:jc w:val="center"/>
              <w:rPr>
                <w:sz w:val="18"/>
                <w:szCs w:val="18"/>
                <w:lang w:eastAsia="es-SV"/>
              </w:rPr>
            </w:pPr>
            <w:r w:rsidRPr="00E17772">
              <w:rPr>
                <w:sz w:val="18"/>
                <w:szCs w:val="18"/>
                <w:lang w:eastAsia="es-SV"/>
              </w:rPr>
              <w:t>08 Hás. 67 Ás. 34.69 Cás.</w:t>
            </w:r>
          </w:p>
        </w:tc>
        <w:tc>
          <w:tcPr>
            <w:tcW w:w="1576" w:type="dxa"/>
            <w:shd w:val="clear" w:color="000000" w:fill="FFFFFF"/>
            <w:vAlign w:val="center"/>
            <w:hideMark/>
          </w:tcPr>
          <w:p w:rsidR="00E17772" w:rsidRPr="00E17772" w:rsidRDefault="00E17772" w:rsidP="00E17772">
            <w:pPr>
              <w:jc w:val="center"/>
              <w:rPr>
                <w:sz w:val="18"/>
                <w:szCs w:val="18"/>
                <w:lang w:eastAsia="es-SV"/>
              </w:rPr>
            </w:pPr>
            <w:r w:rsidRPr="00E17772">
              <w:rPr>
                <w:sz w:val="18"/>
                <w:szCs w:val="18"/>
                <w:lang w:eastAsia="es-SV"/>
              </w:rPr>
              <w:t>633,261.25</w:t>
            </w:r>
          </w:p>
          <w:p w:rsidR="00E17772" w:rsidRPr="00E17772" w:rsidRDefault="00E17772" w:rsidP="00E17772">
            <w:pPr>
              <w:jc w:val="center"/>
              <w:rPr>
                <w:sz w:val="18"/>
                <w:szCs w:val="18"/>
                <w:lang w:eastAsia="es-SV"/>
              </w:rPr>
            </w:pPr>
            <w:r w:rsidRPr="00E17772">
              <w:rPr>
                <w:sz w:val="18"/>
                <w:szCs w:val="18"/>
                <w:lang w:eastAsia="es-SV"/>
              </w:rPr>
              <w:t>19,155.29</w:t>
            </w:r>
          </w:p>
          <w:p w:rsidR="00E17772" w:rsidRPr="00E17772" w:rsidRDefault="00E17772" w:rsidP="00E17772">
            <w:pPr>
              <w:jc w:val="center"/>
              <w:rPr>
                <w:sz w:val="18"/>
                <w:szCs w:val="18"/>
                <w:lang w:eastAsia="es-SV"/>
              </w:rPr>
            </w:pPr>
            <w:r w:rsidRPr="00E17772">
              <w:rPr>
                <w:sz w:val="18"/>
                <w:szCs w:val="18"/>
                <w:lang w:eastAsia="es-SV"/>
              </w:rPr>
              <w:t>86,734.69</w:t>
            </w:r>
          </w:p>
        </w:tc>
      </w:tr>
      <w:tr w:rsidR="00E17772" w:rsidRPr="001C70F8" w:rsidTr="00E17772">
        <w:trPr>
          <w:trHeight w:val="98"/>
        </w:trPr>
        <w:tc>
          <w:tcPr>
            <w:tcW w:w="2866" w:type="dxa"/>
            <w:shd w:val="clear" w:color="auto" w:fill="BFBFBF" w:themeFill="background1" w:themeFillShade="BF"/>
            <w:noWrap/>
            <w:vAlign w:val="center"/>
          </w:tcPr>
          <w:p w:rsidR="00E17772" w:rsidRPr="00E17772" w:rsidRDefault="00E17772" w:rsidP="00E17772">
            <w:pPr>
              <w:ind w:left="72" w:hanging="72"/>
              <w:jc w:val="center"/>
              <w:rPr>
                <w:b/>
                <w:sz w:val="18"/>
                <w:szCs w:val="18"/>
                <w:lang w:eastAsia="es-SV"/>
              </w:rPr>
            </w:pPr>
            <w:r w:rsidRPr="00E17772">
              <w:rPr>
                <w:b/>
                <w:sz w:val="18"/>
                <w:szCs w:val="18"/>
                <w:lang w:eastAsia="es-SV"/>
              </w:rPr>
              <w:t>TOTAL</w:t>
            </w:r>
          </w:p>
        </w:tc>
        <w:tc>
          <w:tcPr>
            <w:tcW w:w="3400" w:type="dxa"/>
            <w:shd w:val="clear" w:color="auto" w:fill="BFBFBF" w:themeFill="background1" w:themeFillShade="BF"/>
            <w:noWrap/>
            <w:vAlign w:val="center"/>
          </w:tcPr>
          <w:p w:rsidR="00E17772" w:rsidRPr="00E17772" w:rsidRDefault="00E17772" w:rsidP="00E17772">
            <w:pPr>
              <w:jc w:val="center"/>
              <w:rPr>
                <w:b/>
                <w:sz w:val="18"/>
                <w:szCs w:val="18"/>
                <w:lang w:eastAsia="es-SV"/>
              </w:rPr>
            </w:pPr>
            <w:r w:rsidRPr="00E17772">
              <w:rPr>
                <w:b/>
                <w:sz w:val="18"/>
                <w:szCs w:val="18"/>
                <w:lang w:eastAsia="es-SV"/>
              </w:rPr>
              <w:t>73 Hás. 91 Ás. 51.23 Cás.</w:t>
            </w:r>
          </w:p>
        </w:tc>
        <w:tc>
          <w:tcPr>
            <w:tcW w:w="1576" w:type="dxa"/>
            <w:shd w:val="clear" w:color="auto" w:fill="BFBFBF" w:themeFill="background1" w:themeFillShade="BF"/>
            <w:vAlign w:val="center"/>
          </w:tcPr>
          <w:p w:rsidR="00E17772" w:rsidRPr="00E17772" w:rsidRDefault="00E17772" w:rsidP="00E17772">
            <w:pPr>
              <w:jc w:val="center"/>
              <w:rPr>
                <w:b/>
                <w:sz w:val="18"/>
                <w:szCs w:val="18"/>
                <w:lang w:eastAsia="es-SV"/>
              </w:rPr>
            </w:pPr>
            <w:r w:rsidRPr="00E17772">
              <w:rPr>
                <w:b/>
                <w:sz w:val="18"/>
                <w:szCs w:val="18"/>
                <w:lang w:eastAsia="es-SV"/>
              </w:rPr>
              <w:t>739,151.23</w:t>
            </w:r>
          </w:p>
        </w:tc>
      </w:tr>
    </w:tbl>
    <w:p w:rsidR="003D0F50" w:rsidRPr="001C70F8" w:rsidRDefault="003D0F50" w:rsidP="005C3071">
      <w:pPr>
        <w:pStyle w:val="Prrafodelista"/>
        <w:spacing w:line="360" w:lineRule="auto"/>
        <w:ind w:left="1134"/>
        <w:jc w:val="both"/>
        <w:rPr>
          <w:sz w:val="28"/>
          <w:szCs w:val="28"/>
        </w:rPr>
      </w:pPr>
    </w:p>
    <w:p w:rsidR="00E87905" w:rsidRPr="001C70F8" w:rsidRDefault="00E87905" w:rsidP="00E87905">
      <w:pPr>
        <w:jc w:val="both"/>
        <w:rPr>
          <w:rFonts w:ascii="Bookman Old Style" w:hAnsi="Bookman Old Style"/>
          <w:b/>
        </w:rPr>
      </w:pPr>
    </w:p>
    <w:p w:rsidR="003D0F50" w:rsidRDefault="003D0F50" w:rsidP="00E87905">
      <w:pPr>
        <w:spacing w:line="360" w:lineRule="auto"/>
        <w:jc w:val="both"/>
        <w:rPr>
          <w:sz w:val="28"/>
          <w:szCs w:val="28"/>
        </w:rPr>
      </w:pPr>
    </w:p>
    <w:p w:rsidR="003D0F50" w:rsidRDefault="003D0F50" w:rsidP="00E87905">
      <w:pPr>
        <w:spacing w:line="360" w:lineRule="auto"/>
        <w:jc w:val="both"/>
        <w:rPr>
          <w:sz w:val="28"/>
          <w:szCs w:val="28"/>
        </w:rPr>
      </w:pPr>
    </w:p>
    <w:p w:rsidR="003D0F50" w:rsidRDefault="003D0F50" w:rsidP="00E87905">
      <w:pPr>
        <w:spacing w:line="360" w:lineRule="auto"/>
        <w:jc w:val="both"/>
        <w:rPr>
          <w:sz w:val="28"/>
          <w:szCs w:val="28"/>
        </w:rPr>
      </w:pPr>
    </w:p>
    <w:p w:rsidR="00E87905" w:rsidRPr="008B6580" w:rsidRDefault="00E87905" w:rsidP="008B6580">
      <w:pPr>
        <w:ind w:left="1134"/>
        <w:jc w:val="both"/>
        <w:rPr>
          <w:sz w:val="26"/>
          <w:szCs w:val="26"/>
        </w:rPr>
      </w:pPr>
      <w:r w:rsidRPr="008B6580">
        <w:rPr>
          <w:sz w:val="26"/>
          <w:szCs w:val="26"/>
        </w:rPr>
        <w:lastRenderedPageBreak/>
        <w:t xml:space="preserve">Es necesario señalar que el </w:t>
      </w:r>
      <w:r w:rsidRPr="008B6580">
        <w:rPr>
          <w:b/>
          <w:sz w:val="26"/>
          <w:szCs w:val="26"/>
        </w:rPr>
        <w:t>Polígono 4</w:t>
      </w:r>
      <w:r w:rsidRPr="008B6580">
        <w:rPr>
          <w:sz w:val="26"/>
          <w:szCs w:val="26"/>
        </w:rPr>
        <w:t xml:space="preserve"> comprendía los siguientes inmuebles:</w:t>
      </w:r>
    </w:p>
    <w:tbl>
      <w:tblPr>
        <w:tblW w:w="7642" w:type="dxa"/>
        <w:tblInd w:w="1444"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1990"/>
        <w:gridCol w:w="4158"/>
        <w:gridCol w:w="1494"/>
      </w:tblGrid>
      <w:tr w:rsidR="00E87905" w:rsidRPr="008B6580" w:rsidTr="008B6580">
        <w:trPr>
          <w:trHeight w:val="478"/>
        </w:trPr>
        <w:tc>
          <w:tcPr>
            <w:tcW w:w="7642" w:type="dxa"/>
            <w:gridSpan w:val="3"/>
            <w:shd w:val="clear" w:color="auto" w:fill="BFBFBF" w:themeFill="background1" w:themeFillShade="BF"/>
            <w:noWrap/>
            <w:vAlign w:val="center"/>
            <w:hideMark/>
          </w:tcPr>
          <w:p w:rsidR="00E87905" w:rsidRPr="008B6580" w:rsidRDefault="00E87905" w:rsidP="008B6580">
            <w:pPr>
              <w:jc w:val="center"/>
              <w:rPr>
                <w:b/>
                <w:bCs/>
                <w:sz w:val="18"/>
                <w:szCs w:val="18"/>
                <w:lang w:eastAsia="es-SV"/>
              </w:rPr>
            </w:pPr>
            <w:r w:rsidRPr="008B6580">
              <w:rPr>
                <w:b/>
                <w:bCs/>
                <w:sz w:val="18"/>
                <w:szCs w:val="18"/>
                <w:lang w:eastAsia="es-SV"/>
              </w:rPr>
              <w:t>PROYECTO DE LOTIFICACION AGRICOLA, POLIGONO 4.</w:t>
            </w:r>
          </w:p>
        </w:tc>
      </w:tr>
      <w:tr w:rsidR="00E87905" w:rsidRPr="008B6580" w:rsidTr="008B6580">
        <w:trPr>
          <w:trHeight w:val="363"/>
        </w:trPr>
        <w:tc>
          <w:tcPr>
            <w:tcW w:w="1990" w:type="dxa"/>
            <w:shd w:val="clear" w:color="auto" w:fill="BFBFBF" w:themeFill="background1" w:themeFillShade="BF"/>
            <w:vAlign w:val="center"/>
          </w:tcPr>
          <w:p w:rsidR="00E87905" w:rsidRPr="008B6580" w:rsidRDefault="00E87905" w:rsidP="008B6580">
            <w:pPr>
              <w:jc w:val="center"/>
              <w:rPr>
                <w:b/>
                <w:bCs/>
                <w:sz w:val="18"/>
                <w:szCs w:val="18"/>
                <w:lang w:eastAsia="es-SV"/>
              </w:rPr>
            </w:pPr>
            <w:r w:rsidRPr="008B6580">
              <w:rPr>
                <w:b/>
                <w:bCs/>
                <w:sz w:val="18"/>
                <w:szCs w:val="18"/>
                <w:lang w:eastAsia="es-SV"/>
              </w:rPr>
              <w:t>DESCRIPCION</w:t>
            </w:r>
          </w:p>
        </w:tc>
        <w:tc>
          <w:tcPr>
            <w:tcW w:w="4158" w:type="dxa"/>
            <w:shd w:val="clear" w:color="auto" w:fill="BFBFBF" w:themeFill="background1" w:themeFillShade="BF"/>
            <w:noWrap/>
            <w:vAlign w:val="center"/>
          </w:tcPr>
          <w:p w:rsidR="00E87905" w:rsidRPr="008B6580" w:rsidRDefault="00E87905" w:rsidP="008B6580">
            <w:pPr>
              <w:jc w:val="center"/>
              <w:rPr>
                <w:b/>
                <w:bCs/>
                <w:sz w:val="18"/>
                <w:szCs w:val="18"/>
                <w:lang w:eastAsia="es-SV"/>
              </w:rPr>
            </w:pPr>
            <w:r w:rsidRPr="008B6580">
              <w:rPr>
                <w:b/>
                <w:bCs/>
                <w:sz w:val="18"/>
                <w:szCs w:val="18"/>
                <w:lang w:eastAsia="es-SV"/>
              </w:rPr>
              <w:t>ÁREA (Hás.)</w:t>
            </w:r>
          </w:p>
        </w:tc>
        <w:tc>
          <w:tcPr>
            <w:tcW w:w="1494" w:type="dxa"/>
            <w:shd w:val="clear" w:color="auto" w:fill="BFBFBF" w:themeFill="background1" w:themeFillShade="BF"/>
            <w:vAlign w:val="center"/>
          </w:tcPr>
          <w:p w:rsidR="00E87905" w:rsidRPr="008B6580" w:rsidRDefault="00E87905" w:rsidP="008B6580">
            <w:pPr>
              <w:jc w:val="center"/>
              <w:rPr>
                <w:b/>
                <w:bCs/>
                <w:sz w:val="18"/>
                <w:szCs w:val="18"/>
                <w:lang w:eastAsia="es-SV"/>
              </w:rPr>
            </w:pPr>
            <w:r w:rsidRPr="008B6580">
              <w:rPr>
                <w:b/>
                <w:bCs/>
                <w:sz w:val="18"/>
                <w:szCs w:val="18"/>
                <w:lang w:eastAsia="es-SV"/>
              </w:rPr>
              <w:t>ÁREA (Mt.²)</w:t>
            </w:r>
          </w:p>
        </w:tc>
      </w:tr>
      <w:tr w:rsidR="00E87905" w:rsidRPr="008B6580" w:rsidTr="008B6580">
        <w:trPr>
          <w:trHeight w:val="363"/>
        </w:trPr>
        <w:tc>
          <w:tcPr>
            <w:tcW w:w="1990" w:type="dxa"/>
            <w:shd w:val="clear" w:color="000000" w:fill="FFFFFF"/>
            <w:vAlign w:val="center"/>
            <w:hideMark/>
          </w:tcPr>
          <w:p w:rsidR="00E87905" w:rsidRPr="008B6580" w:rsidRDefault="00E87905" w:rsidP="008B6580">
            <w:pPr>
              <w:rPr>
                <w:sz w:val="18"/>
                <w:szCs w:val="18"/>
                <w:lang w:val="en-US" w:eastAsia="es-SV"/>
              </w:rPr>
            </w:pPr>
          </w:p>
        </w:tc>
        <w:tc>
          <w:tcPr>
            <w:tcW w:w="4158" w:type="dxa"/>
            <w:shd w:val="clear" w:color="000000" w:fill="FFFFFF"/>
            <w:noWrap/>
            <w:vAlign w:val="center"/>
            <w:hideMark/>
          </w:tcPr>
          <w:p w:rsidR="00E87905" w:rsidRPr="008B6580" w:rsidRDefault="00E87905" w:rsidP="008B6580">
            <w:pPr>
              <w:jc w:val="center"/>
              <w:rPr>
                <w:b/>
                <w:i/>
                <w:sz w:val="18"/>
                <w:szCs w:val="18"/>
                <w:lang w:eastAsia="es-SV"/>
              </w:rPr>
            </w:pPr>
            <w:r w:rsidRPr="008B6580">
              <w:rPr>
                <w:b/>
                <w:i/>
                <w:sz w:val="18"/>
                <w:szCs w:val="18"/>
                <w:lang w:eastAsia="es-SV"/>
              </w:rPr>
              <w:t>02 Hás. 51 Ás. 97.30 Cás.</w:t>
            </w:r>
          </w:p>
          <w:p w:rsidR="00E87905" w:rsidRPr="008B6580" w:rsidRDefault="00E87905" w:rsidP="008B6580">
            <w:pPr>
              <w:jc w:val="center"/>
              <w:rPr>
                <w:sz w:val="18"/>
                <w:szCs w:val="18"/>
                <w:lang w:eastAsia="es-SV"/>
              </w:rPr>
            </w:pPr>
            <w:r w:rsidRPr="008B6580">
              <w:rPr>
                <w:sz w:val="18"/>
                <w:szCs w:val="18"/>
                <w:lang w:eastAsia="es-SV"/>
              </w:rPr>
              <w:t>02 Hás. 12 Ás. 33.66 Cás.</w:t>
            </w:r>
          </w:p>
          <w:p w:rsidR="00E87905" w:rsidRPr="008B6580" w:rsidRDefault="00E87905" w:rsidP="008B6580">
            <w:pPr>
              <w:jc w:val="center"/>
              <w:rPr>
                <w:sz w:val="18"/>
                <w:szCs w:val="18"/>
                <w:lang w:eastAsia="es-SV"/>
              </w:rPr>
            </w:pPr>
            <w:r w:rsidRPr="008B6580">
              <w:rPr>
                <w:sz w:val="18"/>
                <w:szCs w:val="18"/>
                <w:lang w:eastAsia="es-SV"/>
              </w:rPr>
              <w:t>02 Hás. 07 Ás. 45.55 Cás.</w:t>
            </w:r>
          </w:p>
          <w:p w:rsidR="00E87905" w:rsidRPr="008B6580" w:rsidRDefault="00E87905" w:rsidP="008B6580">
            <w:pPr>
              <w:jc w:val="center"/>
              <w:rPr>
                <w:sz w:val="18"/>
                <w:szCs w:val="18"/>
                <w:lang w:eastAsia="es-SV"/>
              </w:rPr>
            </w:pPr>
            <w:r w:rsidRPr="008B6580">
              <w:rPr>
                <w:sz w:val="18"/>
                <w:szCs w:val="18"/>
                <w:lang w:eastAsia="es-SV"/>
              </w:rPr>
              <w:t>02 Hás. 40 Ás. 23.97 Cás.</w:t>
            </w:r>
          </w:p>
          <w:p w:rsidR="00E87905" w:rsidRPr="008B6580" w:rsidRDefault="00E87905" w:rsidP="008B6580">
            <w:pPr>
              <w:jc w:val="center"/>
              <w:rPr>
                <w:sz w:val="18"/>
                <w:szCs w:val="18"/>
                <w:lang w:eastAsia="es-SV"/>
              </w:rPr>
            </w:pPr>
            <w:r w:rsidRPr="008B6580">
              <w:rPr>
                <w:sz w:val="18"/>
                <w:szCs w:val="18"/>
                <w:lang w:eastAsia="es-SV"/>
              </w:rPr>
              <w:t>02 Hás. 95 Ás. 15.15 Cás.</w:t>
            </w:r>
          </w:p>
          <w:p w:rsidR="00E87905" w:rsidRPr="008B6580" w:rsidRDefault="00E87905" w:rsidP="008B6580">
            <w:pPr>
              <w:jc w:val="center"/>
              <w:rPr>
                <w:sz w:val="18"/>
                <w:szCs w:val="18"/>
                <w:lang w:eastAsia="es-SV"/>
              </w:rPr>
            </w:pPr>
            <w:r w:rsidRPr="008B6580">
              <w:rPr>
                <w:sz w:val="18"/>
                <w:szCs w:val="18"/>
                <w:lang w:eastAsia="es-SV"/>
              </w:rPr>
              <w:t>02 Hás. 15 Ás. 48.68 Cás.</w:t>
            </w:r>
          </w:p>
          <w:p w:rsidR="00E87905" w:rsidRPr="008B6580" w:rsidRDefault="00E87905" w:rsidP="008B6580">
            <w:pPr>
              <w:jc w:val="center"/>
              <w:rPr>
                <w:sz w:val="18"/>
                <w:szCs w:val="18"/>
                <w:lang w:eastAsia="es-SV"/>
              </w:rPr>
            </w:pPr>
            <w:r w:rsidRPr="008B6580">
              <w:rPr>
                <w:sz w:val="18"/>
                <w:szCs w:val="18"/>
                <w:lang w:eastAsia="es-SV"/>
              </w:rPr>
              <w:t>02 Hás. 13 Ás. 90.59 Cás.</w:t>
            </w:r>
          </w:p>
          <w:p w:rsidR="00E87905" w:rsidRPr="008B6580" w:rsidRDefault="00E87905" w:rsidP="008B6580">
            <w:pPr>
              <w:jc w:val="center"/>
              <w:rPr>
                <w:sz w:val="18"/>
                <w:szCs w:val="18"/>
                <w:lang w:eastAsia="es-SV"/>
              </w:rPr>
            </w:pPr>
            <w:r w:rsidRPr="008B6580">
              <w:rPr>
                <w:sz w:val="18"/>
                <w:szCs w:val="18"/>
                <w:lang w:eastAsia="es-SV"/>
              </w:rPr>
              <w:t>02 Hás. 12 Ás. 27.17 Cás.</w:t>
            </w:r>
          </w:p>
          <w:p w:rsidR="00E87905" w:rsidRPr="008B6580" w:rsidRDefault="00E87905" w:rsidP="008B6580">
            <w:pPr>
              <w:jc w:val="center"/>
              <w:rPr>
                <w:sz w:val="18"/>
                <w:szCs w:val="18"/>
                <w:lang w:eastAsia="es-SV"/>
              </w:rPr>
            </w:pPr>
            <w:r w:rsidRPr="008B6580">
              <w:rPr>
                <w:sz w:val="18"/>
                <w:szCs w:val="18"/>
                <w:lang w:eastAsia="es-SV"/>
              </w:rPr>
              <w:t>02 Hás.  39 Ás. 43.40 Cás.</w:t>
            </w:r>
          </w:p>
        </w:tc>
        <w:tc>
          <w:tcPr>
            <w:tcW w:w="1494" w:type="dxa"/>
            <w:shd w:val="clear" w:color="000000" w:fill="FFFFFF"/>
            <w:vAlign w:val="center"/>
            <w:hideMark/>
          </w:tcPr>
          <w:p w:rsidR="00E87905" w:rsidRPr="008B6580" w:rsidRDefault="00E87905" w:rsidP="008B6580">
            <w:pPr>
              <w:jc w:val="center"/>
              <w:rPr>
                <w:b/>
                <w:i/>
                <w:sz w:val="18"/>
                <w:szCs w:val="18"/>
                <w:lang w:eastAsia="es-SV"/>
              </w:rPr>
            </w:pPr>
            <w:r w:rsidRPr="008B6580">
              <w:rPr>
                <w:b/>
                <w:i/>
                <w:sz w:val="18"/>
                <w:szCs w:val="18"/>
                <w:lang w:eastAsia="es-SV"/>
              </w:rPr>
              <w:t>25,197.30</w:t>
            </w:r>
          </w:p>
          <w:p w:rsidR="00E87905" w:rsidRPr="008B6580" w:rsidRDefault="00E87905" w:rsidP="008B6580">
            <w:pPr>
              <w:jc w:val="center"/>
              <w:rPr>
                <w:sz w:val="18"/>
                <w:szCs w:val="18"/>
                <w:lang w:eastAsia="es-SV"/>
              </w:rPr>
            </w:pPr>
            <w:r w:rsidRPr="008B6580">
              <w:rPr>
                <w:sz w:val="18"/>
                <w:szCs w:val="18"/>
                <w:lang w:eastAsia="es-SV"/>
              </w:rPr>
              <w:t>21,233.66</w:t>
            </w:r>
          </w:p>
          <w:p w:rsidR="00E87905" w:rsidRPr="008B6580" w:rsidRDefault="00E87905" w:rsidP="008B6580">
            <w:pPr>
              <w:jc w:val="center"/>
              <w:rPr>
                <w:sz w:val="18"/>
                <w:szCs w:val="18"/>
                <w:lang w:eastAsia="es-SV"/>
              </w:rPr>
            </w:pPr>
            <w:r w:rsidRPr="008B6580">
              <w:rPr>
                <w:sz w:val="18"/>
                <w:szCs w:val="18"/>
                <w:lang w:eastAsia="es-SV"/>
              </w:rPr>
              <w:t>20,745.55</w:t>
            </w:r>
          </w:p>
          <w:p w:rsidR="00E87905" w:rsidRPr="008B6580" w:rsidRDefault="00E87905" w:rsidP="008B6580">
            <w:pPr>
              <w:jc w:val="center"/>
              <w:rPr>
                <w:sz w:val="18"/>
                <w:szCs w:val="18"/>
                <w:lang w:eastAsia="es-SV"/>
              </w:rPr>
            </w:pPr>
            <w:r w:rsidRPr="008B6580">
              <w:rPr>
                <w:sz w:val="18"/>
                <w:szCs w:val="18"/>
                <w:lang w:eastAsia="es-SV"/>
              </w:rPr>
              <w:t>24,023.97</w:t>
            </w:r>
          </w:p>
          <w:p w:rsidR="00E87905" w:rsidRPr="008B6580" w:rsidRDefault="00E87905" w:rsidP="008B6580">
            <w:pPr>
              <w:jc w:val="center"/>
              <w:rPr>
                <w:sz w:val="18"/>
                <w:szCs w:val="18"/>
                <w:lang w:eastAsia="es-SV"/>
              </w:rPr>
            </w:pPr>
            <w:r w:rsidRPr="008B6580">
              <w:rPr>
                <w:sz w:val="18"/>
                <w:szCs w:val="18"/>
                <w:lang w:eastAsia="es-SV"/>
              </w:rPr>
              <w:t>29,515.15</w:t>
            </w:r>
          </w:p>
          <w:p w:rsidR="00E87905" w:rsidRPr="008B6580" w:rsidRDefault="00E87905" w:rsidP="008B6580">
            <w:pPr>
              <w:jc w:val="center"/>
              <w:rPr>
                <w:sz w:val="18"/>
                <w:szCs w:val="18"/>
                <w:lang w:eastAsia="es-SV"/>
              </w:rPr>
            </w:pPr>
            <w:r w:rsidRPr="008B6580">
              <w:rPr>
                <w:sz w:val="18"/>
                <w:szCs w:val="18"/>
                <w:lang w:eastAsia="es-SV"/>
              </w:rPr>
              <w:t>21,548.68</w:t>
            </w:r>
          </w:p>
          <w:p w:rsidR="00E87905" w:rsidRPr="008B6580" w:rsidRDefault="00E87905" w:rsidP="008B6580">
            <w:pPr>
              <w:jc w:val="center"/>
              <w:rPr>
                <w:sz w:val="18"/>
                <w:szCs w:val="18"/>
                <w:lang w:eastAsia="es-SV"/>
              </w:rPr>
            </w:pPr>
            <w:r w:rsidRPr="008B6580">
              <w:rPr>
                <w:sz w:val="18"/>
                <w:szCs w:val="18"/>
                <w:lang w:eastAsia="es-SV"/>
              </w:rPr>
              <w:t>21,390.59</w:t>
            </w:r>
          </w:p>
          <w:p w:rsidR="00E87905" w:rsidRPr="008B6580" w:rsidRDefault="00E87905" w:rsidP="008B6580">
            <w:pPr>
              <w:jc w:val="center"/>
              <w:rPr>
                <w:sz w:val="18"/>
                <w:szCs w:val="18"/>
                <w:lang w:eastAsia="es-SV"/>
              </w:rPr>
            </w:pPr>
            <w:r w:rsidRPr="008B6580">
              <w:rPr>
                <w:sz w:val="18"/>
                <w:szCs w:val="18"/>
                <w:lang w:eastAsia="es-SV"/>
              </w:rPr>
              <w:t>21,227.17</w:t>
            </w:r>
          </w:p>
          <w:p w:rsidR="00E87905" w:rsidRPr="008B6580" w:rsidRDefault="00E87905" w:rsidP="008B6580">
            <w:pPr>
              <w:jc w:val="center"/>
              <w:rPr>
                <w:sz w:val="18"/>
                <w:szCs w:val="18"/>
                <w:lang w:eastAsia="es-SV"/>
              </w:rPr>
            </w:pPr>
            <w:r w:rsidRPr="008B6580">
              <w:rPr>
                <w:sz w:val="18"/>
                <w:szCs w:val="18"/>
                <w:lang w:eastAsia="es-SV"/>
              </w:rPr>
              <w:t>23,943.40</w:t>
            </w:r>
          </w:p>
        </w:tc>
      </w:tr>
      <w:tr w:rsidR="00E87905" w:rsidRPr="008B6580" w:rsidTr="008B6580">
        <w:trPr>
          <w:trHeight w:val="99"/>
        </w:trPr>
        <w:tc>
          <w:tcPr>
            <w:tcW w:w="1990" w:type="dxa"/>
            <w:shd w:val="clear" w:color="auto" w:fill="BFBFBF" w:themeFill="background1" w:themeFillShade="BF"/>
            <w:noWrap/>
            <w:vAlign w:val="center"/>
          </w:tcPr>
          <w:p w:rsidR="00E87905" w:rsidRPr="008B6580" w:rsidRDefault="00E87905" w:rsidP="008B6580">
            <w:pPr>
              <w:ind w:left="72" w:hanging="72"/>
              <w:jc w:val="center"/>
              <w:rPr>
                <w:b/>
                <w:sz w:val="18"/>
                <w:szCs w:val="18"/>
                <w:lang w:eastAsia="es-SV"/>
              </w:rPr>
            </w:pPr>
            <w:r w:rsidRPr="008B6580">
              <w:rPr>
                <w:b/>
                <w:sz w:val="18"/>
                <w:szCs w:val="18"/>
                <w:lang w:eastAsia="es-SV"/>
              </w:rPr>
              <w:t>TOTAL</w:t>
            </w:r>
          </w:p>
        </w:tc>
        <w:tc>
          <w:tcPr>
            <w:tcW w:w="4158" w:type="dxa"/>
            <w:shd w:val="clear" w:color="auto" w:fill="BFBFBF" w:themeFill="background1" w:themeFillShade="BF"/>
            <w:noWrap/>
            <w:vAlign w:val="center"/>
          </w:tcPr>
          <w:p w:rsidR="00E87905" w:rsidRPr="008B6580" w:rsidRDefault="00E87905" w:rsidP="008B6580">
            <w:pPr>
              <w:jc w:val="center"/>
              <w:rPr>
                <w:b/>
                <w:sz w:val="18"/>
                <w:szCs w:val="18"/>
                <w:lang w:eastAsia="es-SV"/>
              </w:rPr>
            </w:pPr>
            <w:r w:rsidRPr="008B6580">
              <w:rPr>
                <w:b/>
                <w:sz w:val="18"/>
                <w:szCs w:val="18"/>
                <w:lang w:eastAsia="es-SV"/>
              </w:rPr>
              <w:t>20 Hás. 88 Ás. 25.47 Cás.</w:t>
            </w:r>
          </w:p>
        </w:tc>
        <w:tc>
          <w:tcPr>
            <w:tcW w:w="1494" w:type="dxa"/>
            <w:shd w:val="clear" w:color="auto" w:fill="BFBFBF" w:themeFill="background1" w:themeFillShade="BF"/>
            <w:vAlign w:val="center"/>
          </w:tcPr>
          <w:p w:rsidR="00E87905" w:rsidRPr="008B6580" w:rsidRDefault="00E87905" w:rsidP="008B6580">
            <w:pPr>
              <w:jc w:val="center"/>
              <w:rPr>
                <w:b/>
                <w:sz w:val="18"/>
                <w:szCs w:val="18"/>
                <w:lang w:eastAsia="es-SV"/>
              </w:rPr>
            </w:pPr>
            <w:r w:rsidRPr="008B6580">
              <w:rPr>
                <w:b/>
                <w:sz w:val="18"/>
                <w:szCs w:val="18"/>
                <w:lang w:eastAsia="es-SV"/>
              </w:rPr>
              <w:t>208,825.47</w:t>
            </w:r>
          </w:p>
        </w:tc>
      </w:tr>
    </w:tbl>
    <w:p w:rsidR="00E87905" w:rsidRDefault="00E87905" w:rsidP="008B6580">
      <w:pPr>
        <w:pStyle w:val="Prrafodelista"/>
        <w:ind w:left="426" w:right="141"/>
        <w:jc w:val="both"/>
        <w:rPr>
          <w:b/>
          <w:sz w:val="18"/>
          <w:szCs w:val="18"/>
        </w:rPr>
      </w:pPr>
    </w:p>
    <w:p w:rsidR="00E17772" w:rsidRPr="008B6580" w:rsidRDefault="00E17772" w:rsidP="008B6580">
      <w:pPr>
        <w:pStyle w:val="Prrafodelista"/>
        <w:ind w:left="426" w:right="141"/>
        <w:jc w:val="both"/>
        <w:rPr>
          <w:b/>
          <w:sz w:val="18"/>
          <w:szCs w:val="18"/>
        </w:rPr>
      </w:pPr>
    </w:p>
    <w:p w:rsidR="00E87905" w:rsidRPr="00E17772" w:rsidRDefault="00E87905" w:rsidP="00E17772">
      <w:pPr>
        <w:pStyle w:val="Prrafodelista"/>
        <w:numPr>
          <w:ilvl w:val="0"/>
          <w:numId w:val="19"/>
        </w:numPr>
        <w:spacing w:after="200"/>
        <w:ind w:left="1134" w:right="141" w:hanging="567"/>
        <w:contextualSpacing/>
        <w:jc w:val="both"/>
        <w:rPr>
          <w:b/>
          <w:sz w:val="26"/>
          <w:szCs w:val="26"/>
        </w:rPr>
      </w:pPr>
      <w:r w:rsidRPr="00E17772">
        <w:rPr>
          <w:sz w:val="26"/>
          <w:szCs w:val="26"/>
        </w:rPr>
        <w:t xml:space="preserve">Conforme el Punto LIV del Acta de Sesión Ordinaria 16-2017 de fecha 15 de junio de 2017, se aprobó en el inmueble identificado como LOTE 4 DEL POLIGONO 4, un </w:t>
      </w:r>
      <w:r w:rsidR="008B6580" w:rsidRPr="00E17772">
        <w:rPr>
          <w:sz w:val="26"/>
          <w:szCs w:val="26"/>
        </w:rPr>
        <w:t xml:space="preserve">Proyecto </w:t>
      </w:r>
      <w:r w:rsidRPr="00E17772">
        <w:rPr>
          <w:sz w:val="26"/>
          <w:szCs w:val="26"/>
        </w:rPr>
        <w:t xml:space="preserve">denominado como </w:t>
      </w:r>
      <w:r w:rsidRPr="00E17772">
        <w:rPr>
          <w:b/>
          <w:sz w:val="26"/>
          <w:szCs w:val="26"/>
        </w:rPr>
        <w:t xml:space="preserve">HACIENDA COLIMITA, ASENTAMIENTO COMUNITARIO, </w:t>
      </w:r>
      <w:r w:rsidRPr="00E17772">
        <w:rPr>
          <w:sz w:val="26"/>
          <w:szCs w:val="26"/>
        </w:rPr>
        <w:t xml:space="preserve">desarrollado en el inmueble identificado como </w:t>
      </w:r>
      <w:r w:rsidRPr="00E17772">
        <w:rPr>
          <w:b/>
          <w:sz w:val="26"/>
          <w:szCs w:val="26"/>
        </w:rPr>
        <w:t xml:space="preserve">HACIENDA COLIMA, LUGAR POTRERO EL COYOLITO, </w:t>
      </w:r>
      <w:r w:rsidRPr="00E17772">
        <w:rPr>
          <w:sz w:val="26"/>
          <w:szCs w:val="26"/>
        </w:rPr>
        <w:t xml:space="preserve">y según Plano como </w:t>
      </w:r>
      <w:r w:rsidRPr="00E17772">
        <w:rPr>
          <w:b/>
          <w:sz w:val="26"/>
          <w:szCs w:val="26"/>
        </w:rPr>
        <w:t xml:space="preserve">HACIENDA COLIMITA, LOTIFICACIÓN AGRICOLA, POLIGONO 4 LOTE 4, </w:t>
      </w:r>
      <w:r w:rsidRPr="00E17772">
        <w:rPr>
          <w:sz w:val="26"/>
          <w:szCs w:val="26"/>
        </w:rPr>
        <w:t xml:space="preserve">situado en jurisdicción de Suchitoto, departamento de Cuscatlán, con una extensión superficial de </w:t>
      </w:r>
      <w:r w:rsidRPr="00E17772">
        <w:rPr>
          <w:sz w:val="26"/>
          <w:szCs w:val="26"/>
          <w:lang w:eastAsia="es-SV"/>
        </w:rPr>
        <w:t xml:space="preserve">02 </w:t>
      </w:r>
      <w:r w:rsidRPr="00E17772">
        <w:rPr>
          <w:bCs/>
          <w:sz w:val="26"/>
          <w:szCs w:val="26"/>
          <w:lang w:eastAsia="es-SV"/>
        </w:rPr>
        <w:t>Hás.</w:t>
      </w:r>
      <w:r w:rsidRPr="00E17772">
        <w:rPr>
          <w:sz w:val="26"/>
          <w:szCs w:val="26"/>
          <w:lang w:eastAsia="es-SV"/>
        </w:rPr>
        <w:t xml:space="preserve"> 51 Ás. 97.30 </w:t>
      </w:r>
      <w:r w:rsidRPr="00E17772">
        <w:rPr>
          <w:bCs/>
          <w:sz w:val="26"/>
          <w:szCs w:val="26"/>
          <w:lang w:eastAsia="es-SV"/>
        </w:rPr>
        <w:t xml:space="preserve">Cás., inscrito a favor </w:t>
      </w:r>
      <w:r w:rsidR="009E1AAE">
        <w:rPr>
          <w:bCs/>
          <w:sz w:val="26"/>
          <w:szCs w:val="26"/>
          <w:lang w:eastAsia="es-SV"/>
        </w:rPr>
        <w:t xml:space="preserve">del ISTA a la Matrícula --- </w:t>
      </w:r>
      <w:r w:rsidRPr="00E17772">
        <w:rPr>
          <w:sz w:val="26"/>
          <w:szCs w:val="26"/>
        </w:rPr>
        <w:t>-00000, del Registro de la Propiedad Raíz e Hipotecas de la Sexta Sección del Centro, departamento de Cuscatlán</w:t>
      </w:r>
      <w:r w:rsidRPr="00E17772">
        <w:rPr>
          <w:i/>
          <w:sz w:val="26"/>
          <w:szCs w:val="26"/>
        </w:rPr>
        <w:t xml:space="preserve">, </w:t>
      </w:r>
      <w:r w:rsidR="009E1AAE">
        <w:rPr>
          <w:sz w:val="26"/>
          <w:szCs w:val="26"/>
        </w:rPr>
        <w:t>que comprende:</w:t>
      </w:r>
      <w:r w:rsidR="00365D77">
        <w:rPr>
          <w:sz w:val="26"/>
          <w:szCs w:val="26"/>
        </w:rPr>
        <w:t xml:space="preserve"> ---</w:t>
      </w:r>
      <w:r w:rsidRPr="00E17772">
        <w:rPr>
          <w:sz w:val="26"/>
          <w:szCs w:val="26"/>
        </w:rPr>
        <w:t xml:space="preserve"> Aprobándose el Valor Promedio de Referencia de la Zona por metro cuadrado para solares de vivienda de: $6.20, por lo que se recomienda un precio de venta para éstos </w:t>
      </w:r>
      <w:r w:rsidR="008B6580" w:rsidRPr="00E17772">
        <w:rPr>
          <w:sz w:val="26"/>
          <w:szCs w:val="26"/>
        </w:rPr>
        <w:t>de $5.61 por metro cuadrado, de</w:t>
      </w:r>
      <w:r w:rsidRPr="00E17772">
        <w:rPr>
          <w:sz w:val="26"/>
          <w:szCs w:val="26"/>
        </w:rPr>
        <w:t xml:space="preserve"> acuerdo al procedimiento establecido en el Instructivo “Criterios de Avalúos para la Transferencia de Inmuebles Propiedad de ISTA”, aprobado en el Punto XV del Acta de Sesión Ordinaria  03-2015 de fecha 21 de enero de 2015. </w:t>
      </w:r>
      <w:r w:rsidRPr="00E17772">
        <w:rPr>
          <w:rFonts w:eastAsia="Times New Roman"/>
          <w:bCs/>
          <w:sz w:val="26"/>
          <w:szCs w:val="26"/>
        </w:rPr>
        <w:t xml:space="preserve">Dentro del Proyecto relacionado se encuentran los inmuebles objeto del presente </w:t>
      </w:r>
      <w:r w:rsidR="008B6580" w:rsidRPr="00E17772">
        <w:rPr>
          <w:rFonts w:eastAsia="Times New Roman"/>
          <w:bCs/>
          <w:sz w:val="26"/>
          <w:szCs w:val="26"/>
        </w:rPr>
        <w:t>punto de acta</w:t>
      </w:r>
      <w:r w:rsidRPr="00E17772">
        <w:rPr>
          <w:rFonts w:eastAsia="Times New Roman"/>
          <w:bCs/>
          <w:sz w:val="26"/>
          <w:szCs w:val="26"/>
        </w:rPr>
        <w:t>.</w:t>
      </w:r>
    </w:p>
    <w:p w:rsidR="00E87905" w:rsidRPr="00E17772" w:rsidRDefault="00E87905" w:rsidP="00E17772">
      <w:pPr>
        <w:pStyle w:val="Prrafodelista"/>
        <w:ind w:left="425" w:right="142"/>
        <w:jc w:val="both"/>
        <w:rPr>
          <w:b/>
          <w:sz w:val="26"/>
          <w:szCs w:val="26"/>
        </w:rPr>
      </w:pPr>
    </w:p>
    <w:p w:rsidR="00E87905" w:rsidRPr="00E17772" w:rsidRDefault="00E87905" w:rsidP="00E17772">
      <w:pPr>
        <w:pStyle w:val="Prrafodelista"/>
        <w:numPr>
          <w:ilvl w:val="0"/>
          <w:numId w:val="19"/>
        </w:numPr>
        <w:spacing w:after="200"/>
        <w:ind w:left="1134" w:right="141" w:hanging="567"/>
        <w:contextualSpacing/>
        <w:jc w:val="both"/>
        <w:rPr>
          <w:b/>
          <w:sz w:val="26"/>
          <w:szCs w:val="26"/>
        </w:rPr>
      </w:pPr>
      <w:r w:rsidRPr="00E17772">
        <w:rPr>
          <w:sz w:val="26"/>
          <w:szCs w:val="26"/>
        </w:rPr>
        <w:t xml:space="preserve">Según valúos de fecha 19 de octubre de 2018, realizados por el Departamento de Asignación Individual y Avalúos, se recomienda el precio de venta para los inmuebles, según detalle consignado en el cuadro de valores y extensiones que se relacionará en el Acuerdo Primero del presente </w:t>
      </w:r>
      <w:r w:rsidR="008B6580" w:rsidRPr="00E17772">
        <w:rPr>
          <w:sz w:val="26"/>
          <w:szCs w:val="26"/>
        </w:rPr>
        <w:t>punto de acta</w:t>
      </w:r>
      <w:r w:rsidRPr="00E17772">
        <w:rPr>
          <w:sz w:val="26"/>
          <w:szCs w:val="26"/>
        </w:rPr>
        <w:t>, y que han sido requeridos por las solicitantes calificadas dentro del Programa de Solidaridad Rural.</w:t>
      </w:r>
    </w:p>
    <w:p w:rsidR="00E87905" w:rsidRPr="00E17772" w:rsidRDefault="00E87905" w:rsidP="00E17772">
      <w:pPr>
        <w:pStyle w:val="Prrafodelista"/>
        <w:rPr>
          <w:sz w:val="26"/>
          <w:szCs w:val="26"/>
        </w:rPr>
      </w:pPr>
    </w:p>
    <w:p w:rsidR="00E87905" w:rsidRPr="00657B7D" w:rsidRDefault="00E87905" w:rsidP="00657B7D">
      <w:pPr>
        <w:pStyle w:val="Prrafodelista"/>
        <w:numPr>
          <w:ilvl w:val="0"/>
          <w:numId w:val="19"/>
        </w:numPr>
        <w:spacing w:after="200"/>
        <w:ind w:left="1134" w:right="141" w:hanging="567"/>
        <w:contextualSpacing/>
        <w:jc w:val="both"/>
        <w:rPr>
          <w:b/>
          <w:sz w:val="26"/>
          <w:szCs w:val="26"/>
        </w:rPr>
      </w:pPr>
      <w:r w:rsidRPr="00E17772">
        <w:rPr>
          <w:sz w:val="26"/>
          <w:szCs w:val="26"/>
        </w:rPr>
        <w:lastRenderedPageBreak/>
        <w:t xml:space="preserve">El Informe Técnico </w:t>
      </w:r>
      <w:r w:rsidRPr="00E17772">
        <w:rPr>
          <w:rFonts w:eastAsia="Times New Roman"/>
          <w:sz w:val="26"/>
          <w:szCs w:val="26"/>
        </w:rPr>
        <w:t xml:space="preserve">con referencia SGD-02-3985-18 de fecha 24 de octubre de 2018, emitido por el Departamento de Asignación Individual y Avalúos, hace mención que las solicitantes no se encuentran en posesión material de los inmuebles que han si do requeridos para su adjudicación, así mismo se verificó en los sistemas informáticos de registro de beneficiarios que lleva la Institución y se constató que los inmueble solicitados, no han sido adjudicados a favor de ninguna persona, dentro de los diferentes programas de Transferencia de Tierras que tiene este Instituto, por lo que se encuentran disponibles para las personas que reúnan los requisitos establecidos por las leyes agrarias correspondientes, </w:t>
      </w:r>
      <w:r w:rsidR="008B6580" w:rsidRPr="00657B7D">
        <w:rPr>
          <w:rFonts w:eastAsia="Times New Roman"/>
          <w:sz w:val="26"/>
          <w:szCs w:val="26"/>
        </w:rPr>
        <w:t>lo anterior</w:t>
      </w:r>
      <w:r w:rsidRPr="00657B7D">
        <w:rPr>
          <w:rFonts w:eastAsia="Times New Roman"/>
          <w:sz w:val="26"/>
          <w:szCs w:val="26"/>
        </w:rPr>
        <w:t xml:space="preserve"> según informe con referencia SGD-02-3984-18 de fecha 24 de octubre de 2018, emitido por el Departamento de Asignación Individual y Avalúos</w:t>
      </w:r>
      <w:r w:rsidRPr="00657B7D">
        <w:rPr>
          <w:sz w:val="26"/>
          <w:szCs w:val="26"/>
        </w:rPr>
        <w:t>.</w:t>
      </w:r>
    </w:p>
    <w:p w:rsidR="00E87905" w:rsidRPr="00E17772" w:rsidRDefault="00E87905" w:rsidP="00E17772">
      <w:pPr>
        <w:pStyle w:val="Prrafodelista"/>
        <w:ind w:left="357" w:right="142"/>
        <w:jc w:val="both"/>
        <w:rPr>
          <w:b/>
          <w:sz w:val="26"/>
          <w:szCs w:val="26"/>
        </w:rPr>
      </w:pPr>
    </w:p>
    <w:p w:rsidR="00E87905" w:rsidRPr="00E17772" w:rsidRDefault="00E87905" w:rsidP="00E17772">
      <w:pPr>
        <w:pStyle w:val="Prrafodelista"/>
        <w:numPr>
          <w:ilvl w:val="0"/>
          <w:numId w:val="19"/>
        </w:numPr>
        <w:spacing w:after="200"/>
        <w:ind w:left="1134" w:right="141" w:hanging="567"/>
        <w:contextualSpacing/>
        <w:jc w:val="both"/>
        <w:rPr>
          <w:b/>
          <w:sz w:val="26"/>
          <w:szCs w:val="26"/>
        </w:rPr>
      </w:pPr>
      <w:r w:rsidRPr="00E17772">
        <w:rPr>
          <w:sz w:val="26"/>
          <w:szCs w:val="26"/>
        </w:rPr>
        <w:t>De acuerdo a declaraciones simples contenidas en las solicitudes de Adjudicación de Inmueble de fechas 13 de septiembre y 10 de octubre de 2018, las peticionarias manifiestan que ni ellas ni las integrantes de su grupo familiar son empleadas del ISTA; situación robustecida de conformidad a la consulta realizada en la Base de Datos de Empleados de este Instituto.</w:t>
      </w:r>
    </w:p>
    <w:p w:rsidR="00C4639D" w:rsidRPr="00E17772" w:rsidRDefault="00C4639D" w:rsidP="00E17772">
      <w:pPr>
        <w:tabs>
          <w:tab w:val="left" w:pos="567"/>
        </w:tabs>
        <w:jc w:val="both"/>
        <w:rPr>
          <w:rFonts w:eastAsia="Times New Roman"/>
          <w:sz w:val="26"/>
          <w:szCs w:val="26"/>
        </w:rPr>
      </w:pPr>
      <w:r w:rsidRPr="00E17772">
        <w:rPr>
          <w:rFonts w:eastAsia="Times New Roman"/>
          <w:sz w:val="26"/>
          <w:szCs w:val="26"/>
        </w:rPr>
        <w:t>Se ha tenido a la vista:</w:t>
      </w:r>
      <w:r w:rsidR="00E87905" w:rsidRPr="00E17772">
        <w:rPr>
          <w:rFonts w:eastAsia="Times New Roman"/>
          <w:sz w:val="26"/>
          <w:szCs w:val="26"/>
        </w:rPr>
        <w:t xml:space="preserve"> Informe Técnico del Departamento de Asignación Individual y Avalúos, Cuadro de Valores y Extensiones, reportes de valúo por solar, reportes de búsqueda de solicitantes para adjudicaciones generados por la Oficina Regional Central y los departamentos de Asignación Individual y Avalúos y Análisis Jurídico, propuesta de adjudicación de inmueble,</w:t>
      </w:r>
      <w:r w:rsidR="00E87905" w:rsidRPr="00E17772">
        <w:rPr>
          <w:sz w:val="26"/>
          <w:szCs w:val="26"/>
        </w:rPr>
        <w:t xml:space="preserve"> copia de Testimonio de Escritura Pública de Donación,</w:t>
      </w:r>
      <w:r w:rsidR="00E87905" w:rsidRPr="00E17772">
        <w:rPr>
          <w:rFonts w:eastAsia="Times New Roman"/>
          <w:sz w:val="26"/>
          <w:szCs w:val="26"/>
        </w:rPr>
        <w:t xml:space="preserve"> acuerdos de Junta Directiva, Razón y Constancia de Inscripción de Desmembración en Cabeza de su Dueño a favor del ISTA, Solicitud de Adjudicación de Inmueble, copias de documentos únicos de identidad, tarjetas de identificación tributaria, Certificación partida de nacimiento y Carencias de Bienes</w:t>
      </w:r>
      <w:r w:rsidRPr="00E17772">
        <w:rPr>
          <w:rFonts w:eastAsia="Times New Roman"/>
          <w:sz w:val="26"/>
          <w:szCs w:val="26"/>
        </w:rPr>
        <w:t>; c</w:t>
      </w:r>
      <w:r w:rsidRPr="00E17772">
        <w:rPr>
          <w:sz w:val="26"/>
          <w:szCs w:val="26"/>
        </w:rPr>
        <w:t xml:space="preserve">on lo que se justifican las circunstancias legales para sustentar dicha petición y que además las beneficiarias cumplen con los requisitos necesarios para las adjudicaciones, por lo que la Gerencia Legal recomienda aprobar lo solicitado. </w:t>
      </w:r>
    </w:p>
    <w:p w:rsidR="00C4639D" w:rsidRPr="00E17772" w:rsidRDefault="00C4639D" w:rsidP="00E17772">
      <w:pPr>
        <w:jc w:val="both"/>
        <w:rPr>
          <w:sz w:val="26"/>
          <w:szCs w:val="26"/>
        </w:rPr>
      </w:pPr>
    </w:p>
    <w:p w:rsidR="00C4639D" w:rsidRPr="00657B7D" w:rsidRDefault="00C4639D" w:rsidP="00E17772">
      <w:pPr>
        <w:jc w:val="both"/>
        <w:rPr>
          <w:b/>
          <w:sz w:val="26"/>
          <w:szCs w:val="26"/>
        </w:rPr>
      </w:pPr>
      <w:r w:rsidRPr="00E17772">
        <w:rPr>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E17772">
        <w:rPr>
          <w:bCs/>
          <w:sz w:val="26"/>
          <w:szCs w:val="26"/>
        </w:rPr>
        <w:t>Ley del Régimen Especial de la Tierra en Propiedad de Las Asociaciones Cooperativas, Comunales y Comunitarias Campesinas  Beneficiarios de la Reforma Agraria</w:t>
      </w:r>
      <w:r w:rsidRPr="00E17772">
        <w:rPr>
          <w:sz w:val="26"/>
          <w:szCs w:val="26"/>
        </w:rPr>
        <w:t xml:space="preserve">, la Junta Directiva, </w:t>
      </w:r>
      <w:r w:rsidRPr="00E17772">
        <w:rPr>
          <w:b/>
          <w:sz w:val="26"/>
          <w:szCs w:val="26"/>
          <w:u w:val="single"/>
        </w:rPr>
        <w:t>ACUERDA: PRIMERO:</w:t>
      </w:r>
      <w:r w:rsidRPr="00E17772">
        <w:rPr>
          <w:b/>
          <w:sz w:val="26"/>
          <w:szCs w:val="26"/>
        </w:rPr>
        <w:t xml:space="preserve"> </w:t>
      </w:r>
      <w:r w:rsidRPr="00E17772">
        <w:rPr>
          <w:sz w:val="26"/>
          <w:szCs w:val="26"/>
        </w:rPr>
        <w:t>Aprobar la adjudicación y transferencia por compraventa</w:t>
      </w:r>
      <w:r w:rsidRPr="00E17772">
        <w:rPr>
          <w:rFonts w:eastAsia="Times New Roman"/>
          <w:sz w:val="26"/>
          <w:szCs w:val="26"/>
        </w:rPr>
        <w:t xml:space="preserve"> de 02  solares para vivienda </w:t>
      </w:r>
      <w:r w:rsidRPr="00E17772">
        <w:rPr>
          <w:sz w:val="26"/>
          <w:szCs w:val="26"/>
        </w:rPr>
        <w:t xml:space="preserve">a favor de </w:t>
      </w:r>
      <w:r w:rsidRPr="00E17772">
        <w:rPr>
          <w:sz w:val="26"/>
          <w:szCs w:val="26"/>
        </w:rPr>
        <w:lastRenderedPageBreak/>
        <w:t>las señoras:</w:t>
      </w:r>
      <w:r w:rsidR="00E87905" w:rsidRPr="00E17772">
        <w:rPr>
          <w:rFonts w:eastAsia="Times New Roman"/>
          <w:b/>
          <w:sz w:val="26"/>
          <w:szCs w:val="26"/>
        </w:rPr>
        <w:t xml:space="preserve"> 1) MARVELI ELIZABETH HERRERA MENJIVAR, </w:t>
      </w:r>
      <w:r w:rsidR="00E87905" w:rsidRPr="00E17772">
        <w:rPr>
          <w:rFonts w:eastAsia="Times New Roman"/>
          <w:sz w:val="26"/>
          <w:szCs w:val="26"/>
        </w:rPr>
        <w:t xml:space="preserve">y </w:t>
      </w:r>
      <w:r w:rsidR="00365D77">
        <w:rPr>
          <w:rFonts w:eastAsia="Times New Roman"/>
          <w:sz w:val="26"/>
          <w:szCs w:val="26"/>
        </w:rPr>
        <w:t>---</w:t>
      </w:r>
      <w:r w:rsidR="00E87905" w:rsidRPr="00E17772">
        <w:rPr>
          <w:rFonts w:eastAsia="Times New Roman"/>
          <w:sz w:val="26"/>
          <w:szCs w:val="26"/>
        </w:rPr>
        <w:t xml:space="preserve"> menor </w:t>
      </w:r>
      <w:r w:rsidR="00365D77">
        <w:rPr>
          <w:rFonts w:eastAsia="Times New Roman"/>
          <w:sz w:val="26"/>
          <w:szCs w:val="26"/>
        </w:rPr>
        <w:t>---</w:t>
      </w:r>
      <w:r w:rsidR="00657B7D">
        <w:rPr>
          <w:rFonts w:eastAsia="Times New Roman"/>
          <w:b/>
          <w:sz w:val="26"/>
          <w:szCs w:val="26"/>
        </w:rPr>
        <w:t xml:space="preserve"> ---</w:t>
      </w:r>
      <w:r w:rsidR="00E87905" w:rsidRPr="00E17772">
        <w:rPr>
          <w:rFonts w:eastAsia="Times New Roman"/>
          <w:sz w:val="26"/>
          <w:szCs w:val="26"/>
        </w:rPr>
        <w:t xml:space="preserve">; y </w:t>
      </w:r>
      <w:r w:rsidR="00E87905" w:rsidRPr="00E17772">
        <w:rPr>
          <w:rFonts w:eastAsia="Times New Roman"/>
          <w:b/>
          <w:sz w:val="26"/>
          <w:szCs w:val="26"/>
        </w:rPr>
        <w:t xml:space="preserve">2) MORENA PERAZA DE CASTRO, </w:t>
      </w:r>
      <w:r w:rsidR="00E87905" w:rsidRPr="00E17772">
        <w:rPr>
          <w:rFonts w:eastAsia="Times New Roman"/>
          <w:sz w:val="26"/>
          <w:szCs w:val="26"/>
        </w:rPr>
        <w:t xml:space="preserve">y </w:t>
      </w:r>
      <w:r w:rsidR="00657B7D">
        <w:rPr>
          <w:rFonts w:eastAsia="Times New Roman"/>
          <w:sz w:val="26"/>
          <w:szCs w:val="26"/>
        </w:rPr>
        <w:t xml:space="preserve">--- </w:t>
      </w:r>
      <w:r w:rsidR="00E87905" w:rsidRPr="00E17772">
        <w:rPr>
          <w:rFonts w:eastAsia="Times New Roman"/>
          <w:b/>
          <w:sz w:val="26"/>
          <w:szCs w:val="26"/>
        </w:rPr>
        <w:t>MARIA DE LOS ANGELES CASTRO PERAZA;</w:t>
      </w:r>
      <w:r w:rsidR="00E87905" w:rsidRPr="00E17772">
        <w:rPr>
          <w:rFonts w:eastAsia="Times New Roman"/>
          <w:sz w:val="26"/>
          <w:szCs w:val="26"/>
        </w:rPr>
        <w:t xml:space="preserve"> de</w:t>
      </w:r>
      <w:r w:rsidR="008B6580" w:rsidRPr="00E17772">
        <w:rPr>
          <w:rFonts w:eastAsia="Times New Roman"/>
          <w:sz w:val="26"/>
          <w:szCs w:val="26"/>
        </w:rPr>
        <w:t xml:space="preserve"> las </w:t>
      </w:r>
      <w:r w:rsidR="00E87905" w:rsidRPr="00E17772">
        <w:rPr>
          <w:rFonts w:eastAsia="Times New Roman"/>
          <w:sz w:val="26"/>
          <w:szCs w:val="26"/>
        </w:rPr>
        <w:t>generales antes expresadas</w:t>
      </w:r>
      <w:r w:rsidR="00E87905" w:rsidRPr="00E17772">
        <w:rPr>
          <w:sz w:val="26"/>
          <w:szCs w:val="26"/>
        </w:rPr>
        <w:t xml:space="preserve">, </w:t>
      </w:r>
      <w:r w:rsidR="00E87905" w:rsidRPr="00E17772">
        <w:rPr>
          <w:rFonts w:eastAsia="Times New Roman"/>
          <w:sz w:val="26"/>
          <w:szCs w:val="26"/>
        </w:rPr>
        <w:t>ubicado</w:t>
      </w:r>
      <w:r w:rsidR="008B6580" w:rsidRPr="00E17772">
        <w:rPr>
          <w:rFonts w:eastAsia="Times New Roman"/>
          <w:sz w:val="26"/>
          <w:szCs w:val="26"/>
        </w:rPr>
        <w:t>s</w:t>
      </w:r>
      <w:r w:rsidR="00E87905" w:rsidRPr="00E17772">
        <w:rPr>
          <w:rFonts w:eastAsia="Times New Roman"/>
          <w:sz w:val="26"/>
          <w:szCs w:val="26"/>
        </w:rPr>
        <w:t xml:space="preserve"> en el </w:t>
      </w:r>
      <w:r w:rsidR="008B6580" w:rsidRPr="00E17772">
        <w:rPr>
          <w:sz w:val="26"/>
          <w:szCs w:val="26"/>
        </w:rPr>
        <w:t xml:space="preserve">Proyecto </w:t>
      </w:r>
      <w:r w:rsidR="00E87905" w:rsidRPr="00E17772">
        <w:rPr>
          <w:sz w:val="26"/>
          <w:szCs w:val="26"/>
        </w:rPr>
        <w:t xml:space="preserve">denominado como </w:t>
      </w:r>
      <w:r w:rsidR="00E87905" w:rsidRPr="00E17772">
        <w:rPr>
          <w:b/>
          <w:sz w:val="26"/>
          <w:szCs w:val="26"/>
        </w:rPr>
        <w:t xml:space="preserve">HACIENDA COLIMITA, ASENTAMIENTO COMUNITARIO, </w:t>
      </w:r>
      <w:r w:rsidR="00E87905" w:rsidRPr="00E17772">
        <w:rPr>
          <w:sz w:val="26"/>
          <w:szCs w:val="26"/>
        </w:rPr>
        <w:t xml:space="preserve">desarrollado en el inmueble identificado como </w:t>
      </w:r>
      <w:r w:rsidR="00E87905" w:rsidRPr="00E17772">
        <w:rPr>
          <w:b/>
          <w:sz w:val="26"/>
          <w:szCs w:val="26"/>
        </w:rPr>
        <w:t xml:space="preserve">HACIENDA COLIMA, LUGAR POTRERO EL COYOLITO, </w:t>
      </w:r>
      <w:r w:rsidR="00E87905" w:rsidRPr="00E17772">
        <w:rPr>
          <w:sz w:val="26"/>
          <w:szCs w:val="26"/>
        </w:rPr>
        <w:t xml:space="preserve">y según Plano como </w:t>
      </w:r>
      <w:r w:rsidR="00E87905" w:rsidRPr="00E17772">
        <w:rPr>
          <w:b/>
          <w:sz w:val="26"/>
          <w:szCs w:val="26"/>
        </w:rPr>
        <w:t xml:space="preserve">HACIENDA COLIMITA, LOTIFICACIÓN AGRICOLA, POLIGONO 4 LOTE 4, </w:t>
      </w:r>
      <w:r w:rsidR="00E87905" w:rsidRPr="00E17772">
        <w:rPr>
          <w:sz w:val="26"/>
          <w:szCs w:val="26"/>
        </w:rPr>
        <w:t>situad</w:t>
      </w:r>
      <w:r w:rsidR="008B6580" w:rsidRPr="00E17772">
        <w:rPr>
          <w:sz w:val="26"/>
          <w:szCs w:val="26"/>
        </w:rPr>
        <w:t>a</w:t>
      </w:r>
      <w:r w:rsidR="00E87905" w:rsidRPr="00E17772">
        <w:rPr>
          <w:sz w:val="26"/>
          <w:szCs w:val="26"/>
        </w:rPr>
        <w:t xml:space="preserve"> en jurisdicción de Suchitoto, departamento de Cuscatlán</w:t>
      </w:r>
      <w:r w:rsidRPr="00E17772">
        <w:rPr>
          <w:rFonts w:eastAsia="Times New Roman"/>
          <w:sz w:val="26"/>
          <w:szCs w:val="26"/>
        </w:rPr>
        <w:t>,</w:t>
      </w:r>
      <w:r w:rsidRPr="00E17772">
        <w:rPr>
          <w:rFonts w:eastAsia="Times New Roman"/>
          <w:b/>
          <w:sz w:val="26"/>
          <w:szCs w:val="26"/>
        </w:rPr>
        <w:t xml:space="preserve"> </w:t>
      </w:r>
      <w:r w:rsidRPr="00E17772">
        <w:rPr>
          <w:rFonts w:eastAsia="Times New Roman"/>
          <w:sz w:val="26"/>
          <w:szCs w:val="26"/>
        </w:rPr>
        <w:t>quedando las adjudicaciones conforme al cuadro de valores y extensiones siguiente:</w:t>
      </w:r>
    </w:p>
    <w:p w:rsidR="00C4639D" w:rsidRDefault="00C4639D" w:rsidP="00C4639D">
      <w:pPr>
        <w:jc w:val="both"/>
        <w:rPr>
          <w:rFonts w:eastAsia="Times New Roman"/>
          <w:sz w:val="26"/>
          <w:szCs w:val="26"/>
        </w:rPr>
      </w:pPr>
    </w:p>
    <w:tbl>
      <w:tblPr>
        <w:tblW w:w="0" w:type="auto"/>
        <w:jc w:val="center"/>
        <w:tblLayout w:type="fixed"/>
        <w:tblCellMar>
          <w:left w:w="25" w:type="dxa"/>
          <w:right w:w="0" w:type="dxa"/>
        </w:tblCellMar>
        <w:tblLook w:val="04A0" w:firstRow="1" w:lastRow="0" w:firstColumn="1" w:lastColumn="0" w:noHBand="0" w:noVBand="1"/>
      </w:tblPr>
      <w:tblGrid>
        <w:gridCol w:w="2546"/>
        <w:gridCol w:w="970"/>
        <w:gridCol w:w="2465"/>
        <w:gridCol w:w="566"/>
        <w:gridCol w:w="566"/>
        <w:gridCol w:w="606"/>
        <w:gridCol w:w="647"/>
        <w:gridCol w:w="647"/>
      </w:tblGrid>
      <w:tr w:rsidR="00E87905" w:rsidTr="008B6580">
        <w:trPr>
          <w:trHeight w:val="236"/>
          <w:jc w:val="center"/>
        </w:trPr>
        <w:tc>
          <w:tcPr>
            <w:tcW w:w="2546" w:type="dxa"/>
            <w:tcBorders>
              <w:top w:val="single" w:sz="2" w:space="0" w:color="auto"/>
              <w:left w:val="single" w:sz="2" w:space="0" w:color="auto"/>
              <w:bottom w:val="nil"/>
              <w:right w:val="single" w:sz="2" w:space="0" w:color="auto"/>
            </w:tcBorders>
            <w:shd w:val="clear" w:color="auto" w:fill="DCDCDC"/>
            <w:hideMark/>
          </w:tcPr>
          <w:p w:rsidR="00E87905" w:rsidRDefault="00E87905" w:rsidP="00E87905">
            <w:pPr>
              <w:widowControl w:val="0"/>
              <w:autoSpaceDE w:val="0"/>
              <w:autoSpaceDN w:val="0"/>
              <w:adjustRightInd w:val="0"/>
              <w:rPr>
                <w:b/>
                <w:bCs/>
                <w:sz w:val="14"/>
                <w:szCs w:val="14"/>
              </w:rPr>
            </w:pPr>
            <w:r>
              <w:rPr>
                <w:b/>
                <w:bCs/>
                <w:sz w:val="14"/>
                <w:szCs w:val="14"/>
              </w:rPr>
              <w:t xml:space="preserve">D.U.I.     PROGRAMA </w:t>
            </w:r>
          </w:p>
        </w:tc>
        <w:tc>
          <w:tcPr>
            <w:tcW w:w="3435" w:type="dxa"/>
            <w:gridSpan w:val="2"/>
            <w:tcBorders>
              <w:top w:val="single" w:sz="2" w:space="0" w:color="auto"/>
              <w:left w:val="single" w:sz="2" w:space="0" w:color="auto"/>
              <w:bottom w:val="single" w:sz="2" w:space="0" w:color="auto"/>
              <w:right w:val="single" w:sz="2" w:space="0" w:color="auto"/>
            </w:tcBorders>
            <w:shd w:val="clear" w:color="auto" w:fill="DCDCDC"/>
            <w:hideMark/>
          </w:tcPr>
          <w:p w:rsidR="00E87905" w:rsidRDefault="00E87905" w:rsidP="00E87905">
            <w:pPr>
              <w:widowControl w:val="0"/>
              <w:autoSpaceDE w:val="0"/>
              <w:autoSpaceDN w:val="0"/>
              <w:adjustRightInd w:val="0"/>
              <w:jc w:val="center"/>
              <w:rPr>
                <w:b/>
                <w:bCs/>
                <w:sz w:val="14"/>
                <w:szCs w:val="14"/>
              </w:rPr>
            </w:pPr>
            <w:r>
              <w:rPr>
                <w:b/>
                <w:bCs/>
                <w:sz w:val="14"/>
                <w:szCs w:val="14"/>
              </w:rPr>
              <w:t xml:space="preserve">SOLAR / A COMP. Y LOTES </w:t>
            </w:r>
          </w:p>
        </w:tc>
        <w:tc>
          <w:tcPr>
            <w:tcW w:w="1131" w:type="dxa"/>
            <w:gridSpan w:val="2"/>
            <w:tcBorders>
              <w:top w:val="single" w:sz="2" w:space="0" w:color="auto"/>
              <w:left w:val="single" w:sz="2" w:space="0" w:color="auto"/>
              <w:bottom w:val="nil"/>
              <w:right w:val="single" w:sz="2" w:space="0" w:color="auto"/>
            </w:tcBorders>
            <w:shd w:val="clear" w:color="auto" w:fill="DCDCDC"/>
          </w:tcPr>
          <w:p w:rsidR="00E87905" w:rsidRDefault="00E87905" w:rsidP="00E87905">
            <w:pPr>
              <w:widowControl w:val="0"/>
              <w:autoSpaceDE w:val="0"/>
              <w:autoSpaceDN w:val="0"/>
              <w:adjustRightInd w:val="0"/>
              <w:rPr>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E87905" w:rsidRDefault="00E87905" w:rsidP="00E87905">
            <w:pPr>
              <w:widowControl w:val="0"/>
              <w:autoSpaceDE w:val="0"/>
              <w:autoSpaceDN w:val="0"/>
              <w:adjustRightInd w:val="0"/>
              <w:jc w:val="center"/>
              <w:rPr>
                <w:b/>
                <w:bCs/>
                <w:sz w:val="14"/>
                <w:szCs w:val="14"/>
              </w:rPr>
            </w:pPr>
            <w:r>
              <w:rPr>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E87905" w:rsidRDefault="00E87905" w:rsidP="00E87905">
            <w:pPr>
              <w:widowControl w:val="0"/>
              <w:autoSpaceDE w:val="0"/>
              <w:autoSpaceDN w:val="0"/>
              <w:adjustRightInd w:val="0"/>
              <w:jc w:val="center"/>
              <w:rPr>
                <w:b/>
                <w:bCs/>
                <w:sz w:val="14"/>
                <w:szCs w:val="14"/>
              </w:rPr>
            </w:pPr>
            <w:r>
              <w:rPr>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E87905" w:rsidRDefault="00E87905" w:rsidP="00E87905">
            <w:pPr>
              <w:widowControl w:val="0"/>
              <w:autoSpaceDE w:val="0"/>
              <w:autoSpaceDN w:val="0"/>
              <w:adjustRightInd w:val="0"/>
              <w:jc w:val="center"/>
              <w:rPr>
                <w:b/>
                <w:bCs/>
                <w:sz w:val="14"/>
                <w:szCs w:val="14"/>
              </w:rPr>
            </w:pPr>
            <w:r>
              <w:rPr>
                <w:b/>
                <w:bCs/>
                <w:sz w:val="14"/>
                <w:szCs w:val="14"/>
              </w:rPr>
              <w:t xml:space="preserve">VALOR (¢) </w:t>
            </w:r>
          </w:p>
        </w:tc>
      </w:tr>
      <w:tr w:rsidR="00E87905" w:rsidTr="008B6580">
        <w:trPr>
          <w:trHeight w:val="236"/>
          <w:jc w:val="center"/>
        </w:trPr>
        <w:tc>
          <w:tcPr>
            <w:tcW w:w="2546" w:type="dxa"/>
            <w:tcBorders>
              <w:top w:val="single" w:sz="2" w:space="0" w:color="auto"/>
              <w:left w:val="single" w:sz="2" w:space="0" w:color="auto"/>
              <w:bottom w:val="single" w:sz="2" w:space="0" w:color="auto"/>
              <w:right w:val="single" w:sz="2" w:space="0" w:color="auto"/>
            </w:tcBorders>
            <w:shd w:val="clear" w:color="auto" w:fill="DCDCDC"/>
            <w:hideMark/>
          </w:tcPr>
          <w:p w:rsidR="00E87905" w:rsidRDefault="00E87905" w:rsidP="00E87905">
            <w:pPr>
              <w:widowControl w:val="0"/>
              <w:autoSpaceDE w:val="0"/>
              <w:autoSpaceDN w:val="0"/>
              <w:adjustRightInd w:val="0"/>
              <w:rPr>
                <w:b/>
                <w:bCs/>
                <w:sz w:val="14"/>
                <w:szCs w:val="14"/>
              </w:rPr>
            </w:pPr>
            <w:r>
              <w:rPr>
                <w:b/>
                <w:bCs/>
                <w:sz w:val="14"/>
                <w:szCs w:val="14"/>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hideMark/>
          </w:tcPr>
          <w:p w:rsidR="00E87905" w:rsidRDefault="00E87905" w:rsidP="00E87905">
            <w:pPr>
              <w:widowControl w:val="0"/>
              <w:autoSpaceDE w:val="0"/>
              <w:autoSpaceDN w:val="0"/>
              <w:adjustRightInd w:val="0"/>
              <w:rPr>
                <w:b/>
                <w:bCs/>
                <w:sz w:val="14"/>
                <w:szCs w:val="14"/>
              </w:rPr>
            </w:pPr>
            <w:r>
              <w:rPr>
                <w:b/>
                <w:bCs/>
                <w:sz w:val="14"/>
                <w:szCs w:val="14"/>
              </w:rPr>
              <w:t xml:space="preserve">MATRICULA </w:t>
            </w:r>
          </w:p>
        </w:tc>
        <w:tc>
          <w:tcPr>
            <w:tcW w:w="2465" w:type="dxa"/>
            <w:tcBorders>
              <w:top w:val="single" w:sz="2" w:space="0" w:color="auto"/>
              <w:left w:val="single" w:sz="2" w:space="0" w:color="auto"/>
              <w:bottom w:val="single" w:sz="2" w:space="0" w:color="auto"/>
              <w:right w:val="single" w:sz="2" w:space="0" w:color="auto"/>
            </w:tcBorders>
            <w:shd w:val="clear" w:color="auto" w:fill="DCDCDC"/>
            <w:hideMark/>
          </w:tcPr>
          <w:p w:rsidR="00E87905" w:rsidRDefault="00E87905" w:rsidP="00E87905">
            <w:pPr>
              <w:widowControl w:val="0"/>
              <w:autoSpaceDE w:val="0"/>
              <w:autoSpaceDN w:val="0"/>
              <w:adjustRightInd w:val="0"/>
              <w:rPr>
                <w:b/>
                <w:bCs/>
                <w:sz w:val="14"/>
                <w:szCs w:val="14"/>
              </w:rPr>
            </w:pPr>
            <w:r>
              <w:rPr>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hideMark/>
          </w:tcPr>
          <w:p w:rsidR="00E87905" w:rsidRDefault="00E87905" w:rsidP="00E87905">
            <w:pPr>
              <w:widowControl w:val="0"/>
              <w:autoSpaceDE w:val="0"/>
              <w:autoSpaceDN w:val="0"/>
              <w:adjustRightInd w:val="0"/>
              <w:rPr>
                <w:b/>
                <w:bCs/>
                <w:sz w:val="14"/>
                <w:szCs w:val="14"/>
              </w:rPr>
            </w:pPr>
            <w:r>
              <w:rPr>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hideMark/>
          </w:tcPr>
          <w:p w:rsidR="00E87905" w:rsidRDefault="00E87905" w:rsidP="00E87905">
            <w:pPr>
              <w:widowControl w:val="0"/>
              <w:autoSpaceDE w:val="0"/>
              <w:autoSpaceDN w:val="0"/>
              <w:adjustRightInd w:val="0"/>
              <w:rPr>
                <w:b/>
                <w:bCs/>
                <w:sz w:val="14"/>
                <w:szCs w:val="14"/>
              </w:rPr>
            </w:pPr>
            <w:r>
              <w:rPr>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vAlign w:val="center"/>
            <w:hideMark/>
          </w:tcPr>
          <w:p w:rsidR="00E87905" w:rsidRDefault="00E87905" w:rsidP="00E87905">
            <w:pPr>
              <w:rPr>
                <w:b/>
                <w:bCs/>
                <w:sz w:val="14"/>
                <w:szCs w:val="14"/>
              </w:rPr>
            </w:pPr>
          </w:p>
        </w:tc>
        <w:tc>
          <w:tcPr>
            <w:tcW w:w="647" w:type="dxa"/>
            <w:vMerge/>
            <w:tcBorders>
              <w:top w:val="single" w:sz="2" w:space="0" w:color="auto"/>
              <w:left w:val="single" w:sz="2" w:space="0" w:color="auto"/>
              <w:bottom w:val="single" w:sz="2" w:space="0" w:color="auto"/>
              <w:right w:val="single" w:sz="2" w:space="0" w:color="auto"/>
            </w:tcBorders>
            <w:vAlign w:val="center"/>
            <w:hideMark/>
          </w:tcPr>
          <w:p w:rsidR="00E87905" w:rsidRDefault="00E87905" w:rsidP="00E87905">
            <w:pPr>
              <w:rPr>
                <w:b/>
                <w:bCs/>
                <w:sz w:val="14"/>
                <w:szCs w:val="14"/>
              </w:rPr>
            </w:pPr>
          </w:p>
        </w:tc>
        <w:tc>
          <w:tcPr>
            <w:tcW w:w="647" w:type="dxa"/>
            <w:vMerge/>
            <w:tcBorders>
              <w:top w:val="single" w:sz="2" w:space="0" w:color="auto"/>
              <w:left w:val="single" w:sz="2" w:space="0" w:color="auto"/>
              <w:bottom w:val="single" w:sz="2" w:space="0" w:color="auto"/>
              <w:right w:val="single" w:sz="2" w:space="0" w:color="auto"/>
            </w:tcBorders>
            <w:vAlign w:val="center"/>
            <w:hideMark/>
          </w:tcPr>
          <w:p w:rsidR="00E87905" w:rsidRDefault="00E87905" w:rsidP="00E87905">
            <w:pPr>
              <w:rPr>
                <w:b/>
                <w:bCs/>
                <w:sz w:val="14"/>
                <w:szCs w:val="14"/>
              </w:rPr>
            </w:pPr>
          </w:p>
        </w:tc>
      </w:tr>
    </w:tbl>
    <w:p w:rsidR="00E87905" w:rsidRDefault="00E87905" w:rsidP="00E87905">
      <w:pPr>
        <w:widowControl w:val="0"/>
        <w:autoSpaceDE w:val="0"/>
        <w:autoSpaceDN w:val="0"/>
        <w:adjustRightInd w:val="0"/>
        <w:rPr>
          <w:sz w:val="14"/>
          <w:szCs w:val="14"/>
        </w:rPr>
      </w:pPr>
    </w:p>
    <w:tbl>
      <w:tblPr>
        <w:tblW w:w="0" w:type="auto"/>
        <w:tblLayout w:type="fixed"/>
        <w:tblCellMar>
          <w:left w:w="25" w:type="dxa"/>
          <w:right w:w="0" w:type="dxa"/>
        </w:tblCellMar>
        <w:tblLook w:val="04A0" w:firstRow="1" w:lastRow="0" w:firstColumn="1" w:lastColumn="0" w:noHBand="0" w:noVBand="1"/>
      </w:tblPr>
      <w:tblGrid>
        <w:gridCol w:w="2600"/>
      </w:tblGrid>
      <w:tr w:rsidR="00E87905" w:rsidTr="008B6580">
        <w:tc>
          <w:tcPr>
            <w:tcW w:w="2600" w:type="dxa"/>
            <w:tcBorders>
              <w:top w:val="single" w:sz="2" w:space="0" w:color="auto"/>
              <w:left w:val="single" w:sz="2" w:space="0" w:color="auto"/>
              <w:bottom w:val="single" w:sz="2" w:space="0" w:color="auto"/>
              <w:right w:val="single" w:sz="2" w:space="0" w:color="auto"/>
            </w:tcBorders>
            <w:hideMark/>
          </w:tcPr>
          <w:p w:rsidR="00E87905" w:rsidRDefault="00E87905" w:rsidP="00E87905">
            <w:pPr>
              <w:widowControl w:val="0"/>
              <w:autoSpaceDE w:val="0"/>
              <w:autoSpaceDN w:val="0"/>
              <w:adjustRightInd w:val="0"/>
              <w:rPr>
                <w:b/>
                <w:bCs/>
                <w:sz w:val="14"/>
                <w:szCs w:val="14"/>
              </w:rPr>
            </w:pPr>
            <w:r>
              <w:rPr>
                <w:b/>
                <w:bCs/>
                <w:sz w:val="14"/>
                <w:szCs w:val="14"/>
              </w:rPr>
              <w:t xml:space="preserve">No DE ENTREGA: 24 </w:t>
            </w:r>
          </w:p>
        </w:tc>
      </w:tr>
    </w:tbl>
    <w:p w:rsidR="00E87905" w:rsidRDefault="00E87905" w:rsidP="00E87905">
      <w:pPr>
        <w:widowControl w:val="0"/>
        <w:autoSpaceDE w:val="0"/>
        <w:autoSpaceDN w:val="0"/>
        <w:adjustRightInd w:val="0"/>
        <w:jc w:val="center"/>
        <w:rPr>
          <w:b/>
          <w:bCs/>
          <w:sz w:val="14"/>
          <w:szCs w:val="14"/>
        </w:rPr>
      </w:pPr>
      <w:r>
        <w:rPr>
          <w:b/>
          <w:bCs/>
          <w:sz w:val="14"/>
          <w:szCs w:val="14"/>
        </w:rPr>
        <w:t xml:space="preserve">TASA DE INTERES 6% </w:t>
      </w:r>
    </w:p>
    <w:tbl>
      <w:tblPr>
        <w:tblW w:w="9023" w:type="dxa"/>
        <w:jc w:val="center"/>
        <w:tblLayout w:type="fixed"/>
        <w:tblCellMar>
          <w:left w:w="25" w:type="dxa"/>
          <w:right w:w="0" w:type="dxa"/>
        </w:tblCellMar>
        <w:tblLook w:val="04A0" w:firstRow="1" w:lastRow="0" w:firstColumn="1" w:lastColumn="0" w:noHBand="0" w:noVBand="1"/>
      </w:tblPr>
      <w:tblGrid>
        <w:gridCol w:w="2549"/>
        <w:gridCol w:w="971"/>
        <w:gridCol w:w="2096"/>
        <w:gridCol w:w="1147"/>
        <w:gridCol w:w="359"/>
        <w:gridCol w:w="607"/>
        <w:gridCol w:w="647"/>
        <w:gridCol w:w="647"/>
      </w:tblGrid>
      <w:tr w:rsidR="00E87905" w:rsidTr="008B6580">
        <w:trPr>
          <w:trHeight w:val="301"/>
          <w:jc w:val="center"/>
        </w:trPr>
        <w:tc>
          <w:tcPr>
            <w:tcW w:w="2549" w:type="dxa"/>
            <w:vMerge w:val="restart"/>
            <w:tcBorders>
              <w:top w:val="single" w:sz="2" w:space="0" w:color="auto"/>
              <w:left w:val="single" w:sz="2" w:space="0" w:color="auto"/>
              <w:bottom w:val="single" w:sz="2" w:space="0" w:color="auto"/>
              <w:right w:val="single" w:sz="2" w:space="0" w:color="auto"/>
            </w:tcBorders>
          </w:tcPr>
          <w:p w:rsidR="00E87905" w:rsidRDefault="00657B7D" w:rsidP="00E87905">
            <w:pPr>
              <w:widowControl w:val="0"/>
              <w:autoSpaceDE w:val="0"/>
              <w:autoSpaceDN w:val="0"/>
              <w:adjustRightInd w:val="0"/>
              <w:rPr>
                <w:sz w:val="14"/>
                <w:szCs w:val="14"/>
              </w:rPr>
            </w:pPr>
            <w:r>
              <w:rPr>
                <w:sz w:val="14"/>
                <w:szCs w:val="14"/>
              </w:rPr>
              <w:t>---</w:t>
            </w:r>
            <w:r w:rsidR="00E87905">
              <w:rPr>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hideMark/>
          </w:tcPr>
          <w:p w:rsidR="00E87905" w:rsidRDefault="00E87905" w:rsidP="00E87905">
            <w:pPr>
              <w:widowControl w:val="0"/>
              <w:autoSpaceDE w:val="0"/>
              <w:autoSpaceDN w:val="0"/>
              <w:adjustRightInd w:val="0"/>
              <w:rPr>
                <w:sz w:val="14"/>
                <w:szCs w:val="14"/>
              </w:rPr>
            </w:pPr>
            <w:r>
              <w:rPr>
                <w:sz w:val="14"/>
                <w:szCs w:val="14"/>
              </w:rPr>
              <w:t xml:space="preserve">Solares: </w:t>
            </w:r>
          </w:p>
          <w:p w:rsidR="00E87905" w:rsidRDefault="00657B7D" w:rsidP="00E87905">
            <w:pPr>
              <w:widowControl w:val="0"/>
              <w:autoSpaceDE w:val="0"/>
              <w:autoSpaceDN w:val="0"/>
              <w:adjustRightInd w:val="0"/>
              <w:rPr>
                <w:sz w:val="14"/>
                <w:szCs w:val="14"/>
              </w:rPr>
            </w:pPr>
            <w:r>
              <w:rPr>
                <w:sz w:val="14"/>
                <w:szCs w:val="14"/>
              </w:rPr>
              <w:t>---</w:t>
            </w:r>
            <w:r w:rsidR="00E87905">
              <w:rPr>
                <w:sz w:val="14"/>
                <w:szCs w:val="14"/>
              </w:rPr>
              <w:t xml:space="preserve"> </w:t>
            </w:r>
          </w:p>
        </w:tc>
        <w:tc>
          <w:tcPr>
            <w:tcW w:w="2096" w:type="dxa"/>
            <w:vMerge w:val="restart"/>
            <w:tcBorders>
              <w:top w:val="single" w:sz="2" w:space="0" w:color="auto"/>
              <w:left w:val="single" w:sz="2" w:space="0" w:color="auto"/>
              <w:bottom w:val="single" w:sz="2" w:space="0" w:color="auto"/>
              <w:right w:val="single" w:sz="2" w:space="0" w:color="auto"/>
            </w:tcBorders>
          </w:tcPr>
          <w:p w:rsidR="00E87905" w:rsidRDefault="00E87905" w:rsidP="00E87905">
            <w:pPr>
              <w:widowControl w:val="0"/>
              <w:autoSpaceDE w:val="0"/>
              <w:autoSpaceDN w:val="0"/>
              <w:adjustRightInd w:val="0"/>
              <w:rPr>
                <w:sz w:val="14"/>
                <w:szCs w:val="14"/>
              </w:rPr>
            </w:pPr>
          </w:p>
          <w:p w:rsidR="00E87905" w:rsidRDefault="00E87905" w:rsidP="00E87905">
            <w:pPr>
              <w:widowControl w:val="0"/>
              <w:autoSpaceDE w:val="0"/>
              <w:autoSpaceDN w:val="0"/>
              <w:adjustRightInd w:val="0"/>
              <w:rPr>
                <w:sz w:val="14"/>
                <w:szCs w:val="14"/>
              </w:rPr>
            </w:pPr>
            <w:r>
              <w:rPr>
                <w:sz w:val="14"/>
                <w:szCs w:val="14"/>
              </w:rPr>
              <w:t xml:space="preserve">POLIGONO 4, LOTE 4 </w:t>
            </w:r>
          </w:p>
        </w:tc>
        <w:tc>
          <w:tcPr>
            <w:tcW w:w="1147" w:type="dxa"/>
            <w:vMerge w:val="restart"/>
            <w:tcBorders>
              <w:top w:val="single" w:sz="2" w:space="0" w:color="auto"/>
              <w:left w:val="single" w:sz="2" w:space="0" w:color="auto"/>
              <w:bottom w:val="single" w:sz="2" w:space="0" w:color="auto"/>
              <w:right w:val="single" w:sz="2" w:space="0" w:color="auto"/>
            </w:tcBorders>
          </w:tcPr>
          <w:p w:rsidR="00E87905" w:rsidRDefault="00E87905" w:rsidP="00E87905">
            <w:pPr>
              <w:widowControl w:val="0"/>
              <w:autoSpaceDE w:val="0"/>
              <w:autoSpaceDN w:val="0"/>
              <w:adjustRightInd w:val="0"/>
              <w:jc w:val="center"/>
              <w:rPr>
                <w:sz w:val="14"/>
                <w:szCs w:val="14"/>
              </w:rPr>
            </w:pPr>
          </w:p>
          <w:p w:rsidR="00E87905" w:rsidRDefault="00657B7D" w:rsidP="00E87905">
            <w:pPr>
              <w:widowControl w:val="0"/>
              <w:autoSpaceDE w:val="0"/>
              <w:autoSpaceDN w:val="0"/>
              <w:adjustRightInd w:val="0"/>
              <w:jc w:val="center"/>
              <w:rPr>
                <w:sz w:val="14"/>
                <w:szCs w:val="14"/>
              </w:rPr>
            </w:pPr>
            <w:r>
              <w:rPr>
                <w:sz w:val="14"/>
                <w:szCs w:val="14"/>
              </w:rPr>
              <w:t>---</w:t>
            </w:r>
          </w:p>
        </w:tc>
        <w:tc>
          <w:tcPr>
            <w:tcW w:w="359" w:type="dxa"/>
            <w:vMerge w:val="restart"/>
            <w:tcBorders>
              <w:top w:val="single" w:sz="2" w:space="0" w:color="auto"/>
              <w:left w:val="single" w:sz="2" w:space="0" w:color="auto"/>
              <w:bottom w:val="single" w:sz="2" w:space="0" w:color="auto"/>
              <w:right w:val="single" w:sz="2" w:space="0" w:color="auto"/>
            </w:tcBorders>
          </w:tcPr>
          <w:p w:rsidR="00E87905" w:rsidRDefault="00E87905" w:rsidP="00E87905">
            <w:pPr>
              <w:widowControl w:val="0"/>
              <w:autoSpaceDE w:val="0"/>
              <w:autoSpaceDN w:val="0"/>
              <w:adjustRightInd w:val="0"/>
              <w:jc w:val="center"/>
              <w:rPr>
                <w:sz w:val="14"/>
                <w:szCs w:val="14"/>
              </w:rPr>
            </w:pPr>
          </w:p>
          <w:p w:rsidR="00E87905" w:rsidRDefault="00657B7D" w:rsidP="00657B7D">
            <w:pPr>
              <w:widowControl w:val="0"/>
              <w:autoSpaceDE w:val="0"/>
              <w:autoSpaceDN w:val="0"/>
              <w:adjustRightInd w:val="0"/>
              <w:jc w:val="center"/>
              <w:rPr>
                <w:sz w:val="14"/>
                <w:szCs w:val="14"/>
              </w:rPr>
            </w:pPr>
            <w:r>
              <w:rPr>
                <w:sz w:val="14"/>
                <w:szCs w:val="14"/>
              </w:rPr>
              <w:t>---</w:t>
            </w:r>
          </w:p>
        </w:tc>
        <w:tc>
          <w:tcPr>
            <w:tcW w:w="607" w:type="dxa"/>
            <w:tcBorders>
              <w:top w:val="single" w:sz="2" w:space="0" w:color="auto"/>
              <w:left w:val="single" w:sz="2" w:space="0" w:color="auto"/>
              <w:bottom w:val="nil"/>
              <w:right w:val="single" w:sz="2" w:space="0" w:color="auto"/>
            </w:tcBorders>
          </w:tcPr>
          <w:p w:rsidR="00E87905" w:rsidRDefault="00E87905" w:rsidP="00E87905">
            <w:pPr>
              <w:widowControl w:val="0"/>
              <w:autoSpaceDE w:val="0"/>
              <w:autoSpaceDN w:val="0"/>
              <w:adjustRightInd w:val="0"/>
              <w:jc w:val="right"/>
              <w:rPr>
                <w:sz w:val="14"/>
                <w:szCs w:val="14"/>
              </w:rPr>
            </w:pPr>
          </w:p>
          <w:p w:rsidR="00E87905" w:rsidRDefault="00E87905" w:rsidP="00E87905">
            <w:pPr>
              <w:widowControl w:val="0"/>
              <w:autoSpaceDE w:val="0"/>
              <w:autoSpaceDN w:val="0"/>
              <w:adjustRightInd w:val="0"/>
              <w:jc w:val="right"/>
              <w:rPr>
                <w:sz w:val="14"/>
                <w:szCs w:val="14"/>
              </w:rPr>
            </w:pPr>
            <w:r>
              <w:rPr>
                <w:sz w:val="14"/>
                <w:szCs w:val="14"/>
              </w:rPr>
              <w:t xml:space="preserve">221.64 </w:t>
            </w:r>
          </w:p>
        </w:tc>
        <w:tc>
          <w:tcPr>
            <w:tcW w:w="647" w:type="dxa"/>
            <w:tcBorders>
              <w:top w:val="single" w:sz="2" w:space="0" w:color="auto"/>
              <w:left w:val="single" w:sz="2" w:space="0" w:color="auto"/>
              <w:bottom w:val="single" w:sz="2" w:space="0" w:color="auto"/>
              <w:right w:val="single" w:sz="2" w:space="0" w:color="auto"/>
            </w:tcBorders>
          </w:tcPr>
          <w:p w:rsidR="00E87905" w:rsidRDefault="00E87905" w:rsidP="00E87905">
            <w:pPr>
              <w:widowControl w:val="0"/>
              <w:autoSpaceDE w:val="0"/>
              <w:autoSpaceDN w:val="0"/>
              <w:adjustRightInd w:val="0"/>
              <w:jc w:val="right"/>
              <w:rPr>
                <w:sz w:val="14"/>
                <w:szCs w:val="14"/>
              </w:rPr>
            </w:pPr>
          </w:p>
          <w:p w:rsidR="00E87905" w:rsidRDefault="00E87905" w:rsidP="00E87905">
            <w:pPr>
              <w:widowControl w:val="0"/>
              <w:autoSpaceDE w:val="0"/>
              <w:autoSpaceDN w:val="0"/>
              <w:adjustRightInd w:val="0"/>
              <w:jc w:val="right"/>
              <w:rPr>
                <w:sz w:val="14"/>
                <w:szCs w:val="14"/>
              </w:rPr>
            </w:pPr>
            <w:r>
              <w:rPr>
                <w:sz w:val="14"/>
                <w:szCs w:val="14"/>
              </w:rPr>
              <w:t xml:space="preserve">1243.40 </w:t>
            </w:r>
          </w:p>
        </w:tc>
        <w:tc>
          <w:tcPr>
            <w:tcW w:w="647" w:type="dxa"/>
            <w:tcBorders>
              <w:top w:val="single" w:sz="2" w:space="0" w:color="auto"/>
              <w:left w:val="single" w:sz="2" w:space="0" w:color="auto"/>
              <w:bottom w:val="single" w:sz="2" w:space="0" w:color="auto"/>
              <w:right w:val="single" w:sz="2" w:space="0" w:color="auto"/>
            </w:tcBorders>
          </w:tcPr>
          <w:p w:rsidR="00E87905" w:rsidRDefault="00E87905" w:rsidP="00E87905">
            <w:pPr>
              <w:widowControl w:val="0"/>
              <w:autoSpaceDE w:val="0"/>
              <w:autoSpaceDN w:val="0"/>
              <w:adjustRightInd w:val="0"/>
              <w:jc w:val="right"/>
              <w:rPr>
                <w:sz w:val="14"/>
                <w:szCs w:val="14"/>
              </w:rPr>
            </w:pPr>
          </w:p>
          <w:p w:rsidR="00E87905" w:rsidRDefault="00E87905" w:rsidP="00E87905">
            <w:pPr>
              <w:widowControl w:val="0"/>
              <w:autoSpaceDE w:val="0"/>
              <w:autoSpaceDN w:val="0"/>
              <w:adjustRightInd w:val="0"/>
              <w:jc w:val="right"/>
              <w:rPr>
                <w:sz w:val="14"/>
                <w:szCs w:val="14"/>
              </w:rPr>
            </w:pPr>
            <w:r>
              <w:rPr>
                <w:sz w:val="14"/>
                <w:szCs w:val="14"/>
              </w:rPr>
              <w:t xml:space="preserve">10879.75 </w:t>
            </w:r>
          </w:p>
        </w:tc>
      </w:tr>
      <w:tr w:rsidR="00E87905" w:rsidTr="008B6580">
        <w:trPr>
          <w:trHeight w:val="139"/>
          <w:jc w:val="center"/>
        </w:trPr>
        <w:tc>
          <w:tcPr>
            <w:tcW w:w="2549" w:type="dxa"/>
            <w:vMerge/>
            <w:tcBorders>
              <w:top w:val="single" w:sz="2" w:space="0" w:color="auto"/>
              <w:left w:val="single" w:sz="2" w:space="0" w:color="auto"/>
              <w:bottom w:val="single" w:sz="2" w:space="0" w:color="auto"/>
              <w:right w:val="single" w:sz="2" w:space="0" w:color="auto"/>
            </w:tcBorders>
            <w:vAlign w:val="center"/>
            <w:hideMark/>
          </w:tcPr>
          <w:p w:rsidR="00E87905" w:rsidRDefault="00E87905" w:rsidP="00E87905">
            <w:pPr>
              <w:rPr>
                <w:sz w:val="14"/>
                <w:szCs w:val="14"/>
              </w:rPr>
            </w:pPr>
          </w:p>
        </w:tc>
        <w:tc>
          <w:tcPr>
            <w:tcW w:w="971" w:type="dxa"/>
            <w:vMerge/>
            <w:tcBorders>
              <w:top w:val="single" w:sz="2" w:space="0" w:color="auto"/>
              <w:left w:val="single" w:sz="2" w:space="0" w:color="auto"/>
              <w:bottom w:val="single" w:sz="2" w:space="0" w:color="auto"/>
              <w:right w:val="single" w:sz="2" w:space="0" w:color="auto"/>
            </w:tcBorders>
            <w:vAlign w:val="center"/>
            <w:hideMark/>
          </w:tcPr>
          <w:p w:rsidR="00E87905" w:rsidRDefault="00E87905" w:rsidP="00E87905">
            <w:pPr>
              <w:rPr>
                <w:sz w:val="14"/>
                <w:szCs w:val="14"/>
              </w:rPr>
            </w:pPr>
          </w:p>
        </w:tc>
        <w:tc>
          <w:tcPr>
            <w:tcW w:w="2096" w:type="dxa"/>
            <w:vMerge/>
            <w:tcBorders>
              <w:top w:val="single" w:sz="2" w:space="0" w:color="auto"/>
              <w:left w:val="single" w:sz="2" w:space="0" w:color="auto"/>
              <w:bottom w:val="single" w:sz="2" w:space="0" w:color="auto"/>
              <w:right w:val="single" w:sz="2" w:space="0" w:color="auto"/>
            </w:tcBorders>
            <w:vAlign w:val="center"/>
            <w:hideMark/>
          </w:tcPr>
          <w:p w:rsidR="00E87905" w:rsidRDefault="00E87905" w:rsidP="00E87905">
            <w:pPr>
              <w:rPr>
                <w:sz w:val="14"/>
                <w:szCs w:val="14"/>
              </w:rPr>
            </w:pPr>
          </w:p>
        </w:tc>
        <w:tc>
          <w:tcPr>
            <w:tcW w:w="1147" w:type="dxa"/>
            <w:vMerge/>
            <w:tcBorders>
              <w:top w:val="single" w:sz="2" w:space="0" w:color="auto"/>
              <w:left w:val="single" w:sz="2" w:space="0" w:color="auto"/>
              <w:bottom w:val="single" w:sz="2" w:space="0" w:color="auto"/>
              <w:right w:val="single" w:sz="2" w:space="0" w:color="auto"/>
            </w:tcBorders>
            <w:vAlign w:val="center"/>
            <w:hideMark/>
          </w:tcPr>
          <w:p w:rsidR="00E87905" w:rsidRDefault="00E87905" w:rsidP="00E87905">
            <w:pPr>
              <w:rPr>
                <w:sz w:val="14"/>
                <w:szCs w:val="14"/>
              </w:rPr>
            </w:pPr>
          </w:p>
        </w:tc>
        <w:tc>
          <w:tcPr>
            <w:tcW w:w="359" w:type="dxa"/>
            <w:vMerge/>
            <w:tcBorders>
              <w:top w:val="single" w:sz="2" w:space="0" w:color="auto"/>
              <w:left w:val="single" w:sz="2" w:space="0" w:color="auto"/>
              <w:bottom w:val="single" w:sz="2" w:space="0" w:color="auto"/>
              <w:right w:val="single" w:sz="2" w:space="0" w:color="auto"/>
            </w:tcBorders>
            <w:vAlign w:val="center"/>
            <w:hideMark/>
          </w:tcPr>
          <w:p w:rsidR="00E87905" w:rsidRDefault="00E87905" w:rsidP="00E87905">
            <w:pPr>
              <w:rPr>
                <w:sz w:val="14"/>
                <w:szCs w:val="14"/>
              </w:rPr>
            </w:pPr>
          </w:p>
        </w:tc>
        <w:tc>
          <w:tcPr>
            <w:tcW w:w="607" w:type="dxa"/>
            <w:tcBorders>
              <w:top w:val="single" w:sz="2" w:space="0" w:color="auto"/>
              <w:left w:val="single" w:sz="2" w:space="0" w:color="auto"/>
              <w:bottom w:val="single" w:sz="2" w:space="0" w:color="auto"/>
              <w:right w:val="single" w:sz="2" w:space="0" w:color="auto"/>
            </w:tcBorders>
            <w:hideMark/>
          </w:tcPr>
          <w:p w:rsidR="00E87905" w:rsidRDefault="00E87905" w:rsidP="00E87905">
            <w:pPr>
              <w:widowControl w:val="0"/>
              <w:autoSpaceDE w:val="0"/>
              <w:autoSpaceDN w:val="0"/>
              <w:adjustRightInd w:val="0"/>
              <w:jc w:val="right"/>
              <w:rPr>
                <w:sz w:val="14"/>
                <w:szCs w:val="14"/>
              </w:rPr>
            </w:pPr>
            <w:r>
              <w:rPr>
                <w:sz w:val="14"/>
                <w:szCs w:val="14"/>
              </w:rPr>
              <w:t xml:space="preserve">221.64 </w:t>
            </w:r>
          </w:p>
        </w:tc>
        <w:tc>
          <w:tcPr>
            <w:tcW w:w="647" w:type="dxa"/>
            <w:tcBorders>
              <w:top w:val="single" w:sz="2" w:space="0" w:color="auto"/>
              <w:left w:val="single" w:sz="2" w:space="0" w:color="auto"/>
              <w:bottom w:val="single" w:sz="2" w:space="0" w:color="auto"/>
              <w:right w:val="single" w:sz="2" w:space="0" w:color="auto"/>
            </w:tcBorders>
            <w:hideMark/>
          </w:tcPr>
          <w:p w:rsidR="00E87905" w:rsidRDefault="00E87905" w:rsidP="00E87905">
            <w:pPr>
              <w:widowControl w:val="0"/>
              <w:autoSpaceDE w:val="0"/>
              <w:autoSpaceDN w:val="0"/>
              <w:adjustRightInd w:val="0"/>
              <w:jc w:val="right"/>
              <w:rPr>
                <w:sz w:val="14"/>
                <w:szCs w:val="14"/>
              </w:rPr>
            </w:pPr>
            <w:r>
              <w:rPr>
                <w:sz w:val="14"/>
                <w:szCs w:val="14"/>
              </w:rPr>
              <w:t xml:space="preserve">1243.40 </w:t>
            </w:r>
          </w:p>
        </w:tc>
        <w:tc>
          <w:tcPr>
            <w:tcW w:w="647" w:type="dxa"/>
            <w:tcBorders>
              <w:top w:val="single" w:sz="2" w:space="0" w:color="auto"/>
              <w:left w:val="single" w:sz="2" w:space="0" w:color="auto"/>
              <w:bottom w:val="single" w:sz="2" w:space="0" w:color="auto"/>
              <w:right w:val="single" w:sz="2" w:space="0" w:color="auto"/>
            </w:tcBorders>
            <w:hideMark/>
          </w:tcPr>
          <w:p w:rsidR="00E87905" w:rsidRDefault="00E87905" w:rsidP="00E87905">
            <w:pPr>
              <w:widowControl w:val="0"/>
              <w:autoSpaceDE w:val="0"/>
              <w:autoSpaceDN w:val="0"/>
              <w:adjustRightInd w:val="0"/>
              <w:jc w:val="right"/>
              <w:rPr>
                <w:sz w:val="14"/>
                <w:szCs w:val="14"/>
              </w:rPr>
            </w:pPr>
            <w:r>
              <w:rPr>
                <w:sz w:val="14"/>
                <w:szCs w:val="14"/>
              </w:rPr>
              <w:t xml:space="preserve">10879.75 </w:t>
            </w:r>
          </w:p>
        </w:tc>
      </w:tr>
      <w:tr w:rsidR="00E87905" w:rsidTr="008B6580">
        <w:trPr>
          <w:trHeight w:val="139"/>
          <w:jc w:val="center"/>
        </w:trPr>
        <w:tc>
          <w:tcPr>
            <w:tcW w:w="2549" w:type="dxa"/>
            <w:vMerge/>
            <w:tcBorders>
              <w:top w:val="single" w:sz="2" w:space="0" w:color="auto"/>
              <w:left w:val="single" w:sz="2" w:space="0" w:color="auto"/>
              <w:bottom w:val="single" w:sz="2" w:space="0" w:color="auto"/>
              <w:right w:val="single" w:sz="2" w:space="0" w:color="auto"/>
            </w:tcBorders>
            <w:vAlign w:val="center"/>
            <w:hideMark/>
          </w:tcPr>
          <w:p w:rsidR="00E87905" w:rsidRDefault="00E87905" w:rsidP="00E87905">
            <w:pPr>
              <w:rPr>
                <w:sz w:val="14"/>
                <w:szCs w:val="14"/>
              </w:rPr>
            </w:pPr>
          </w:p>
        </w:tc>
        <w:tc>
          <w:tcPr>
            <w:tcW w:w="6474" w:type="dxa"/>
            <w:gridSpan w:val="7"/>
            <w:tcBorders>
              <w:top w:val="single" w:sz="2" w:space="0" w:color="auto"/>
              <w:left w:val="single" w:sz="2" w:space="0" w:color="auto"/>
              <w:bottom w:val="single" w:sz="2" w:space="0" w:color="auto"/>
              <w:right w:val="single" w:sz="2" w:space="0" w:color="auto"/>
            </w:tcBorders>
            <w:hideMark/>
          </w:tcPr>
          <w:p w:rsidR="00E87905" w:rsidRDefault="00604A83" w:rsidP="00E87905">
            <w:pPr>
              <w:widowControl w:val="0"/>
              <w:autoSpaceDE w:val="0"/>
              <w:autoSpaceDN w:val="0"/>
              <w:adjustRightInd w:val="0"/>
              <w:jc w:val="center"/>
              <w:rPr>
                <w:b/>
                <w:bCs/>
                <w:sz w:val="14"/>
                <w:szCs w:val="14"/>
              </w:rPr>
            </w:pPr>
            <w:r>
              <w:rPr>
                <w:b/>
                <w:bCs/>
                <w:sz w:val="14"/>
                <w:szCs w:val="14"/>
              </w:rPr>
              <w:t>Área</w:t>
            </w:r>
            <w:r w:rsidR="00E87905">
              <w:rPr>
                <w:b/>
                <w:bCs/>
                <w:sz w:val="14"/>
                <w:szCs w:val="14"/>
              </w:rPr>
              <w:t xml:space="preserve"> Total: 221.64 </w:t>
            </w:r>
          </w:p>
          <w:p w:rsidR="00E87905" w:rsidRDefault="00E87905" w:rsidP="00E87905">
            <w:pPr>
              <w:widowControl w:val="0"/>
              <w:autoSpaceDE w:val="0"/>
              <w:autoSpaceDN w:val="0"/>
              <w:adjustRightInd w:val="0"/>
              <w:jc w:val="center"/>
              <w:rPr>
                <w:b/>
                <w:bCs/>
                <w:sz w:val="14"/>
                <w:szCs w:val="14"/>
              </w:rPr>
            </w:pPr>
            <w:r>
              <w:rPr>
                <w:b/>
                <w:bCs/>
                <w:sz w:val="14"/>
                <w:szCs w:val="14"/>
              </w:rPr>
              <w:t xml:space="preserve"> Valor Total ($): 1243.40 </w:t>
            </w:r>
          </w:p>
          <w:p w:rsidR="00E87905" w:rsidRDefault="00E87905" w:rsidP="00E87905">
            <w:pPr>
              <w:widowControl w:val="0"/>
              <w:autoSpaceDE w:val="0"/>
              <w:autoSpaceDN w:val="0"/>
              <w:adjustRightInd w:val="0"/>
              <w:jc w:val="center"/>
              <w:rPr>
                <w:b/>
                <w:bCs/>
                <w:sz w:val="14"/>
                <w:szCs w:val="14"/>
              </w:rPr>
            </w:pPr>
            <w:r>
              <w:rPr>
                <w:b/>
                <w:bCs/>
                <w:sz w:val="14"/>
                <w:szCs w:val="14"/>
              </w:rPr>
              <w:t xml:space="preserve"> Valor Total (¢): 10879.75 </w:t>
            </w:r>
          </w:p>
        </w:tc>
      </w:tr>
    </w:tbl>
    <w:p w:rsidR="00E87905" w:rsidRDefault="00E87905" w:rsidP="00E87905">
      <w:pPr>
        <w:widowControl w:val="0"/>
        <w:autoSpaceDE w:val="0"/>
        <w:autoSpaceDN w:val="0"/>
        <w:adjustRightInd w:val="0"/>
        <w:rPr>
          <w:sz w:val="14"/>
          <w:szCs w:val="14"/>
        </w:rPr>
      </w:pPr>
    </w:p>
    <w:tbl>
      <w:tblPr>
        <w:tblW w:w="9012" w:type="dxa"/>
        <w:jc w:val="center"/>
        <w:tblLayout w:type="fixed"/>
        <w:tblCellMar>
          <w:left w:w="25" w:type="dxa"/>
          <w:right w:w="0" w:type="dxa"/>
        </w:tblCellMar>
        <w:tblLook w:val="04A0" w:firstRow="1" w:lastRow="0" w:firstColumn="1" w:lastColumn="0" w:noHBand="0" w:noVBand="1"/>
      </w:tblPr>
      <w:tblGrid>
        <w:gridCol w:w="2546"/>
        <w:gridCol w:w="970"/>
        <w:gridCol w:w="2093"/>
        <w:gridCol w:w="1145"/>
        <w:gridCol w:w="358"/>
        <w:gridCol w:w="606"/>
        <w:gridCol w:w="647"/>
        <w:gridCol w:w="647"/>
      </w:tblGrid>
      <w:tr w:rsidR="00E87905" w:rsidTr="008B6580">
        <w:trPr>
          <w:trHeight w:val="363"/>
          <w:jc w:val="center"/>
        </w:trPr>
        <w:tc>
          <w:tcPr>
            <w:tcW w:w="2546" w:type="dxa"/>
            <w:vMerge w:val="restart"/>
            <w:tcBorders>
              <w:top w:val="single" w:sz="2" w:space="0" w:color="auto"/>
              <w:left w:val="single" w:sz="2" w:space="0" w:color="auto"/>
              <w:bottom w:val="single" w:sz="2" w:space="0" w:color="auto"/>
              <w:right w:val="single" w:sz="2" w:space="0" w:color="auto"/>
            </w:tcBorders>
          </w:tcPr>
          <w:p w:rsidR="00E87905" w:rsidRDefault="00657B7D" w:rsidP="00E87905">
            <w:pPr>
              <w:widowControl w:val="0"/>
              <w:autoSpaceDE w:val="0"/>
              <w:autoSpaceDN w:val="0"/>
              <w:adjustRightInd w:val="0"/>
              <w:rPr>
                <w:sz w:val="14"/>
                <w:szCs w:val="14"/>
              </w:rPr>
            </w:pPr>
            <w:r>
              <w:rPr>
                <w:sz w:val="14"/>
                <w:szCs w:val="14"/>
              </w:rPr>
              <w:t>---</w:t>
            </w:r>
            <w:r w:rsidR="00E87905">
              <w:rPr>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hideMark/>
          </w:tcPr>
          <w:p w:rsidR="00E87905" w:rsidRDefault="00E87905" w:rsidP="00E87905">
            <w:pPr>
              <w:widowControl w:val="0"/>
              <w:autoSpaceDE w:val="0"/>
              <w:autoSpaceDN w:val="0"/>
              <w:adjustRightInd w:val="0"/>
              <w:rPr>
                <w:sz w:val="14"/>
                <w:szCs w:val="14"/>
              </w:rPr>
            </w:pPr>
            <w:r>
              <w:rPr>
                <w:sz w:val="14"/>
                <w:szCs w:val="14"/>
              </w:rPr>
              <w:t xml:space="preserve">Solares: </w:t>
            </w:r>
          </w:p>
          <w:p w:rsidR="00E87905" w:rsidRDefault="00657B7D" w:rsidP="00E87905">
            <w:pPr>
              <w:widowControl w:val="0"/>
              <w:autoSpaceDE w:val="0"/>
              <w:autoSpaceDN w:val="0"/>
              <w:adjustRightInd w:val="0"/>
              <w:rPr>
                <w:sz w:val="14"/>
                <w:szCs w:val="14"/>
              </w:rPr>
            </w:pPr>
            <w:r>
              <w:rPr>
                <w:sz w:val="14"/>
                <w:szCs w:val="14"/>
              </w:rPr>
              <w:t>---</w:t>
            </w:r>
          </w:p>
        </w:tc>
        <w:tc>
          <w:tcPr>
            <w:tcW w:w="2093" w:type="dxa"/>
            <w:vMerge w:val="restart"/>
            <w:tcBorders>
              <w:top w:val="single" w:sz="2" w:space="0" w:color="auto"/>
              <w:left w:val="single" w:sz="2" w:space="0" w:color="auto"/>
              <w:bottom w:val="single" w:sz="2" w:space="0" w:color="auto"/>
              <w:right w:val="single" w:sz="2" w:space="0" w:color="auto"/>
            </w:tcBorders>
          </w:tcPr>
          <w:p w:rsidR="00E87905" w:rsidRDefault="00E87905" w:rsidP="00E87905">
            <w:pPr>
              <w:widowControl w:val="0"/>
              <w:autoSpaceDE w:val="0"/>
              <w:autoSpaceDN w:val="0"/>
              <w:adjustRightInd w:val="0"/>
              <w:rPr>
                <w:sz w:val="14"/>
                <w:szCs w:val="14"/>
              </w:rPr>
            </w:pPr>
          </w:p>
          <w:p w:rsidR="00E87905" w:rsidRDefault="00E87905" w:rsidP="00E87905">
            <w:pPr>
              <w:widowControl w:val="0"/>
              <w:autoSpaceDE w:val="0"/>
              <w:autoSpaceDN w:val="0"/>
              <w:adjustRightInd w:val="0"/>
              <w:rPr>
                <w:sz w:val="14"/>
                <w:szCs w:val="14"/>
              </w:rPr>
            </w:pPr>
            <w:r>
              <w:rPr>
                <w:sz w:val="14"/>
                <w:szCs w:val="14"/>
              </w:rPr>
              <w:t xml:space="preserve">POLIGONO 4, LOTE 4 </w:t>
            </w:r>
          </w:p>
        </w:tc>
        <w:tc>
          <w:tcPr>
            <w:tcW w:w="1145" w:type="dxa"/>
            <w:vMerge w:val="restart"/>
            <w:tcBorders>
              <w:top w:val="single" w:sz="2" w:space="0" w:color="auto"/>
              <w:left w:val="single" w:sz="2" w:space="0" w:color="auto"/>
              <w:bottom w:val="single" w:sz="2" w:space="0" w:color="auto"/>
              <w:right w:val="single" w:sz="2" w:space="0" w:color="auto"/>
            </w:tcBorders>
          </w:tcPr>
          <w:p w:rsidR="00E87905" w:rsidRDefault="00E87905" w:rsidP="00E87905">
            <w:pPr>
              <w:widowControl w:val="0"/>
              <w:autoSpaceDE w:val="0"/>
              <w:autoSpaceDN w:val="0"/>
              <w:adjustRightInd w:val="0"/>
              <w:jc w:val="center"/>
              <w:rPr>
                <w:sz w:val="14"/>
                <w:szCs w:val="14"/>
              </w:rPr>
            </w:pPr>
          </w:p>
          <w:p w:rsidR="00E87905" w:rsidRDefault="00657B7D" w:rsidP="00E87905">
            <w:pPr>
              <w:widowControl w:val="0"/>
              <w:autoSpaceDE w:val="0"/>
              <w:autoSpaceDN w:val="0"/>
              <w:adjustRightInd w:val="0"/>
              <w:jc w:val="center"/>
              <w:rPr>
                <w:sz w:val="14"/>
                <w:szCs w:val="14"/>
              </w:rPr>
            </w:pPr>
            <w:r>
              <w:rPr>
                <w:sz w:val="14"/>
                <w:szCs w:val="14"/>
              </w:rPr>
              <w:t>---</w:t>
            </w:r>
          </w:p>
        </w:tc>
        <w:tc>
          <w:tcPr>
            <w:tcW w:w="358" w:type="dxa"/>
            <w:vMerge w:val="restart"/>
            <w:tcBorders>
              <w:top w:val="single" w:sz="2" w:space="0" w:color="auto"/>
              <w:left w:val="single" w:sz="2" w:space="0" w:color="auto"/>
              <w:bottom w:val="single" w:sz="2" w:space="0" w:color="auto"/>
              <w:right w:val="single" w:sz="2" w:space="0" w:color="auto"/>
            </w:tcBorders>
          </w:tcPr>
          <w:p w:rsidR="00E87905" w:rsidRDefault="00E87905" w:rsidP="00E87905">
            <w:pPr>
              <w:widowControl w:val="0"/>
              <w:autoSpaceDE w:val="0"/>
              <w:autoSpaceDN w:val="0"/>
              <w:adjustRightInd w:val="0"/>
              <w:jc w:val="center"/>
              <w:rPr>
                <w:sz w:val="14"/>
                <w:szCs w:val="14"/>
              </w:rPr>
            </w:pPr>
          </w:p>
          <w:p w:rsidR="00E87905" w:rsidRDefault="00657B7D" w:rsidP="00E87905">
            <w:pPr>
              <w:widowControl w:val="0"/>
              <w:autoSpaceDE w:val="0"/>
              <w:autoSpaceDN w:val="0"/>
              <w:adjustRightInd w:val="0"/>
              <w:jc w:val="center"/>
              <w:rPr>
                <w:sz w:val="14"/>
                <w:szCs w:val="14"/>
              </w:rPr>
            </w:pPr>
            <w:r>
              <w:rPr>
                <w:sz w:val="14"/>
                <w:szCs w:val="14"/>
              </w:rPr>
              <w:t>---</w:t>
            </w:r>
          </w:p>
        </w:tc>
        <w:tc>
          <w:tcPr>
            <w:tcW w:w="606" w:type="dxa"/>
            <w:tcBorders>
              <w:top w:val="single" w:sz="2" w:space="0" w:color="auto"/>
              <w:left w:val="single" w:sz="2" w:space="0" w:color="auto"/>
              <w:bottom w:val="nil"/>
              <w:right w:val="single" w:sz="2" w:space="0" w:color="auto"/>
            </w:tcBorders>
          </w:tcPr>
          <w:p w:rsidR="00E87905" w:rsidRDefault="00E87905" w:rsidP="00E87905">
            <w:pPr>
              <w:widowControl w:val="0"/>
              <w:autoSpaceDE w:val="0"/>
              <w:autoSpaceDN w:val="0"/>
              <w:adjustRightInd w:val="0"/>
              <w:jc w:val="right"/>
              <w:rPr>
                <w:sz w:val="14"/>
                <w:szCs w:val="14"/>
              </w:rPr>
            </w:pPr>
          </w:p>
          <w:p w:rsidR="00E87905" w:rsidRDefault="00E87905" w:rsidP="00E87905">
            <w:pPr>
              <w:widowControl w:val="0"/>
              <w:autoSpaceDE w:val="0"/>
              <w:autoSpaceDN w:val="0"/>
              <w:adjustRightInd w:val="0"/>
              <w:jc w:val="right"/>
              <w:rPr>
                <w:sz w:val="14"/>
                <w:szCs w:val="14"/>
              </w:rPr>
            </w:pPr>
            <w:r>
              <w:rPr>
                <w:sz w:val="14"/>
                <w:szCs w:val="14"/>
              </w:rPr>
              <w:t xml:space="preserve">221.64 </w:t>
            </w:r>
          </w:p>
        </w:tc>
        <w:tc>
          <w:tcPr>
            <w:tcW w:w="647" w:type="dxa"/>
            <w:tcBorders>
              <w:top w:val="single" w:sz="2" w:space="0" w:color="auto"/>
              <w:left w:val="single" w:sz="2" w:space="0" w:color="auto"/>
              <w:bottom w:val="single" w:sz="2" w:space="0" w:color="auto"/>
              <w:right w:val="single" w:sz="2" w:space="0" w:color="auto"/>
            </w:tcBorders>
          </w:tcPr>
          <w:p w:rsidR="00E87905" w:rsidRDefault="00E87905" w:rsidP="00E87905">
            <w:pPr>
              <w:widowControl w:val="0"/>
              <w:autoSpaceDE w:val="0"/>
              <w:autoSpaceDN w:val="0"/>
              <w:adjustRightInd w:val="0"/>
              <w:jc w:val="right"/>
              <w:rPr>
                <w:sz w:val="14"/>
                <w:szCs w:val="14"/>
              </w:rPr>
            </w:pPr>
          </w:p>
          <w:p w:rsidR="00E87905" w:rsidRDefault="00E87905" w:rsidP="00E87905">
            <w:pPr>
              <w:widowControl w:val="0"/>
              <w:autoSpaceDE w:val="0"/>
              <w:autoSpaceDN w:val="0"/>
              <w:adjustRightInd w:val="0"/>
              <w:jc w:val="right"/>
              <w:rPr>
                <w:sz w:val="14"/>
                <w:szCs w:val="14"/>
              </w:rPr>
            </w:pPr>
            <w:r>
              <w:rPr>
                <w:sz w:val="14"/>
                <w:szCs w:val="14"/>
              </w:rPr>
              <w:t xml:space="preserve">1243.40 </w:t>
            </w:r>
          </w:p>
        </w:tc>
        <w:tc>
          <w:tcPr>
            <w:tcW w:w="647" w:type="dxa"/>
            <w:tcBorders>
              <w:top w:val="single" w:sz="2" w:space="0" w:color="auto"/>
              <w:left w:val="single" w:sz="2" w:space="0" w:color="auto"/>
              <w:bottom w:val="single" w:sz="2" w:space="0" w:color="auto"/>
              <w:right w:val="single" w:sz="2" w:space="0" w:color="auto"/>
            </w:tcBorders>
          </w:tcPr>
          <w:p w:rsidR="00E87905" w:rsidRDefault="00E87905" w:rsidP="00E87905">
            <w:pPr>
              <w:widowControl w:val="0"/>
              <w:autoSpaceDE w:val="0"/>
              <w:autoSpaceDN w:val="0"/>
              <w:adjustRightInd w:val="0"/>
              <w:jc w:val="right"/>
              <w:rPr>
                <w:sz w:val="14"/>
                <w:szCs w:val="14"/>
              </w:rPr>
            </w:pPr>
          </w:p>
          <w:p w:rsidR="00E87905" w:rsidRDefault="00E87905" w:rsidP="00E87905">
            <w:pPr>
              <w:widowControl w:val="0"/>
              <w:autoSpaceDE w:val="0"/>
              <w:autoSpaceDN w:val="0"/>
              <w:adjustRightInd w:val="0"/>
              <w:jc w:val="right"/>
              <w:rPr>
                <w:sz w:val="14"/>
                <w:szCs w:val="14"/>
              </w:rPr>
            </w:pPr>
            <w:r>
              <w:rPr>
                <w:sz w:val="14"/>
                <w:szCs w:val="14"/>
              </w:rPr>
              <w:t xml:space="preserve">10879.75 </w:t>
            </w:r>
          </w:p>
        </w:tc>
      </w:tr>
      <w:tr w:rsidR="00E87905" w:rsidTr="008B6580">
        <w:trPr>
          <w:trHeight w:val="161"/>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E87905" w:rsidRDefault="00E87905" w:rsidP="00E87905">
            <w:pPr>
              <w:rPr>
                <w:sz w:val="14"/>
                <w:szCs w:val="14"/>
              </w:rPr>
            </w:pPr>
          </w:p>
        </w:tc>
        <w:tc>
          <w:tcPr>
            <w:tcW w:w="970" w:type="dxa"/>
            <w:vMerge/>
            <w:tcBorders>
              <w:top w:val="single" w:sz="2" w:space="0" w:color="auto"/>
              <w:left w:val="single" w:sz="2" w:space="0" w:color="auto"/>
              <w:bottom w:val="single" w:sz="2" w:space="0" w:color="auto"/>
              <w:right w:val="single" w:sz="2" w:space="0" w:color="auto"/>
            </w:tcBorders>
            <w:vAlign w:val="center"/>
            <w:hideMark/>
          </w:tcPr>
          <w:p w:rsidR="00E87905" w:rsidRDefault="00E87905" w:rsidP="00E87905">
            <w:pPr>
              <w:rPr>
                <w:sz w:val="14"/>
                <w:szCs w:val="14"/>
              </w:rPr>
            </w:pPr>
          </w:p>
        </w:tc>
        <w:tc>
          <w:tcPr>
            <w:tcW w:w="2093" w:type="dxa"/>
            <w:vMerge/>
            <w:tcBorders>
              <w:top w:val="single" w:sz="2" w:space="0" w:color="auto"/>
              <w:left w:val="single" w:sz="2" w:space="0" w:color="auto"/>
              <w:bottom w:val="single" w:sz="2" w:space="0" w:color="auto"/>
              <w:right w:val="single" w:sz="2" w:space="0" w:color="auto"/>
            </w:tcBorders>
            <w:vAlign w:val="center"/>
            <w:hideMark/>
          </w:tcPr>
          <w:p w:rsidR="00E87905" w:rsidRDefault="00E87905" w:rsidP="00E87905">
            <w:pPr>
              <w:rPr>
                <w:sz w:val="14"/>
                <w:szCs w:val="14"/>
              </w:rPr>
            </w:pPr>
          </w:p>
        </w:tc>
        <w:tc>
          <w:tcPr>
            <w:tcW w:w="1145" w:type="dxa"/>
            <w:vMerge/>
            <w:tcBorders>
              <w:top w:val="single" w:sz="2" w:space="0" w:color="auto"/>
              <w:left w:val="single" w:sz="2" w:space="0" w:color="auto"/>
              <w:bottom w:val="single" w:sz="2" w:space="0" w:color="auto"/>
              <w:right w:val="single" w:sz="2" w:space="0" w:color="auto"/>
            </w:tcBorders>
            <w:vAlign w:val="center"/>
            <w:hideMark/>
          </w:tcPr>
          <w:p w:rsidR="00E87905" w:rsidRDefault="00E87905" w:rsidP="00E87905">
            <w:pPr>
              <w:rPr>
                <w:sz w:val="14"/>
                <w:szCs w:val="14"/>
              </w:rPr>
            </w:pPr>
          </w:p>
        </w:tc>
        <w:tc>
          <w:tcPr>
            <w:tcW w:w="358" w:type="dxa"/>
            <w:vMerge/>
            <w:tcBorders>
              <w:top w:val="single" w:sz="2" w:space="0" w:color="auto"/>
              <w:left w:val="single" w:sz="2" w:space="0" w:color="auto"/>
              <w:bottom w:val="single" w:sz="2" w:space="0" w:color="auto"/>
              <w:right w:val="single" w:sz="2" w:space="0" w:color="auto"/>
            </w:tcBorders>
            <w:vAlign w:val="center"/>
            <w:hideMark/>
          </w:tcPr>
          <w:p w:rsidR="00E87905" w:rsidRDefault="00E87905" w:rsidP="00E87905">
            <w:pPr>
              <w:rPr>
                <w:sz w:val="14"/>
                <w:szCs w:val="14"/>
              </w:rPr>
            </w:pPr>
          </w:p>
        </w:tc>
        <w:tc>
          <w:tcPr>
            <w:tcW w:w="606" w:type="dxa"/>
            <w:tcBorders>
              <w:top w:val="single" w:sz="2" w:space="0" w:color="auto"/>
              <w:left w:val="single" w:sz="2" w:space="0" w:color="auto"/>
              <w:bottom w:val="single" w:sz="2" w:space="0" w:color="auto"/>
              <w:right w:val="single" w:sz="2" w:space="0" w:color="auto"/>
            </w:tcBorders>
            <w:hideMark/>
          </w:tcPr>
          <w:p w:rsidR="00E87905" w:rsidRDefault="00E87905" w:rsidP="00E87905">
            <w:pPr>
              <w:widowControl w:val="0"/>
              <w:autoSpaceDE w:val="0"/>
              <w:autoSpaceDN w:val="0"/>
              <w:adjustRightInd w:val="0"/>
              <w:jc w:val="right"/>
              <w:rPr>
                <w:sz w:val="14"/>
                <w:szCs w:val="14"/>
              </w:rPr>
            </w:pPr>
            <w:r>
              <w:rPr>
                <w:sz w:val="14"/>
                <w:szCs w:val="14"/>
              </w:rPr>
              <w:t xml:space="preserve">221.64 </w:t>
            </w:r>
          </w:p>
        </w:tc>
        <w:tc>
          <w:tcPr>
            <w:tcW w:w="647" w:type="dxa"/>
            <w:tcBorders>
              <w:top w:val="single" w:sz="2" w:space="0" w:color="auto"/>
              <w:left w:val="single" w:sz="2" w:space="0" w:color="auto"/>
              <w:bottom w:val="single" w:sz="2" w:space="0" w:color="auto"/>
              <w:right w:val="single" w:sz="2" w:space="0" w:color="auto"/>
            </w:tcBorders>
            <w:hideMark/>
          </w:tcPr>
          <w:p w:rsidR="00E87905" w:rsidRDefault="00E87905" w:rsidP="00E87905">
            <w:pPr>
              <w:widowControl w:val="0"/>
              <w:autoSpaceDE w:val="0"/>
              <w:autoSpaceDN w:val="0"/>
              <w:adjustRightInd w:val="0"/>
              <w:jc w:val="right"/>
              <w:rPr>
                <w:sz w:val="14"/>
                <w:szCs w:val="14"/>
              </w:rPr>
            </w:pPr>
            <w:r>
              <w:rPr>
                <w:sz w:val="14"/>
                <w:szCs w:val="14"/>
              </w:rPr>
              <w:t xml:space="preserve">1243.40 </w:t>
            </w:r>
          </w:p>
        </w:tc>
        <w:tc>
          <w:tcPr>
            <w:tcW w:w="647" w:type="dxa"/>
            <w:tcBorders>
              <w:top w:val="single" w:sz="2" w:space="0" w:color="auto"/>
              <w:left w:val="single" w:sz="2" w:space="0" w:color="auto"/>
              <w:bottom w:val="single" w:sz="2" w:space="0" w:color="auto"/>
              <w:right w:val="single" w:sz="2" w:space="0" w:color="auto"/>
            </w:tcBorders>
            <w:hideMark/>
          </w:tcPr>
          <w:p w:rsidR="00E87905" w:rsidRDefault="00E87905" w:rsidP="00E87905">
            <w:pPr>
              <w:widowControl w:val="0"/>
              <w:autoSpaceDE w:val="0"/>
              <w:autoSpaceDN w:val="0"/>
              <w:adjustRightInd w:val="0"/>
              <w:jc w:val="right"/>
              <w:rPr>
                <w:sz w:val="14"/>
                <w:szCs w:val="14"/>
              </w:rPr>
            </w:pPr>
            <w:r>
              <w:rPr>
                <w:sz w:val="14"/>
                <w:szCs w:val="14"/>
              </w:rPr>
              <w:t xml:space="preserve">10879.75 </w:t>
            </w:r>
          </w:p>
        </w:tc>
      </w:tr>
      <w:tr w:rsidR="00E87905" w:rsidTr="008B6580">
        <w:trPr>
          <w:trHeight w:val="161"/>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E87905" w:rsidRDefault="00E87905" w:rsidP="00E87905">
            <w:pPr>
              <w:rPr>
                <w:sz w:val="14"/>
                <w:szCs w:val="14"/>
              </w:rPr>
            </w:pPr>
          </w:p>
        </w:tc>
        <w:tc>
          <w:tcPr>
            <w:tcW w:w="6466" w:type="dxa"/>
            <w:gridSpan w:val="7"/>
            <w:tcBorders>
              <w:top w:val="single" w:sz="2" w:space="0" w:color="auto"/>
              <w:left w:val="single" w:sz="2" w:space="0" w:color="auto"/>
              <w:bottom w:val="single" w:sz="2" w:space="0" w:color="auto"/>
              <w:right w:val="single" w:sz="2" w:space="0" w:color="auto"/>
            </w:tcBorders>
            <w:hideMark/>
          </w:tcPr>
          <w:p w:rsidR="00E87905" w:rsidRDefault="00604A83" w:rsidP="00E87905">
            <w:pPr>
              <w:widowControl w:val="0"/>
              <w:autoSpaceDE w:val="0"/>
              <w:autoSpaceDN w:val="0"/>
              <w:adjustRightInd w:val="0"/>
              <w:jc w:val="center"/>
              <w:rPr>
                <w:b/>
                <w:bCs/>
                <w:sz w:val="14"/>
                <w:szCs w:val="14"/>
              </w:rPr>
            </w:pPr>
            <w:r>
              <w:rPr>
                <w:b/>
                <w:bCs/>
                <w:sz w:val="14"/>
                <w:szCs w:val="14"/>
              </w:rPr>
              <w:t>Área</w:t>
            </w:r>
            <w:r w:rsidR="00E87905">
              <w:rPr>
                <w:b/>
                <w:bCs/>
                <w:sz w:val="14"/>
                <w:szCs w:val="14"/>
              </w:rPr>
              <w:t xml:space="preserve"> Total: 221.64 </w:t>
            </w:r>
          </w:p>
          <w:p w:rsidR="00E87905" w:rsidRDefault="00E87905" w:rsidP="00E87905">
            <w:pPr>
              <w:widowControl w:val="0"/>
              <w:autoSpaceDE w:val="0"/>
              <w:autoSpaceDN w:val="0"/>
              <w:adjustRightInd w:val="0"/>
              <w:jc w:val="center"/>
              <w:rPr>
                <w:b/>
                <w:bCs/>
                <w:sz w:val="14"/>
                <w:szCs w:val="14"/>
              </w:rPr>
            </w:pPr>
            <w:r>
              <w:rPr>
                <w:b/>
                <w:bCs/>
                <w:sz w:val="14"/>
                <w:szCs w:val="14"/>
              </w:rPr>
              <w:t xml:space="preserve"> Valor Total ($): 1243.40 </w:t>
            </w:r>
          </w:p>
          <w:p w:rsidR="00E87905" w:rsidRDefault="00E87905" w:rsidP="00E87905">
            <w:pPr>
              <w:widowControl w:val="0"/>
              <w:autoSpaceDE w:val="0"/>
              <w:autoSpaceDN w:val="0"/>
              <w:adjustRightInd w:val="0"/>
              <w:jc w:val="center"/>
              <w:rPr>
                <w:b/>
                <w:bCs/>
                <w:sz w:val="14"/>
                <w:szCs w:val="14"/>
              </w:rPr>
            </w:pPr>
            <w:r>
              <w:rPr>
                <w:b/>
                <w:bCs/>
                <w:sz w:val="14"/>
                <w:szCs w:val="14"/>
              </w:rPr>
              <w:t xml:space="preserve"> Valor Total (¢): 10879.75 </w:t>
            </w:r>
          </w:p>
        </w:tc>
      </w:tr>
    </w:tbl>
    <w:p w:rsidR="00E87905" w:rsidRDefault="00E87905" w:rsidP="00E87905">
      <w:pPr>
        <w:widowControl w:val="0"/>
        <w:autoSpaceDE w:val="0"/>
        <w:autoSpaceDN w:val="0"/>
        <w:adjustRightInd w:val="0"/>
        <w:rPr>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3517"/>
        <w:gridCol w:w="2465"/>
        <w:gridCol w:w="1737"/>
        <w:gridCol w:w="647"/>
        <w:gridCol w:w="647"/>
      </w:tblGrid>
      <w:tr w:rsidR="00E87905" w:rsidTr="00E17772">
        <w:trPr>
          <w:trHeight w:val="289"/>
          <w:jc w:val="center"/>
        </w:trPr>
        <w:tc>
          <w:tcPr>
            <w:tcW w:w="3517" w:type="dxa"/>
            <w:tcBorders>
              <w:top w:val="single" w:sz="2" w:space="0" w:color="auto"/>
              <w:left w:val="single" w:sz="2" w:space="0" w:color="auto"/>
              <w:bottom w:val="nil"/>
              <w:right w:val="single" w:sz="2" w:space="0" w:color="auto"/>
            </w:tcBorders>
            <w:shd w:val="clear" w:color="auto" w:fill="DCDCDC"/>
            <w:hideMark/>
          </w:tcPr>
          <w:p w:rsidR="00E87905" w:rsidRDefault="00E87905" w:rsidP="00E87905">
            <w:pPr>
              <w:widowControl w:val="0"/>
              <w:autoSpaceDE w:val="0"/>
              <w:autoSpaceDN w:val="0"/>
              <w:adjustRightInd w:val="0"/>
              <w:jc w:val="center"/>
              <w:rPr>
                <w:b/>
                <w:bCs/>
                <w:sz w:val="14"/>
                <w:szCs w:val="14"/>
              </w:rPr>
            </w:pPr>
            <w:r>
              <w:rPr>
                <w:b/>
                <w:bCs/>
                <w:sz w:val="14"/>
                <w:szCs w:val="14"/>
              </w:rPr>
              <w:t xml:space="preserve">TOTAL SOLARES  </w:t>
            </w:r>
          </w:p>
        </w:tc>
        <w:tc>
          <w:tcPr>
            <w:tcW w:w="2465" w:type="dxa"/>
            <w:tcBorders>
              <w:top w:val="single" w:sz="2" w:space="0" w:color="auto"/>
              <w:left w:val="single" w:sz="2" w:space="0" w:color="auto"/>
              <w:bottom w:val="single" w:sz="2" w:space="0" w:color="auto"/>
              <w:right w:val="single" w:sz="2" w:space="0" w:color="auto"/>
            </w:tcBorders>
            <w:shd w:val="clear" w:color="auto" w:fill="DCDCDC"/>
            <w:hideMark/>
          </w:tcPr>
          <w:p w:rsidR="00E87905" w:rsidRDefault="00E87905" w:rsidP="00E87905">
            <w:pPr>
              <w:widowControl w:val="0"/>
              <w:autoSpaceDE w:val="0"/>
              <w:autoSpaceDN w:val="0"/>
              <w:adjustRightInd w:val="0"/>
              <w:jc w:val="center"/>
              <w:rPr>
                <w:b/>
                <w:bCs/>
                <w:sz w:val="14"/>
                <w:szCs w:val="14"/>
              </w:rPr>
            </w:pPr>
            <w:r>
              <w:rPr>
                <w:b/>
                <w:bCs/>
                <w:sz w:val="14"/>
                <w:szCs w:val="14"/>
              </w:rPr>
              <w:t xml:space="preserve">2  </w:t>
            </w:r>
          </w:p>
        </w:tc>
        <w:tc>
          <w:tcPr>
            <w:tcW w:w="1737" w:type="dxa"/>
            <w:tcBorders>
              <w:top w:val="single" w:sz="2" w:space="0" w:color="auto"/>
              <w:left w:val="single" w:sz="2" w:space="0" w:color="auto"/>
              <w:bottom w:val="single" w:sz="2" w:space="0" w:color="auto"/>
              <w:right w:val="single" w:sz="2" w:space="0" w:color="auto"/>
            </w:tcBorders>
            <w:shd w:val="clear" w:color="auto" w:fill="DCDCDC"/>
            <w:hideMark/>
          </w:tcPr>
          <w:p w:rsidR="00E87905" w:rsidRDefault="00E87905" w:rsidP="00E87905">
            <w:pPr>
              <w:widowControl w:val="0"/>
              <w:autoSpaceDE w:val="0"/>
              <w:autoSpaceDN w:val="0"/>
              <w:adjustRightInd w:val="0"/>
              <w:jc w:val="right"/>
              <w:rPr>
                <w:b/>
                <w:bCs/>
                <w:sz w:val="14"/>
                <w:szCs w:val="14"/>
              </w:rPr>
            </w:pPr>
            <w:r>
              <w:rPr>
                <w:b/>
                <w:bCs/>
                <w:sz w:val="14"/>
                <w:szCs w:val="14"/>
              </w:rPr>
              <w:t xml:space="preserve">443.28 </w:t>
            </w:r>
          </w:p>
        </w:tc>
        <w:tc>
          <w:tcPr>
            <w:tcW w:w="647" w:type="dxa"/>
            <w:tcBorders>
              <w:top w:val="single" w:sz="2" w:space="0" w:color="auto"/>
              <w:left w:val="single" w:sz="2" w:space="0" w:color="auto"/>
              <w:bottom w:val="single" w:sz="2" w:space="0" w:color="auto"/>
              <w:right w:val="single" w:sz="2" w:space="0" w:color="auto"/>
            </w:tcBorders>
            <w:shd w:val="clear" w:color="auto" w:fill="DCDCDC"/>
            <w:hideMark/>
          </w:tcPr>
          <w:p w:rsidR="00E87905" w:rsidRDefault="00E87905" w:rsidP="00E87905">
            <w:pPr>
              <w:widowControl w:val="0"/>
              <w:autoSpaceDE w:val="0"/>
              <w:autoSpaceDN w:val="0"/>
              <w:adjustRightInd w:val="0"/>
              <w:jc w:val="right"/>
              <w:rPr>
                <w:b/>
                <w:bCs/>
                <w:sz w:val="14"/>
                <w:szCs w:val="14"/>
              </w:rPr>
            </w:pPr>
            <w:r>
              <w:rPr>
                <w:b/>
                <w:bCs/>
                <w:sz w:val="14"/>
                <w:szCs w:val="14"/>
              </w:rPr>
              <w:t xml:space="preserve">2486.80 </w:t>
            </w:r>
          </w:p>
        </w:tc>
        <w:tc>
          <w:tcPr>
            <w:tcW w:w="647" w:type="dxa"/>
            <w:tcBorders>
              <w:top w:val="single" w:sz="2" w:space="0" w:color="auto"/>
              <w:left w:val="single" w:sz="2" w:space="0" w:color="auto"/>
              <w:bottom w:val="single" w:sz="2" w:space="0" w:color="auto"/>
              <w:right w:val="single" w:sz="2" w:space="0" w:color="auto"/>
            </w:tcBorders>
            <w:shd w:val="clear" w:color="auto" w:fill="DCDCDC"/>
            <w:hideMark/>
          </w:tcPr>
          <w:p w:rsidR="00E87905" w:rsidRDefault="00E87905" w:rsidP="00E87905">
            <w:pPr>
              <w:widowControl w:val="0"/>
              <w:autoSpaceDE w:val="0"/>
              <w:autoSpaceDN w:val="0"/>
              <w:adjustRightInd w:val="0"/>
              <w:jc w:val="right"/>
              <w:rPr>
                <w:b/>
                <w:bCs/>
                <w:sz w:val="14"/>
                <w:szCs w:val="14"/>
              </w:rPr>
            </w:pPr>
            <w:r>
              <w:rPr>
                <w:b/>
                <w:bCs/>
                <w:sz w:val="14"/>
                <w:szCs w:val="14"/>
              </w:rPr>
              <w:t xml:space="preserve">21759.50 </w:t>
            </w:r>
          </w:p>
        </w:tc>
      </w:tr>
      <w:tr w:rsidR="00E87905" w:rsidTr="00E17772">
        <w:trPr>
          <w:trHeight w:val="289"/>
          <w:jc w:val="center"/>
        </w:trPr>
        <w:tc>
          <w:tcPr>
            <w:tcW w:w="3517" w:type="dxa"/>
            <w:tcBorders>
              <w:top w:val="single" w:sz="2" w:space="0" w:color="auto"/>
              <w:left w:val="single" w:sz="2" w:space="0" w:color="auto"/>
              <w:bottom w:val="single" w:sz="2" w:space="0" w:color="auto"/>
              <w:right w:val="single" w:sz="2" w:space="0" w:color="auto"/>
            </w:tcBorders>
            <w:shd w:val="clear" w:color="auto" w:fill="DCDCDC"/>
            <w:hideMark/>
          </w:tcPr>
          <w:p w:rsidR="00E87905" w:rsidRDefault="00E87905" w:rsidP="00E87905">
            <w:pPr>
              <w:widowControl w:val="0"/>
              <w:autoSpaceDE w:val="0"/>
              <w:autoSpaceDN w:val="0"/>
              <w:adjustRightInd w:val="0"/>
              <w:jc w:val="center"/>
              <w:rPr>
                <w:b/>
                <w:bCs/>
                <w:sz w:val="14"/>
                <w:szCs w:val="14"/>
              </w:rPr>
            </w:pPr>
            <w:r>
              <w:rPr>
                <w:b/>
                <w:bCs/>
                <w:sz w:val="14"/>
                <w:szCs w:val="14"/>
              </w:rPr>
              <w:t xml:space="preserve">TOTAL LOTES  </w:t>
            </w:r>
          </w:p>
        </w:tc>
        <w:tc>
          <w:tcPr>
            <w:tcW w:w="2465" w:type="dxa"/>
            <w:tcBorders>
              <w:top w:val="single" w:sz="2" w:space="0" w:color="auto"/>
              <w:left w:val="single" w:sz="2" w:space="0" w:color="auto"/>
              <w:bottom w:val="single" w:sz="2" w:space="0" w:color="auto"/>
              <w:right w:val="single" w:sz="2" w:space="0" w:color="auto"/>
            </w:tcBorders>
            <w:shd w:val="clear" w:color="auto" w:fill="DCDCDC"/>
            <w:hideMark/>
          </w:tcPr>
          <w:p w:rsidR="00E87905" w:rsidRDefault="00E87905" w:rsidP="00E87905">
            <w:pPr>
              <w:widowControl w:val="0"/>
              <w:autoSpaceDE w:val="0"/>
              <w:autoSpaceDN w:val="0"/>
              <w:adjustRightInd w:val="0"/>
              <w:jc w:val="center"/>
              <w:rPr>
                <w:b/>
                <w:bCs/>
                <w:sz w:val="14"/>
                <w:szCs w:val="14"/>
              </w:rPr>
            </w:pPr>
            <w:r>
              <w:rPr>
                <w:b/>
                <w:bCs/>
                <w:sz w:val="14"/>
                <w:szCs w:val="14"/>
              </w:rPr>
              <w:t xml:space="preserve">0 </w:t>
            </w:r>
          </w:p>
        </w:tc>
        <w:tc>
          <w:tcPr>
            <w:tcW w:w="1737" w:type="dxa"/>
            <w:tcBorders>
              <w:top w:val="single" w:sz="2" w:space="0" w:color="auto"/>
              <w:left w:val="single" w:sz="2" w:space="0" w:color="auto"/>
              <w:bottom w:val="single" w:sz="2" w:space="0" w:color="auto"/>
              <w:right w:val="single" w:sz="2" w:space="0" w:color="auto"/>
            </w:tcBorders>
            <w:shd w:val="clear" w:color="auto" w:fill="DCDCDC"/>
            <w:hideMark/>
          </w:tcPr>
          <w:p w:rsidR="00E87905" w:rsidRDefault="00E87905" w:rsidP="00E87905">
            <w:pPr>
              <w:widowControl w:val="0"/>
              <w:autoSpaceDE w:val="0"/>
              <w:autoSpaceDN w:val="0"/>
              <w:adjustRightInd w:val="0"/>
              <w:jc w:val="right"/>
              <w:rPr>
                <w:b/>
                <w:bCs/>
                <w:sz w:val="14"/>
                <w:szCs w:val="14"/>
              </w:rPr>
            </w:pPr>
            <w:r>
              <w:rPr>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hideMark/>
          </w:tcPr>
          <w:p w:rsidR="00E87905" w:rsidRDefault="00E87905" w:rsidP="00E87905">
            <w:pPr>
              <w:widowControl w:val="0"/>
              <w:autoSpaceDE w:val="0"/>
              <w:autoSpaceDN w:val="0"/>
              <w:adjustRightInd w:val="0"/>
              <w:jc w:val="right"/>
              <w:rPr>
                <w:b/>
                <w:bCs/>
                <w:sz w:val="14"/>
                <w:szCs w:val="14"/>
              </w:rPr>
            </w:pPr>
            <w:r>
              <w:rPr>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hideMark/>
          </w:tcPr>
          <w:p w:rsidR="00E87905" w:rsidRDefault="00E87905" w:rsidP="00E87905">
            <w:pPr>
              <w:widowControl w:val="0"/>
              <w:autoSpaceDE w:val="0"/>
              <w:autoSpaceDN w:val="0"/>
              <w:adjustRightInd w:val="0"/>
              <w:jc w:val="right"/>
              <w:rPr>
                <w:b/>
                <w:bCs/>
                <w:sz w:val="14"/>
                <w:szCs w:val="14"/>
              </w:rPr>
            </w:pPr>
            <w:r>
              <w:rPr>
                <w:b/>
                <w:bCs/>
                <w:sz w:val="14"/>
                <w:szCs w:val="14"/>
              </w:rPr>
              <w:t xml:space="preserve">0 </w:t>
            </w:r>
          </w:p>
        </w:tc>
      </w:tr>
    </w:tbl>
    <w:p w:rsidR="00E87905" w:rsidRPr="005C6262" w:rsidRDefault="00E87905" w:rsidP="00C4639D">
      <w:pPr>
        <w:jc w:val="both"/>
        <w:rPr>
          <w:rFonts w:eastAsia="Times New Roman"/>
          <w:sz w:val="26"/>
          <w:szCs w:val="26"/>
        </w:rPr>
      </w:pPr>
    </w:p>
    <w:p w:rsidR="00C4639D" w:rsidRPr="00B111C4" w:rsidRDefault="00C4639D" w:rsidP="00657B7D">
      <w:pPr>
        <w:jc w:val="both"/>
        <w:rPr>
          <w:rFonts w:eastAsia="Times New Roman"/>
          <w:sz w:val="26"/>
          <w:szCs w:val="26"/>
        </w:rPr>
      </w:pPr>
      <w:r w:rsidRPr="00EA26D8">
        <w:rPr>
          <w:rFonts w:eastAsia="Times New Roman"/>
          <w:b/>
          <w:sz w:val="26"/>
          <w:szCs w:val="26"/>
          <w:u w:val="single"/>
        </w:rPr>
        <w:t>SEGUNDO:</w:t>
      </w:r>
      <w:r w:rsidRPr="00EA26D8">
        <w:rPr>
          <w:rFonts w:eastAsia="Times New Roman"/>
          <w:sz w:val="26"/>
          <w:szCs w:val="26"/>
        </w:rPr>
        <w:t xml:space="preserve"> </w:t>
      </w:r>
      <w:r w:rsidRPr="00EA26D8">
        <w:rPr>
          <w:sz w:val="26"/>
          <w:szCs w:val="26"/>
        </w:rPr>
        <w:t>Comisionar al Departamento de Créditos</w:t>
      </w:r>
      <w:r w:rsidRPr="00345EDA">
        <w:rPr>
          <w:sz w:val="26"/>
          <w:szCs w:val="26"/>
        </w:rPr>
        <w:t xml:space="preserve"> de este</w:t>
      </w:r>
      <w:r w:rsidRPr="00B01863">
        <w:rPr>
          <w:sz w:val="26"/>
          <w:szCs w:val="26"/>
        </w:rPr>
        <w:t xml:space="preserve"> Instituto, para que haga efectivas las aplicaciones de precios, plazos y forma</w:t>
      </w:r>
      <w:r w:rsidRPr="00B111C4">
        <w:rPr>
          <w:sz w:val="26"/>
          <w:szCs w:val="26"/>
        </w:rPr>
        <w:t xml:space="preserve"> de pago de conformidad al Acuerdo contenido en el Punto VII del Acta de Sesión Ordinaria Nº 39-99 de fecha 2 de diciembre del año 1999. </w:t>
      </w:r>
      <w:r w:rsidRPr="00EA26D8">
        <w:rPr>
          <w:rFonts w:eastAsia="Times New Roman"/>
          <w:b/>
          <w:sz w:val="26"/>
          <w:szCs w:val="26"/>
          <w:u w:val="single"/>
        </w:rPr>
        <w:t>TERCERO:</w:t>
      </w:r>
      <w:r w:rsidRPr="00EA26D8">
        <w:rPr>
          <w:rFonts w:eastAsia="Times New Roman"/>
          <w:sz w:val="26"/>
          <w:szCs w:val="26"/>
        </w:rPr>
        <w:t xml:space="preserve"> </w:t>
      </w:r>
      <w:r w:rsidRPr="00B111C4">
        <w:rPr>
          <w:sz w:val="26"/>
          <w:szCs w:val="26"/>
        </w:rPr>
        <w:t>Instruir a la Gerencia de Desarrollo Rural para que a través de la Sección de Cobros, realice las gestiones correspondientes para el cobro en concepto de gastos administrativos y legales.</w:t>
      </w:r>
      <w:r w:rsidRPr="00B111C4">
        <w:rPr>
          <w:rFonts w:eastAsia="Times New Roman"/>
          <w:b/>
          <w:sz w:val="26"/>
          <w:szCs w:val="26"/>
        </w:rPr>
        <w:t xml:space="preserve"> </w:t>
      </w:r>
      <w:r>
        <w:rPr>
          <w:rFonts w:eastAsia="Times New Roman"/>
          <w:b/>
          <w:sz w:val="26"/>
          <w:szCs w:val="26"/>
          <w:u w:val="single"/>
        </w:rPr>
        <w:t>CUART</w:t>
      </w:r>
      <w:r w:rsidRPr="00345EDA">
        <w:rPr>
          <w:rFonts w:eastAsia="Times New Roman"/>
          <w:b/>
          <w:sz w:val="26"/>
          <w:szCs w:val="26"/>
          <w:u w:val="single"/>
        </w:rPr>
        <w:t>O:</w:t>
      </w:r>
      <w:r w:rsidRPr="00114B72">
        <w:rPr>
          <w:rFonts w:eastAsia="Times New Roman"/>
          <w:sz w:val="26"/>
          <w:szCs w:val="26"/>
        </w:rPr>
        <w:t xml:space="preserve"> </w:t>
      </w:r>
      <w:r w:rsidRPr="00B111C4">
        <w:rPr>
          <w:rFonts w:eastAsia="Times New Roman"/>
          <w:sz w:val="26"/>
          <w:szCs w:val="26"/>
        </w:rPr>
        <w:t>Autorizar a la Gerencia Legal para que a través del Departamento de Escrituración elabore la</w:t>
      </w:r>
      <w:r>
        <w:rPr>
          <w:rFonts w:eastAsia="Times New Roman"/>
          <w:sz w:val="26"/>
          <w:szCs w:val="26"/>
        </w:rPr>
        <w:t>s</w:t>
      </w:r>
      <w:r w:rsidRPr="00B111C4">
        <w:rPr>
          <w:rFonts w:eastAsia="Times New Roman"/>
          <w:sz w:val="26"/>
          <w:szCs w:val="26"/>
        </w:rPr>
        <w:t xml:space="preserve"> respectiva</w:t>
      </w:r>
      <w:r>
        <w:rPr>
          <w:rFonts w:eastAsia="Times New Roman"/>
          <w:sz w:val="26"/>
          <w:szCs w:val="26"/>
        </w:rPr>
        <w:t>s</w:t>
      </w:r>
      <w:r w:rsidRPr="00B111C4">
        <w:rPr>
          <w:rFonts w:eastAsia="Times New Roman"/>
          <w:sz w:val="26"/>
          <w:szCs w:val="26"/>
        </w:rPr>
        <w:t xml:space="preserve"> escritura</w:t>
      </w:r>
      <w:r>
        <w:rPr>
          <w:rFonts w:eastAsia="Times New Roman"/>
          <w:sz w:val="26"/>
          <w:szCs w:val="26"/>
        </w:rPr>
        <w:t>s</w:t>
      </w:r>
      <w:r w:rsidRPr="00B111C4">
        <w:rPr>
          <w:rFonts w:eastAsia="Times New Roman"/>
          <w:sz w:val="26"/>
          <w:szCs w:val="26"/>
        </w:rPr>
        <w:t xml:space="preserve"> y al Departamento de Registro para que realice los trámites de inscripción de la</w:t>
      </w:r>
      <w:r>
        <w:rPr>
          <w:rFonts w:eastAsia="Times New Roman"/>
          <w:sz w:val="26"/>
          <w:szCs w:val="26"/>
        </w:rPr>
        <w:t>s</w:t>
      </w:r>
      <w:r w:rsidRPr="00B111C4">
        <w:rPr>
          <w:rFonts w:eastAsia="Times New Roman"/>
          <w:sz w:val="26"/>
          <w:szCs w:val="26"/>
        </w:rPr>
        <w:t xml:space="preserve"> misma</w:t>
      </w:r>
      <w:r>
        <w:rPr>
          <w:rFonts w:eastAsia="Times New Roman"/>
          <w:sz w:val="26"/>
          <w:szCs w:val="26"/>
        </w:rPr>
        <w:t>s</w:t>
      </w:r>
      <w:r w:rsidRPr="00B111C4">
        <w:rPr>
          <w:rFonts w:eastAsia="Times New Roman"/>
          <w:sz w:val="26"/>
          <w:szCs w:val="26"/>
        </w:rPr>
        <w:t>.</w:t>
      </w:r>
      <w:r w:rsidRPr="00B111C4">
        <w:rPr>
          <w:rFonts w:eastAsia="Times New Roman"/>
          <w:b/>
          <w:sz w:val="26"/>
          <w:szCs w:val="26"/>
        </w:rPr>
        <w:t xml:space="preserve"> </w:t>
      </w:r>
      <w:r>
        <w:rPr>
          <w:rFonts w:eastAsia="Times New Roman"/>
          <w:b/>
          <w:sz w:val="26"/>
          <w:szCs w:val="26"/>
          <w:u w:val="single"/>
        </w:rPr>
        <w:t>QUINT</w:t>
      </w:r>
      <w:r w:rsidRPr="00E1100B">
        <w:rPr>
          <w:rFonts w:eastAsia="Times New Roman"/>
          <w:b/>
          <w:sz w:val="26"/>
          <w:szCs w:val="26"/>
          <w:u w:val="single"/>
        </w:rPr>
        <w:t>O</w:t>
      </w:r>
      <w:r w:rsidRPr="00114B72">
        <w:rPr>
          <w:rFonts w:eastAsia="Times New Roman"/>
          <w:b/>
          <w:sz w:val="26"/>
          <w:szCs w:val="26"/>
          <w:u w:val="single"/>
        </w:rPr>
        <w:t>:</w:t>
      </w:r>
      <w:r w:rsidRPr="00114B72">
        <w:rPr>
          <w:rFonts w:eastAsia="Times New Roman"/>
          <w:sz w:val="26"/>
          <w:szCs w:val="26"/>
        </w:rPr>
        <w:t xml:space="preserve"> </w:t>
      </w:r>
      <w:r w:rsidRPr="00B111C4">
        <w:rPr>
          <w:rFonts w:eastAsia="Times New Roman"/>
          <w:sz w:val="26"/>
          <w:szCs w:val="26"/>
        </w:rPr>
        <w:t>Facultar a la señora Presidenta para que por sí, o por medio de Apoderado Especial, comparezca al otorgamiento de la</w:t>
      </w:r>
      <w:r>
        <w:rPr>
          <w:rFonts w:eastAsia="Times New Roman"/>
          <w:sz w:val="26"/>
          <w:szCs w:val="26"/>
        </w:rPr>
        <w:t>s</w:t>
      </w:r>
      <w:r w:rsidRPr="00B111C4">
        <w:rPr>
          <w:rFonts w:eastAsia="Times New Roman"/>
          <w:sz w:val="26"/>
          <w:szCs w:val="26"/>
        </w:rPr>
        <w:t xml:space="preserve"> correspondiente</w:t>
      </w:r>
      <w:r>
        <w:rPr>
          <w:rFonts w:eastAsia="Times New Roman"/>
          <w:sz w:val="26"/>
          <w:szCs w:val="26"/>
        </w:rPr>
        <w:t>s</w:t>
      </w:r>
      <w:r w:rsidRPr="00B111C4">
        <w:rPr>
          <w:rFonts w:eastAsia="Times New Roman"/>
          <w:sz w:val="26"/>
          <w:szCs w:val="26"/>
        </w:rPr>
        <w:t xml:space="preserve"> escritura</w:t>
      </w:r>
      <w:r>
        <w:rPr>
          <w:rFonts w:eastAsia="Times New Roman"/>
          <w:sz w:val="26"/>
          <w:szCs w:val="26"/>
        </w:rPr>
        <w:t>s</w:t>
      </w:r>
      <w:r w:rsidRPr="00B111C4">
        <w:rPr>
          <w:rFonts w:eastAsia="Times New Roman"/>
          <w:sz w:val="26"/>
          <w:szCs w:val="26"/>
        </w:rPr>
        <w:t>. Este Acuerdo, queda aprobado y ratificado.  NOTIFIQUESE.””””</w:t>
      </w:r>
    </w:p>
    <w:p w:rsidR="00D46872" w:rsidRPr="00B111C4" w:rsidRDefault="00C4639D" w:rsidP="00657B7D">
      <w:pPr>
        <w:tabs>
          <w:tab w:val="left" w:pos="1080"/>
        </w:tabs>
        <w:jc w:val="center"/>
        <w:rPr>
          <w:sz w:val="26"/>
          <w:szCs w:val="26"/>
        </w:rPr>
      </w:pPr>
      <w:r w:rsidRPr="00B111C4">
        <w:rPr>
          <w:sz w:val="26"/>
          <w:szCs w:val="26"/>
        </w:rPr>
        <w:t xml:space="preserve">      </w:t>
      </w:r>
      <w:r w:rsidR="00D46872" w:rsidRPr="00B111C4">
        <w:rPr>
          <w:sz w:val="26"/>
          <w:szCs w:val="26"/>
        </w:rPr>
        <w:t xml:space="preserve">                                                                                   </w:t>
      </w:r>
    </w:p>
    <w:p w:rsidR="00D46872" w:rsidRPr="004702DD" w:rsidRDefault="00695765" w:rsidP="00E359B0">
      <w:pPr>
        <w:jc w:val="both"/>
        <w:rPr>
          <w:rFonts w:eastAsia="Calibri"/>
          <w:sz w:val="26"/>
          <w:szCs w:val="26"/>
        </w:rPr>
      </w:pPr>
      <w:r w:rsidRPr="00E359B0">
        <w:rPr>
          <w:sz w:val="26"/>
          <w:szCs w:val="26"/>
        </w:rPr>
        <w:t>““””IX</w:t>
      </w:r>
      <w:r w:rsidR="00D46872" w:rsidRPr="00E359B0">
        <w:rPr>
          <w:sz w:val="26"/>
          <w:szCs w:val="26"/>
        </w:rPr>
        <w:t>) A solicitud de los señores:</w:t>
      </w:r>
      <w:r w:rsidRPr="00E359B0">
        <w:rPr>
          <w:rFonts w:eastAsia="Calibri"/>
          <w:b/>
          <w:sz w:val="26"/>
          <w:szCs w:val="26"/>
        </w:rPr>
        <w:t xml:space="preserve"> 1) CARLOS MARIO BENITEZ, </w:t>
      </w:r>
      <w:r w:rsidRPr="00E359B0">
        <w:rPr>
          <w:rFonts w:eastAsia="Calibri"/>
          <w:sz w:val="26"/>
          <w:szCs w:val="26"/>
        </w:rPr>
        <w:t xml:space="preserve">de </w:t>
      </w:r>
      <w:r w:rsidR="00657B7D">
        <w:rPr>
          <w:rFonts w:eastAsia="Calibri"/>
          <w:sz w:val="26"/>
          <w:szCs w:val="26"/>
        </w:rPr>
        <w:t xml:space="preserve">--- </w:t>
      </w:r>
      <w:r w:rsidRPr="00E359B0">
        <w:rPr>
          <w:rFonts w:eastAsia="Calibri"/>
          <w:sz w:val="26"/>
          <w:szCs w:val="26"/>
        </w:rPr>
        <w:t xml:space="preserve">años de edad, </w:t>
      </w:r>
      <w:r w:rsidR="00657B7D">
        <w:rPr>
          <w:rFonts w:eastAsia="Calibri"/>
          <w:sz w:val="26"/>
          <w:szCs w:val="26"/>
        </w:rPr>
        <w:t>---</w:t>
      </w:r>
      <w:r w:rsidRPr="00E359B0">
        <w:rPr>
          <w:rFonts w:eastAsia="Calibri"/>
          <w:sz w:val="26"/>
          <w:szCs w:val="26"/>
        </w:rPr>
        <w:t>, del domicilio de</w:t>
      </w:r>
      <w:r w:rsidR="00657B7D">
        <w:rPr>
          <w:rFonts w:eastAsia="Calibri"/>
          <w:sz w:val="26"/>
          <w:szCs w:val="26"/>
        </w:rPr>
        <w:t xml:space="preserve"> ---</w:t>
      </w:r>
      <w:r w:rsidRPr="00E359B0">
        <w:rPr>
          <w:rFonts w:eastAsia="Calibri"/>
          <w:sz w:val="26"/>
          <w:szCs w:val="26"/>
        </w:rPr>
        <w:t>, departamento de</w:t>
      </w:r>
      <w:r w:rsidR="00657B7D">
        <w:rPr>
          <w:rFonts w:eastAsia="Calibri"/>
          <w:sz w:val="26"/>
          <w:szCs w:val="26"/>
        </w:rPr>
        <w:t xml:space="preserve"> ---</w:t>
      </w:r>
      <w:r w:rsidRPr="00E359B0">
        <w:rPr>
          <w:rFonts w:eastAsia="Calibri"/>
          <w:sz w:val="26"/>
          <w:szCs w:val="26"/>
        </w:rPr>
        <w:t>, con Documento Único de Identidad número</w:t>
      </w:r>
      <w:r w:rsidR="00657B7D">
        <w:rPr>
          <w:rFonts w:eastAsia="Calibri"/>
          <w:sz w:val="26"/>
          <w:szCs w:val="26"/>
        </w:rPr>
        <w:t xml:space="preserve"> ---</w:t>
      </w:r>
      <w:r w:rsidRPr="00E359B0">
        <w:rPr>
          <w:rFonts w:eastAsia="Calibri"/>
          <w:sz w:val="26"/>
          <w:szCs w:val="26"/>
        </w:rPr>
        <w:t xml:space="preserve">, y </w:t>
      </w:r>
      <w:r w:rsidR="00657B7D">
        <w:rPr>
          <w:rFonts w:eastAsia="Calibri"/>
          <w:sz w:val="26"/>
          <w:szCs w:val="26"/>
        </w:rPr>
        <w:t xml:space="preserve">--- </w:t>
      </w:r>
      <w:r w:rsidRPr="00E359B0">
        <w:rPr>
          <w:rFonts w:eastAsia="Calibri"/>
          <w:b/>
          <w:sz w:val="26"/>
          <w:szCs w:val="26"/>
        </w:rPr>
        <w:t xml:space="preserve">MILAGRO DE LA PAZ VIGIL LOPEZ, </w:t>
      </w:r>
      <w:r w:rsidRPr="00E359B0">
        <w:rPr>
          <w:rFonts w:eastAsia="Calibri"/>
          <w:sz w:val="26"/>
          <w:szCs w:val="26"/>
        </w:rPr>
        <w:t xml:space="preserve">de </w:t>
      </w:r>
      <w:r w:rsidR="00657B7D">
        <w:rPr>
          <w:rFonts w:eastAsia="Calibri"/>
          <w:sz w:val="26"/>
          <w:szCs w:val="26"/>
        </w:rPr>
        <w:t xml:space="preserve">--- </w:t>
      </w:r>
      <w:r w:rsidRPr="00E359B0">
        <w:rPr>
          <w:rFonts w:eastAsia="Calibri"/>
          <w:sz w:val="26"/>
          <w:szCs w:val="26"/>
        </w:rPr>
        <w:t xml:space="preserve">años de edad, </w:t>
      </w:r>
      <w:r w:rsidR="00657B7D">
        <w:rPr>
          <w:rFonts w:eastAsia="Calibri"/>
          <w:sz w:val="26"/>
          <w:szCs w:val="26"/>
        </w:rPr>
        <w:t>---</w:t>
      </w:r>
      <w:r w:rsidRPr="00E359B0">
        <w:rPr>
          <w:rFonts w:eastAsia="Calibri"/>
          <w:sz w:val="26"/>
          <w:szCs w:val="26"/>
        </w:rPr>
        <w:t xml:space="preserve">, </w:t>
      </w:r>
      <w:r w:rsidRPr="00E359B0">
        <w:rPr>
          <w:rFonts w:eastAsia="Calibri"/>
          <w:sz w:val="26"/>
          <w:szCs w:val="26"/>
        </w:rPr>
        <w:lastRenderedPageBreak/>
        <w:t>del domicilio de</w:t>
      </w:r>
      <w:r w:rsidR="00657B7D">
        <w:rPr>
          <w:rFonts w:eastAsia="Calibri"/>
          <w:sz w:val="26"/>
          <w:szCs w:val="26"/>
        </w:rPr>
        <w:t xml:space="preserve"> ---</w:t>
      </w:r>
      <w:r w:rsidRPr="00E359B0">
        <w:rPr>
          <w:rFonts w:eastAsia="Calibri"/>
          <w:sz w:val="26"/>
          <w:szCs w:val="26"/>
        </w:rPr>
        <w:t>, departamento de</w:t>
      </w:r>
      <w:r w:rsidR="00657B7D">
        <w:rPr>
          <w:rFonts w:eastAsia="Calibri"/>
          <w:sz w:val="26"/>
          <w:szCs w:val="26"/>
        </w:rPr>
        <w:t xml:space="preserve"> ---</w:t>
      </w:r>
      <w:r w:rsidRPr="00E359B0">
        <w:rPr>
          <w:rFonts w:eastAsia="Calibri"/>
          <w:sz w:val="26"/>
          <w:szCs w:val="26"/>
        </w:rPr>
        <w:t>, con Documento Único de Identidad número</w:t>
      </w:r>
      <w:r w:rsidR="00657B7D">
        <w:rPr>
          <w:rFonts w:eastAsia="Calibri"/>
          <w:sz w:val="26"/>
          <w:szCs w:val="26"/>
        </w:rPr>
        <w:t xml:space="preserve"> ---</w:t>
      </w:r>
      <w:r w:rsidRPr="00E359B0">
        <w:rPr>
          <w:rFonts w:eastAsia="Calibri"/>
          <w:sz w:val="26"/>
          <w:szCs w:val="26"/>
        </w:rPr>
        <w:t xml:space="preserve">; </w:t>
      </w:r>
      <w:r w:rsidRPr="00E359B0">
        <w:rPr>
          <w:rFonts w:eastAsia="Calibri"/>
          <w:b/>
          <w:sz w:val="26"/>
          <w:szCs w:val="26"/>
        </w:rPr>
        <w:t>2)</w:t>
      </w:r>
      <w:r w:rsidRPr="00E359B0">
        <w:rPr>
          <w:rFonts w:eastAsia="Calibri"/>
          <w:sz w:val="26"/>
          <w:szCs w:val="26"/>
        </w:rPr>
        <w:t xml:space="preserve"> </w:t>
      </w:r>
      <w:r w:rsidRPr="00E359B0">
        <w:rPr>
          <w:rFonts w:eastAsia="Calibri"/>
          <w:b/>
          <w:sz w:val="26"/>
          <w:szCs w:val="26"/>
        </w:rPr>
        <w:t xml:space="preserve">CLAUDIA GUADALUPE HERNANDEZ ARGUETA, </w:t>
      </w:r>
      <w:r w:rsidRPr="00E359B0">
        <w:rPr>
          <w:rFonts w:eastAsia="Calibri"/>
          <w:sz w:val="26"/>
          <w:szCs w:val="26"/>
        </w:rPr>
        <w:t xml:space="preserve">de </w:t>
      </w:r>
      <w:r w:rsidR="00657B7D">
        <w:rPr>
          <w:rFonts w:eastAsia="Calibri"/>
          <w:sz w:val="26"/>
          <w:szCs w:val="26"/>
        </w:rPr>
        <w:t xml:space="preserve">--- </w:t>
      </w:r>
      <w:r w:rsidRPr="00E359B0">
        <w:rPr>
          <w:rFonts w:eastAsia="Calibri"/>
          <w:sz w:val="26"/>
          <w:szCs w:val="26"/>
        </w:rPr>
        <w:t xml:space="preserve">años de edad, </w:t>
      </w:r>
      <w:r w:rsidR="00657B7D">
        <w:rPr>
          <w:rFonts w:eastAsia="Calibri"/>
          <w:sz w:val="26"/>
          <w:szCs w:val="26"/>
        </w:rPr>
        <w:t>---</w:t>
      </w:r>
      <w:r w:rsidRPr="00E359B0">
        <w:rPr>
          <w:rFonts w:eastAsia="Calibri"/>
          <w:sz w:val="26"/>
          <w:szCs w:val="26"/>
        </w:rPr>
        <w:t>, del domicilio de</w:t>
      </w:r>
      <w:r w:rsidR="00657B7D">
        <w:rPr>
          <w:rFonts w:eastAsia="Calibri"/>
          <w:sz w:val="26"/>
          <w:szCs w:val="26"/>
        </w:rPr>
        <w:t xml:space="preserve"> ---</w:t>
      </w:r>
      <w:r w:rsidRPr="00E359B0">
        <w:rPr>
          <w:rFonts w:eastAsia="Calibri"/>
          <w:sz w:val="26"/>
          <w:szCs w:val="26"/>
        </w:rPr>
        <w:t>, departamento de</w:t>
      </w:r>
      <w:r w:rsidR="00657B7D">
        <w:rPr>
          <w:rFonts w:eastAsia="Calibri"/>
          <w:sz w:val="26"/>
          <w:szCs w:val="26"/>
        </w:rPr>
        <w:t xml:space="preserve"> ---</w:t>
      </w:r>
      <w:r w:rsidRPr="00E359B0">
        <w:rPr>
          <w:rFonts w:eastAsia="Calibri"/>
          <w:sz w:val="26"/>
          <w:szCs w:val="26"/>
        </w:rPr>
        <w:t>, con Documento Único de Identidad número</w:t>
      </w:r>
      <w:r w:rsidR="00657B7D">
        <w:rPr>
          <w:rFonts w:eastAsia="Calibri"/>
          <w:sz w:val="26"/>
          <w:szCs w:val="26"/>
        </w:rPr>
        <w:t xml:space="preserve"> ---</w:t>
      </w:r>
      <w:r w:rsidRPr="00E359B0">
        <w:rPr>
          <w:rFonts w:eastAsia="Calibri"/>
          <w:sz w:val="26"/>
          <w:szCs w:val="26"/>
        </w:rPr>
        <w:t xml:space="preserve">, y </w:t>
      </w:r>
      <w:r w:rsidR="00657B7D">
        <w:rPr>
          <w:rFonts w:eastAsia="Calibri"/>
          <w:sz w:val="26"/>
          <w:szCs w:val="26"/>
        </w:rPr>
        <w:t xml:space="preserve">--- </w:t>
      </w:r>
      <w:r w:rsidRPr="00E359B0">
        <w:rPr>
          <w:rFonts w:eastAsia="Calibri"/>
          <w:b/>
          <w:sz w:val="26"/>
          <w:szCs w:val="26"/>
        </w:rPr>
        <w:t xml:space="preserve">VANESSA SARAI TOVAR HERNANDEZ, </w:t>
      </w:r>
      <w:r w:rsidRPr="00E359B0">
        <w:rPr>
          <w:rFonts w:eastAsia="Calibri"/>
          <w:sz w:val="26"/>
          <w:szCs w:val="26"/>
        </w:rPr>
        <w:t xml:space="preserve">de </w:t>
      </w:r>
      <w:r w:rsidR="00657B7D">
        <w:rPr>
          <w:rFonts w:eastAsia="Calibri"/>
          <w:sz w:val="26"/>
          <w:szCs w:val="26"/>
        </w:rPr>
        <w:t xml:space="preserve">--- </w:t>
      </w:r>
      <w:r w:rsidRPr="00E359B0">
        <w:rPr>
          <w:rFonts w:eastAsia="Calibri"/>
          <w:sz w:val="26"/>
          <w:szCs w:val="26"/>
        </w:rPr>
        <w:t xml:space="preserve">años de edad, </w:t>
      </w:r>
      <w:r w:rsidR="00657B7D">
        <w:rPr>
          <w:rFonts w:eastAsia="Calibri"/>
          <w:sz w:val="26"/>
          <w:szCs w:val="26"/>
        </w:rPr>
        <w:t>---</w:t>
      </w:r>
      <w:r w:rsidRPr="00E359B0">
        <w:rPr>
          <w:rFonts w:eastAsia="Calibri"/>
          <w:sz w:val="26"/>
          <w:szCs w:val="26"/>
        </w:rPr>
        <w:t>, del domicilio de</w:t>
      </w:r>
      <w:r w:rsidR="00657B7D">
        <w:rPr>
          <w:rFonts w:eastAsia="Calibri"/>
          <w:sz w:val="26"/>
          <w:szCs w:val="26"/>
        </w:rPr>
        <w:t xml:space="preserve"> ---</w:t>
      </w:r>
      <w:r w:rsidRPr="00E359B0">
        <w:rPr>
          <w:rFonts w:eastAsia="Calibri"/>
          <w:sz w:val="26"/>
          <w:szCs w:val="26"/>
        </w:rPr>
        <w:t>, departamento de</w:t>
      </w:r>
      <w:r w:rsidR="00657B7D">
        <w:rPr>
          <w:rFonts w:eastAsia="Calibri"/>
          <w:sz w:val="26"/>
          <w:szCs w:val="26"/>
        </w:rPr>
        <w:t xml:space="preserve"> ---</w:t>
      </w:r>
      <w:r w:rsidRPr="00E359B0">
        <w:rPr>
          <w:rFonts w:eastAsia="Calibri"/>
          <w:sz w:val="26"/>
          <w:szCs w:val="26"/>
        </w:rPr>
        <w:t>, con Documento Único de Identidad número</w:t>
      </w:r>
      <w:r w:rsidR="00657B7D">
        <w:rPr>
          <w:rFonts w:eastAsia="Calibri"/>
          <w:sz w:val="26"/>
          <w:szCs w:val="26"/>
        </w:rPr>
        <w:t xml:space="preserve"> ---</w:t>
      </w:r>
      <w:r w:rsidRPr="00E359B0">
        <w:rPr>
          <w:rFonts w:eastAsia="Calibri"/>
          <w:sz w:val="26"/>
          <w:szCs w:val="26"/>
        </w:rPr>
        <w:t xml:space="preserve">; </w:t>
      </w:r>
      <w:r w:rsidRPr="00E359B0">
        <w:rPr>
          <w:rFonts w:eastAsia="Calibri"/>
          <w:b/>
          <w:sz w:val="26"/>
          <w:szCs w:val="26"/>
        </w:rPr>
        <w:t xml:space="preserve">3) JOSE MAURICIO GARCIA, </w:t>
      </w:r>
      <w:r w:rsidRPr="00E359B0">
        <w:rPr>
          <w:rFonts w:eastAsia="Calibri"/>
          <w:sz w:val="26"/>
          <w:szCs w:val="26"/>
        </w:rPr>
        <w:t xml:space="preserve">de </w:t>
      </w:r>
      <w:r w:rsidR="00657B7D">
        <w:rPr>
          <w:rFonts w:eastAsia="Calibri"/>
          <w:sz w:val="26"/>
          <w:szCs w:val="26"/>
        </w:rPr>
        <w:t xml:space="preserve">--- </w:t>
      </w:r>
      <w:r w:rsidRPr="00E359B0">
        <w:rPr>
          <w:rFonts w:eastAsia="Calibri"/>
          <w:sz w:val="26"/>
          <w:szCs w:val="26"/>
        </w:rPr>
        <w:t xml:space="preserve">años de edad, </w:t>
      </w:r>
      <w:r w:rsidR="00657B7D">
        <w:rPr>
          <w:rFonts w:eastAsia="Calibri"/>
          <w:sz w:val="26"/>
          <w:szCs w:val="26"/>
        </w:rPr>
        <w:t>---</w:t>
      </w:r>
      <w:r w:rsidRPr="00E359B0">
        <w:rPr>
          <w:rFonts w:eastAsia="Calibri"/>
          <w:sz w:val="26"/>
          <w:szCs w:val="26"/>
        </w:rPr>
        <w:t>, del domicilio de</w:t>
      </w:r>
      <w:r w:rsidR="00657B7D">
        <w:rPr>
          <w:rFonts w:eastAsia="Calibri"/>
          <w:sz w:val="26"/>
          <w:szCs w:val="26"/>
        </w:rPr>
        <w:t xml:space="preserve"> ---</w:t>
      </w:r>
      <w:r w:rsidRPr="00E359B0">
        <w:rPr>
          <w:rFonts w:eastAsia="Calibri"/>
          <w:sz w:val="26"/>
          <w:szCs w:val="26"/>
        </w:rPr>
        <w:t>, departamento de</w:t>
      </w:r>
      <w:r w:rsidR="00657B7D">
        <w:rPr>
          <w:rFonts w:eastAsia="Calibri"/>
          <w:sz w:val="26"/>
          <w:szCs w:val="26"/>
        </w:rPr>
        <w:t xml:space="preserve"> ---</w:t>
      </w:r>
      <w:r w:rsidRPr="00E359B0">
        <w:rPr>
          <w:rFonts w:eastAsia="Calibri"/>
          <w:sz w:val="26"/>
          <w:szCs w:val="26"/>
        </w:rPr>
        <w:t>, con Documento Único de Identidad número</w:t>
      </w:r>
      <w:r w:rsidR="00657B7D">
        <w:rPr>
          <w:rFonts w:eastAsia="Calibri"/>
          <w:sz w:val="26"/>
          <w:szCs w:val="26"/>
        </w:rPr>
        <w:t xml:space="preserve"> ---</w:t>
      </w:r>
      <w:r w:rsidRPr="00E359B0">
        <w:rPr>
          <w:rFonts w:eastAsia="Calibri"/>
          <w:sz w:val="26"/>
          <w:szCs w:val="26"/>
        </w:rPr>
        <w:t xml:space="preserve">, y </w:t>
      </w:r>
      <w:r w:rsidR="00657B7D">
        <w:rPr>
          <w:rFonts w:eastAsia="Calibri"/>
          <w:sz w:val="26"/>
          <w:szCs w:val="26"/>
        </w:rPr>
        <w:t xml:space="preserve">--- </w:t>
      </w:r>
      <w:r w:rsidRPr="00E359B0">
        <w:rPr>
          <w:rFonts w:eastAsia="Calibri"/>
          <w:b/>
          <w:sz w:val="26"/>
          <w:szCs w:val="26"/>
        </w:rPr>
        <w:t xml:space="preserve">DEYSI YAMILETH NARVAES RAMOS, </w:t>
      </w:r>
      <w:r w:rsidRPr="00E359B0">
        <w:rPr>
          <w:rFonts w:eastAsia="Calibri"/>
          <w:sz w:val="26"/>
          <w:szCs w:val="26"/>
        </w:rPr>
        <w:t xml:space="preserve">de </w:t>
      </w:r>
      <w:r w:rsidR="00667698">
        <w:rPr>
          <w:rFonts w:eastAsia="Calibri"/>
          <w:sz w:val="26"/>
          <w:szCs w:val="26"/>
        </w:rPr>
        <w:t xml:space="preserve">--- </w:t>
      </w:r>
      <w:r w:rsidRPr="00E359B0">
        <w:rPr>
          <w:rFonts w:eastAsia="Calibri"/>
          <w:sz w:val="26"/>
          <w:szCs w:val="26"/>
        </w:rPr>
        <w:t xml:space="preserve">años de edad, </w:t>
      </w:r>
      <w:r w:rsidR="004702DD">
        <w:rPr>
          <w:rFonts w:eastAsia="Calibri"/>
          <w:sz w:val="26"/>
          <w:szCs w:val="26"/>
        </w:rPr>
        <w:t>---</w:t>
      </w:r>
      <w:r w:rsidRPr="00E359B0">
        <w:rPr>
          <w:rFonts w:eastAsia="Calibri"/>
          <w:sz w:val="26"/>
          <w:szCs w:val="26"/>
        </w:rPr>
        <w:t>, del domicilio de</w:t>
      </w:r>
      <w:r w:rsidR="004702DD">
        <w:rPr>
          <w:rFonts w:eastAsia="Calibri"/>
          <w:sz w:val="26"/>
          <w:szCs w:val="26"/>
        </w:rPr>
        <w:t xml:space="preserve"> ---</w:t>
      </w:r>
      <w:r w:rsidRPr="00E359B0">
        <w:rPr>
          <w:rFonts w:eastAsia="Calibri"/>
          <w:sz w:val="26"/>
          <w:szCs w:val="26"/>
        </w:rPr>
        <w:t>, departamento de</w:t>
      </w:r>
      <w:r w:rsidR="004702DD">
        <w:rPr>
          <w:rFonts w:eastAsia="Calibri"/>
          <w:sz w:val="26"/>
          <w:szCs w:val="26"/>
        </w:rPr>
        <w:t xml:space="preserve"> ---</w:t>
      </w:r>
      <w:r w:rsidRPr="00E359B0">
        <w:rPr>
          <w:rFonts w:eastAsia="Calibri"/>
          <w:sz w:val="26"/>
          <w:szCs w:val="26"/>
        </w:rPr>
        <w:t>, con Documento Único de Identidad número</w:t>
      </w:r>
      <w:r w:rsidR="004702DD">
        <w:rPr>
          <w:rFonts w:eastAsia="Calibri"/>
          <w:sz w:val="26"/>
          <w:szCs w:val="26"/>
        </w:rPr>
        <w:t xml:space="preserve"> ---</w:t>
      </w:r>
      <w:r w:rsidRPr="00E359B0">
        <w:rPr>
          <w:rFonts w:eastAsia="Calibri"/>
          <w:sz w:val="26"/>
          <w:szCs w:val="26"/>
        </w:rPr>
        <w:t xml:space="preserve">; </w:t>
      </w:r>
      <w:r w:rsidRPr="00E359B0">
        <w:rPr>
          <w:rFonts w:eastAsia="Calibri"/>
          <w:b/>
          <w:sz w:val="26"/>
          <w:szCs w:val="26"/>
        </w:rPr>
        <w:t xml:space="preserve">4) MARIA DEL ROSARIO ARGUETA NOLASCO, </w:t>
      </w:r>
      <w:r w:rsidRPr="00E359B0">
        <w:rPr>
          <w:rFonts w:eastAsia="Calibri"/>
          <w:sz w:val="26"/>
          <w:szCs w:val="26"/>
        </w:rPr>
        <w:t xml:space="preserve">de </w:t>
      </w:r>
      <w:r w:rsidR="004702DD">
        <w:rPr>
          <w:rFonts w:eastAsia="Calibri"/>
          <w:sz w:val="26"/>
          <w:szCs w:val="26"/>
        </w:rPr>
        <w:t xml:space="preserve">--- </w:t>
      </w:r>
      <w:r w:rsidRPr="00E359B0">
        <w:rPr>
          <w:rFonts w:eastAsia="Calibri"/>
          <w:sz w:val="26"/>
          <w:szCs w:val="26"/>
        </w:rPr>
        <w:t xml:space="preserve">años de edad, </w:t>
      </w:r>
      <w:r w:rsidR="004702DD">
        <w:rPr>
          <w:rFonts w:eastAsia="Calibri"/>
          <w:sz w:val="26"/>
          <w:szCs w:val="26"/>
        </w:rPr>
        <w:t>---</w:t>
      </w:r>
      <w:r w:rsidRPr="00E359B0">
        <w:rPr>
          <w:rFonts w:eastAsia="Calibri"/>
          <w:sz w:val="26"/>
          <w:szCs w:val="26"/>
        </w:rPr>
        <w:t>, del domicilio de</w:t>
      </w:r>
      <w:r w:rsidR="004702DD">
        <w:rPr>
          <w:rFonts w:eastAsia="Calibri"/>
          <w:sz w:val="26"/>
          <w:szCs w:val="26"/>
        </w:rPr>
        <w:t xml:space="preserve"> ---</w:t>
      </w:r>
      <w:r w:rsidRPr="00E359B0">
        <w:rPr>
          <w:rFonts w:eastAsia="Calibri"/>
          <w:sz w:val="26"/>
          <w:szCs w:val="26"/>
        </w:rPr>
        <w:t>, departamento de</w:t>
      </w:r>
      <w:r w:rsidR="004702DD">
        <w:rPr>
          <w:rFonts w:eastAsia="Calibri"/>
          <w:sz w:val="26"/>
          <w:szCs w:val="26"/>
        </w:rPr>
        <w:t xml:space="preserve"> ---</w:t>
      </w:r>
      <w:r w:rsidRPr="00E359B0">
        <w:rPr>
          <w:rFonts w:eastAsia="Calibri"/>
          <w:sz w:val="26"/>
          <w:szCs w:val="26"/>
        </w:rPr>
        <w:t>, con Documento Único de Identidad número</w:t>
      </w:r>
      <w:r w:rsidR="004702DD">
        <w:rPr>
          <w:rFonts w:eastAsia="Calibri"/>
          <w:sz w:val="26"/>
          <w:szCs w:val="26"/>
        </w:rPr>
        <w:t xml:space="preserve"> ---</w:t>
      </w:r>
      <w:r w:rsidRPr="00E359B0">
        <w:rPr>
          <w:rFonts w:eastAsia="Calibri"/>
          <w:sz w:val="26"/>
          <w:szCs w:val="26"/>
        </w:rPr>
        <w:t xml:space="preserve">, y </w:t>
      </w:r>
      <w:r w:rsidR="004702DD">
        <w:rPr>
          <w:rFonts w:eastAsia="Calibri"/>
          <w:sz w:val="26"/>
          <w:szCs w:val="26"/>
        </w:rPr>
        <w:t xml:space="preserve">--- </w:t>
      </w:r>
      <w:r w:rsidRPr="00E359B0">
        <w:rPr>
          <w:rFonts w:eastAsia="Calibri"/>
          <w:b/>
          <w:sz w:val="26"/>
          <w:szCs w:val="26"/>
        </w:rPr>
        <w:t xml:space="preserve">ELMER ALBERTO MARTINEZ ARGUETA, </w:t>
      </w:r>
      <w:r w:rsidRPr="00E359B0">
        <w:rPr>
          <w:rFonts w:eastAsia="Calibri"/>
          <w:sz w:val="26"/>
          <w:szCs w:val="26"/>
        </w:rPr>
        <w:t xml:space="preserve">de </w:t>
      </w:r>
      <w:r w:rsidR="004702DD">
        <w:rPr>
          <w:rFonts w:eastAsia="Calibri"/>
          <w:sz w:val="26"/>
          <w:szCs w:val="26"/>
        </w:rPr>
        <w:t xml:space="preserve">--- </w:t>
      </w:r>
      <w:r w:rsidRPr="00E359B0">
        <w:rPr>
          <w:rFonts w:eastAsia="Calibri"/>
          <w:sz w:val="26"/>
          <w:szCs w:val="26"/>
        </w:rPr>
        <w:t xml:space="preserve">años de edad, </w:t>
      </w:r>
      <w:r w:rsidR="004702DD">
        <w:rPr>
          <w:rFonts w:eastAsia="Calibri"/>
          <w:sz w:val="26"/>
          <w:szCs w:val="26"/>
        </w:rPr>
        <w:t>---</w:t>
      </w:r>
      <w:r w:rsidRPr="00E359B0">
        <w:rPr>
          <w:rFonts w:eastAsia="Calibri"/>
          <w:sz w:val="26"/>
          <w:szCs w:val="26"/>
        </w:rPr>
        <w:t>, del domicilio de</w:t>
      </w:r>
      <w:r w:rsidR="004702DD">
        <w:rPr>
          <w:rFonts w:eastAsia="Calibri"/>
          <w:sz w:val="26"/>
          <w:szCs w:val="26"/>
        </w:rPr>
        <w:t xml:space="preserve"> ---</w:t>
      </w:r>
      <w:r w:rsidRPr="00E359B0">
        <w:rPr>
          <w:rFonts w:eastAsia="Calibri"/>
          <w:sz w:val="26"/>
          <w:szCs w:val="26"/>
        </w:rPr>
        <w:t>, departamento de</w:t>
      </w:r>
      <w:r w:rsidR="004702DD">
        <w:rPr>
          <w:rFonts w:eastAsia="Calibri"/>
          <w:sz w:val="26"/>
          <w:szCs w:val="26"/>
        </w:rPr>
        <w:t xml:space="preserve"> ---</w:t>
      </w:r>
      <w:r w:rsidRPr="00E359B0">
        <w:rPr>
          <w:rFonts w:eastAsia="Calibri"/>
          <w:sz w:val="26"/>
          <w:szCs w:val="26"/>
        </w:rPr>
        <w:t>, con Documento Único de Identidad número</w:t>
      </w:r>
      <w:r w:rsidR="004702DD">
        <w:rPr>
          <w:rFonts w:eastAsia="Calibri"/>
          <w:sz w:val="26"/>
          <w:szCs w:val="26"/>
        </w:rPr>
        <w:t xml:space="preserve"> ---</w:t>
      </w:r>
      <w:r w:rsidRPr="00E359B0">
        <w:rPr>
          <w:rFonts w:eastAsia="Calibri"/>
          <w:sz w:val="26"/>
          <w:szCs w:val="26"/>
        </w:rPr>
        <w:t xml:space="preserve">; </w:t>
      </w:r>
      <w:r w:rsidRPr="00E359B0">
        <w:rPr>
          <w:rFonts w:eastAsia="Calibri"/>
          <w:b/>
          <w:sz w:val="26"/>
          <w:szCs w:val="26"/>
        </w:rPr>
        <w:t xml:space="preserve">5) MARITZA CAROLINA POZO DE MAJANO, </w:t>
      </w:r>
      <w:r w:rsidRPr="00E359B0">
        <w:rPr>
          <w:rFonts w:eastAsia="Calibri"/>
          <w:sz w:val="26"/>
          <w:szCs w:val="26"/>
        </w:rPr>
        <w:t xml:space="preserve">de </w:t>
      </w:r>
      <w:r w:rsidR="004702DD">
        <w:rPr>
          <w:rFonts w:eastAsia="Calibri"/>
          <w:sz w:val="26"/>
          <w:szCs w:val="26"/>
        </w:rPr>
        <w:t xml:space="preserve">--- </w:t>
      </w:r>
      <w:r w:rsidRPr="00E359B0">
        <w:rPr>
          <w:rFonts w:eastAsia="Calibri"/>
          <w:sz w:val="26"/>
          <w:szCs w:val="26"/>
        </w:rPr>
        <w:t xml:space="preserve">años de edad, </w:t>
      </w:r>
      <w:r w:rsidR="004702DD">
        <w:rPr>
          <w:rFonts w:eastAsia="Calibri"/>
          <w:sz w:val="26"/>
          <w:szCs w:val="26"/>
        </w:rPr>
        <w:t>---</w:t>
      </w:r>
      <w:r w:rsidRPr="00E359B0">
        <w:rPr>
          <w:rFonts w:eastAsia="Calibri"/>
          <w:sz w:val="26"/>
          <w:szCs w:val="26"/>
        </w:rPr>
        <w:t>, del domicilio de</w:t>
      </w:r>
      <w:r w:rsidR="004702DD">
        <w:rPr>
          <w:rFonts w:eastAsia="Calibri"/>
          <w:sz w:val="26"/>
          <w:szCs w:val="26"/>
        </w:rPr>
        <w:t xml:space="preserve"> ---</w:t>
      </w:r>
      <w:r w:rsidRPr="00E359B0">
        <w:rPr>
          <w:rFonts w:eastAsia="Calibri"/>
          <w:sz w:val="26"/>
          <w:szCs w:val="26"/>
        </w:rPr>
        <w:t>, departamento de</w:t>
      </w:r>
      <w:r w:rsidR="004702DD">
        <w:rPr>
          <w:rFonts w:eastAsia="Calibri"/>
          <w:sz w:val="26"/>
          <w:szCs w:val="26"/>
        </w:rPr>
        <w:t xml:space="preserve"> ---</w:t>
      </w:r>
      <w:r w:rsidRPr="00E359B0">
        <w:rPr>
          <w:rFonts w:eastAsia="Calibri"/>
          <w:sz w:val="26"/>
          <w:szCs w:val="26"/>
        </w:rPr>
        <w:t>, con Documento Único de Identidad número</w:t>
      </w:r>
      <w:r w:rsidR="004702DD">
        <w:rPr>
          <w:rFonts w:eastAsia="Calibri"/>
          <w:sz w:val="26"/>
          <w:szCs w:val="26"/>
        </w:rPr>
        <w:t xml:space="preserve"> ---</w:t>
      </w:r>
      <w:r w:rsidRPr="00E359B0">
        <w:rPr>
          <w:rFonts w:eastAsia="Calibri"/>
          <w:sz w:val="26"/>
          <w:szCs w:val="26"/>
        </w:rPr>
        <w:t xml:space="preserve">, y </w:t>
      </w:r>
      <w:r w:rsidR="004702DD">
        <w:rPr>
          <w:rFonts w:eastAsia="Calibri"/>
          <w:sz w:val="26"/>
          <w:szCs w:val="26"/>
        </w:rPr>
        <w:t xml:space="preserve">--- </w:t>
      </w:r>
      <w:r w:rsidRPr="00E359B0">
        <w:rPr>
          <w:rFonts w:eastAsia="Calibri"/>
          <w:b/>
          <w:sz w:val="26"/>
          <w:szCs w:val="26"/>
        </w:rPr>
        <w:t xml:space="preserve">WUIDMAN SAUL MAJANO, </w:t>
      </w:r>
      <w:r w:rsidRPr="00E359B0">
        <w:rPr>
          <w:rFonts w:eastAsia="Calibri"/>
          <w:sz w:val="26"/>
          <w:szCs w:val="26"/>
        </w:rPr>
        <w:t xml:space="preserve">de </w:t>
      </w:r>
      <w:r w:rsidR="004702DD">
        <w:rPr>
          <w:rFonts w:eastAsia="Calibri"/>
          <w:sz w:val="26"/>
          <w:szCs w:val="26"/>
        </w:rPr>
        <w:t xml:space="preserve">--- </w:t>
      </w:r>
      <w:r w:rsidRPr="00E359B0">
        <w:rPr>
          <w:rFonts w:eastAsia="Calibri"/>
          <w:sz w:val="26"/>
          <w:szCs w:val="26"/>
        </w:rPr>
        <w:t xml:space="preserve">años de edad, </w:t>
      </w:r>
      <w:r w:rsidR="004702DD">
        <w:rPr>
          <w:rFonts w:eastAsia="Calibri"/>
          <w:sz w:val="26"/>
          <w:szCs w:val="26"/>
        </w:rPr>
        <w:t>---</w:t>
      </w:r>
      <w:r w:rsidRPr="00E359B0">
        <w:rPr>
          <w:rFonts w:eastAsia="Calibri"/>
          <w:sz w:val="26"/>
          <w:szCs w:val="26"/>
        </w:rPr>
        <w:t>, del domicilio de</w:t>
      </w:r>
      <w:r w:rsidR="004702DD">
        <w:rPr>
          <w:rFonts w:eastAsia="Calibri"/>
          <w:sz w:val="26"/>
          <w:szCs w:val="26"/>
        </w:rPr>
        <w:t xml:space="preserve"> ---</w:t>
      </w:r>
      <w:r w:rsidRPr="00E359B0">
        <w:rPr>
          <w:rFonts w:eastAsia="Calibri"/>
          <w:sz w:val="26"/>
          <w:szCs w:val="26"/>
        </w:rPr>
        <w:t>, departamento de</w:t>
      </w:r>
      <w:r w:rsidR="004702DD">
        <w:rPr>
          <w:rFonts w:eastAsia="Calibri"/>
          <w:sz w:val="26"/>
          <w:szCs w:val="26"/>
        </w:rPr>
        <w:t xml:space="preserve"> ---</w:t>
      </w:r>
      <w:r w:rsidRPr="00E359B0">
        <w:rPr>
          <w:rFonts w:eastAsia="Calibri"/>
          <w:sz w:val="26"/>
          <w:szCs w:val="26"/>
        </w:rPr>
        <w:t xml:space="preserve">, con Documento Único de Identidad número </w:t>
      </w:r>
      <w:r w:rsidR="004702DD">
        <w:rPr>
          <w:rFonts w:eastAsia="Calibri"/>
          <w:sz w:val="26"/>
          <w:szCs w:val="26"/>
        </w:rPr>
        <w:t>---</w:t>
      </w:r>
      <w:r w:rsidRPr="00E359B0">
        <w:rPr>
          <w:rFonts w:eastAsia="Calibri"/>
          <w:b/>
          <w:sz w:val="26"/>
          <w:szCs w:val="26"/>
        </w:rPr>
        <w:t xml:space="preserve">; 6) MAYRA LISSETH DIAZ LOPEZ, </w:t>
      </w:r>
      <w:r w:rsidRPr="00E359B0">
        <w:rPr>
          <w:rFonts w:eastAsia="Calibri"/>
          <w:sz w:val="26"/>
          <w:szCs w:val="26"/>
        </w:rPr>
        <w:t xml:space="preserve">de </w:t>
      </w:r>
      <w:r w:rsidR="004702DD">
        <w:rPr>
          <w:rFonts w:eastAsia="Calibri"/>
          <w:sz w:val="26"/>
          <w:szCs w:val="26"/>
        </w:rPr>
        <w:t xml:space="preserve">--- </w:t>
      </w:r>
      <w:r w:rsidRPr="00E359B0">
        <w:rPr>
          <w:rFonts w:eastAsia="Calibri"/>
          <w:sz w:val="26"/>
          <w:szCs w:val="26"/>
        </w:rPr>
        <w:t xml:space="preserve">años de edad, </w:t>
      </w:r>
      <w:r w:rsidR="004702DD">
        <w:rPr>
          <w:rFonts w:eastAsia="Calibri"/>
          <w:sz w:val="26"/>
          <w:szCs w:val="26"/>
        </w:rPr>
        <w:t>---</w:t>
      </w:r>
      <w:r w:rsidRPr="00E359B0">
        <w:rPr>
          <w:rFonts w:eastAsia="Calibri"/>
          <w:sz w:val="26"/>
          <w:szCs w:val="26"/>
        </w:rPr>
        <w:t>, del domicilio de</w:t>
      </w:r>
      <w:r w:rsidR="004702DD">
        <w:rPr>
          <w:rFonts w:eastAsia="Calibri"/>
          <w:sz w:val="26"/>
          <w:szCs w:val="26"/>
        </w:rPr>
        <w:t xml:space="preserve"> ---</w:t>
      </w:r>
      <w:r w:rsidRPr="00E359B0">
        <w:rPr>
          <w:rFonts w:eastAsia="Calibri"/>
          <w:sz w:val="26"/>
          <w:szCs w:val="26"/>
        </w:rPr>
        <w:t>, departamento de</w:t>
      </w:r>
      <w:r w:rsidR="004702DD">
        <w:rPr>
          <w:rFonts w:eastAsia="Calibri"/>
          <w:sz w:val="26"/>
          <w:szCs w:val="26"/>
        </w:rPr>
        <w:t xml:space="preserve"> ---</w:t>
      </w:r>
      <w:r w:rsidRPr="00E359B0">
        <w:rPr>
          <w:rFonts w:eastAsia="Calibri"/>
          <w:sz w:val="26"/>
          <w:szCs w:val="26"/>
        </w:rPr>
        <w:t>, con Documento Único de Identidad número</w:t>
      </w:r>
      <w:r w:rsidR="004702DD">
        <w:rPr>
          <w:rFonts w:eastAsia="Calibri"/>
          <w:sz w:val="26"/>
          <w:szCs w:val="26"/>
        </w:rPr>
        <w:t xml:space="preserve"> ---</w:t>
      </w:r>
      <w:r w:rsidRPr="00E359B0">
        <w:rPr>
          <w:rFonts w:eastAsia="Calibri"/>
          <w:sz w:val="26"/>
          <w:szCs w:val="26"/>
        </w:rPr>
        <w:t xml:space="preserve">, y </w:t>
      </w:r>
      <w:r w:rsidR="004702DD">
        <w:rPr>
          <w:rFonts w:eastAsia="Calibri"/>
          <w:sz w:val="26"/>
          <w:szCs w:val="26"/>
        </w:rPr>
        <w:t xml:space="preserve">--- </w:t>
      </w:r>
      <w:r w:rsidRPr="00E359B0">
        <w:rPr>
          <w:rFonts w:eastAsia="Calibri"/>
          <w:b/>
          <w:sz w:val="26"/>
          <w:szCs w:val="26"/>
        </w:rPr>
        <w:t xml:space="preserve">BELINDA GUADALUPE LOPEZ LOPEZ, </w:t>
      </w:r>
      <w:r w:rsidRPr="00E359B0">
        <w:rPr>
          <w:rFonts w:eastAsia="Calibri"/>
          <w:sz w:val="26"/>
          <w:szCs w:val="26"/>
        </w:rPr>
        <w:t xml:space="preserve">de </w:t>
      </w:r>
      <w:r w:rsidR="004702DD">
        <w:rPr>
          <w:rFonts w:eastAsia="Calibri"/>
          <w:sz w:val="26"/>
          <w:szCs w:val="26"/>
        </w:rPr>
        <w:t xml:space="preserve">--- </w:t>
      </w:r>
      <w:r w:rsidRPr="00E359B0">
        <w:rPr>
          <w:rFonts w:eastAsia="Calibri"/>
          <w:sz w:val="26"/>
          <w:szCs w:val="26"/>
        </w:rPr>
        <w:t xml:space="preserve">años de edad, </w:t>
      </w:r>
      <w:r w:rsidR="004702DD">
        <w:rPr>
          <w:rFonts w:eastAsia="Calibri"/>
          <w:sz w:val="26"/>
          <w:szCs w:val="26"/>
        </w:rPr>
        <w:t>---</w:t>
      </w:r>
      <w:r w:rsidRPr="00E359B0">
        <w:rPr>
          <w:rFonts w:eastAsia="Calibri"/>
          <w:sz w:val="26"/>
          <w:szCs w:val="26"/>
        </w:rPr>
        <w:t>, del domicilio de</w:t>
      </w:r>
      <w:r w:rsidR="004702DD">
        <w:rPr>
          <w:rFonts w:eastAsia="Calibri"/>
          <w:sz w:val="26"/>
          <w:szCs w:val="26"/>
        </w:rPr>
        <w:t xml:space="preserve"> ---</w:t>
      </w:r>
      <w:r w:rsidRPr="00E359B0">
        <w:rPr>
          <w:rFonts w:eastAsia="Calibri"/>
          <w:sz w:val="26"/>
          <w:szCs w:val="26"/>
        </w:rPr>
        <w:t>, departamento de</w:t>
      </w:r>
      <w:r w:rsidR="004702DD">
        <w:rPr>
          <w:rFonts w:eastAsia="Calibri"/>
          <w:sz w:val="26"/>
          <w:szCs w:val="26"/>
        </w:rPr>
        <w:t xml:space="preserve"> ---</w:t>
      </w:r>
      <w:r w:rsidRPr="00E359B0">
        <w:rPr>
          <w:rFonts w:eastAsia="Calibri"/>
          <w:sz w:val="26"/>
          <w:szCs w:val="26"/>
        </w:rPr>
        <w:t>, con Documento Único de Identidad número</w:t>
      </w:r>
      <w:r w:rsidR="004702DD">
        <w:rPr>
          <w:rFonts w:eastAsia="Calibri"/>
          <w:sz w:val="26"/>
          <w:szCs w:val="26"/>
        </w:rPr>
        <w:t xml:space="preserve"> ---</w:t>
      </w:r>
      <w:r w:rsidRPr="00E359B0">
        <w:rPr>
          <w:rFonts w:eastAsia="Calibri"/>
          <w:sz w:val="26"/>
          <w:szCs w:val="26"/>
        </w:rPr>
        <w:t xml:space="preserve">; y </w:t>
      </w:r>
      <w:r w:rsidRPr="00E359B0">
        <w:rPr>
          <w:rFonts w:eastAsia="Calibri"/>
          <w:b/>
          <w:sz w:val="26"/>
          <w:szCs w:val="26"/>
        </w:rPr>
        <w:t xml:space="preserve">7) YURY ARACELY TOBAR ROSA, </w:t>
      </w:r>
      <w:r w:rsidR="004702DD">
        <w:rPr>
          <w:rFonts w:eastAsia="Calibri"/>
          <w:sz w:val="26"/>
          <w:szCs w:val="26"/>
        </w:rPr>
        <w:t xml:space="preserve">de --- </w:t>
      </w:r>
      <w:r w:rsidRPr="00E359B0">
        <w:rPr>
          <w:rFonts w:eastAsia="Calibri"/>
          <w:sz w:val="26"/>
          <w:szCs w:val="26"/>
        </w:rPr>
        <w:t xml:space="preserve">años de edad, </w:t>
      </w:r>
      <w:r w:rsidR="004702DD">
        <w:rPr>
          <w:rFonts w:eastAsia="Calibri"/>
          <w:sz w:val="26"/>
          <w:szCs w:val="26"/>
        </w:rPr>
        <w:t>---</w:t>
      </w:r>
      <w:r w:rsidRPr="00E359B0">
        <w:rPr>
          <w:rFonts w:eastAsia="Calibri"/>
          <w:sz w:val="26"/>
          <w:szCs w:val="26"/>
        </w:rPr>
        <w:t>, del domicilio de</w:t>
      </w:r>
      <w:r w:rsidR="004702DD">
        <w:rPr>
          <w:rFonts w:eastAsia="Calibri"/>
          <w:sz w:val="26"/>
          <w:szCs w:val="26"/>
        </w:rPr>
        <w:t xml:space="preserve"> ---</w:t>
      </w:r>
      <w:r w:rsidRPr="00E359B0">
        <w:rPr>
          <w:rFonts w:eastAsia="Calibri"/>
          <w:sz w:val="26"/>
          <w:szCs w:val="26"/>
        </w:rPr>
        <w:t>, departamento de</w:t>
      </w:r>
      <w:r w:rsidR="004702DD">
        <w:rPr>
          <w:rFonts w:eastAsia="Calibri"/>
          <w:sz w:val="26"/>
          <w:szCs w:val="26"/>
        </w:rPr>
        <w:t xml:space="preserve"> ---</w:t>
      </w:r>
      <w:r w:rsidRPr="00E359B0">
        <w:rPr>
          <w:rFonts w:eastAsia="Calibri"/>
          <w:sz w:val="26"/>
          <w:szCs w:val="26"/>
        </w:rPr>
        <w:t>, con Documento Único de Identidad número</w:t>
      </w:r>
      <w:r w:rsidR="004702DD">
        <w:rPr>
          <w:rFonts w:eastAsia="Calibri"/>
          <w:sz w:val="26"/>
          <w:szCs w:val="26"/>
        </w:rPr>
        <w:t xml:space="preserve"> ---</w:t>
      </w:r>
      <w:r w:rsidRPr="00E359B0">
        <w:rPr>
          <w:rFonts w:eastAsia="Calibri"/>
          <w:sz w:val="26"/>
          <w:szCs w:val="26"/>
        </w:rPr>
        <w:t xml:space="preserve">, y </w:t>
      </w:r>
      <w:r w:rsidR="004702DD">
        <w:rPr>
          <w:rFonts w:eastAsia="Calibri"/>
          <w:sz w:val="26"/>
          <w:szCs w:val="26"/>
        </w:rPr>
        <w:t xml:space="preserve">--- </w:t>
      </w:r>
      <w:r w:rsidRPr="00E359B0">
        <w:rPr>
          <w:rFonts w:eastAsia="Calibri"/>
          <w:b/>
          <w:sz w:val="26"/>
          <w:szCs w:val="26"/>
        </w:rPr>
        <w:t xml:space="preserve">FRANCISCO ALEXANDER CASTRO ARGUETA, </w:t>
      </w:r>
      <w:r w:rsidRPr="00E359B0">
        <w:rPr>
          <w:rFonts w:eastAsia="Calibri"/>
          <w:sz w:val="26"/>
          <w:szCs w:val="26"/>
        </w:rPr>
        <w:t xml:space="preserve">de </w:t>
      </w:r>
      <w:r w:rsidR="004702DD">
        <w:rPr>
          <w:rFonts w:eastAsia="Calibri"/>
          <w:sz w:val="26"/>
          <w:szCs w:val="26"/>
        </w:rPr>
        <w:t xml:space="preserve">--- </w:t>
      </w:r>
      <w:r w:rsidRPr="00E359B0">
        <w:rPr>
          <w:rFonts w:eastAsia="Calibri"/>
          <w:sz w:val="26"/>
          <w:szCs w:val="26"/>
        </w:rPr>
        <w:t xml:space="preserve">años de edad, </w:t>
      </w:r>
      <w:r w:rsidR="004702DD">
        <w:rPr>
          <w:rFonts w:eastAsia="Calibri"/>
          <w:sz w:val="26"/>
          <w:szCs w:val="26"/>
        </w:rPr>
        <w:t>---</w:t>
      </w:r>
      <w:r w:rsidRPr="00E359B0">
        <w:rPr>
          <w:rFonts w:eastAsia="Calibri"/>
          <w:sz w:val="26"/>
          <w:szCs w:val="26"/>
        </w:rPr>
        <w:t>, del domicilio de</w:t>
      </w:r>
      <w:r w:rsidR="004702DD">
        <w:rPr>
          <w:rFonts w:eastAsia="Calibri"/>
          <w:sz w:val="26"/>
          <w:szCs w:val="26"/>
        </w:rPr>
        <w:t xml:space="preserve"> ---</w:t>
      </w:r>
      <w:r w:rsidRPr="00E359B0">
        <w:rPr>
          <w:rFonts w:eastAsia="Calibri"/>
          <w:sz w:val="26"/>
          <w:szCs w:val="26"/>
        </w:rPr>
        <w:t>, departamento de</w:t>
      </w:r>
      <w:r w:rsidR="004702DD">
        <w:rPr>
          <w:rFonts w:eastAsia="Calibri"/>
          <w:sz w:val="26"/>
          <w:szCs w:val="26"/>
        </w:rPr>
        <w:t xml:space="preserve"> ---</w:t>
      </w:r>
      <w:r w:rsidRPr="00E359B0">
        <w:rPr>
          <w:rFonts w:eastAsia="Calibri"/>
          <w:sz w:val="26"/>
          <w:szCs w:val="26"/>
        </w:rPr>
        <w:t>, con Documento Único de Identidad número</w:t>
      </w:r>
      <w:r w:rsidR="004702DD">
        <w:rPr>
          <w:rFonts w:eastAsia="Calibri"/>
          <w:sz w:val="26"/>
          <w:szCs w:val="26"/>
        </w:rPr>
        <w:t xml:space="preserve"> ---</w:t>
      </w:r>
      <w:r w:rsidR="00D46872" w:rsidRPr="00E359B0">
        <w:rPr>
          <w:sz w:val="26"/>
          <w:szCs w:val="26"/>
        </w:rPr>
        <w:t>;</w:t>
      </w:r>
      <w:r w:rsidR="00D46872" w:rsidRPr="00E359B0">
        <w:rPr>
          <w:rFonts w:eastAsia="Times New Roman"/>
          <w:sz w:val="26"/>
          <w:szCs w:val="26"/>
          <w:lang w:val="es-ES_tradnl"/>
        </w:rPr>
        <w:t xml:space="preserve"> la</w:t>
      </w:r>
      <w:r w:rsidR="00D46872" w:rsidRPr="00E359B0">
        <w:rPr>
          <w:sz w:val="26"/>
          <w:szCs w:val="26"/>
        </w:rPr>
        <w:t xml:space="preserve"> señora Presidenta somete a consideración de Junt</w:t>
      </w:r>
      <w:r w:rsidRPr="00E359B0">
        <w:rPr>
          <w:sz w:val="26"/>
          <w:szCs w:val="26"/>
        </w:rPr>
        <w:t>a Directiva, dictamen jurídico 431</w:t>
      </w:r>
      <w:r w:rsidR="00D46872" w:rsidRPr="00E359B0">
        <w:rPr>
          <w:sz w:val="26"/>
          <w:szCs w:val="26"/>
        </w:rPr>
        <w:t>, relacionado con la adjudicación en venta de 0</w:t>
      </w:r>
      <w:r w:rsidRPr="00E359B0">
        <w:rPr>
          <w:sz w:val="26"/>
          <w:szCs w:val="26"/>
        </w:rPr>
        <w:t>7</w:t>
      </w:r>
      <w:r w:rsidR="00D46872" w:rsidRPr="00E359B0">
        <w:rPr>
          <w:sz w:val="26"/>
          <w:szCs w:val="26"/>
        </w:rPr>
        <w:t xml:space="preserve"> solares para vivienda, </w:t>
      </w:r>
      <w:r w:rsidR="00D46872" w:rsidRPr="00E359B0">
        <w:rPr>
          <w:rFonts w:eastAsia="Times New Roman"/>
          <w:sz w:val="26"/>
          <w:szCs w:val="26"/>
        </w:rPr>
        <w:t>ubicados en el</w:t>
      </w:r>
      <w:r w:rsidRPr="00E359B0">
        <w:rPr>
          <w:rFonts w:eastAsia="Times New Roman"/>
          <w:sz w:val="26"/>
          <w:szCs w:val="26"/>
        </w:rPr>
        <w:t xml:space="preserve"> Proyecto de Asentamiento Comunitario y Lotificación Agrícola denominado </w:t>
      </w:r>
      <w:r w:rsidRPr="00E359B0">
        <w:rPr>
          <w:rFonts w:eastAsia="Times New Roman"/>
          <w:b/>
          <w:sz w:val="26"/>
          <w:szCs w:val="26"/>
        </w:rPr>
        <w:t xml:space="preserve">ASENTAMIENTO COMUNITARIO EL CASCO, </w:t>
      </w:r>
      <w:r w:rsidRPr="00E359B0">
        <w:rPr>
          <w:rFonts w:eastAsia="Times New Roman"/>
          <w:sz w:val="26"/>
          <w:szCs w:val="26"/>
        </w:rPr>
        <w:t xml:space="preserve">desarrollado en el inmueble identificado como </w:t>
      </w:r>
      <w:r w:rsidRPr="00E359B0">
        <w:rPr>
          <w:rFonts w:eastAsia="Times New Roman"/>
          <w:b/>
          <w:sz w:val="26"/>
          <w:szCs w:val="26"/>
        </w:rPr>
        <w:t>INM. EN SAN MARCOS HDA. SANTA BARBARA ISTA (I.G.)</w:t>
      </w:r>
      <w:r w:rsidRPr="00E359B0">
        <w:rPr>
          <w:rFonts w:eastAsia="Times New Roman"/>
          <w:sz w:val="26"/>
          <w:szCs w:val="26"/>
        </w:rPr>
        <w:t xml:space="preserve"> ubicada en cantón San Marcos,</w:t>
      </w:r>
      <w:r w:rsidRPr="00E359B0">
        <w:rPr>
          <w:rFonts w:eastAsia="Times New Roman"/>
          <w:b/>
          <w:sz w:val="26"/>
          <w:szCs w:val="26"/>
        </w:rPr>
        <w:t xml:space="preserve"> </w:t>
      </w:r>
      <w:r w:rsidRPr="00E359B0">
        <w:rPr>
          <w:rFonts w:eastAsia="Times New Roman"/>
          <w:sz w:val="26"/>
          <w:szCs w:val="26"/>
        </w:rPr>
        <w:t xml:space="preserve">jurisdicción de San Carlos, departamento de Morazán, y según planos como </w:t>
      </w:r>
      <w:r w:rsidRPr="00E359B0">
        <w:rPr>
          <w:rFonts w:eastAsia="Times New Roman"/>
          <w:b/>
          <w:sz w:val="26"/>
          <w:szCs w:val="26"/>
        </w:rPr>
        <w:t>HACIENDA SANTA BARBARA II, PORCION 2 ASENTAMIENTO COMUNITARIO CASCO</w:t>
      </w:r>
      <w:r w:rsidRPr="00E359B0">
        <w:rPr>
          <w:rFonts w:eastAsia="Times New Roman"/>
          <w:sz w:val="26"/>
          <w:szCs w:val="26"/>
        </w:rPr>
        <w:t xml:space="preserve">, </w:t>
      </w:r>
      <w:r w:rsidR="00C84650" w:rsidRPr="00E359B0">
        <w:rPr>
          <w:rFonts w:eastAsia="Times New Roman"/>
          <w:b/>
          <w:sz w:val="26"/>
          <w:szCs w:val="26"/>
        </w:rPr>
        <w:t>c</w:t>
      </w:r>
      <w:r w:rsidRPr="00E359B0">
        <w:rPr>
          <w:rFonts w:eastAsia="Times New Roman"/>
          <w:b/>
          <w:sz w:val="26"/>
          <w:szCs w:val="26"/>
        </w:rPr>
        <w:t xml:space="preserve">ódigo de SIIE 131707, </w:t>
      </w:r>
      <w:r w:rsidR="00C84650" w:rsidRPr="00E359B0">
        <w:rPr>
          <w:rFonts w:eastAsia="Times New Roman"/>
          <w:b/>
          <w:sz w:val="26"/>
          <w:szCs w:val="26"/>
        </w:rPr>
        <w:t>SSE 1518, e</w:t>
      </w:r>
      <w:r w:rsidRPr="00E359B0">
        <w:rPr>
          <w:rFonts w:eastAsia="Times New Roman"/>
          <w:b/>
          <w:sz w:val="26"/>
          <w:szCs w:val="26"/>
        </w:rPr>
        <w:t>ntrega 02</w:t>
      </w:r>
      <w:r w:rsidR="00D46872" w:rsidRPr="00E359B0">
        <w:rPr>
          <w:rFonts w:eastAsia="Times New Roman"/>
          <w:color w:val="000000" w:themeColor="text1"/>
          <w:sz w:val="26"/>
          <w:szCs w:val="26"/>
        </w:rPr>
        <w:t xml:space="preserve">, </w:t>
      </w:r>
      <w:r w:rsidR="00D46872" w:rsidRPr="00E359B0">
        <w:rPr>
          <w:sz w:val="26"/>
          <w:szCs w:val="26"/>
        </w:rPr>
        <w:t>en el cual se hacen las siguientes consideraciones:</w:t>
      </w:r>
    </w:p>
    <w:p w:rsidR="00D46872" w:rsidRPr="00E359B0" w:rsidRDefault="00D46872" w:rsidP="00E359B0">
      <w:pPr>
        <w:jc w:val="both"/>
        <w:rPr>
          <w:sz w:val="26"/>
          <w:szCs w:val="26"/>
        </w:rPr>
      </w:pPr>
    </w:p>
    <w:p w:rsidR="00695765" w:rsidRPr="00E359B0" w:rsidRDefault="00695765" w:rsidP="00E359B0">
      <w:pPr>
        <w:pStyle w:val="Prrafodelista"/>
        <w:numPr>
          <w:ilvl w:val="0"/>
          <w:numId w:val="21"/>
        </w:numPr>
        <w:ind w:left="1134" w:hanging="774"/>
        <w:contextualSpacing/>
        <w:jc w:val="both"/>
        <w:rPr>
          <w:sz w:val="26"/>
          <w:szCs w:val="26"/>
        </w:rPr>
      </w:pPr>
      <w:r w:rsidRPr="00E359B0">
        <w:rPr>
          <w:sz w:val="26"/>
          <w:szCs w:val="26"/>
        </w:rPr>
        <w:t xml:space="preserve">Mediante el Punto III-1 de Acta Ordinaria 20-82 de fecha 4 de junio de 1982, el ISTA adquiere por Expropiación un inmueble denominado como  </w:t>
      </w:r>
      <w:r w:rsidRPr="00E359B0">
        <w:rPr>
          <w:b/>
          <w:sz w:val="26"/>
          <w:szCs w:val="26"/>
        </w:rPr>
        <w:t>HACIENDA SANTA BÁRBARA,</w:t>
      </w:r>
      <w:r w:rsidRPr="00E359B0">
        <w:rPr>
          <w:sz w:val="26"/>
          <w:szCs w:val="26"/>
        </w:rPr>
        <w:t xml:space="preserve"> según consta en Título de Dominio de “Acta de Intervención y Toma de Posesión”, con una extensión superficial de 465 Hás., pero al describirlo es de una extensión superficial de 476 Hás. </w:t>
      </w:r>
      <w:r w:rsidRPr="00E359B0">
        <w:rPr>
          <w:sz w:val="26"/>
          <w:szCs w:val="26"/>
        </w:rPr>
        <w:lastRenderedPageBreak/>
        <w:t xml:space="preserve">12 As. 35.31 Cás, por un precio de adquisición de $41,234.28, a razón de $86.60 por hectárea y de $0.0086 por metro cuadrado. </w:t>
      </w:r>
    </w:p>
    <w:p w:rsidR="00695765" w:rsidRPr="00E359B0" w:rsidRDefault="00695765" w:rsidP="00E359B0">
      <w:pPr>
        <w:pStyle w:val="Prrafodelista"/>
        <w:jc w:val="both"/>
        <w:rPr>
          <w:sz w:val="26"/>
          <w:szCs w:val="26"/>
        </w:rPr>
      </w:pPr>
    </w:p>
    <w:p w:rsidR="00695765" w:rsidRPr="00E359B0" w:rsidRDefault="00695765" w:rsidP="00E359B0">
      <w:pPr>
        <w:pStyle w:val="Prrafodelista"/>
        <w:numPr>
          <w:ilvl w:val="0"/>
          <w:numId w:val="21"/>
        </w:numPr>
        <w:ind w:left="1134" w:hanging="774"/>
        <w:contextualSpacing/>
        <w:jc w:val="both"/>
        <w:rPr>
          <w:sz w:val="26"/>
          <w:szCs w:val="26"/>
        </w:rPr>
      </w:pPr>
      <w:r w:rsidRPr="00E359B0">
        <w:rPr>
          <w:sz w:val="26"/>
          <w:szCs w:val="26"/>
        </w:rPr>
        <w:t xml:space="preserve">Mediante </w:t>
      </w:r>
      <w:r w:rsidR="00C84650" w:rsidRPr="00E359B0">
        <w:rPr>
          <w:sz w:val="26"/>
          <w:szCs w:val="26"/>
        </w:rPr>
        <w:t xml:space="preserve">el </w:t>
      </w:r>
      <w:r w:rsidRPr="00E359B0">
        <w:rPr>
          <w:sz w:val="26"/>
          <w:szCs w:val="26"/>
        </w:rPr>
        <w:t xml:space="preserve">Punto XXIX </w:t>
      </w:r>
      <w:r w:rsidRPr="00E359B0">
        <w:rPr>
          <w:bCs/>
          <w:sz w:val="26"/>
          <w:szCs w:val="26"/>
        </w:rPr>
        <w:t>de Sesión Ordinaria 39-2001 de fecha 11 de octubre de 2001, se aprobó el Proyecto de Asentamiento Comunitario y Lotificación Agrícola desarrollado en el inmueble en mención, siendo modificado por el Punto XXV del Acta de Sesión Ordinaria  23-2017 de fecha 7 de septiembr</w:t>
      </w:r>
      <w:r w:rsidR="004702DD">
        <w:rPr>
          <w:bCs/>
          <w:sz w:val="26"/>
          <w:szCs w:val="26"/>
        </w:rPr>
        <w:t xml:space="preserve">e de 2017, el cual comprende: </w:t>
      </w:r>
      <w:r w:rsidR="00365D77">
        <w:rPr>
          <w:bCs/>
          <w:sz w:val="26"/>
          <w:szCs w:val="26"/>
        </w:rPr>
        <w:t>---</w:t>
      </w:r>
      <w:r w:rsidRPr="00E359B0">
        <w:rPr>
          <w:rFonts w:eastAsia="Times New Roman"/>
          <w:sz w:val="26"/>
          <w:szCs w:val="26"/>
        </w:rPr>
        <w:t>.</w:t>
      </w:r>
      <w:r w:rsidRPr="00E359B0">
        <w:rPr>
          <w:rFonts w:eastAsia="Times New Roman"/>
          <w:bCs/>
          <w:sz w:val="26"/>
          <w:szCs w:val="26"/>
        </w:rPr>
        <w:t xml:space="preserve"> </w:t>
      </w:r>
      <w:r w:rsidRPr="00E359B0">
        <w:rPr>
          <w:sz w:val="26"/>
          <w:szCs w:val="26"/>
        </w:rPr>
        <w:t>Aprobándose el Valor Promedi</w:t>
      </w:r>
      <w:r w:rsidR="00C84650" w:rsidRPr="00E359B0">
        <w:rPr>
          <w:sz w:val="26"/>
          <w:szCs w:val="26"/>
        </w:rPr>
        <w:t>o de Referencia de la Zona por metro c</w:t>
      </w:r>
      <w:r w:rsidRPr="00E359B0">
        <w:rPr>
          <w:sz w:val="26"/>
          <w:szCs w:val="26"/>
        </w:rPr>
        <w:t>uadrado de $5.91 para solares de vivienda</w:t>
      </w:r>
      <w:r w:rsidR="00C84650" w:rsidRPr="00E359B0">
        <w:rPr>
          <w:sz w:val="26"/>
          <w:szCs w:val="26"/>
        </w:rPr>
        <w:t>,</w:t>
      </w:r>
      <w:r w:rsidRPr="00E359B0">
        <w:rPr>
          <w:sz w:val="26"/>
          <w:szCs w:val="26"/>
        </w:rPr>
        <w:t xml:space="preserve">  por lo que se recomienda </w:t>
      </w:r>
      <w:r w:rsidR="00C84650" w:rsidRPr="00E359B0">
        <w:rPr>
          <w:sz w:val="26"/>
          <w:szCs w:val="26"/>
        </w:rPr>
        <w:t>el precio</w:t>
      </w:r>
      <w:r w:rsidRPr="00E359B0">
        <w:rPr>
          <w:sz w:val="26"/>
          <w:szCs w:val="26"/>
        </w:rPr>
        <w:t xml:space="preserve"> de venta  </w:t>
      </w:r>
      <w:r w:rsidR="00C84650" w:rsidRPr="00E359B0">
        <w:rPr>
          <w:sz w:val="26"/>
          <w:szCs w:val="26"/>
        </w:rPr>
        <w:t xml:space="preserve">para éstos </w:t>
      </w:r>
      <w:r w:rsidRPr="00E359B0">
        <w:rPr>
          <w:sz w:val="26"/>
          <w:szCs w:val="26"/>
        </w:rPr>
        <w:t xml:space="preserve">de  </w:t>
      </w:r>
      <w:r w:rsidR="00C84650" w:rsidRPr="00E359B0">
        <w:rPr>
          <w:sz w:val="26"/>
          <w:szCs w:val="26"/>
        </w:rPr>
        <w:t>$</w:t>
      </w:r>
      <w:r w:rsidRPr="00E359B0">
        <w:rPr>
          <w:sz w:val="26"/>
          <w:szCs w:val="26"/>
        </w:rPr>
        <w:t xml:space="preserve">8.25 y </w:t>
      </w:r>
      <w:r w:rsidR="00C84650" w:rsidRPr="00E359B0">
        <w:rPr>
          <w:sz w:val="26"/>
          <w:szCs w:val="26"/>
        </w:rPr>
        <w:t>$</w:t>
      </w:r>
      <w:r w:rsidRPr="00E359B0">
        <w:rPr>
          <w:sz w:val="26"/>
          <w:szCs w:val="26"/>
        </w:rPr>
        <w:t>7.30 por metro cuadrado</w:t>
      </w:r>
      <w:r w:rsidR="00C84650" w:rsidRPr="00E359B0">
        <w:rPr>
          <w:sz w:val="26"/>
          <w:szCs w:val="26"/>
        </w:rPr>
        <w:t>; d</w:t>
      </w:r>
      <w:r w:rsidRPr="00E359B0">
        <w:rPr>
          <w:sz w:val="26"/>
          <w:szCs w:val="26"/>
        </w:rPr>
        <w:t xml:space="preserve">e acuerdo al procedimiento establecido en el Instructivo “Criterios de Avalúos para la Transferencia de Inmuebles Propiedad de ISTA”, aprobado en el Punto XV del Acta de Sesión Ordinaria 03-2015 de fecha 21 de enero de 2015. </w:t>
      </w:r>
      <w:r w:rsidRPr="00E359B0">
        <w:rPr>
          <w:rFonts w:eastAsia="Times New Roman"/>
          <w:bCs/>
          <w:sz w:val="26"/>
          <w:szCs w:val="26"/>
        </w:rPr>
        <w:t>Dentro del Proyecto relacionado se encuentran los inmuebles objeto del presente</w:t>
      </w:r>
      <w:r w:rsidR="00C84650" w:rsidRPr="00E359B0">
        <w:rPr>
          <w:rFonts w:eastAsia="Times New Roman"/>
          <w:bCs/>
          <w:sz w:val="26"/>
          <w:szCs w:val="26"/>
        </w:rPr>
        <w:t xml:space="preserve"> punto de acta</w:t>
      </w:r>
      <w:r w:rsidRPr="00E359B0">
        <w:rPr>
          <w:rFonts w:eastAsia="Times New Roman"/>
          <w:bCs/>
          <w:sz w:val="26"/>
          <w:szCs w:val="26"/>
        </w:rPr>
        <w:t xml:space="preserve">. </w:t>
      </w:r>
    </w:p>
    <w:p w:rsidR="008E3055" w:rsidRPr="004702DD" w:rsidRDefault="008E3055" w:rsidP="004702DD">
      <w:pPr>
        <w:rPr>
          <w:rFonts w:eastAsia="Times New Roman"/>
          <w:sz w:val="26"/>
          <w:szCs w:val="26"/>
        </w:rPr>
      </w:pPr>
    </w:p>
    <w:p w:rsidR="00695765" w:rsidRPr="00E359B0" w:rsidRDefault="00695765" w:rsidP="00E359B0">
      <w:pPr>
        <w:pStyle w:val="Prrafodelista"/>
        <w:numPr>
          <w:ilvl w:val="0"/>
          <w:numId w:val="21"/>
        </w:numPr>
        <w:ind w:left="1134" w:hanging="850"/>
        <w:contextualSpacing/>
        <w:jc w:val="both"/>
        <w:rPr>
          <w:sz w:val="26"/>
          <w:szCs w:val="26"/>
        </w:rPr>
      </w:pPr>
      <w:r w:rsidRPr="00E359B0">
        <w:rPr>
          <w:rFonts w:eastAsia="Times New Roman"/>
          <w:sz w:val="26"/>
          <w:szCs w:val="26"/>
        </w:rPr>
        <w:t xml:space="preserve">Es necesario advertir a los adjudicatarios, a través de una cláusula especial en las escrituras correspondientes de compraventa de los inmuebles que deberán </w:t>
      </w:r>
      <w:r w:rsidRPr="00E359B0">
        <w:rPr>
          <w:sz w:val="26"/>
          <w:szCs w:val="26"/>
        </w:rPr>
        <w:t>cumplir las medidas ambientales</w:t>
      </w:r>
      <w:r w:rsidRPr="00E359B0">
        <w:rPr>
          <w:rFonts w:eastAsia="Times New Roman"/>
          <w:sz w:val="26"/>
          <w:szCs w:val="26"/>
        </w:rPr>
        <w:t xml:space="preserve"> emitidas por la Unidad Ambiental Institucional, referentes a:</w:t>
      </w:r>
    </w:p>
    <w:p w:rsidR="00695765" w:rsidRPr="00E359B0" w:rsidRDefault="00695765" w:rsidP="00E359B0">
      <w:pPr>
        <w:pStyle w:val="Prrafodelista"/>
        <w:numPr>
          <w:ilvl w:val="0"/>
          <w:numId w:val="22"/>
        </w:numPr>
        <w:tabs>
          <w:tab w:val="left" w:pos="6447"/>
        </w:tabs>
        <w:ind w:left="1797" w:hanging="357"/>
        <w:contextualSpacing/>
        <w:jc w:val="both"/>
        <w:rPr>
          <w:sz w:val="22"/>
          <w:szCs w:val="22"/>
        </w:rPr>
      </w:pPr>
      <w:r w:rsidRPr="00E359B0">
        <w:rPr>
          <w:sz w:val="22"/>
          <w:szCs w:val="22"/>
        </w:rPr>
        <w:t>Mantener las áreas boscosas.</w:t>
      </w:r>
    </w:p>
    <w:p w:rsidR="00695765" w:rsidRPr="00E359B0" w:rsidRDefault="00695765" w:rsidP="00E359B0">
      <w:pPr>
        <w:pStyle w:val="Prrafodelista"/>
        <w:numPr>
          <w:ilvl w:val="0"/>
          <w:numId w:val="22"/>
        </w:numPr>
        <w:tabs>
          <w:tab w:val="left" w:pos="6447"/>
        </w:tabs>
        <w:ind w:left="1797" w:hanging="357"/>
        <w:contextualSpacing/>
        <w:jc w:val="both"/>
        <w:rPr>
          <w:sz w:val="22"/>
          <w:szCs w:val="22"/>
        </w:rPr>
      </w:pPr>
      <w:r w:rsidRPr="00E359B0">
        <w:rPr>
          <w:sz w:val="22"/>
          <w:szCs w:val="22"/>
        </w:rPr>
        <w:t xml:space="preserve">Evitar quema de rastrojos. </w:t>
      </w:r>
    </w:p>
    <w:p w:rsidR="00695765" w:rsidRPr="00E359B0" w:rsidRDefault="00695765" w:rsidP="00E359B0">
      <w:pPr>
        <w:pStyle w:val="Prrafodelista"/>
        <w:numPr>
          <w:ilvl w:val="0"/>
          <w:numId w:val="22"/>
        </w:numPr>
        <w:tabs>
          <w:tab w:val="left" w:pos="6447"/>
        </w:tabs>
        <w:ind w:left="1797" w:hanging="357"/>
        <w:contextualSpacing/>
        <w:jc w:val="both"/>
        <w:rPr>
          <w:sz w:val="22"/>
          <w:szCs w:val="22"/>
        </w:rPr>
      </w:pPr>
      <w:r w:rsidRPr="00E359B0">
        <w:rPr>
          <w:sz w:val="22"/>
          <w:szCs w:val="22"/>
        </w:rPr>
        <w:t>Prácticas agrícolas adecuadas.</w:t>
      </w:r>
    </w:p>
    <w:p w:rsidR="00695765" w:rsidRPr="00E359B0" w:rsidRDefault="00695765" w:rsidP="00E359B0">
      <w:pPr>
        <w:pStyle w:val="Prrafodelista"/>
        <w:numPr>
          <w:ilvl w:val="0"/>
          <w:numId w:val="22"/>
        </w:numPr>
        <w:tabs>
          <w:tab w:val="left" w:pos="6447"/>
        </w:tabs>
        <w:ind w:left="1797" w:hanging="357"/>
        <w:contextualSpacing/>
        <w:jc w:val="both"/>
        <w:rPr>
          <w:sz w:val="22"/>
          <w:szCs w:val="22"/>
        </w:rPr>
      </w:pPr>
      <w:r w:rsidRPr="00E359B0">
        <w:rPr>
          <w:sz w:val="22"/>
          <w:szCs w:val="22"/>
        </w:rPr>
        <w:t>Manejo adecuado de los residuos sólidos.</w:t>
      </w:r>
    </w:p>
    <w:p w:rsidR="00695765" w:rsidRPr="00E359B0" w:rsidRDefault="00695765" w:rsidP="00E359B0">
      <w:pPr>
        <w:pStyle w:val="Prrafodelista"/>
        <w:numPr>
          <w:ilvl w:val="0"/>
          <w:numId w:val="22"/>
        </w:numPr>
        <w:tabs>
          <w:tab w:val="left" w:pos="6447"/>
        </w:tabs>
        <w:ind w:left="1797" w:hanging="357"/>
        <w:contextualSpacing/>
        <w:jc w:val="both"/>
        <w:rPr>
          <w:sz w:val="22"/>
          <w:szCs w:val="22"/>
        </w:rPr>
      </w:pPr>
      <w:r w:rsidRPr="00E359B0">
        <w:rPr>
          <w:sz w:val="22"/>
          <w:szCs w:val="22"/>
        </w:rPr>
        <w:t>Manejo adecuado de las descargas de aguas residuales.</w:t>
      </w:r>
    </w:p>
    <w:p w:rsidR="00695765" w:rsidRPr="00E359B0" w:rsidRDefault="00695765" w:rsidP="00E359B0">
      <w:pPr>
        <w:pStyle w:val="Prrafodelista"/>
        <w:numPr>
          <w:ilvl w:val="0"/>
          <w:numId w:val="22"/>
        </w:numPr>
        <w:tabs>
          <w:tab w:val="left" w:pos="6447"/>
        </w:tabs>
        <w:ind w:left="1797" w:hanging="357"/>
        <w:contextualSpacing/>
        <w:jc w:val="both"/>
        <w:rPr>
          <w:sz w:val="22"/>
          <w:szCs w:val="22"/>
        </w:rPr>
      </w:pPr>
      <w:r w:rsidRPr="00E359B0">
        <w:rPr>
          <w:sz w:val="22"/>
          <w:szCs w:val="22"/>
        </w:rPr>
        <w:t xml:space="preserve">Minimizar el uso de agroquímicos; y </w:t>
      </w:r>
    </w:p>
    <w:p w:rsidR="00695765" w:rsidRPr="00E359B0" w:rsidRDefault="00695765" w:rsidP="00E359B0">
      <w:pPr>
        <w:pStyle w:val="Prrafodelista"/>
        <w:numPr>
          <w:ilvl w:val="0"/>
          <w:numId w:val="22"/>
        </w:numPr>
        <w:tabs>
          <w:tab w:val="left" w:pos="6447"/>
        </w:tabs>
        <w:ind w:left="1797" w:hanging="357"/>
        <w:contextualSpacing/>
        <w:jc w:val="both"/>
        <w:rPr>
          <w:sz w:val="22"/>
          <w:szCs w:val="22"/>
        </w:rPr>
      </w:pPr>
      <w:r w:rsidRPr="00E359B0">
        <w:rPr>
          <w:sz w:val="22"/>
          <w:szCs w:val="22"/>
        </w:rPr>
        <w:t>Implementar buenas obras de conservación del suelo y buenas prácticas agrícolas.</w:t>
      </w:r>
    </w:p>
    <w:p w:rsidR="00695765" w:rsidRPr="00E359B0" w:rsidRDefault="00695765" w:rsidP="00E359B0">
      <w:pPr>
        <w:pStyle w:val="Prrafodelista"/>
        <w:ind w:left="1134"/>
        <w:jc w:val="both"/>
        <w:rPr>
          <w:sz w:val="26"/>
          <w:szCs w:val="26"/>
        </w:rPr>
      </w:pPr>
      <w:r w:rsidRPr="00E359B0">
        <w:rPr>
          <w:rFonts w:eastAsia="Times New Roman"/>
          <w:sz w:val="26"/>
          <w:szCs w:val="26"/>
        </w:rPr>
        <w:t xml:space="preserve">Lo anterior, de conformidad a lo establecido en el Acuerdo Segundo del Punto </w:t>
      </w:r>
      <w:r w:rsidRPr="00E359B0">
        <w:rPr>
          <w:sz w:val="26"/>
          <w:szCs w:val="26"/>
        </w:rPr>
        <w:t>XXV del Acta de Sesión Ordinaria 23-2017 de fecha 7 de septiembre de 2017.</w:t>
      </w:r>
    </w:p>
    <w:p w:rsidR="00695765" w:rsidRPr="00E359B0" w:rsidRDefault="00695765" w:rsidP="00E359B0">
      <w:pPr>
        <w:pStyle w:val="Prrafodelista"/>
        <w:jc w:val="both"/>
        <w:rPr>
          <w:sz w:val="26"/>
          <w:szCs w:val="26"/>
        </w:rPr>
      </w:pPr>
    </w:p>
    <w:p w:rsidR="00695765" w:rsidRPr="00E359B0" w:rsidRDefault="00695765" w:rsidP="00E359B0">
      <w:pPr>
        <w:pStyle w:val="Prrafodelista"/>
        <w:numPr>
          <w:ilvl w:val="0"/>
          <w:numId w:val="21"/>
        </w:numPr>
        <w:ind w:left="1134" w:hanging="708"/>
        <w:contextualSpacing/>
        <w:jc w:val="both"/>
        <w:rPr>
          <w:sz w:val="26"/>
          <w:szCs w:val="26"/>
        </w:rPr>
      </w:pPr>
      <w:r w:rsidRPr="00E359B0">
        <w:rPr>
          <w:sz w:val="26"/>
          <w:szCs w:val="26"/>
        </w:rPr>
        <w:t>Según valúos de fecha 9 de octubre de 2018 realizados por el Departamento de Asignación Indi</w:t>
      </w:r>
      <w:r w:rsidR="0079371F" w:rsidRPr="00E359B0">
        <w:rPr>
          <w:sz w:val="26"/>
          <w:szCs w:val="26"/>
        </w:rPr>
        <w:t>vidual y Avalúos, se recomienda</w:t>
      </w:r>
      <w:r w:rsidRPr="00E359B0">
        <w:rPr>
          <w:sz w:val="26"/>
          <w:szCs w:val="26"/>
        </w:rPr>
        <w:t xml:space="preserve"> </w:t>
      </w:r>
      <w:r w:rsidR="0079371F" w:rsidRPr="00E359B0">
        <w:rPr>
          <w:sz w:val="26"/>
          <w:szCs w:val="26"/>
        </w:rPr>
        <w:t>el precio</w:t>
      </w:r>
      <w:r w:rsidRPr="00E359B0">
        <w:rPr>
          <w:sz w:val="26"/>
          <w:szCs w:val="26"/>
        </w:rPr>
        <w:t xml:space="preserve"> de venta para los inmuebles, según detalle consignado en el cuadro de valores y extensiones que se relacionará en el Acuerdo Primero del presente</w:t>
      </w:r>
      <w:r w:rsidR="0079371F" w:rsidRPr="00E359B0">
        <w:rPr>
          <w:sz w:val="26"/>
          <w:szCs w:val="26"/>
        </w:rPr>
        <w:t xml:space="preserve"> punto de acta</w:t>
      </w:r>
      <w:r w:rsidRPr="00E359B0">
        <w:rPr>
          <w:sz w:val="26"/>
          <w:szCs w:val="26"/>
        </w:rPr>
        <w:t xml:space="preserve">, y que han sido requeridos por los solicitantes calificados dentro del Programa de Nuevas Opciones de Tenencia de la Tierra. </w:t>
      </w:r>
    </w:p>
    <w:p w:rsidR="00695765" w:rsidRPr="00E359B0" w:rsidRDefault="00695765" w:rsidP="00E359B0">
      <w:pPr>
        <w:pStyle w:val="Prrafodelista"/>
        <w:jc w:val="both"/>
        <w:rPr>
          <w:sz w:val="26"/>
          <w:szCs w:val="26"/>
        </w:rPr>
      </w:pPr>
    </w:p>
    <w:p w:rsidR="00695765" w:rsidRPr="00E359B0" w:rsidRDefault="00695765" w:rsidP="00E359B0">
      <w:pPr>
        <w:pStyle w:val="Prrafodelista"/>
        <w:numPr>
          <w:ilvl w:val="0"/>
          <w:numId w:val="21"/>
        </w:numPr>
        <w:ind w:left="1134" w:hanging="708"/>
        <w:contextualSpacing/>
        <w:jc w:val="both"/>
        <w:rPr>
          <w:sz w:val="26"/>
          <w:szCs w:val="26"/>
        </w:rPr>
      </w:pPr>
      <w:r w:rsidRPr="00E359B0">
        <w:rPr>
          <w:rFonts w:eastAsia="Times New Roman"/>
          <w:sz w:val="26"/>
          <w:szCs w:val="26"/>
        </w:rPr>
        <w:t>Los adjudicatarios se encuentran poseyendo los inmuebles de forma quieta, pacífica y sin interrupción de acuerdo al detalle siguiente:</w:t>
      </w:r>
    </w:p>
    <w:tbl>
      <w:tblPr>
        <w:tblpPr w:leftFromText="141" w:rightFromText="141" w:vertAnchor="text" w:horzAnchor="margin" w:tblpXSpec="right" w:tblpY="211"/>
        <w:tblW w:w="8450" w:type="dxa"/>
        <w:tblCellMar>
          <w:left w:w="70" w:type="dxa"/>
          <w:right w:w="70" w:type="dxa"/>
        </w:tblCellMar>
        <w:tblLook w:val="04A0" w:firstRow="1" w:lastRow="0" w:firstColumn="1" w:lastColumn="0" w:noHBand="0" w:noVBand="1"/>
      </w:tblPr>
      <w:tblGrid>
        <w:gridCol w:w="3340"/>
        <w:gridCol w:w="1703"/>
        <w:gridCol w:w="1374"/>
        <w:gridCol w:w="2033"/>
      </w:tblGrid>
      <w:tr w:rsidR="00970E46" w:rsidRPr="000869D5" w:rsidTr="00970E46">
        <w:trPr>
          <w:trHeight w:val="23"/>
        </w:trPr>
        <w:tc>
          <w:tcPr>
            <w:tcW w:w="334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970E46" w:rsidRPr="0079371F" w:rsidRDefault="00970E46" w:rsidP="00970E46">
            <w:pPr>
              <w:jc w:val="center"/>
              <w:rPr>
                <w:rFonts w:eastAsia="Times New Roman"/>
                <w:b/>
                <w:bCs/>
                <w:sz w:val="16"/>
                <w:szCs w:val="16"/>
                <w:lang w:eastAsia="es-SV"/>
              </w:rPr>
            </w:pPr>
            <w:r w:rsidRPr="0079371F">
              <w:rPr>
                <w:rFonts w:eastAsia="Times New Roman"/>
                <w:b/>
                <w:bCs/>
                <w:sz w:val="16"/>
                <w:szCs w:val="16"/>
                <w:lang w:eastAsia="es-SV"/>
              </w:rPr>
              <w:lastRenderedPageBreak/>
              <w:t>NOMBRE DEL SOLICITANTE</w:t>
            </w:r>
          </w:p>
        </w:tc>
        <w:tc>
          <w:tcPr>
            <w:tcW w:w="1703" w:type="dxa"/>
            <w:tcBorders>
              <w:top w:val="single" w:sz="4" w:space="0" w:color="auto"/>
              <w:left w:val="nil"/>
              <w:bottom w:val="single" w:sz="4" w:space="0" w:color="auto"/>
              <w:right w:val="single" w:sz="4" w:space="0" w:color="auto"/>
            </w:tcBorders>
            <w:shd w:val="clear" w:color="000000" w:fill="BFBFBF"/>
            <w:vAlign w:val="center"/>
            <w:hideMark/>
          </w:tcPr>
          <w:p w:rsidR="00970E46" w:rsidRPr="0079371F" w:rsidRDefault="00970E46" w:rsidP="00970E46">
            <w:pPr>
              <w:jc w:val="center"/>
              <w:rPr>
                <w:rFonts w:eastAsia="Times New Roman"/>
                <w:b/>
                <w:bCs/>
                <w:sz w:val="16"/>
                <w:szCs w:val="16"/>
                <w:lang w:eastAsia="es-SV"/>
              </w:rPr>
            </w:pPr>
            <w:r w:rsidRPr="0079371F">
              <w:rPr>
                <w:rFonts w:eastAsia="Times New Roman"/>
                <w:b/>
                <w:bCs/>
                <w:sz w:val="16"/>
                <w:szCs w:val="16"/>
                <w:lang w:eastAsia="es-SV"/>
              </w:rPr>
              <w:t>FECHA DE LEVANTAMIENTO DE ACTA DE POSESIÓN</w:t>
            </w:r>
          </w:p>
        </w:tc>
        <w:tc>
          <w:tcPr>
            <w:tcW w:w="1374" w:type="dxa"/>
            <w:tcBorders>
              <w:top w:val="single" w:sz="4" w:space="0" w:color="auto"/>
              <w:left w:val="nil"/>
              <w:bottom w:val="single" w:sz="4" w:space="0" w:color="auto"/>
              <w:right w:val="single" w:sz="4" w:space="0" w:color="auto"/>
            </w:tcBorders>
            <w:shd w:val="clear" w:color="000000" w:fill="BFBFBF"/>
            <w:vAlign w:val="center"/>
            <w:hideMark/>
          </w:tcPr>
          <w:p w:rsidR="00970E46" w:rsidRPr="0079371F" w:rsidRDefault="00970E46" w:rsidP="00970E46">
            <w:pPr>
              <w:jc w:val="center"/>
              <w:rPr>
                <w:rFonts w:eastAsia="Times New Roman"/>
                <w:b/>
                <w:bCs/>
                <w:sz w:val="16"/>
                <w:szCs w:val="16"/>
                <w:lang w:eastAsia="es-SV"/>
              </w:rPr>
            </w:pPr>
            <w:r w:rsidRPr="0079371F">
              <w:rPr>
                <w:rFonts w:eastAsia="Times New Roman"/>
                <w:b/>
                <w:bCs/>
                <w:sz w:val="16"/>
                <w:szCs w:val="16"/>
                <w:lang w:eastAsia="es-SV"/>
              </w:rPr>
              <w:t>PERIODO DE POSESIÓN (EN AÑOS)</w:t>
            </w:r>
          </w:p>
        </w:tc>
        <w:tc>
          <w:tcPr>
            <w:tcW w:w="2033" w:type="dxa"/>
            <w:tcBorders>
              <w:top w:val="single" w:sz="4" w:space="0" w:color="auto"/>
              <w:left w:val="nil"/>
              <w:bottom w:val="single" w:sz="4" w:space="0" w:color="auto"/>
              <w:right w:val="single" w:sz="4" w:space="0" w:color="auto"/>
            </w:tcBorders>
            <w:shd w:val="clear" w:color="000000" w:fill="BFBFBF"/>
            <w:vAlign w:val="center"/>
            <w:hideMark/>
          </w:tcPr>
          <w:p w:rsidR="00970E46" w:rsidRPr="0079371F" w:rsidRDefault="00970E46" w:rsidP="00970E46">
            <w:pPr>
              <w:jc w:val="center"/>
              <w:rPr>
                <w:rFonts w:eastAsia="Times New Roman"/>
                <w:b/>
                <w:bCs/>
                <w:sz w:val="16"/>
                <w:szCs w:val="16"/>
                <w:lang w:eastAsia="es-SV"/>
              </w:rPr>
            </w:pPr>
            <w:r w:rsidRPr="0079371F">
              <w:rPr>
                <w:rFonts w:eastAsia="Times New Roman"/>
                <w:b/>
                <w:bCs/>
                <w:sz w:val="16"/>
                <w:szCs w:val="16"/>
                <w:lang w:eastAsia="es-SV"/>
              </w:rPr>
              <w:t>TÉCNICO  DE LA OFICINA REGIONAL ORIENTAL</w:t>
            </w:r>
          </w:p>
        </w:tc>
      </w:tr>
      <w:tr w:rsidR="00970E46" w:rsidRPr="000869D5" w:rsidTr="00970E46">
        <w:trPr>
          <w:trHeight w:val="23"/>
        </w:trPr>
        <w:tc>
          <w:tcPr>
            <w:tcW w:w="3340" w:type="dxa"/>
            <w:tcBorders>
              <w:top w:val="nil"/>
              <w:left w:val="single" w:sz="4" w:space="0" w:color="auto"/>
              <w:bottom w:val="single" w:sz="4" w:space="0" w:color="auto"/>
              <w:right w:val="single" w:sz="4" w:space="0" w:color="auto"/>
            </w:tcBorders>
            <w:shd w:val="clear" w:color="auto" w:fill="auto"/>
            <w:vAlign w:val="center"/>
          </w:tcPr>
          <w:p w:rsidR="00970E46" w:rsidRPr="0079371F" w:rsidRDefault="00970E46" w:rsidP="00970E46">
            <w:pPr>
              <w:rPr>
                <w:rFonts w:eastAsia="Times New Roman"/>
                <w:sz w:val="16"/>
                <w:szCs w:val="16"/>
                <w:lang w:eastAsia="es-SV"/>
              </w:rPr>
            </w:pPr>
            <w:r w:rsidRPr="0079371F">
              <w:rPr>
                <w:rFonts w:eastAsia="Times New Roman"/>
                <w:sz w:val="16"/>
                <w:szCs w:val="16"/>
                <w:lang w:eastAsia="es-SV"/>
              </w:rPr>
              <w:t>CARLOS MAURICIO BENITEZ</w:t>
            </w:r>
          </w:p>
        </w:tc>
        <w:tc>
          <w:tcPr>
            <w:tcW w:w="1703" w:type="dxa"/>
            <w:tcBorders>
              <w:top w:val="nil"/>
              <w:left w:val="nil"/>
              <w:bottom w:val="single" w:sz="4" w:space="0" w:color="auto"/>
              <w:right w:val="single" w:sz="4" w:space="0" w:color="auto"/>
            </w:tcBorders>
            <w:shd w:val="clear" w:color="auto" w:fill="auto"/>
            <w:vAlign w:val="center"/>
          </w:tcPr>
          <w:p w:rsidR="00970E46" w:rsidRPr="0079371F" w:rsidRDefault="00970E46" w:rsidP="00970E46">
            <w:pPr>
              <w:jc w:val="center"/>
              <w:rPr>
                <w:rFonts w:eastAsia="Times New Roman"/>
                <w:sz w:val="16"/>
                <w:szCs w:val="16"/>
                <w:lang w:eastAsia="es-SV"/>
              </w:rPr>
            </w:pPr>
            <w:r w:rsidRPr="0079371F">
              <w:rPr>
                <w:rFonts w:eastAsia="Times New Roman"/>
                <w:sz w:val="16"/>
                <w:szCs w:val="16"/>
                <w:lang w:eastAsia="es-SV"/>
              </w:rPr>
              <w:t>11/09/2017</w:t>
            </w:r>
          </w:p>
        </w:tc>
        <w:tc>
          <w:tcPr>
            <w:tcW w:w="1374" w:type="dxa"/>
            <w:tcBorders>
              <w:top w:val="nil"/>
              <w:left w:val="nil"/>
              <w:bottom w:val="single" w:sz="4" w:space="0" w:color="auto"/>
              <w:right w:val="single" w:sz="4" w:space="0" w:color="auto"/>
            </w:tcBorders>
            <w:shd w:val="clear" w:color="auto" w:fill="auto"/>
            <w:vAlign w:val="center"/>
          </w:tcPr>
          <w:p w:rsidR="00970E46" w:rsidRPr="0079371F" w:rsidRDefault="00970E46" w:rsidP="00970E46">
            <w:pPr>
              <w:jc w:val="center"/>
              <w:rPr>
                <w:rFonts w:eastAsia="Times New Roman"/>
                <w:sz w:val="16"/>
                <w:szCs w:val="16"/>
                <w:lang w:eastAsia="es-SV"/>
              </w:rPr>
            </w:pPr>
            <w:r w:rsidRPr="0079371F">
              <w:rPr>
                <w:rFonts w:eastAsia="Times New Roman"/>
                <w:sz w:val="16"/>
                <w:szCs w:val="16"/>
                <w:lang w:eastAsia="es-SV"/>
              </w:rPr>
              <w:t>8</w:t>
            </w:r>
          </w:p>
        </w:tc>
        <w:tc>
          <w:tcPr>
            <w:tcW w:w="2033" w:type="dxa"/>
            <w:tcBorders>
              <w:top w:val="nil"/>
              <w:left w:val="nil"/>
              <w:bottom w:val="single" w:sz="4" w:space="0" w:color="auto"/>
              <w:right w:val="single" w:sz="4" w:space="0" w:color="auto"/>
            </w:tcBorders>
            <w:shd w:val="clear" w:color="auto" w:fill="auto"/>
            <w:vAlign w:val="center"/>
            <w:hideMark/>
          </w:tcPr>
          <w:p w:rsidR="00970E46" w:rsidRPr="00970E46" w:rsidRDefault="00970E46" w:rsidP="00970E46">
            <w:pPr>
              <w:rPr>
                <w:rFonts w:eastAsia="Times New Roman"/>
                <w:sz w:val="14"/>
                <w:szCs w:val="14"/>
                <w:lang w:eastAsia="es-SV"/>
              </w:rPr>
            </w:pPr>
            <w:r w:rsidRPr="00970E46">
              <w:rPr>
                <w:rFonts w:eastAsia="Times New Roman"/>
                <w:sz w:val="14"/>
                <w:szCs w:val="14"/>
                <w:lang w:eastAsia="es-SV"/>
              </w:rPr>
              <w:t>ROLANDO COREAS FUNES</w:t>
            </w:r>
          </w:p>
        </w:tc>
      </w:tr>
      <w:tr w:rsidR="00970E46" w:rsidRPr="000869D5" w:rsidTr="00970E46">
        <w:trPr>
          <w:trHeight w:val="23"/>
        </w:trPr>
        <w:tc>
          <w:tcPr>
            <w:tcW w:w="3340" w:type="dxa"/>
            <w:tcBorders>
              <w:top w:val="nil"/>
              <w:left w:val="single" w:sz="4" w:space="0" w:color="auto"/>
              <w:bottom w:val="single" w:sz="4" w:space="0" w:color="auto"/>
              <w:right w:val="single" w:sz="4" w:space="0" w:color="auto"/>
            </w:tcBorders>
            <w:shd w:val="clear" w:color="auto" w:fill="auto"/>
            <w:vAlign w:val="center"/>
          </w:tcPr>
          <w:p w:rsidR="00970E46" w:rsidRPr="0079371F" w:rsidRDefault="00970E46" w:rsidP="00970E46">
            <w:pPr>
              <w:rPr>
                <w:rFonts w:eastAsia="Times New Roman"/>
                <w:sz w:val="14"/>
                <w:szCs w:val="14"/>
                <w:lang w:eastAsia="es-SV"/>
              </w:rPr>
            </w:pPr>
            <w:r w:rsidRPr="0079371F">
              <w:rPr>
                <w:rFonts w:eastAsia="Times New Roman"/>
                <w:sz w:val="14"/>
                <w:szCs w:val="14"/>
                <w:lang w:eastAsia="es-SV"/>
              </w:rPr>
              <w:t>CLAUDIA GUADALUPE HERNANDEZ ARGUETA</w:t>
            </w:r>
          </w:p>
        </w:tc>
        <w:tc>
          <w:tcPr>
            <w:tcW w:w="1703" w:type="dxa"/>
            <w:tcBorders>
              <w:top w:val="nil"/>
              <w:left w:val="nil"/>
              <w:bottom w:val="single" w:sz="4" w:space="0" w:color="auto"/>
              <w:right w:val="single" w:sz="4" w:space="0" w:color="auto"/>
            </w:tcBorders>
            <w:shd w:val="clear" w:color="auto" w:fill="auto"/>
            <w:vAlign w:val="center"/>
          </w:tcPr>
          <w:p w:rsidR="00970E46" w:rsidRPr="0079371F" w:rsidRDefault="00970E46" w:rsidP="00970E46">
            <w:pPr>
              <w:jc w:val="center"/>
              <w:rPr>
                <w:rFonts w:eastAsia="Times New Roman"/>
                <w:sz w:val="16"/>
                <w:szCs w:val="16"/>
                <w:lang w:eastAsia="es-SV"/>
              </w:rPr>
            </w:pPr>
            <w:r w:rsidRPr="0079371F">
              <w:rPr>
                <w:rFonts w:eastAsia="Times New Roman"/>
                <w:sz w:val="16"/>
                <w:szCs w:val="16"/>
                <w:lang w:eastAsia="es-SV"/>
              </w:rPr>
              <w:t>18/08/2017</w:t>
            </w:r>
          </w:p>
        </w:tc>
        <w:tc>
          <w:tcPr>
            <w:tcW w:w="1374" w:type="dxa"/>
            <w:tcBorders>
              <w:top w:val="nil"/>
              <w:left w:val="nil"/>
              <w:bottom w:val="single" w:sz="4" w:space="0" w:color="auto"/>
              <w:right w:val="single" w:sz="4" w:space="0" w:color="auto"/>
            </w:tcBorders>
            <w:shd w:val="clear" w:color="auto" w:fill="auto"/>
            <w:vAlign w:val="center"/>
          </w:tcPr>
          <w:p w:rsidR="00970E46" w:rsidRPr="0079371F" w:rsidRDefault="00970E46" w:rsidP="00970E46">
            <w:pPr>
              <w:jc w:val="center"/>
              <w:rPr>
                <w:rFonts w:eastAsia="Times New Roman"/>
                <w:sz w:val="16"/>
                <w:szCs w:val="16"/>
                <w:lang w:eastAsia="es-SV"/>
              </w:rPr>
            </w:pPr>
            <w:r w:rsidRPr="0079371F">
              <w:rPr>
                <w:rFonts w:eastAsia="Times New Roman"/>
                <w:sz w:val="16"/>
                <w:szCs w:val="16"/>
                <w:lang w:eastAsia="es-SV"/>
              </w:rPr>
              <w:t>8</w:t>
            </w:r>
          </w:p>
        </w:tc>
        <w:tc>
          <w:tcPr>
            <w:tcW w:w="2033" w:type="dxa"/>
            <w:tcBorders>
              <w:top w:val="nil"/>
              <w:left w:val="nil"/>
              <w:bottom w:val="single" w:sz="4" w:space="0" w:color="auto"/>
              <w:right w:val="single" w:sz="4" w:space="0" w:color="auto"/>
            </w:tcBorders>
            <w:shd w:val="clear" w:color="auto" w:fill="auto"/>
            <w:vAlign w:val="center"/>
            <w:hideMark/>
          </w:tcPr>
          <w:p w:rsidR="00970E46" w:rsidRPr="00970E46" w:rsidRDefault="00970E46" w:rsidP="00970E46">
            <w:pPr>
              <w:rPr>
                <w:rFonts w:eastAsia="Times New Roman"/>
                <w:sz w:val="14"/>
                <w:szCs w:val="14"/>
                <w:lang w:eastAsia="es-SV"/>
              </w:rPr>
            </w:pPr>
            <w:r w:rsidRPr="00970E46">
              <w:rPr>
                <w:rFonts w:eastAsia="Times New Roman"/>
                <w:sz w:val="14"/>
                <w:szCs w:val="14"/>
                <w:lang w:eastAsia="es-SV"/>
              </w:rPr>
              <w:t>ROLANDO COREAS FUNES</w:t>
            </w:r>
          </w:p>
        </w:tc>
      </w:tr>
      <w:tr w:rsidR="00970E46" w:rsidRPr="000869D5" w:rsidTr="00970E46">
        <w:trPr>
          <w:trHeight w:val="23"/>
        </w:trPr>
        <w:tc>
          <w:tcPr>
            <w:tcW w:w="3340" w:type="dxa"/>
            <w:tcBorders>
              <w:top w:val="nil"/>
              <w:left w:val="single" w:sz="4" w:space="0" w:color="auto"/>
              <w:bottom w:val="single" w:sz="4" w:space="0" w:color="auto"/>
              <w:right w:val="single" w:sz="4" w:space="0" w:color="auto"/>
            </w:tcBorders>
            <w:shd w:val="clear" w:color="auto" w:fill="auto"/>
            <w:vAlign w:val="center"/>
          </w:tcPr>
          <w:p w:rsidR="00970E46" w:rsidRPr="0079371F" w:rsidRDefault="00970E46" w:rsidP="00970E46">
            <w:pPr>
              <w:rPr>
                <w:rFonts w:eastAsia="Times New Roman"/>
                <w:sz w:val="16"/>
                <w:szCs w:val="16"/>
                <w:lang w:eastAsia="es-SV"/>
              </w:rPr>
            </w:pPr>
            <w:r w:rsidRPr="0079371F">
              <w:rPr>
                <w:rFonts w:eastAsia="Times New Roman"/>
                <w:sz w:val="16"/>
                <w:szCs w:val="16"/>
                <w:lang w:eastAsia="es-SV"/>
              </w:rPr>
              <w:t>JOSE MAURICIO GARCIA</w:t>
            </w:r>
          </w:p>
        </w:tc>
        <w:tc>
          <w:tcPr>
            <w:tcW w:w="1703" w:type="dxa"/>
            <w:tcBorders>
              <w:top w:val="nil"/>
              <w:left w:val="nil"/>
              <w:bottom w:val="single" w:sz="4" w:space="0" w:color="auto"/>
              <w:right w:val="single" w:sz="4" w:space="0" w:color="auto"/>
            </w:tcBorders>
            <w:shd w:val="clear" w:color="auto" w:fill="auto"/>
            <w:vAlign w:val="center"/>
          </w:tcPr>
          <w:p w:rsidR="00970E46" w:rsidRPr="0079371F" w:rsidRDefault="00970E46" w:rsidP="00970E46">
            <w:pPr>
              <w:jc w:val="center"/>
              <w:rPr>
                <w:rFonts w:eastAsia="Times New Roman"/>
                <w:sz w:val="16"/>
                <w:szCs w:val="16"/>
                <w:lang w:eastAsia="es-SV"/>
              </w:rPr>
            </w:pPr>
            <w:r w:rsidRPr="0079371F">
              <w:rPr>
                <w:rFonts w:eastAsia="Times New Roman"/>
                <w:sz w:val="16"/>
                <w:szCs w:val="16"/>
                <w:lang w:eastAsia="es-SV"/>
              </w:rPr>
              <w:t>22/08/2017</w:t>
            </w:r>
          </w:p>
        </w:tc>
        <w:tc>
          <w:tcPr>
            <w:tcW w:w="1374" w:type="dxa"/>
            <w:tcBorders>
              <w:top w:val="nil"/>
              <w:left w:val="nil"/>
              <w:bottom w:val="single" w:sz="4" w:space="0" w:color="auto"/>
              <w:right w:val="single" w:sz="4" w:space="0" w:color="auto"/>
            </w:tcBorders>
            <w:shd w:val="clear" w:color="auto" w:fill="auto"/>
            <w:vAlign w:val="center"/>
          </w:tcPr>
          <w:p w:rsidR="00970E46" w:rsidRPr="0079371F" w:rsidRDefault="00970E46" w:rsidP="00970E46">
            <w:pPr>
              <w:jc w:val="center"/>
              <w:rPr>
                <w:rFonts w:eastAsia="Times New Roman"/>
                <w:sz w:val="16"/>
                <w:szCs w:val="16"/>
                <w:lang w:eastAsia="es-SV"/>
              </w:rPr>
            </w:pPr>
            <w:r w:rsidRPr="0079371F">
              <w:rPr>
                <w:rFonts w:eastAsia="Times New Roman"/>
                <w:sz w:val="16"/>
                <w:szCs w:val="16"/>
                <w:lang w:eastAsia="es-SV"/>
              </w:rPr>
              <w:t>8</w:t>
            </w:r>
          </w:p>
        </w:tc>
        <w:tc>
          <w:tcPr>
            <w:tcW w:w="2033" w:type="dxa"/>
            <w:tcBorders>
              <w:top w:val="nil"/>
              <w:left w:val="nil"/>
              <w:bottom w:val="single" w:sz="4" w:space="0" w:color="auto"/>
              <w:right w:val="single" w:sz="4" w:space="0" w:color="auto"/>
            </w:tcBorders>
            <w:shd w:val="clear" w:color="auto" w:fill="auto"/>
            <w:vAlign w:val="center"/>
            <w:hideMark/>
          </w:tcPr>
          <w:p w:rsidR="00970E46" w:rsidRPr="00970E46" w:rsidRDefault="00970E46" w:rsidP="00970E46">
            <w:pPr>
              <w:rPr>
                <w:rFonts w:eastAsia="Times New Roman"/>
                <w:sz w:val="14"/>
                <w:szCs w:val="14"/>
                <w:lang w:eastAsia="es-SV"/>
              </w:rPr>
            </w:pPr>
            <w:r w:rsidRPr="00970E46">
              <w:rPr>
                <w:rFonts w:eastAsia="Times New Roman"/>
                <w:sz w:val="14"/>
                <w:szCs w:val="14"/>
                <w:lang w:eastAsia="es-SV"/>
              </w:rPr>
              <w:t>ROLANDO COREAS FUNES</w:t>
            </w:r>
          </w:p>
        </w:tc>
      </w:tr>
      <w:tr w:rsidR="00970E46" w:rsidRPr="000869D5" w:rsidTr="00970E46">
        <w:trPr>
          <w:trHeight w:val="23"/>
        </w:trPr>
        <w:tc>
          <w:tcPr>
            <w:tcW w:w="3340" w:type="dxa"/>
            <w:tcBorders>
              <w:top w:val="nil"/>
              <w:left w:val="single" w:sz="4" w:space="0" w:color="auto"/>
              <w:bottom w:val="single" w:sz="4" w:space="0" w:color="auto"/>
              <w:right w:val="single" w:sz="4" w:space="0" w:color="auto"/>
            </w:tcBorders>
            <w:shd w:val="clear" w:color="auto" w:fill="auto"/>
            <w:vAlign w:val="center"/>
          </w:tcPr>
          <w:p w:rsidR="00970E46" w:rsidRPr="00970E46" w:rsidRDefault="00970E46" w:rsidP="00970E46">
            <w:pPr>
              <w:rPr>
                <w:rFonts w:eastAsia="Times New Roman"/>
                <w:sz w:val="15"/>
                <w:szCs w:val="15"/>
                <w:lang w:eastAsia="es-SV"/>
              </w:rPr>
            </w:pPr>
            <w:r w:rsidRPr="00970E46">
              <w:rPr>
                <w:rFonts w:eastAsia="Times New Roman"/>
                <w:sz w:val="15"/>
                <w:szCs w:val="15"/>
                <w:lang w:eastAsia="es-SV"/>
              </w:rPr>
              <w:t>MARIA DEL ROSARIO ARGUETA NOLASCO</w:t>
            </w:r>
          </w:p>
        </w:tc>
        <w:tc>
          <w:tcPr>
            <w:tcW w:w="1703" w:type="dxa"/>
            <w:tcBorders>
              <w:top w:val="nil"/>
              <w:left w:val="nil"/>
              <w:bottom w:val="single" w:sz="4" w:space="0" w:color="auto"/>
              <w:right w:val="single" w:sz="4" w:space="0" w:color="auto"/>
            </w:tcBorders>
            <w:shd w:val="clear" w:color="auto" w:fill="auto"/>
            <w:vAlign w:val="center"/>
          </w:tcPr>
          <w:p w:rsidR="00970E46" w:rsidRPr="0079371F" w:rsidRDefault="00970E46" w:rsidP="00970E46">
            <w:pPr>
              <w:jc w:val="center"/>
              <w:rPr>
                <w:rFonts w:eastAsia="Times New Roman"/>
                <w:sz w:val="16"/>
                <w:szCs w:val="16"/>
                <w:lang w:eastAsia="es-SV"/>
              </w:rPr>
            </w:pPr>
            <w:r w:rsidRPr="0079371F">
              <w:rPr>
                <w:rFonts w:eastAsia="Times New Roman"/>
                <w:sz w:val="16"/>
                <w:szCs w:val="16"/>
                <w:lang w:eastAsia="es-SV"/>
              </w:rPr>
              <w:t>15/08/2017</w:t>
            </w:r>
          </w:p>
        </w:tc>
        <w:tc>
          <w:tcPr>
            <w:tcW w:w="1374" w:type="dxa"/>
            <w:tcBorders>
              <w:top w:val="nil"/>
              <w:left w:val="nil"/>
              <w:bottom w:val="single" w:sz="4" w:space="0" w:color="auto"/>
              <w:right w:val="single" w:sz="4" w:space="0" w:color="auto"/>
            </w:tcBorders>
            <w:shd w:val="clear" w:color="auto" w:fill="auto"/>
            <w:vAlign w:val="center"/>
          </w:tcPr>
          <w:p w:rsidR="00970E46" w:rsidRPr="0079371F" w:rsidRDefault="00970E46" w:rsidP="00970E46">
            <w:pPr>
              <w:jc w:val="center"/>
              <w:rPr>
                <w:rFonts w:eastAsia="Times New Roman"/>
                <w:sz w:val="16"/>
                <w:szCs w:val="16"/>
                <w:lang w:eastAsia="es-SV"/>
              </w:rPr>
            </w:pPr>
            <w:r w:rsidRPr="0079371F">
              <w:rPr>
                <w:rFonts w:eastAsia="Times New Roman"/>
                <w:sz w:val="16"/>
                <w:szCs w:val="16"/>
                <w:lang w:eastAsia="es-SV"/>
              </w:rPr>
              <w:t>10</w:t>
            </w:r>
          </w:p>
        </w:tc>
        <w:tc>
          <w:tcPr>
            <w:tcW w:w="2033" w:type="dxa"/>
            <w:tcBorders>
              <w:top w:val="nil"/>
              <w:left w:val="nil"/>
              <w:bottom w:val="single" w:sz="4" w:space="0" w:color="auto"/>
              <w:right w:val="single" w:sz="4" w:space="0" w:color="auto"/>
            </w:tcBorders>
            <w:shd w:val="clear" w:color="auto" w:fill="auto"/>
            <w:vAlign w:val="center"/>
            <w:hideMark/>
          </w:tcPr>
          <w:p w:rsidR="00970E46" w:rsidRPr="00970E46" w:rsidRDefault="00970E46" w:rsidP="00970E46">
            <w:pPr>
              <w:rPr>
                <w:rFonts w:eastAsia="Times New Roman"/>
                <w:sz w:val="14"/>
                <w:szCs w:val="14"/>
                <w:lang w:eastAsia="es-SV"/>
              </w:rPr>
            </w:pPr>
            <w:r w:rsidRPr="00970E46">
              <w:rPr>
                <w:rFonts w:eastAsia="Times New Roman"/>
                <w:sz w:val="14"/>
                <w:szCs w:val="14"/>
                <w:lang w:eastAsia="es-SV"/>
              </w:rPr>
              <w:t>ROLANDO COREAS FUNES</w:t>
            </w:r>
          </w:p>
        </w:tc>
      </w:tr>
      <w:tr w:rsidR="00970E46" w:rsidRPr="000869D5" w:rsidTr="00970E46">
        <w:trPr>
          <w:trHeight w:val="23"/>
        </w:trPr>
        <w:tc>
          <w:tcPr>
            <w:tcW w:w="3340" w:type="dxa"/>
            <w:tcBorders>
              <w:top w:val="nil"/>
              <w:left w:val="single" w:sz="4" w:space="0" w:color="auto"/>
              <w:bottom w:val="single" w:sz="4" w:space="0" w:color="auto"/>
              <w:right w:val="single" w:sz="4" w:space="0" w:color="auto"/>
            </w:tcBorders>
            <w:shd w:val="clear" w:color="auto" w:fill="auto"/>
            <w:vAlign w:val="center"/>
          </w:tcPr>
          <w:p w:rsidR="00970E46" w:rsidRPr="0079371F" w:rsidRDefault="00970E46" w:rsidP="00970E46">
            <w:pPr>
              <w:rPr>
                <w:rFonts w:eastAsia="Times New Roman"/>
                <w:sz w:val="16"/>
                <w:szCs w:val="16"/>
                <w:lang w:eastAsia="es-SV"/>
              </w:rPr>
            </w:pPr>
            <w:r w:rsidRPr="0079371F">
              <w:rPr>
                <w:rFonts w:eastAsia="Times New Roman"/>
                <w:sz w:val="16"/>
                <w:szCs w:val="16"/>
                <w:lang w:eastAsia="es-SV"/>
              </w:rPr>
              <w:t>MARITZA CAROLINA POZO DE MAJANO</w:t>
            </w:r>
          </w:p>
        </w:tc>
        <w:tc>
          <w:tcPr>
            <w:tcW w:w="1703" w:type="dxa"/>
            <w:tcBorders>
              <w:top w:val="nil"/>
              <w:left w:val="nil"/>
              <w:bottom w:val="single" w:sz="4" w:space="0" w:color="auto"/>
              <w:right w:val="single" w:sz="4" w:space="0" w:color="auto"/>
            </w:tcBorders>
            <w:shd w:val="clear" w:color="auto" w:fill="auto"/>
            <w:vAlign w:val="center"/>
          </w:tcPr>
          <w:p w:rsidR="00970E46" w:rsidRPr="0079371F" w:rsidRDefault="00970E46" w:rsidP="00970E46">
            <w:pPr>
              <w:jc w:val="center"/>
              <w:rPr>
                <w:rFonts w:eastAsia="Times New Roman"/>
                <w:sz w:val="16"/>
                <w:szCs w:val="16"/>
                <w:lang w:eastAsia="es-SV"/>
              </w:rPr>
            </w:pPr>
            <w:r w:rsidRPr="0079371F">
              <w:rPr>
                <w:rFonts w:eastAsia="Times New Roman"/>
                <w:sz w:val="16"/>
                <w:szCs w:val="16"/>
                <w:lang w:eastAsia="es-SV"/>
              </w:rPr>
              <w:t>16/08/2017</w:t>
            </w:r>
          </w:p>
        </w:tc>
        <w:tc>
          <w:tcPr>
            <w:tcW w:w="1374" w:type="dxa"/>
            <w:tcBorders>
              <w:top w:val="nil"/>
              <w:left w:val="nil"/>
              <w:bottom w:val="single" w:sz="4" w:space="0" w:color="auto"/>
              <w:right w:val="single" w:sz="4" w:space="0" w:color="auto"/>
            </w:tcBorders>
            <w:shd w:val="clear" w:color="auto" w:fill="auto"/>
            <w:vAlign w:val="center"/>
          </w:tcPr>
          <w:p w:rsidR="00970E46" w:rsidRPr="0079371F" w:rsidRDefault="00970E46" w:rsidP="00970E46">
            <w:pPr>
              <w:jc w:val="center"/>
              <w:rPr>
                <w:rFonts w:eastAsia="Times New Roman"/>
                <w:sz w:val="16"/>
                <w:szCs w:val="16"/>
                <w:lang w:eastAsia="es-SV"/>
              </w:rPr>
            </w:pPr>
            <w:r w:rsidRPr="0079371F">
              <w:rPr>
                <w:rFonts w:eastAsia="Times New Roman"/>
                <w:sz w:val="16"/>
                <w:szCs w:val="16"/>
                <w:lang w:eastAsia="es-SV"/>
              </w:rPr>
              <w:t>8</w:t>
            </w:r>
          </w:p>
        </w:tc>
        <w:tc>
          <w:tcPr>
            <w:tcW w:w="2033" w:type="dxa"/>
            <w:tcBorders>
              <w:top w:val="nil"/>
              <w:left w:val="nil"/>
              <w:bottom w:val="single" w:sz="4" w:space="0" w:color="auto"/>
              <w:right w:val="single" w:sz="4" w:space="0" w:color="auto"/>
            </w:tcBorders>
            <w:shd w:val="clear" w:color="auto" w:fill="auto"/>
            <w:vAlign w:val="center"/>
            <w:hideMark/>
          </w:tcPr>
          <w:p w:rsidR="00970E46" w:rsidRPr="00970E46" w:rsidRDefault="00970E46" w:rsidP="00970E46">
            <w:pPr>
              <w:rPr>
                <w:rFonts w:eastAsia="Times New Roman"/>
                <w:sz w:val="14"/>
                <w:szCs w:val="14"/>
                <w:lang w:eastAsia="es-SV"/>
              </w:rPr>
            </w:pPr>
            <w:r w:rsidRPr="00970E46">
              <w:rPr>
                <w:rFonts w:eastAsia="Times New Roman"/>
                <w:sz w:val="14"/>
                <w:szCs w:val="14"/>
                <w:lang w:eastAsia="es-SV"/>
              </w:rPr>
              <w:t>ROLANDO COREAS FUNES</w:t>
            </w:r>
          </w:p>
        </w:tc>
      </w:tr>
      <w:tr w:rsidR="00970E46" w:rsidRPr="000869D5" w:rsidTr="00970E46">
        <w:trPr>
          <w:trHeight w:val="23"/>
        </w:trPr>
        <w:tc>
          <w:tcPr>
            <w:tcW w:w="3340" w:type="dxa"/>
            <w:tcBorders>
              <w:top w:val="nil"/>
              <w:left w:val="single" w:sz="4" w:space="0" w:color="auto"/>
              <w:bottom w:val="single" w:sz="4" w:space="0" w:color="auto"/>
              <w:right w:val="single" w:sz="4" w:space="0" w:color="auto"/>
            </w:tcBorders>
            <w:shd w:val="clear" w:color="auto" w:fill="auto"/>
            <w:vAlign w:val="center"/>
          </w:tcPr>
          <w:p w:rsidR="00970E46" w:rsidRPr="0079371F" w:rsidRDefault="00970E46" w:rsidP="00970E46">
            <w:pPr>
              <w:rPr>
                <w:rFonts w:eastAsia="Times New Roman"/>
                <w:sz w:val="16"/>
                <w:szCs w:val="16"/>
                <w:lang w:eastAsia="es-SV"/>
              </w:rPr>
            </w:pPr>
            <w:r w:rsidRPr="0079371F">
              <w:rPr>
                <w:rFonts w:eastAsia="Times New Roman"/>
                <w:sz w:val="16"/>
                <w:szCs w:val="16"/>
                <w:lang w:eastAsia="es-SV"/>
              </w:rPr>
              <w:t>MAYRA LISSETH DÍAZ LOPEZ</w:t>
            </w:r>
          </w:p>
        </w:tc>
        <w:tc>
          <w:tcPr>
            <w:tcW w:w="1703" w:type="dxa"/>
            <w:tcBorders>
              <w:top w:val="nil"/>
              <w:left w:val="nil"/>
              <w:bottom w:val="single" w:sz="4" w:space="0" w:color="auto"/>
              <w:right w:val="single" w:sz="4" w:space="0" w:color="auto"/>
            </w:tcBorders>
            <w:shd w:val="clear" w:color="auto" w:fill="auto"/>
            <w:vAlign w:val="center"/>
          </w:tcPr>
          <w:p w:rsidR="00970E46" w:rsidRPr="0079371F" w:rsidRDefault="00970E46" w:rsidP="00970E46">
            <w:pPr>
              <w:jc w:val="center"/>
              <w:rPr>
                <w:rFonts w:eastAsia="Times New Roman"/>
                <w:sz w:val="16"/>
                <w:szCs w:val="16"/>
                <w:lang w:eastAsia="es-SV"/>
              </w:rPr>
            </w:pPr>
            <w:r w:rsidRPr="0079371F">
              <w:rPr>
                <w:rFonts w:eastAsia="Times New Roman"/>
                <w:sz w:val="16"/>
                <w:szCs w:val="16"/>
                <w:lang w:eastAsia="es-SV"/>
              </w:rPr>
              <w:t>10/08/2017</w:t>
            </w:r>
          </w:p>
        </w:tc>
        <w:tc>
          <w:tcPr>
            <w:tcW w:w="1374" w:type="dxa"/>
            <w:tcBorders>
              <w:top w:val="nil"/>
              <w:left w:val="nil"/>
              <w:bottom w:val="single" w:sz="4" w:space="0" w:color="auto"/>
              <w:right w:val="single" w:sz="4" w:space="0" w:color="auto"/>
            </w:tcBorders>
            <w:shd w:val="clear" w:color="auto" w:fill="auto"/>
            <w:vAlign w:val="center"/>
          </w:tcPr>
          <w:p w:rsidR="00970E46" w:rsidRPr="0079371F" w:rsidRDefault="00970E46" w:rsidP="00970E46">
            <w:pPr>
              <w:jc w:val="center"/>
              <w:rPr>
                <w:rFonts w:eastAsia="Times New Roman"/>
                <w:sz w:val="16"/>
                <w:szCs w:val="16"/>
                <w:lang w:eastAsia="es-SV"/>
              </w:rPr>
            </w:pPr>
            <w:r w:rsidRPr="0079371F">
              <w:rPr>
                <w:rFonts w:eastAsia="Times New Roman"/>
                <w:sz w:val="16"/>
                <w:szCs w:val="16"/>
                <w:lang w:eastAsia="es-SV"/>
              </w:rPr>
              <w:t>4</w:t>
            </w:r>
          </w:p>
        </w:tc>
        <w:tc>
          <w:tcPr>
            <w:tcW w:w="2033" w:type="dxa"/>
            <w:tcBorders>
              <w:top w:val="nil"/>
              <w:left w:val="nil"/>
              <w:bottom w:val="single" w:sz="4" w:space="0" w:color="auto"/>
              <w:right w:val="single" w:sz="4" w:space="0" w:color="auto"/>
            </w:tcBorders>
            <w:shd w:val="clear" w:color="auto" w:fill="auto"/>
            <w:vAlign w:val="center"/>
            <w:hideMark/>
          </w:tcPr>
          <w:p w:rsidR="00970E46" w:rsidRPr="00970E46" w:rsidRDefault="00970E46" w:rsidP="00970E46">
            <w:pPr>
              <w:rPr>
                <w:rFonts w:eastAsia="Times New Roman"/>
                <w:sz w:val="14"/>
                <w:szCs w:val="14"/>
                <w:lang w:eastAsia="es-SV"/>
              </w:rPr>
            </w:pPr>
            <w:r w:rsidRPr="00970E46">
              <w:rPr>
                <w:rFonts w:eastAsia="Times New Roman"/>
                <w:sz w:val="14"/>
                <w:szCs w:val="14"/>
                <w:lang w:eastAsia="es-SV"/>
              </w:rPr>
              <w:t>ROLANDO COREAS FUNES</w:t>
            </w:r>
          </w:p>
        </w:tc>
      </w:tr>
      <w:tr w:rsidR="00970E46" w:rsidRPr="000869D5" w:rsidTr="00970E46">
        <w:trPr>
          <w:trHeight w:val="23"/>
        </w:trPr>
        <w:tc>
          <w:tcPr>
            <w:tcW w:w="3340" w:type="dxa"/>
            <w:tcBorders>
              <w:top w:val="nil"/>
              <w:left w:val="single" w:sz="4" w:space="0" w:color="auto"/>
              <w:bottom w:val="single" w:sz="4" w:space="0" w:color="auto"/>
              <w:right w:val="single" w:sz="4" w:space="0" w:color="auto"/>
            </w:tcBorders>
            <w:shd w:val="clear" w:color="auto" w:fill="auto"/>
            <w:vAlign w:val="center"/>
          </w:tcPr>
          <w:p w:rsidR="00970E46" w:rsidRPr="0079371F" w:rsidRDefault="00970E46" w:rsidP="00970E46">
            <w:pPr>
              <w:rPr>
                <w:rFonts w:eastAsia="Times New Roman"/>
                <w:sz w:val="16"/>
                <w:szCs w:val="16"/>
                <w:lang w:eastAsia="es-SV"/>
              </w:rPr>
            </w:pPr>
            <w:r w:rsidRPr="0079371F">
              <w:rPr>
                <w:rFonts w:eastAsia="Times New Roman"/>
                <w:sz w:val="16"/>
                <w:szCs w:val="16"/>
                <w:lang w:eastAsia="es-SV"/>
              </w:rPr>
              <w:t>YURY ARACELY TOBAR ROSA</w:t>
            </w:r>
          </w:p>
        </w:tc>
        <w:tc>
          <w:tcPr>
            <w:tcW w:w="1703" w:type="dxa"/>
            <w:tcBorders>
              <w:top w:val="nil"/>
              <w:left w:val="nil"/>
              <w:bottom w:val="single" w:sz="4" w:space="0" w:color="auto"/>
              <w:right w:val="single" w:sz="4" w:space="0" w:color="auto"/>
            </w:tcBorders>
            <w:shd w:val="clear" w:color="auto" w:fill="auto"/>
            <w:vAlign w:val="center"/>
          </w:tcPr>
          <w:p w:rsidR="00970E46" w:rsidRPr="0079371F" w:rsidRDefault="00970E46" w:rsidP="00970E46">
            <w:pPr>
              <w:jc w:val="center"/>
              <w:rPr>
                <w:rFonts w:eastAsia="Times New Roman"/>
                <w:sz w:val="16"/>
                <w:szCs w:val="16"/>
                <w:lang w:eastAsia="es-SV"/>
              </w:rPr>
            </w:pPr>
            <w:r w:rsidRPr="0079371F">
              <w:rPr>
                <w:rFonts w:eastAsia="Times New Roman"/>
                <w:sz w:val="16"/>
                <w:szCs w:val="16"/>
                <w:lang w:eastAsia="es-SV"/>
              </w:rPr>
              <w:t>21/09/2018</w:t>
            </w:r>
          </w:p>
        </w:tc>
        <w:tc>
          <w:tcPr>
            <w:tcW w:w="1374" w:type="dxa"/>
            <w:tcBorders>
              <w:top w:val="nil"/>
              <w:left w:val="nil"/>
              <w:bottom w:val="single" w:sz="4" w:space="0" w:color="auto"/>
              <w:right w:val="single" w:sz="4" w:space="0" w:color="auto"/>
            </w:tcBorders>
            <w:shd w:val="clear" w:color="auto" w:fill="auto"/>
            <w:vAlign w:val="center"/>
          </w:tcPr>
          <w:p w:rsidR="00970E46" w:rsidRPr="0079371F" w:rsidRDefault="00970E46" w:rsidP="00970E46">
            <w:pPr>
              <w:jc w:val="center"/>
              <w:rPr>
                <w:rFonts w:eastAsia="Times New Roman"/>
                <w:sz w:val="16"/>
                <w:szCs w:val="16"/>
                <w:lang w:eastAsia="es-SV"/>
              </w:rPr>
            </w:pPr>
            <w:r w:rsidRPr="0079371F">
              <w:rPr>
                <w:rFonts w:eastAsia="Times New Roman"/>
                <w:sz w:val="16"/>
                <w:szCs w:val="16"/>
                <w:lang w:eastAsia="es-SV"/>
              </w:rPr>
              <w:t>7</w:t>
            </w:r>
          </w:p>
        </w:tc>
        <w:tc>
          <w:tcPr>
            <w:tcW w:w="2033" w:type="dxa"/>
            <w:tcBorders>
              <w:top w:val="nil"/>
              <w:left w:val="nil"/>
              <w:bottom w:val="single" w:sz="4" w:space="0" w:color="auto"/>
              <w:right w:val="single" w:sz="4" w:space="0" w:color="auto"/>
            </w:tcBorders>
            <w:shd w:val="clear" w:color="auto" w:fill="auto"/>
            <w:vAlign w:val="center"/>
            <w:hideMark/>
          </w:tcPr>
          <w:p w:rsidR="00970E46" w:rsidRPr="0079371F" w:rsidRDefault="00970E46" w:rsidP="00970E46">
            <w:pPr>
              <w:rPr>
                <w:rFonts w:eastAsia="Times New Roman"/>
                <w:sz w:val="16"/>
                <w:szCs w:val="16"/>
                <w:lang w:eastAsia="es-SV"/>
              </w:rPr>
            </w:pPr>
            <w:r w:rsidRPr="0079371F">
              <w:rPr>
                <w:rFonts w:eastAsia="Times New Roman"/>
                <w:sz w:val="16"/>
                <w:szCs w:val="16"/>
                <w:lang w:eastAsia="es-SV"/>
              </w:rPr>
              <w:t>EDGAR A. DIAZ</w:t>
            </w:r>
          </w:p>
        </w:tc>
      </w:tr>
    </w:tbl>
    <w:p w:rsidR="00970E46" w:rsidRDefault="00970E46" w:rsidP="00970E46">
      <w:pPr>
        <w:pStyle w:val="Prrafodelista"/>
        <w:spacing w:after="200" w:line="360" w:lineRule="auto"/>
        <w:ind w:left="1134"/>
        <w:contextualSpacing/>
        <w:jc w:val="both"/>
        <w:rPr>
          <w:rFonts w:eastAsia="Times New Roman"/>
          <w:sz w:val="28"/>
          <w:szCs w:val="28"/>
        </w:rPr>
      </w:pPr>
    </w:p>
    <w:p w:rsidR="00970E46" w:rsidRDefault="00970E46" w:rsidP="00970E46">
      <w:pPr>
        <w:pStyle w:val="Prrafodelista"/>
        <w:spacing w:after="200" w:line="360" w:lineRule="auto"/>
        <w:ind w:left="1134"/>
        <w:contextualSpacing/>
        <w:jc w:val="both"/>
        <w:rPr>
          <w:rFonts w:eastAsia="Times New Roman"/>
          <w:sz w:val="28"/>
          <w:szCs w:val="28"/>
        </w:rPr>
      </w:pPr>
    </w:p>
    <w:p w:rsidR="00970E46" w:rsidRDefault="00970E46" w:rsidP="00970E46">
      <w:pPr>
        <w:pStyle w:val="Prrafodelista"/>
        <w:spacing w:after="200" w:line="360" w:lineRule="auto"/>
        <w:ind w:left="1134"/>
        <w:contextualSpacing/>
        <w:jc w:val="both"/>
        <w:rPr>
          <w:rFonts w:eastAsia="Times New Roman"/>
          <w:sz w:val="28"/>
          <w:szCs w:val="28"/>
        </w:rPr>
      </w:pPr>
    </w:p>
    <w:p w:rsidR="00970E46" w:rsidRPr="000869D5" w:rsidRDefault="00970E46" w:rsidP="00970E46">
      <w:pPr>
        <w:pStyle w:val="Prrafodelista"/>
        <w:spacing w:after="200" w:line="360" w:lineRule="auto"/>
        <w:ind w:left="1134"/>
        <w:contextualSpacing/>
        <w:jc w:val="both"/>
        <w:rPr>
          <w:sz w:val="28"/>
          <w:szCs w:val="28"/>
        </w:rPr>
      </w:pPr>
    </w:p>
    <w:p w:rsidR="00695765" w:rsidRPr="000869D5" w:rsidRDefault="00695765" w:rsidP="00695765">
      <w:pPr>
        <w:jc w:val="both"/>
        <w:rPr>
          <w:rFonts w:eastAsia="Times New Roman"/>
        </w:rPr>
      </w:pPr>
    </w:p>
    <w:p w:rsidR="008E3055" w:rsidRPr="004702DD" w:rsidRDefault="00695765" w:rsidP="004702DD">
      <w:pPr>
        <w:pStyle w:val="Prrafodelista"/>
        <w:numPr>
          <w:ilvl w:val="0"/>
          <w:numId w:val="21"/>
        </w:numPr>
        <w:spacing w:after="200"/>
        <w:ind w:left="1134" w:hanging="708"/>
        <w:contextualSpacing/>
        <w:jc w:val="both"/>
        <w:rPr>
          <w:sz w:val="26"/>
          <w:szCs w:val="26"/>
        </w:rPr>
      </w:pPr>
      <w:r w:rsidRPr="00970E46">
        <w:rPr>
          <w:rFonts w:eastAsia="Calibri"/>
          <w:sz w:val="26"/>
          <w:szCs w:val="26"/>
        </w:rPr>
        <w:t>De acuerdo a declaraciones simples contenidas en las solicitudes de adjudicación de inmueble de fechas 10, 15, 16, 18, 22 de agosto, 11 y 21 de septiembre de 2017, los peticionarios manifiestan que ni ellos ni los integrantes de su grupo familiar son empleados del ISTA; situación robustecida de conformidad a la consulta realizada en la Base de Datos de Empleados de este Instituto.</w:t>
      </w:r>
    </w:p>
    <w:p w:rsidR="00D46872" w:rsidRPr="00970E46" w:rsidRDefault="00D46872" w:rsidP="00970E46">
      <w:pPr>
        <w:tabs>
          <w:tab w:val="left" w:pos="567"/>
        </w:tabs>
        <w:jc w:val="both"/>
        <w:rPr>
          <w:rFonts w:eastAsia="Times New Roman"/>
          <w:sz w:val="26"/>
          <w:szCs w:val="26"/>
        </w:rPr>
      </w:pPr>
      <w:r w:rsidRPr="00970E46">
        <w:rPr>
          <w:rFonts w:eastAsia="Times New Roman"/>
          <w:sz w:val="26"/>
          <w:szCs w:val="26"/>
        </w:rPr>
        <w:t>Se ha tenido a la vista:</w:t>
      </w:r>
      <w:r w:rsidR="00695765" w:rsidRPr="00970E46">
        <w:rPr>
          <w:rFonts w:eastAsia="Times New Roman"/>
          <w:sz w:val="26"/>
          <w:szCs w:val="26"/>
        </w:rPr>
        <w:t xml:space="preserve"> Informe Técnico emitido por el Departamento de Asignación Individual y Avalúos, Cuadro de Valores y Extensiones, reportes de valúo por solar, reportes de búsqueda de solicitantes para adjudicaciones emitidos por la Oficina Regional Oriental y los departamentos de Asignación Individual y Avalúos y Análisis Jurídico, copias de Título de Dominio, Acuerdos de Junta Directiva, Razón y Constancia de Inscripción de Desmembración en Cabeza de su Dueño a favor del ISTA, y de Compraventa, Solicitudes de Adjudicación de Inmueble, Actas de Posesión Material, copias de documentos únicos de identidad, tarjetas de identificación tributaria, y carencias de bienes</w:t>
      </w:r>
      <w:r w:rsidRPr="00970E46">
        <w:rPr>
          <w:rFonts w:eastAsia="Times New Roman"/>
          <w:sz w:val="26"/>
          <w:szCs w:val="26"/>
        </w:rPr>
        <w:t>; c</w:t>
      </w:r>
      <w:r w:rsidRPr="00970E46">
        <w:rPr>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D46872" w:rsidRPr="00970E46" w:rsidRDefault="00D46872" w:rsidP="00970E46">
      <w:pPr>
        <w:jc w:val="both"/>
        <w:rPr>
          <w:sz w:val="26"/>
          <w:szCs w:val="26"/>
        </w:rPr>
      </w:pPr>
    </w:p>
    <w:p w:rsidR="00D46872" w:rsidRPr="00970E46" w:rsidRDefault="00D46872" w:rsidP="00970E46">
      <w:pPr>
        <w:jc w:val="both"/>
        <w:rPr>
          <w:rFonts w:eastAsia="Times New Roman"/>
          <w:sz w:val="26"/>
          <w:szCs w:val="26"/>
        </w:rPr>
      </w:pPr>
      <w:r w:rsidRPr="00970E46">
        <w:rPr>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970E46">
        <w:rPr>
          <w:bCs/>
          <w:sz w:val="26"/>
          <w:szCs w:val="26"/>
        </w:rPr>
        <w:t>Ley del Régimen Especial de la Tierra en Propiedad de Las Asociaciones Cooperativas, Comunales y Comunitarias Campesinas  Beneficiarios de la Reforma Agraria</w:t>
      </w:r>
      <w:r w:rsidRPr="00970E46">
        <w:rPr>
          <w:sz w:val="26"/>
          <w:szCs w:val="26"/>
        </w:rPr>
        <w:t xml:space="preserve">, la Junta Directiva, </w:t>
      </w:r>
      <w:r w:rsidRPr="00970E46">
        <w:rPr>
          <w:b/>
          <w:sz w:val="26"/>
          <w:szCs w:val="26"/>
          <w:u w:val="single"/>
        </w:rPr>
        <w:t>ACUERDA: PRIMERO:</w:t>
      </w:r>
      <w:r w:rsidRPr="00970E46">
        <w:rPr>
          <w:b/>
          <w:sz w:val="26"/>
          <w:szCs w:val="26"/>
        </w:rPr>
        <w:t xml:space="preserve"> </w:t>
      </w:r>
      <w:r w:rsidRPr="00970E46">
        <w:rPr>
          <w:sz w:val="26"/>
          <w:szCs w:val="26"/>
        </w:rPr>
        <w:t>Aprobar la adjudicación y transferencia por compraventa</w:t>
      </w:r>
      <w:r w:rsidR="00695765" w:rsidRPr="00970E46">
        <w:rPr>
          <w:rFonts w:eastAsia="Times New Roman"/>
          <w:sz w:val="26"/>
          <w:szCs w:val="26"/>
        </w:rPr>
        <w:t xml:space="preserve"> de 07</w:t>
      </w:r>
      <w:r w:rsidRPr="00970E46">
        <w:rPr>
          <w:rFonts w:eastAsia="Times New Roman"/>
          <w:sz w:val="26"/>
          <w:szCs w:val="26"/>
        </w:rPr>
        <w:t xml:space="preserve">  solares para vivienda </w:t>
      </w:r>
      <w:r w:rsidRPr="00970E46">
        <w:rPr>
          <w:sz w:val="26"/>
          <w:szCs w:val="26"/>
        </w:rPr>
        <w:t>a favor de los señores:</w:t>
      </w:r>
      <w:r w:rsidR="004701EF" w:rsidRPr="00970E46">
        <w:rPr>
          <w:rFonts w:eastAsia="Times New Roman"/>
          <w:b/>
          <w:sz w:val="26"/>
          <w:szCs w:val="26"/>
        </w:rPr>
        <w:t xml:space="preserve"> 1)</w:t>
      </w:r>
      <w:r w:rsidR="004701EF" w:rsidRPr="00970E46">
        <w:rPr>
          <w:rFonts w:eastAsia="Calibri"/>
          <w:b/>
          <w:sz w:val="26"/>
          <w:szCs w:val="26"/>
        </w:rPr>
        <w:t xml:space="preserve"> CARLOS MARIO BENITEZ, </w:t>
      </w:r>
      <w:r w:rsidR="004701EF" w:rsidRPr="00970E46">
        <w:rPr>
          <w:rFonts w:eastAsia="Calibri"/>
          <w:sz w:val="26"/>
          <w:szCs w:val="26"/>
        </w:rPr>
        <w:t xml:space="preserve">y </w:t>
      </w:r>
      <w:r w:rsidR="004702DD">
        <w:rPr>
          <w:rFonts w:eastAsia="Calibri"/>
          <w:sz w:val="26"/>
          <w:szCs w:val="26"/>
        </w:rPr>
        <w:t xml:space="preserve">--- </w:t>
      </w:r>
      <w:r w:rsidR="004701EF" w:rsidRPr="00970E46">
        <w:rPr>
          <w:rFonts w:eastAsia="Calibri"/>
          <w:b/>
          <w:sz w:val="26"/>
          <w:szCs w:val="26"/>
        </w:rPr>
        <w:t>MILAGRO DE LA PAZ VIGIL LOPEZ</w:t>
      </w:r>
      <w:r w:rsidR="004701EF" w:rsidRPr="00970E46">
        <w:rPr>
          <w:rFonts w:eastAsia="Calibri"/>
          <w:sz w:val="26"/>
          <w:szCs w:val="26"/>
        </w:rPr>
        <w:t xml:space="preserve">; </w:t>
      </w:r>
      <w:r w:rsidR="004701EF" w:rsidRPr="00970E46">
        <w:rPr>
          <w:rFonts w:eastAsia="Calibri"/>
          <w:b/>
          <w:sz w:val="26"/>
          <w:szCs w:val="26"/>
        </w:rPr>
        <w:t>2)</w:t>
      </w:r>
      <w:r w:rsidR="004701EF" w:rsidRPr="00970E46">
        <w:rPr>
          <w:rFonts w:eastAsia="Calibri"/>
          <w:sz w:val="26"/>
          <w:szCs w:val="26"/>
        </w:rPr>
        <w:t xml:space="preserve"> </w:t>
      </w:r>
      <w:r w:rsidR="004701EF" w:rsidRPr="00970E46">
        <w:rPr>
          <w:rFonts w:eastAsia="Calibri"/>
          <w:b/>
          <w:sz w:val="26"/>
          <w:szCs w:val="26"/>
        </w:rPr>
        <w:t xml:space="preserve">CLAUDIA GUADALUPE HERNANDEZ ARGUETA, </w:t>
      </w:r>
      <w:r w:rsidR="004701EF" w:rsidRPr="00970E46">
        <w:rPr>
          <w:rFonts w:eastAsia="Calibri"/>
          <w:sz w:val="26"/>
          <w:szCs w:val="26"/>
        </w:rPr>
        <w:t xml:space="preserve">y </w:t>
      </w:r>
      <w:r w:rsidR="004702DD">
        <w:rPr>
          <w:rFonts w:eastAsia="Calibri"/>
          <w:sz w:val="26"/>
          <w:szCs w:val="26"/>
        </w:rPr>
        <w:t xml:space="preserve">--- </w:t>
      </w:r>
      <w:r w:rsidR="004701EF" w:rsidRPr="00970E46">
        <w:rPr>
          <w:rFonts w:eastAsia="Calibri"/>
          <w:b/>
          <w:sz w:val="26"/>
          <w:szCs w:val="26"/>
        </w:rPr>
        <w:t>VANESSA SARAI TOVAR HERNANDEZ</w:t>
      </w:r>
      <w:r w:rsidR="004701EF" w:rsidRPr="00970E46">
        <w:rPr>
          <w:rFonts w:eastAsia="Calibri"/>
          <w:sz w:val="26"/>
          <w:szCs w:val="26"/>
        </w:rPr>
        <w:t xml:space="preserve">; </w:t>
      </w:r>
      <w:r w:rsidR="004701EF" w:rsidRPr="00970E46">
        <w:rPr>
          <w:rFonts w:eastAsia="Calibri"/>
          <w:b/>
          <w:sz w:val="26"/>
          <w:szCs w:val="26"/>
        </w:rPr>
        <w:t xml:space="preserve">3) JOSE MAURICIO GARCIA, </w:t>
      </w:r>
      <w:r w:rsidR="004701EF" w:rsidRPr="00970E46">
        <w:rPr>
          <w:rFonts w:eastAsia="Calibri"/>
          <w:sz w:val="26"/>
          <w:szCs w:val="26"/>
        </w:rPr>
        <w:t xml:space="preserve">y </w:t>
      </w:r>
      <w:r w:rsidR="004702DD">
        <w:rPr>
          <w:rFonts w:eastAsia="Calibri"/>
          <w:sz w:val="26"/>
          <w:szCs w:val="26"/>
        </w:rPr>
        <w:t xml:space="preserve">--- </w:t>
      </w:r>
      <w:r w:rsidR="004701EF" w:rsidRPr="00970E46">
        <w:rPr>
          <w:rFonts w:eastAsia="Calibri"/>
          <w:b/>
          <w:sz w:val="26"/>
          <w:szCs w:val="26"/>
        </w:rPr>
        <w:t>DEYSI YAMILETH NARVAES RAMOS</w:t>
      </w:r>
      <w:r w:rsidR="004701EF" w:rsidRPr="00970E46">
        <w:rPr>
          <w:rFonts w:eastAsia="Calibri"/>
          <w:sz w:val="26"/>
          <w:szCs w:val="26"/>
        </w:rPr>
        <w:t xml:space="preserve">; </w:t>
      </w:r>
      <w:r w:rsidR="004701EF" w:rsidRPr="00970E46">
        <w:rPr>
          <w:rFonts w:eastAsia="Calibri"/>
          <w:b/>
          <w:sz w:val="26"/>
          <w:szCs w:val="26"/>
        </w:rPr>
        <w:t xml:space="preserve">4) MARIA DEL ROSARIO ARGUETA NOLASCO, </w:t>
      </w:r>
      <w:r w:rsidR="004701EF" w:rsidRPr="00970E46">
        <w:rPr>
          <w:rFonts w:eastAsia="Calibri"/>
          <w:sz w:val="26"/>
          <w:szCs w:val="26"/>
        </w:rPr>
        <w:t xml:space="preserve">y </w:t>
      </w:r>
      <w:r w:rsidR="004702DD">
        <w:rPr>
          <w:rFonts w:eastAsia="Calibri"/>
          <w:sz w:val="26"/>
          <w:szCs w:val="26"/>
        </w:rPr>
        <w:t xml:space="preserve">--- </w:t>
      </w:r>
      <w:r w:rsidR="004701EF" w:rsidRPr="00970E46">
        <w:rPr>
          <w:rFonts w:eastAsia="Calibri"/>
          <w:b/>
          <w:sz w:val="26"/>
          <w:szCs w:val="26"/>
        </w:rPr>
        <w:t>ELMER ALBERTO MARTINEZ ARGUETA</w:t>
      </w:r>
      <w:r w:rsidR="004701EF" w:rsidRPr="00970E46">
        <w:rPr>
          <w:rFonts w:eastAsia="Calibri"/>
          <w:sz w:val="26"/>
          <w:szCs w:val="26"/>
        </w:rPr>
        <w:t xml:space="preserve">; </w:t>
      </w:r>
      <w:r w:rsidR="004701EF" w:rsidRPr="00970E46">
        <w:rPr>
          <w:rFonts w:eastAsia="Calibri"/>
          <w:b/>
          <w:sz w:val="26"/>
          <w:szCs w:val="26"/>
        </w:rPr>
        <w:t xml:space="preserve">5) MARITZA CAROLINA POZO DE MAJANO, </w:t>
      </w:r>
      <w:r w:rsidR="004701EF" w:rsidRPr="00970E46">
        <w:rPr>
          <w:rFonts w:eastAsia="Calibri"/>
          <w:sz w:val="26"/>
          <w:szCs w:val="26"/>
        </w:rPr>
        <w:t xml:space="preserve">y </w:t>
      </w:r>
      <w:r w:rsidR="004702DD">
        <w:rPr>
          <w:rFonts w:eastAsia="Calibri"/>
          <w:sz w:val="26"/>
          <w:szCs w:val="26"/>
        </w:rPr>
        <w:t xml:space="preserve">--- </w:t>
      </w:r>
      <w:r w:rsidR="004701EF" w:rsidRPr="00970E46">
        <w:rPr>
          <w:rFonts w:eastAsia="Calibri"/>
          <w:b/>
          <w:sz w:val="26"/>
          <w:szCs w:val="26"/>
        </w:rPr>
        <w:t xml:space="preserve">WUIDMAN SAUL </w:t>
      </w:r>
      <w:r w:rsidR="004701EF" w:rsidRPr="00970E46">
        <w:rPr>
          <w:rFonts w:eastAsia="Calibri"/>
          <w:b/>
          <w:sz w:val="26"/>
          <w:szCs w:val="26"/>
        </w:rPr>
        <w:lastRenderedPageBreak/>
        <w:t xml:space="preserve">MAJANO; 6) MAYRA LISSETH DIAZ LOPEZ, </w:t>
      </w:r>
      <w:r w:rsidR="004701EF" w:rsidRPr="00970E46">
        <w:rPr>
          <w:rFonts w:eastAsia="Calibri"/>
          <w:sz w:val="26"/>
          <w:szCs w:val="26"/>
        </w:rPr>
        <w:t xml:space="preserve">y </w:t>
      </w:r>
      <w:r w:rsidR="004702DD">
        <w:rPr>
          <w:rFonts w:eastAsia="Calibri"/>
          <w:sz w:val="26"/>
          <w:szCs w:val="26"/>
        </w:rPr>
        <w:t xml:space="preserve">--- </w:t>
      </w:r>
      <w:r w:rsidR="004701EF" w:rsidRPr="00970E46">
        <w:rPr>
          <w:rFonts w:eastAsia="Calibri"/>
          <w:b/>
          <w:sz w:val="26"/>
          <w:szCs w:val="26"/>
        </w:rPr>
        <w:t>BELINDA GUADALUPE LOPEZ LOPEZ</w:t>
      </w:r>
      <w:r w:rsidR="004701EF" w:rsidRPr="00970E46">
        <w:rPr>
          <w:rFonts w:eastAsia="Calibri"/>
          <w:sz w:val="26"/>
          <w:szCs w:val="26"/>
        </w:rPr>
        <w:t xml:space="preserve">; y </w:t>
      </w:r>
      <w:r w:rsidR="004701EF" w:rsidRPr="00970E46">
        <w:rPr>
          <w:rFonts w:eastAsia="Calibri"/>
          <w:b/>
          <w:sz w:val="26"/>
          <w:szCs w:val="26"/>
        </w:rPr>
        <w:t xml:space="preserve">7) YURY ARACELY TOBAR ROSA, </w:t>
      </w:r>
      <w:r w:rsidR="004701EF" w:rsidRPr="00970E46">
        <w:rPr>
          <w:rFonts w:eastAsia="Calibri"/>
          <w:sz w:val="26"/>
          <w:szCs w:val="26"/>
        </w:rPr>
        <w:t xml:space="preserve">y </w:t>
      </w:r>
      <w:r w:rsidR="004702DD">
        <w:rPr>
          <w:rFonts w:eastAsia="Calibri"/>
          <w:sz w:val="26"/>
          <w:szCs w:val="26"/>
        </w:rPr>
        <w:t xml:space="preserve">--- </w:t>
      </w:r>
      <w:r w:rsidR="004701EF" w:rsidRPr="00970E46">
        <w:rPr>
          <w:rFonts w:eastAsia="Calibri"/>
          <w:b/>
          <w:sz w:val="26"/>
          <w:szCs w:val="26"/>
        </w:rPr>
        <w:t xml:space="preserve">FRANCISCO ALEXANDER CASTRO ARGUETA, </w:t>
      </w:r>
      <w:r w:rsidR="004701EF" w:rsidRPr="00970E46">
        <w:rPr>
          <w:rFonts w:eastAsia="Times New Roman"/>
          <w:sz w:val="26"/>
          <w:szCs w:val="26"/>
        </w:rPr>
        <w:t xml:space="preserve">de las generales antes expresadas, ubicados en el Proyecto de Asentamiento Comunitario y Lotificación Agrícola denominado </w:t>
      </w:r>
      <w:r w:rsidR="004701EF" w:rsidRPr="00970E46">
        <w:rPr>
          <w:rFonts w:eastAsia="Times New Roman"/>
          <w:b/>
          <w:sz w:val="26"/>
          <w:szCs w:val="26"/>
        </w:rPr>
        <w:t xml:space="preserve">ASENTAMIENTO COMUNITARIO EL CASCO, </w:t>
      </w:r>
      <w:r w:rsidR="004701EF" w:rsidRPr="00970E46">
        <w:rPr>
          <w:rFonts w:eastAsia="Times New Roman"/>
          <w:sz w:val="26"/>
          <w:szCs w:val="26"/>
        </w:rPr>
        <w:t xml:space="preserve">desarrollado en el inmueble identificado como </w:t>
      </w:r>
      <w:r w:rsidR="004701EF" w:rsidRPr="00970E46">
        <w:rPr>
          <w:rFonts w:eastAsia="Times New Roman"/>
          <w:b/>
          <w:sz w:val="26"/>
          <w:szCs w:val="26"/>
        </w:rPr>
        <w:t>INM. EN SAN MARCOS HDA. SANTA BARBARA ISTA (I.G.)</w:t>
      </w:r>
      <w:r w:rsidR="004701EF" w:rsidRPr="00970E46">
        <w:rPr>
          <w:rFonts w:eastAsia="Times New Roman"/>
          <w:sz w:val="26"/>
          <w:szCs w:val="26"/>
        </w:rPr>
        <w:t xml:space="preserve"> </w:t>
      </w:r>
      <w:r w:rsidR="00970E46" w:rsidRPr="00970E46">
        <w:rPr>
          <w:rFonts w:eastAsia="Times New Roman"/>
          <w:sz w:val="26"/>
          <w:szCs w:val="26"/>
        </w:rPr>
        <w:t>situ</w:t>
      </w:r>
      <w:r w:rsidR="004701EF" w:rsidRPr="00970E46">
        <w:rPr>
          <w:rFonts w:eastAsia="Times New Roman"/>
          <w:sz w:val="26"/>
          <w:szCs w:val="26"/>
        </w:rPr>
        <w:t>ada en cantón San Marcos,</w:t>
      </w:r>
      <w:r w:rsidR="004701EF" w:rsidRPr="00970E46">
        <w:rPr>
          <w:rFonts w:eastAsia="Times New Roman"/>
          <w:b/>
          <w:sz w:val="26"/>
          <w:szCs w:val="26"/>
        </w:rPr>
        <w:t xml:space="preserve"> </w:t>
      </w:r>
      <w:r w:rsidR="004701EF" w:rsidRPr="00970E46">
        <w:rPr>
          <w:rFonts w:eastAsia="Times New Roman"/>
          <w:sz w:val="26"/>
          <w:szCs w:val="26"/>
        </w:rPr>
        <w:t xml:space="preserve">jurisdicción de San Carlos, departamento de Morazán, y según planos como </w:t>
      </w:r>
      <w:r w:rsidR="004701EF" w:rsidRPr="00970E46">
        <w:rPr>
          <w:rFonts w:eastAsia="Times New Roman"/>
          <w:b/>
          <w:sz w:val="26"/>
          <w:szCs w:val="26"/>
        </w:rPr>
        <w:t>HACIENDA SANTA BARBARA II, PORCION 2 ASENTAMIENTO COMUNITARIO CASCO</w:t>
      </w:r>
      <w:r w:rsidRPr="00970E46">
        <w:rPr>
          <w:rFonts w:eastAsia="Times New Roman"/>
          <w:sz w:val="26"/>
          <w:szCs w:val="26"/>
        </w:rPr>
        <w:t>,</w:t>
      </w:r>
      <w:r w:rsidRPr="00970E46">
        <w:rPr>
          <w:rFonts w:eastAsia="Times New Roman"/>
          <w:b/>
          <w:sz w:val="26"/>
          <w:szCs w:val="26"/>
        </w:rPr>
        <w:t xml:space="preserve"> </w:t>
      </w:r>
      <w:r w:rsidRPr="00970E46">
        <w:rPr>
          <w:rFonts w:eastAsia="Times New Roman"/>
          <w:sz w:val="26"/>
          <w:szCs w:val="26"/>
        </w:rPr>
        <w:t>quedando las adjudicaciones conforme al cuadro de valores y extensiones siguiente:</w:t>
      </w:r>
    </w:p>
    <w:p w:rsidR="008E3055" w:rsidRPr="00970E46" w:rsidRDefault="008E3055" w:rsidP="00970E46">
      <w:pPr>
        <w:jc w:val="both"/>
        <w:rPr>
          <w:bCs/>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4701EF" w:rsidTr="00970E46">
        <w:trPr>
          <w:trHeight w:val="226"/>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rsidR="004701EF" w:rsidRDefault="004701EF" w:rsidP="00C84650">
            <w:pPr>
              <w:widowControl w:val="0"/>
              <w:autoSpaceDE w:val="0"/>
              <w:autoSpaceDN w:val="0"/>
              <w:adjustRightInd w:val="0"/>
              <w:rPr>
                <w:b/>
                <w:bCs/>
                <w:sz w:val="14"/>
                <w:szCs w:val="14"/>
              </w:rPr>
            </w:pPr>
            <w:r>
              <w:rPr>
                <w:b/>
                <w:bCs/>
                <w:sz w:val="14"/>
                <w:szCs w:val="14"/>
              </w:rPr>
              <w:t xml:space="preserve">D.U.I.     PROGRAMA </w:t>
            </w:r>
          </w:p>
        </w:tc>
        <w:tc>
          <w:tcPr>
            <w:tcW w:w="3440" w:type="dxa"/>
            <w:gridSpan w:val="2"/>
            <w:tcBorders>
              <w:top w:val="single" w:sz="2" w:space="0" w:color="auto"/>
              <w:left w:val="single" w:sz="2" w:space="0" w:color="auto"/>
              <w:bottom w:val="single" w:sz="2" w:space="0" w:color="auto"/>
              <w:right w:val="single" w:sz="2" w:space="0" w:color="auto"/>
            </w:tcBorders>
            <w:shd w:val="clear" w:color="auto" w:fill="DCDCDC"/>
          </w:tcPr>
          <w:p w:rsidR="004701EF" w:rsidRDefault="004701EF" w:rsidP="00C84650">
            <w:pPr>
              <w:widowControl w:val="0"/>
              <w:autoSpaceDE w:val="0"/>
              <w:autoSpaceDN w:val="0"/>
              <w:adjustRightInd w:val="0"/>
              <w:jc w:val="center"/>
              <w:rPr>
                <w:b/>
                <w:bCs/>
                <w:sz w:val="14"/>
                <w:szCs w:val="14"/>
              </w:rPr>
            </w:pPr>
            <w:r>
              <w:rPr>
                <w:b/>
                <w:bCs/>
                <w:sz w:val="14"/>
                <w:szCs w:val="14"/>
              </w:rPr>
              <w:t xml:space="preserve">SOLAR / A COMP. Y LOTES </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4701EF" w:rsidRDefault="004701EF" w:rsidP="00C84650">
            <w:pPr>
              <w:widowControl w:val="0"/>
              <w:autoSpaceDE w:val="0"/>
              <w:autoSpaceDN w:val="0"/>
              <w:adjustRightInd w:val="0"/>
              <w:rPr>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4701EF" w:rsidRDefault="004701EF" w:rsidP="00C84650">
            <w:pPr>
              <w:widowControl w:val="0"/>
              <w:autoSpaceDE w:val="0"/>
              <w:autoSpaceDN w:val="0"/>
              <w:adjustRightInd w:val="0"/>
              <w:jc w:val="center"/>
              <w:rPr>
                <w:b/>
                <w:bCs/>
                <w:sz w:val="14"/>
                <w:szCs w:val="14"/>
              </w:rPr>
            </w:pPr>
            <w:r>
              <w:rPr>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4701EF" w:rsidRDefault="004701EF" w:rsidP="00C84650">
            <w:pPr>
              <w:widowControl w:val="0"/>
              <w:autoSpaceDE w:val="0"/>
              <w:autoSpaceDN w:val="0"/>
              <w:adjustRightInd w:val="0"/>
              <w:jc w:val="center"/>
              <w:rPr>
                <w:b/>
                <w:bCs/>
                <w:sz w:val="14"/>
                <w:szCs w:val="14"/>
              </w:rPr>
            </w:pPr>
            <w:r>
              <w:rPr>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4701EF" w:rsidRDefault="004701EF" w:rsidP="00C84650">
            <w:pPr>
              <w:widowControl w:val="0"/>
              <w:autoSpaceDE w:val="0"/>
              <w:autoSpaceDN w:val="0"/>
              <w:adjustRightInd w:val="0"/>
              <w:jc w:val="center"/>
              <w:rPr>
                <w:b/>
                <w:bCs/>
                <w:sz w:val="14"/>
                <w:szCs w:val="14"/>
              </w:rPr>
            </w:pPr>
            <w:r>
              <w:rPr>
                <w:b/>
                <w:bCs/>
                <w:sz w:val="14"/>
                <w:szCs w:val="14"/>
              </w:rPr>
              <w:t xml:space="preserve">VALOR (¢) </w:t>
            </w:r>
          </w:p>
        </w:tc>
      </w:tr>
      <w:tr w:rsidR="004701EF" w:rsidTr="00970E46">
        <w:trPr>
          <w:trHeight w:val="246"/>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rsidR="004701EF" w:rsidRDefault="004701EF" w:rsidP="00C84650">
            <w:pPr>
              <w:widowControl w:val="0"/>
              <w:autoSpaceDE w:val="0"/>
              <w:autoSpaceDN w:val="0"/>
              <w:adjustRightInd w:val="0"/>
              <w:rPr>
                <w:b/>
                <w:bCs/>
                <w:sz w:val="14"/>
                <w:szCs w:val="14"/>
              </w:rPr>
            </w:pPr>
            <w:r>
              <w:rPr>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rsidR="004701EF" w:rsidRDefault="004701EF" w:rsidP="00C84650">
            <w:pPr>
              <w:widowControl w:val="0"/>
              <w:autoSpaceDE w:val="0"/>
              <w:autoSpaceDN w:val="0"/>
              <w:adjustRightInd w:val="0"/>
              <w:rPr>
                <w:b/>
                <w:bCs/>
                <w:sz w:val="14"/>
                <w:szCs w:val="14"/>
              </w:rPr>
            </w:pPr>
            <w:r>
              <w:rPr>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4701EF" w:rsidRDefault="004701EF" w:rsidP="00C84650">
            <w:pPr>
              <w:widowControl w:val="0"/>
              <w:autoSpaceDE w:val="0"/>
              <w:autoSpaceDN w:val="0"/>
              <w:adjustRightInd w:val="0"/>
              <w:rPr>
                <w:b/>
                <w:bCs/>
                <w:sz w:val="14"/>
                <w:szCs w:val="14"/>
              </w:rPr>
            </w:pPr>
            <w:r>
              <w:rPr>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4701EF" w:rsidRDefault="004701EF" w:rsidP="00C84650">
            <w:pPr>
              <w:widowControl w:val="0"/>
              <w:autoSpaceDE w:val="0"/>
              <w:autoSpaceDN w:val="0"/>
              <w:adjustRightInd w:val="0"/>
              <w:rPr>
                <w:b/>
                <w:bCs/>
                <w:sz w:val="14"/>
                <w:szCs w:val="14"/>
              </w:rPr>
            </w:pPr>
            <w:r>
              <w:rPr>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4701EF" w:rsidRDefault="004701EF" w:rsidP="00C84650">
            <w:pPr>
              <w:widowControl w:val="0"/>
              <w:autoSpaceDE w:val="0"/>
              <w:autoSpaceDN w:val="0"/>
              <w:adjustRightInd w:val="0"/>
              <w:rPr>
                <w:b/>
                <w:bCs/>
                <w:sz w:val="14"/>
                <w:szCs w:val="14"/>
              </w:rPr>
            </w:pPr>
            <w:r>
              <w:rPr>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4701EF" w:rsidRDefault="004701EF" w:rsidP="00C84650">
            <w:pPr>
              <w:widowControl w:val="0"/>
              <w:autoSpaceDE w:val="0"/>
              <w:autoSpaceDN w:val="0"/>
              <w:adjustRightInd w:val="0"/>
              <w:rPr>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4701EF" w:rsidRDefault="004701EF" w:rsidP="00C84650">
            <w:pPr>
              <w:widowControl w:val="0"/>
              <w:autoSpaceDE w:val="0"/>
              <w:autoSpaceDN w:val="0"/>
              <w:adjustRightInd w:val="0"/>
              <w:rPr>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4701EF" w:rsidRDefault="004701EF" w:rsidP="00C84650">
            <w:pPr>
              <w:widowControl w:val="0"/>
              <w:autoSpaceDE w:val="0"/>
              <w:autoSpaceDN w:val="0"/>
              <w:adjustRightInd w:val="0"/>
              <w:rPr>
                <w:b/>
                <w:bCs/>
                <w:sz w:val="14"/>
                <w:szCs w:val="14"/>
              </w:rPr>
            </w:pPr>
          </w:p>
        </w:tc>
      </w:tr>
    </w:tbl>
    <w:p w:rsidR="004701EF" w:rsidRDefault="004701EF" w:rsidP="004701EF">
      <w:pPr>
        <w:widowControl w:val="0"/>
        <w:autoSpaceDE w:val="0"/>
        <w:autoSpaceDN w:val="0"/>
        <w:adjustRightInd w:val="0"/>
        <w:rPr>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4701EF" w:rsidTr="00970E46">
        <w:tc>
          <w:tcPr>
            <w:tcW w:w="2600" w:type="dxa"/>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rPr>
                <w:b/>
                <w:bCs/>
                <w:sz w:val="14"/>
                <w:szCs w:val="14"/>
              </w:rPr>
            </w:pPr>
            <w:r>
              <w:rPr>
                <w:b/>
                <w:bCs/>
                <w:sz w:val="14"/>
                <w:szCs w:val="14"/>
              </w:rPr>
              <w:t xml:space="preserve">No DE ENTREGA: 02 </w:t>
            </w:r>
          </w:p>
        </w:tc>
      </w:tr>
    </w:tbl>
    <w:p w:rsidR="004701EF" w:rsidRDefault="004701EF" w:rsidP="004701EF">
      <w:pPr>
        <w:widowControl w:val="0"/>
        <w:autoSpaceDE w:val="0"/>
        <w:autoSpaceDN w:val="0"/>
        <w:adjustRightInd w:val="0"/>
        <w:jc w:val="center"/>
        <w:rPr>
          <w:b/>
          <w:bCs/>
          <w:sz w:val="14"/>
          <w:szCs w:val="14"/>
        </w:rPr>
      </w:pPr>
      <w:r>
        <w:rPr>
          <w:b/>
          <w:bCs/>
          <w:sz w:val="14"/>
          <w:szCs w:val="14"/>
        </w:rPr>
        <w:t xml:space="preserve">TASA DE INTERES 6% </w:t>
      </w:r>
    </w:p>
    <w:tbl>
      <w:tblPr>
        <w:tblW w:w="9037" w:type="dxa"/>
        <w:jc w:val="center"/>
        <w:tblLayout w:type="fixed"/>
        <w:tblCellMar>
          <w:left w:w="25" w:type="dxa"/>
          <w:right w:w="0" w:type="dxa"/>
        </w:tblCellMar>
        <w:tblLook w:val="0000" w:firstRow="0" w:lastRow="0" w:firstColumn="0" w:lastColumn="0" w:noHBand="0" w:noVBand="0"/>
      </w:tblPr>
      <w:tblGrid>
        <w:gridCol w:w="2553"/>
        <w:gridCol w:w="973"/>
        <w:gridCol w:w="2472"/>
        <w:gridCol w:w="684"/>
        <w:gridCol w:w="451"/>
        <w:gridCol w:w="608"/>
        <w:gridCol w:w="648"/>
        <w:gridCol w:w="648"/>
      </w:tblGrid>
      <w:tr w:rsidR="004701EF" w:rsidTr="00970E46">
        <w:trPr>
          <w:trHeight w:val="316"/>
          <w:jc w:val="center"/>
        </w:trPr>
        <w:tc>
          <w:tcPr>
            <w:tcW w:w="2553" w:type="dxa"/>
            <w:vMerge w:val="restart"/>
            <w:tcBorders>
              <w:top w:val="single" w:sz="2" w:space="0" w:color="auto"/>
              <w:left w:val="single" w:sz="2" w:space="0" w:color="auto"/>
              <w:bottom w:val="single" w:sz="2" w:space="0" w:color="auto"/>
              <w:right w:val="single" w:sz="2" w:space="0" w:color="auto"/>
            </w:tcBorders>
          </w:tcPr>
          <w:p w:rsidR="004701EF" w:rsidRDefault="004702DD" w:rsidP="00C84650">
            <w:pPr>
              <w:widowControl w:val="0"/>
              <w:autoSpaceDE w:val="0"/>
              <w:autoSpaceDN w:val="0"/>
              <w:adjustRightInd w:val="0"/>
              <w:rPr>
                <w:sz w:val="14"/>
                <w:szCs w:val="14"/>
              </w:rPr>
            </w:pPr>
            <w:r>
              <w:rPr>
                <w:sz w:val="14"/>
                <w:szCs w:val="14"/>
              </w:rPr>
              <w:t>---</w:t>
            </w:r>
            <w:r w:rsidR="004701EF">
              <w:rPr>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rPr>
                <w:sz w:val="14"/>
                <w:szCs w:val="14"/>
              </w:rPr>
            </w:pPr>
            <w:r>
              <w:rPr>
                <w:sz w:val="14"/>
                <w:szCs w:val="14"/>
              </w:rPr>
              <w:t xml:space="preserve">Solares: </w:t>
            </w:r>
          </w:p>
          <w:p w:rsidR="004701EF" w:rsidRDefault="004702DD" w:rsidP="00C84650">
            <w:pPr>
              <w:widowControl w:val="0"/>
              <w:autoSpaceDE w:val="0"/>
              <w:autoSpaceDN w:val="0"/>
              <w:adjustRightInd w:val="0"/>
              <w:rPr>
                <w:sz w:val="14"/>
                <w:szCs w:val="14"/>
              </w:rPr>
            </w:pPr>
            <w:r>
              <w:rPr>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rPr>
                <w:sz w:val="14"/>
                <w:szCs w:val="14"/>
              </w:rPr>
            </w:pPr>
          </w:p>
          <w:p w:rsidR="004701EF" w:rsidRDefault="004701EF" w:rsidP="00C84650">
            <w:pPr>
              <w:widowControl w:val="0"/>
              <w:autoSpaceDE w:val="0"/>
              <w:autoSpaceDN w:val="0"/>
              <w:adjustRightInd w:val="0"/>
              <w:rPr>
                <w:sz w:val="14"/>
                <w:szCs w:val="14"/>
              </w:rPr>
            </w:pPr>
            <w:r>
              <w:rPr>
                <w:sz w:val="14"/>
                <w:szCs w:val="14"/>
              </w:rPr>
              <w:t xml:space="preserve">HACIENDA SANTA BARBARA II, PORCION 2 ASENT.COM. CASCO </w:t>
            </w:r>
          </w:p>
        </w:tc>
        <w:tc>
          <w:tcPr>
            <w:tcW w:w="684" w:type="dxa"/>
            <w:vMerge w:val="restart"/>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jc w:val="center"/>
              <w:rPr>
                <w:sz w:val="14"/>
                <w:szCs w:val="14"/>
              </w:rPr>
            </w:pPr>
          </w:p>
          <w:p w:rsidR="004701EF" w:rsidRDefault="004702DD" w:rsidP="00C84650">
            <w:pPr>
              <w:widowControl w:val="0"/>
              <w:autoSpaceDE w:val="0"/>
              <w:autoSpaceDN w:val="0"/>
              <w:adjustRightInd w:val="0"/>
              <w:jc w:val="center"/>
              <w:rPr>
                <w:sz w:val="14"/>
                <w:szCs w:val="14"/>
              </w:rPr>
            </w:pPr>
            <w:r>
              <w:rPr>
                <w:sz w:val="14"/>
                <w:szCs w:val="14"/>
              </w:rPr>
              <w:t>---</w:t>
            </w:r>
          </w:p>
        </w:tc>
        <w:tc>
          <w:tcPr>
            <w:tcW w:w="451" w:type="dxa"/>
            <w:vMerge w:val="restart"/>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jc w:val="center"/>
              <w:rPr>
                <w:sz w:val="14"/>
                <w:szCs w:val="14"/>
              </w:rPr>
            </w:pPr>
          </w:p>
          <w:p w:rsidR="004701EF" w:rsidRDefault="004702DD" w:rsidP="00C84650">
            <w:pPr>
              <w:widowControl w:val="0"/>
              <w:autoSpaceDE w:val="0"/>
              <w:autoSpaceDN w:val="0"/>
              <w:adjustRightInd w:val="0"/>
              <w:jc w:val="center"/>
              <w:rPr>
                <w:sz w:val="14"/>
                <w:szCs w:val="14"/>
              </w:rPr>
            </w:pPr>
            <w:r>
              <w:rPr>
                <w:sz w:val="14"/>
                <w:szCs w:val="14"/>
              </w:rPr>
              <w:t>---</w:t>
            </w:r>
          </w:p>
        </w:tc>
        <w:tc>
          <w:tcPr>
            <w:tcW w:w="608" w:type="dxa"/>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jc w:val="right"/>
              <w:rPr>
                <w:sz w:val="14"/>
                <w:szCs w:val="14"/>
              </w:rPr>
            </w:pPr>
          </w:p>
          <w:p w:rsidR="004701EF" w:rsidRDefault="004701EF" w:rsidP="00C84650">
            <w:pPr>
              <w:widowControl w:val="0"/>
              <w:autoSpaceDE w:val="0"/>
              <w:autoSpaceDN w:val="0"/>
              <w:adjustRightInd w:val="0"/>
              <w:jc w:val="right"/>
              <w:rPr>
                <w:sz w:val="14"/>
                <w:szCs w:val="14"/>
              </w:rPr>
            </w:pPr>
            <w:r>
              <w:rPr>
                <w:sz w:val="14"/>
                <w:szCs w:val="14"/>
              </w:rPr>
              <w:t xml:space="preserve">197.95 </w:t>
            </w:r>
          </w:p>
        </w:tc>
        <w:tc>
          <w:tcPr>
            <w:tcW w:w="648" w:type="dxa"/>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jc w:val="right"/>
              <w:rPr>
                <w:sz w:val="14"/>
                <w:szCs w:val="14"/>
              </w:rPr>
            </w:pPr>
          </w:p>
          <w:p w:rsidR="004701EF" w:rsidRDefault="004701EF" w:rsidP="00C84650">
            <w:pPr>
              <w:widowControl w:val="0"/>
              <w:autoSpaceDE w:val="0"/>
              <w:autoSpaceDN w:val="0"/>
              <w:adjustRightInd w:val="0"/>
              <w:jc w:val="right"/>
              <w:rPr>
                <w:sz w:val="14"/>
                <w:szCs w:val="14"/>
              </w:rPr>
            </w:pPr>
            <w:r>
              <w:rPr>
                <w:sz w:val="14"/>
                <w:szCs w:val="14"/>
              </w:rPr>
              <w:t xml:space="preserve">1633.09 </w:t>
            </w:r>
          </w:p>
        </w:tc>
        <w:tc>
          <w:tcPr>
            <w:tcW w:w="648" w:type="dxa"/>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jc w:val="right"/>
              <w:rPr>
                <w:sz w:val="14"/>
                <w:szCs w:val="14"/>
              </w:rPr>
            </w:pPr>
          </w:p>
          <w:p w:rsidR="004701EF" w:rsidRDefault="004701EF" w:rsidP="00C84650">
            <w:pPr>
              <w:widowControl w:val="0"/>
              <w:autoSpaceDE w:val="0"/>
              <w:autoSpaceDN w:val="0"/>
              <w:adjustRightInd w:val="0"/>
              <w:jc w:val="right"/>
              <w:rPr>
                <w:sz w:val="14"/>
                <w:szCs w:val="14"/>
              </w:rPr>
            </w:pPr>
            <w:r>
              <w:rPr>
                <w:sz w:val="14"/>
                <w:szCs w:val="14"/>
              </w:rPr>
              <w:t xml:space="preserve">14289.54 </w:t>
            </w:r>
          </w:p>
        </w:tc>
      </w:tr>
      <w:tr w:rsidR="004701EF" w:rsidTr="00970E46">
        <w:trPr>
          <w:trHeight w:val="142"/>
          <w:jc w:val="center"/>
        </w:trPr>
        <w:tc>
          <w:tcPr>
            <w:tcW w:w="2553" w:type="dxa"/>
            <w:vMerge/>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rPr>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rPr>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rPr>
                <w:sz w:val="14"/>
                <w:szCs w:val="14"/>
              </w:rPr>
            </w:pPr>
          </w:p>
        </w:tc>
        <w:tc>
          <w:tcPr>
            <w:tcW w:w="684" w:type="dxa"/>
            <w:vMerge/>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rPr>
                <w:sz w:val="14"/>
                <w:szCs w:val="14"/>
              </w:rPr>
            </w:pPr>
          </w:p>
        </w:tc>
        <w:tc>
          <w:tcPr>
            <w:tcW w:w="451" w:type="dxa"/>
            <w:vMerge/>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rPr>
                <w:sz w:val="14"/>
                <w:szCs w:val="14"/>
              </w:rPr>
            </w:pPr>
          </w:p>
        </w:tc>
        <w:tc>
          <w:tcPr>
            <w:tcW w:w="608" w:type="dxa"/>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jc w:val="right"/>
              <w:rPr>
                <w:sz w:val="14"/>
                <w:szCs w:val="14"/>
              </w:rPr>
            </w:pPr>
            <w:r>
              <w:rPr>
                <w:sz w:val="14"/>
                <w:szCs w:val="14"/>
              </w:rPr>
              <w:t xml:space="preserve">197.95 </w:t>
            </w:r>
          </w:p>
        </w:tc>
        <w:tc>
          <w:tcPr>
            <w:tcW w:w="648" w:type="dxa"/>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jc w:val="right"/>
              <w:rPr>
                <w:sz w:val="14"/>
                <w:szCs w:val="14"/>
              </w:rPr>
            </w:pPr>
            <w:r>
              <w:rPr>
                <w:sz w:val="14"/>
                <w:szCs w:val="14"/>
              </w:rPr>
              <w:t xml:space="preserve">1633.09 </w:t>
            </w:r>
          </w:p>
        </w:tc>
        <w:tc>
          <w:tcPr>
            <w:tcW w:w="648" w:type="dxa"/>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jc w:val="right"/>
              <w:rPr>
                <w:sz w:val="14"/>
                <w:szCs w:val="14"/>
              </w:rPr>
            </w:pPr>
            <w:r>
              <w:rPr>
                <w:sz w:val="14"/>
                <w:szCs w:val="14"/>
              </w:rPr>
              <w:t xml:space="preserve">14289.54 </w:t>
            </w:r>
          </w:p>
        </w:tc>
      </w:tr>
      <w:tr w:rsidR="004701EF" w:rsidTr="00970E46">
        <w:trPr>
          <w:trHeight w:val="142"/>
          <w:jc w:val="center"/>
        </w:trPr>
        <w:tc>
          <w:tcPr>
            <w:tcW w:w="2553" w:type="dxa"/>
            <w:vMerge/>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rPr>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4701EF" w:rsidRDefault="00604A83" w:rsidP="00C84650">
            <w:pPr>
              <w:widowControl w:val="0"/>
              <w:autoSpaceDE w:val="0"/>
              <w:autoSpaceDN w:val="0"/>
              <w:adjustRightInd w:val="0"/>
              <w:jc w:val="center"/>
              <w:rPr>
                <w:b/>
                <w:bCs/>
                <w:sz w:val="14"/>
                <w:szCs w:val="14"/>
              </w:rPr>
            </w:pPr>
            <w:r>
              <w:rPr>
                <w:b/>
                <w:bCs/>
                <w:sz w:val="14"/>
                <w:szCs w:val="14"/>
              </w:rPr>
              <w:t>Área</w:t>
            </w:r>
            <w:r w:rsidR="004701EF">
              <w:rPr>
                <w:b/>
                <w:bCs/>
                <w:sz w:val="14"/>
                <w:szCs w:val="14"/>
              </w:rPr>
              <w:t xml:space="preserve"> Total: 197.95 </w:t>
            </w:r>
          </w:p>
          <w:p w:rsidR="004701EF" w:rsidRDefault="004701EF" w:rsidP="00C84650">
            <w:pPr>
              <w:widowControl w:val="0"/>
              <w:autoSpaceDE w:val="0"/>
              <w:autoSpaceDN w:val="0"/>
              <w:adjustRightInd w:val="0"/>
              <w:jc w:val="center"/>
              <w:rPr>
                <w:b/>
                <w:bCs/>
                <w:sz w:val="14"/>
                <w:szCs w:val="14"/>
              </w:rPr>
            </w:pPr>
            <w:r>
              <w:rPr>
                <w:b/>
                <w:bCs/>
                <w:sz w:val="14"/>
                <w:szCs w:val="14"/>
              </w:rPr>
              <w:t xml:space="preserve"> Valor Total ($): 1633.09 </w:t>
            </w:r>
          </w:p>
          <w:p w:rsidR="004701EF" w:rsidRDefault="004701EF" w:rsidP="00C84650">
            <w:pPr>
              <w:widowControl w:val="0"/>
              <w:autoSpaceDE w:val="0"/>
              <w:autoSpaceDN w:val="0"/>
              <w:adjustRightInd w:val="0"/>
              <w:jc w:val="center"/>
              <w:rPr>
                <w:b/>
                <w:bCs/>
                <w:sz w:val="14"/>
                <w:szCs w:val="14"/>
              </w:rPr>
            </w:pPr>
            <w:r>
              <w:rPr>
                <w:b/>
                <w:bCs/>
                <w:sz w:val="14"/>
                <w:szCs w:val="14"/>
              </w:rPr>
              <w:t xml:space="preserve"> Valor Total (¢): 14289.54 </w:t>
            </w:r>
          </w:p>
        </w:tc>
      </w:tr>
    </w:tbl>
    <w:p w:rsidR="004701EF" w:rsidRDefault="004701EF" w:rsidP="004701EF">
      <w:pPr>
        <w:widowControl w:val="0"/>
        <w:autoSpaceDE w:val="0"/>
        <w:autoSpaceDN w:val="0"/>
        <w:adjustRightInd w:val="0"/>
        <w:rPr>
          <w:sz w:val="14"/>
          <w:szCs w:val="14"/>
        </w:rPr>
      </w:pPr>
    </w:p>
    <w:tbl>
      <w:tblPr>
        <w:tblW w:w="9025" w:type="dxa"/>
        <w:jc w:val="center"/>
        <w:tblLayout w:type="fixed"/>
        <w:tblCellMar>
          <w:left w:w="25" w:type="dxa"/>
          <w:right w:w="0" w:type="dxa"/>
        </w:tblCellMar>
        <w:tblLook w:val="0000" w:firstRow="0" w:lastRow="0" w:firstColumn="0" w:lastColumn="0" w:noHBand="0" w:noVBand="0"/>
      </w:tblPr>
      <w:tblGrid>
        <w:gridCol w:w="2550"/>
        <w:gridCol w:w="971"/>
        <w:gridCol w:w="2469"/>
        <w:gridCol w:w="683"/>
        <w:gridCol w:w="450"/>
        <w:gridCol w:w="607"/>
        <w:gridCol w:w="647"/>
        <w:gridCol w:w="648"/>
      </w:tblGrid>
      <w:tr w:rsidR="004701EF" w:rsidTr="00970E46">
        <w:trPr>
          <w:trHeight w:val="354"/>
          <w:jc w:val="center"/>
        </w:trPr>
        <w:tc>
          <w:tcPr>
            <w:tcW w:w="2550" w:type="dxa"/>
            <w:vMerge w:val="restart"/>
            <w:tcBorders>
              <w:top w:val="single" w:sz="2" w:space="0" w:color="auto"/>
              <w:left w:val="single" w:sz="2" w:space="0" w:color="auto"/>
              <w:bottom w:val="single" w:sz="2" w:space="0" w:color="auto"/>
              <w:right w:val="single" w:sz="2" w:space="0" w:color="auto"/>
            </w:tcBorders>
          </w:tcPr>
          <w:p w:rsidR="004702DD" w:rsidRDefault="004701EF" w:rsidP="00C84650">
            <w:pPr>
              <w:widowControl w:val="0"/>
              <w:autoSpaceDE w:val="0"/>
              <w:autoSpaceDN w:val="0"/>
              <w:adjustRightInd w:val="0"/>
              <w:rPr>
                <w:sz w:val="14"/>
                <w:szCs w:val="14"/>
              </w:rPr>
            </w:pPr>
            <w:r>
              <w:rPr>
                <w:sz w:val="14"/>
                <w:szCs w:val="14"/>
              </w:rPr>
              <w:t xml:space="preserve"> </w:t>
            </w:r>
            <w:r w:rsidR="004702DD">
              <w:rPr>
                <w:sz w:val="14"/>
                <w:szCs w:val="14"/>
              </w:rPr>
              <w:t>---</w:t>
            </w:r>
          </w:p>
        </w:tc>
        <w:tc>
          <w:tcPr>
            <w:tcW w:w="971" w:type="dxa"/>
            <w:vMerge w:val="restart"/>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rPr>
                <w:sz w:val="14"/>
                <w:szCs w:val="14"/>
              </w:rPr>
            </w:pPr>
            <w:r>
              <w:rPr>
                <w:sz w:val="14"/>
                <w:szCs w:val="14"/>
              </w:rPr>
              <w:t xml:space="preserve">Solares: </w:t>
            </w:r>
          </w:p>
          <w:p w:rsidR="004701EF" w:rsidRDefault="004702DD" w:rsidP="00C84650">
            <w:pPr>
              <w:widowControl w:val="0"/>
              <w:autoSpaceDE w:val="0"/>
              <w:autoSpaceDN w:val="0"/>
              <w:adjustRightInd w:val="0"/>
              <w:rPr>
                <w:sz w:val="14"/>
                <w:szCs w:val="14"/>
              </w:rPr>
            </w:pPr>
            <w:r>
              <w:rPr>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rPr>
                <w:sz w:val="14"/>
                <w:szCs w:val="14"/>
              </w:rPr>
            </w:pPr>
          </w:p>
          <w:p w:rsidR="004701EF" w:rsidRDefault="004701EF" w:rsidP="00C84650">
            <w:pPr>
              <w:widowControl w:val="0"/>
              <w:autoSpaceDE w:val="0"/>
              <w:autoSpaceDN w:val="0"/>
              <w:adjustRightInd w:val="0"/>
              <w:rPr>
                <w:sz w:val="14"/>
                <w:szCs w:val="14"/>
              </w:rPr>
            </w:pPr>
            <w:r>
              <w:rPr>
                <w:sz w:val="14"/>
                <w:szCs w:val="14"/>
              </w:rPr>
              <w:t xml:space="preserve">HACIENDA SANTA BARBARA II, PORCION 2 ASENT.COM. CASCO </w:t>
            </w:r>
          </w:p>
        </w:tc>
        <w:tc>
          <w:tcPr>
            <w:tcW w:w="683" w:type="dxa"/>
            <w:vMerge w:val="restart"/>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jc w:val="center"/>
              <w:rPr>
                <w:sz w:val="14"/>
                <w:szCs w:val="14"/>
              </w:rPr>
            </w:pPr>
          </w:p>
          <w:p w:rsidR="004701EF" w:rsidRDefault="004702DD" w:rsidP="00C84650">
            <w:pPr>
              <w:widowControl w:val="0"/>
              <w:autoSpaceDE w:val="0"/>
              <w:autoSpaceDN w:val="0"/>
              <w:adjustRightInd w:val="0"/>
              <w:jc w:val="center"/>
              <w:rPr>
                <w:sz w:val="14"/>
                <w:szCs w:val="14"/>
              </w:rPr>
            </w:pPr>
            <w:r>
              <w:rPr>
                <w:sz w:val="14"/>
                <w:szCs w:val="14"/>
              </w:rPr>
              <w:t>---</w:t>
            </w:r>
          </w:p>
        </w:tc>
        <w:tc>
          <w:tcPr>
            <w:tcW w:w="450" w:type="dxa"/>
            <w:vMerge w:val="restart"/>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jc w:val="center"/>
              <w:rPr>
                <w:sz w:val="14"/>
                <w:szCs w:val="14"/>
              </w:rPr>
            </w:pPr>
          </w:p>
          <w:p w:rsidR="004701EF" w:rsidRDefault="004702DD" w:rsidP="00C84650">
            <w:pPr>
              <w:widowControl w:val="0"/>
              <w:autoSpaceDE w:val="0"/>
              <w:autoSpaceDN w:val="0"/>
              <w:adjustRightInd w:val="0"/>
              <w:jc w:val="center"/>
              <w:rPr>
                <w:sz w:val="14"/>
                <w:szCs w:val="14"/>
              </w:rPr>
            </w:pPr>
            <w:r>
              <w:rPr>
                <w:sz w:val="14"/>
                <w:szCs w:val="14"/>
              </w:rPr>
              <w:t>---</w:t>
            </w:r>
          </w:p>
        </w:tc>
        <w:tc>
          <w:tcPr>
            <w:tcW w:w="607" w:type="dxa"/>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jc w:val="right"/>
              <w:rPr>
                <w:sz w:val="14"/>
                <w:szCs w:val="14"/>
              </w:rPr>
            </w:pPr>
          </w:p>
          <w:p w:rsidR="004701EF" w:rsidRDefault="004701EF" w:rsidP="00C84650">
            <w:pPr>
              <w:widowControl w:val="0"/>
              <w:autoSpaceDE w:val="0"/>
              <w:autoSpaceDN w:val="0"/>
              <w:adjustRightInd w:val="0"/>
              <w:jc w:val="right"/>
              <w:rPr>
                <w:sz w:val="14"/>
                <w:szCs w:val="14"/>
              </w:rPr>
            </w:pPr>
            <w:r>
              <w:rPr>
                <w:sz w:val="14"/>
                <w:szCs w:val="14"/>
              </w:rPr>
              <w:t xml:space="preserve">212.07 </w:t>
            </w:r>
          </w:p>
        </w:tc>
        <w:tc>
          <w:tcPr>
            <w:tcW w:w="647" w:type="dxa"/>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jc w:val="right"/>
              <w:rPr>
                <w:sz w:val="14"/>
                <w:szCs w:val="14"/>
              </w:rPr>
            </w:pPr>
          </w:p>
          <w:p w:rsidR="004701EF" w:rsidRDefault="004701EF" w:rsidP="00C84650">
            <w:pPr>
              <w:widowControl w:val="0"/>
              <w:autoSpaceDE w:val="0"/>
              <w:autoSpaceDN w:val="0"/>
              <w:adjustRightInd w:val="0"/>
              <w:jc w:val="right"/>
              <w:rPr>
                <w:sz w:val="14"/>
                <w:szCs w:val="14"/>
              </w:rPr>
            </w:pPr>
            <w:r>
              <w:rPr>
                <w:sz w:val="14"/>
                <w:szCs w:val="14"/>
              </w:rPr>
              <w:t xml:space="preserve">1548.11 </w:t>
            </w:r>
          </w:p>
        </w:tc>
        <w:tc>
          <w:tcPr>
            <w:tcW w:w="647" w:type="dxa"/>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jc w:val="right"/>
              <w:rPr>
                <w:sz w:val="14"/>
                <w:szCs w:val="14"/>
              </w:rPr>
            </w:pPr>
          </w:p>
          <w:p w:rsidR="004701EF" w:rsidRDefault="004701EF" w:rsidP="00C84650">
            <w:pPr>
              <w:widowControl w:val="0"/>
              <w:autoSpaceDE w:val="0"/>
              <w:autoSpaceDN w:val="0"/>
              <w:adjustRightInd w:val="0"/>
              <w:jc w:val="right"/>
              <w:rPr>
                <w:sz w:val="14"/>
                <w:szCs w:val="14"/>
              </w:rPr>
            </w:pPr>
            <w:r>
              <w:rPr>
                <w:sz w:val="14"/>
                <w:szCs w:val="14"/>
              </w:rPr>
              <w:t xml:space="preserve">13545.96 </w:t>
            </w:r>
          </w:p>
        </w:tc>
      </w:tr>
      <w:tr w:rsidR="004701EF" w:rsidTr="00970E46">
        <w:trPr>
          <w:trHeight w:val="159"/>
          <w:jc w:val="center"/>
        </w:trPr>
        <w:tc>
          <w:tcPr>
            <w:tcW w:w="2550" w:type="dxa"/>
            <w:vMerge/>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rPr>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rPr>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rPr>
                <w:sz w:val="14"/>
                <w:szCs w:val="14"/>
              </w:rPr>
            </w:pPr>
          </w:p>
        </w:tc>
        <w:tc>
          <w:tcPr>
            <w:tcW w:w="683" w:type="dxa"/>
            <w:vMerge/>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rPr>
                <w:sz w:val="14"/>
                <w:szCs w:val="14"/>
              </w:rPr>
            </w:pPr>
          </w:p>
        </w:tc>
        <w:tc>
          <w:tcPr>
            <w:tcW w:w="450" w:type="dxa"/>
            <w:vMerge/>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rPr>
                <w:sz w:val="14"/>
                <w:szCs w:val="14"/>
              </w:rPr>
            </w:pPr>
          </w:p>
        </w:tc>
        <w:tc>
          <w:tcPr>
            <w:tcW w:w="607" w:type="dxa"/>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jc w:val="right"/>
              <w:rPr>
                <w:sz w:val="14"/>
                <w:szCs w:val="14"/>
              </w:rPr>
            </w:pPr>
            <w:r>
              <w:rPr>
                <w:sz w:val="14"/>
                <w:szCs w:val="14"/>
              </w:rPr>
              <w:t xml:space="preserve">212.07 </w:t>
            </w:r>
          </w:p>
        </w:tc>
        <w:tc>
          <w:tcPr>
            <w:tcW w:w="647" w:type="dxa"/>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jc w:val="right"/>
              <w:rPr>
                <w:sz w:val="14"/>
                <w:szCs w:val="14"/>
              </w:rPr>
            </w:pPr>
            <w:r>
              <w:rPr>
                <w:sz w:val="14"/>
                <w:szCs w:val="14"/>
              </w:rPr>
              <w:t xml:space="preserve">1548.11 </w:t>
            </w:r>
          </w:p>
        </w:tc>
        <w:tc>
          <w:tcPr>
            <w:tcW w:w="647" w:type="dxa"/>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jc w:val="right"/>
              <w:rPr>
                <w:sz w:val="14"/>
                <w:szCs w:val="14"/>
              </w:rPr>
            </w:pPr>
            <w:r>
              <w:rPr>
                <w:sz w:val="14"/>
                <w:szCs w:val="14"/>
              </w:rPr>
              <w:t xml:space="preserve">13545.96 </w:t>
            </w:r>
          </w:p>
        </w:tc>
      </w:tr>
      <w:tr w:rsidR="004701EF" w:rsidTr="00970E46">
        <w:trPr>
          <w:trHeight w:val="159"/>
          <w:jc w:val="center"/>
        </w:trPr>
        <w:tc>
          <w:tcPr>
            <w:tcW w:w="2550" w:type="dxa"/>
            <w:vMerge/>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rPr>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4701EF" w:rsidRDefault="00604A83" w:rsidP="00C84650">
            <w:pPr>
              <w:widowControl w:val="0"/>
              <w:autoSpaceDE w:val="0"/>
              <w:autoSpaceDN w:val="0"/>
              <w:adjustRightInd w:val="0"/>
              <w:jc w:val="center"/>
              <w:rPr>
                <w:b/>
                <w:bCs/>
                <w:sz w:val="14"/>
                <w:szCs w:val="14"/>
              </w:rPr>
            </w:pPr>
            <w:r>
              <w:rPr>
                <w:b/>
                <w:bCs/>
                <w:sz w:val="14"/>
                <w:szCs w:val="14"/>
              </w:rPr>
              <w:t>Área</w:t>
            </w:r>
            <w:r w:rsidR="004701EF">
              <w:rPr>
                <w:b/>
                <w:bCs/>
                <w:sz w:val="14"/>
                <w:szCs w:val="14"/>
              </w:rPr>
              <w:t xml:space="preserve"> Total: 212.07 </w:t>
            </w:r>
          </w:p>
          <w:p w:rsidR="004701EF" w:rsidRDefault="004701EF" w:rsidP="00C84650">
            <w:pPr>
              <w:widowControl w:val="0"/>
              <w:autoSpaceDE w:val="0"/>
              <w:autoSpaceDN w:val="0"/>
              <w:adjustRightInd w:val="0"/>
              <w:jc w:val="center"/>
              <w:rPr>
                <w:b/>
                <w:bCs/>
                <w:sz w:val="14"/>
                <w:szCs w:val="14"/>
              </w:rPr>
            </w:pPr>
            <w:r>
              <w:rPr>
                <w:b/>
                <w:bCs/>
                <w:sz w:val="14"/>
                <w:szCs w:val="14"/>
              </w:rPr>
              <w:t xml:space="preserve"> Valor Total ($): 1548.11 </w:t>
            </w:r>
          </w:p>
          <w:p w:rsidR="004701EF" w:rsidRDefault="004701EF" w:rsidP="00C84650">
            <w:pPr>
              <w:widowControl w:val="0"/>
              <w:autoSpaceDE w:val="0"/>
              <w:autoSpaceDN w:val="0"/>
              <w:adjustRightInd w:val="0"/>
              <w:jc w:val="center"/>
              <w:rPr>
                <w:b/>
                <w:bCs/>
                <w:sz w:val="14"/>
                <w:szCs w:val="14"/>
              </w:rPr>
            </w:pPr>
            <w:r>
              <w:rPr>
                <w:b/>
                <w:bCs/>
                <w:sz w:val="14"/>
                <w:szCs w:val="14"/>
              </w:rPr>
              <w:t xml:space="preserve"> Valor Total (¢): 13545.96 </w:t>
            </w:r>
          </w:p>
        </w:tc>
      </w:tr>
    </w:tbl>
    <w:p w:rsidR="004701EF" w:rsidRDefault="004701EF" w:rsidP="004701EF">
      <w:pPr>
        <w:widowControl w:val="0"/>
        <w:autoSpaceDE w:val="0"/>
        <w:autoSpaceDN w:val="0"/>
        <w:adjustRightInd w:val="0"/>
        <w:rPr>
          <w:sz w:val="14"/>
          <w:szCs w:val="14"/>
        </w:rPr>
      </w:pPr>
    </w:p>
    <w:tbl>
      <w:tblPr>
        <w:tblW w:w="9025" w:type="dxa"/>
        <w:jc w:val="center"/>
        <w:tblLayout w:type="fixed"/>
        <w:tblCellMar>
          <w:left w:w="25" w:type="dxa"/>
          <w:right w:w="0" w:type="dxa"/>
        </w:tblCellMar>
        <w:tblLook w:val="0000" w:firstRow="0" w:lastRow="0" w:firstColumn="0" w:lastColumn="0" w:noHBand="0" w:noVBand="0"/>
      </w:tblPr>
      <w:tblGrid>
        <w:gridCol w:w="2550"/>
        <w:gridCol w:w="971"/>
        <w:gridCol w:w="2469"/>
        <w:gridCol w:w="683"/>
        <w:gridCol w:w="450"/>
        <w:gridCol w:w="607"/>
        <w:gridCol w:w="647"/>
        <w:gridCol w:w="648"/>
      </w:tblGrid>
      <w:tr w:rsidR="004701EF" w:rsidTr="00970E46">
        <w:trPr>
          <w:trHeight w:val="356"/>
          <w:jc w:val="center"/>
        </w:trPr>
        <w:tc>
          <w:tcPr>
            <w:tcW w:w="2550" w:type="dxa"/>
            <w:vMerge w:val="restart"/>
            <w:tcBorders>
              <w:top w:val="single" w:sz="2" w:space="0" w:color="auto"/>
              <w:left w:val="single" w:sz="2" w:space="0" w:color="auto"/>
              <w:bottom w:val="single" w:sz="2" w:space="0" w:color="auto"/>
              <w:right w:val="single" w:sz="2" w:space="0" w:color="auto"/>
            </w:tcBorders>
          </w:tcPr>
          <w:p w:rsidR="004701EF" w:rsidRDefault="004702DD" w:rsidP="00C84650">
            <w:pPr>
              <w:widowControl w:val="0"/>
              <w:autoSpaceDE w:val="0"/>
              <w:autoSpaceDN w:val="0"/>
              <w:adjustRightInd w:val="0"/>
              <w:rPr>
                <w:sz w:val="14"/>
                <w:szCs w:val="14"/>
              </w:rPr>
            </w:pPr>
            <w:r>
              <w:rPr>
                <w:sz w:val="14"/>
                <w:szCs w:val="14"/>
              </w:rPr>
              <w:t>---</w:t>
            </w:r>
          </w:p>
        </w:tc>
        <w:tc>
          <w:tcPr>
            <w:tcW w:w="971" w:type="dxa"/>
            <w:vMerge w:val="restart"/>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rPr>
                <w:sz w:val="14"/>
                <w:szCs w:val="14"/>
              </w:rPr>
            </w:pPr>
            <w:r>
              <w:rPr>
                <w:sz w:val="14"/>
                <w:szCs w:val="14"/>
              </w:rPr>
              <w:t xml:space="preserve">Solares: </w:t>
            </w:r>
          </w:p>
          <w:p w:rsidR="004701EF" w:rsidRDefault="004702DD" w:rsidP="00C84650">
            <w:pPr>
              <w:widowControl w:val="0"/>
              <w:autoSpaceDE w:val="0"/>
              <w:autoSpaceDN w:val="0"/>
              <w:adjustRightInd w:val="0"/>
              <w:rPr>
                <w:sz w:val="14"/>
                <w:szCs w:val="14"/>
              </w:rPr>
            </w:pPr>
            <w:r>
              <w:rPr>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rPr>
                <w:sz w:val="14"/>
                <w:szCs w:val="14"/>
              </w:rPr>
            </w:pPr>
          </w:p>
          <w:p w:rsidR="004701EF" w:rsidRDefault="004701EF" w:rsidP="00C84650">
            <w:pPr>
              <w:widowControl w:val="0"/>
              <w:autoSpaceDE w:val="0"/>
              <w:autoSpaceDN w:val="0"/>
              <w:adjustRightInd w:val="0"/>
              <w:rPr>
                <w:sz w:val="14"/>
                <w:szCs w:val="14"/>
              </w:rPr>
            </w:pPr>
            <w:r>
              <w:rPr>
                <w:sz w:val="14"/>
                <w:szCs w:val="14"/>
              </w:rPr>
              <w:t xml:space="preserve">HACIENDA SANTA BARBARA II, PORCION 2 ASENT.COM. CASCO </w:t>
            </w:r>
          </w:p>
        </w:tc>
        <w:tc>
          <w:tcPr>
            <w:tcW w:w="683" w:type="dxa"/>
            <w:vMerge w:val="restart"/>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jc w:val="center"/>
              <w:rPr>
                <w:sz w:val="14"/>
                <w:szCs w:val="14"/>
              </w:rPr>
            </w:pPr>
          </w:p>
          <w:p w:rsidR="004701EF" w:rsidRDefault="004702DD" w:rsidP="00C84650">
            <w:pPr>
              <w:widowControl w:val="0"/>
              <w:autoSpaceDE w:val="0"/>
              <w:autoSpaceDN w:val="0"/>
              <w:adjustRightInd w:val="0"/>
              <w:jc w:val="center"/>
              <w:rPr>
                <w:sz w:val="14"/>
                <w:szCs w:val="14"/>
              </w:rPr>
            </w:pPr>
            <w:r>
              <w:rPr>
                <w:sz w:val="14"/>
                <w:szCs w:val="14"/>
              </w:rPr>
              <w:t>---</w:t>
            </w:r>
          </w:p>
        </w:tc>
        <w:tc>
          <w:tcPr>
            <w:tcW w:w="450" w:type="dxa"/>
            <w:vMerge w:val="restart"/>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jc w:val="center"/>
              <w:rPr>
                <w:sz w:val="14"/>
                <w:szCs w:val="14"/>
              </w:rPr>
            </w:pPr>
          </w:p>
          <w:p w:rsidR="004701EF" w:rsidRDefault="004702DD" w:rsidP="00C84650">
            <w:pPr>
              <w:widowControl w:val="0"/>
              <w:autoSpaceDE w:val="0"/>
              <w:autoSpaceDN w:val="0"/>
              <w:adjustRightInd w:val="0"/>
              <w:jc w:val="center"/>
              <w:rPr>
                <w:sz w:val="14"/>
                <w:szCs w:val="14"/>
              </w:rPr>
            </w:pPr>
            <w:r>
              <w:rPr>
                <w:sz w:val="14"/>
                <w:szCs w:val="14"/>
              </w:rPr>
              <w:t>---</w:t>
            </w:r>
          </w:p>
        </w:tc>
        <w:tc>
          <w:tcPr>
            <w:tcW w:w="607" w:type="dxa"/>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jc w:val="right"/>
              <w:rPr>
                <w:sz w:val="14"/>
                <w:szCs w:val="14"/>
              </w:rPr>
            </w:pPr>
          </w:p>
          <w:p w:rsidR="004701EF" w:rsidRDefault="004701EF" w:rsidP="00C84650">
            <w:pPr>
              <w:widowControl w:val="0"/>
              <w:autoSpaceDE w:val="0"/>
              <w:autoSpaceDN w:val="0"/>
              <w:adjustRightInd w:val="0"/>
              <w:jc w:val="right"/>
              <w:rPr>
                <w:sz w:val="14"/>
                <w:szCs w:val="14"/>
              </w:rPr>
            </w:pPr>
            <w:r>
              <w:rPr>
                <w:sz w:val="14"/>
                <w:szCs w:val="14"/>
              </w:rPr>
              <w:t xml:space="preserve">86.61 </w:t>
            </w:r>
          </w:p>
        </w:tc>
        <w:tc>
          <w:tcPr>
            <w:tcW w:w="647" w:type="dxa"/>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jc w:val="right"/>
              <w:rPr>
                <w:sz w:val="14"/>
                <w:szCs w:val="14"/>
              </w:rPr>
            </w:pPr>
          </w:p>
          <w:p w:rsidR="004701EF" w:rsidRDefault="004701EF" w:rsidP="00C84650">
            <w:pPr>
              <w:widowControl w:val="0"/>
              <w:autoSpaceDE w:val="0"/>
              <w:autoSpaceDN w:val="0"/>
              <w:adjustRightInd w:val="0"/>
              <w:jc w:val="right"/>
              <w:rPr>
                <w:sz w:val="14"/>
                <w:szCs w:val="14"/>
              </w:rPr>
            </w:pPr>
            <w:r>
              <w:rPr>
                <w:sz w:val="14"/>
                <w:szCs w:val="14"/>
              </w:rPr>
              <w:t xml:space="preserve">632.25 </w:t>
            </w:r>
          </w:p>
        </w:tc>
        <w:tc>
          <w:tcPr>
            <w:tcW w:w="647" w:type="dxa"/>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jc w:val="right"/>
              <w:rPr>
                <w:sz w:val="14"/>
                <w:szCs w:val="14"/>
              </w:rPr>
            </w:pPr>
          </w:p>
          <w:p w:rsidR="004701EF" w:rsidRDefault="004701EF" w:rsidP="00C84650">
            <w:pPr>
              <w:widowControl w:val="0"/>
              <w:autoSpaceDE w:val="0"/>
              <w:autoSpaceDN w:val="0"/>
              <w:adjustRightInd w:val="0"/>
              <w:jc w:val="right"/>
              <w:rPr>
                <w:sz w:val="14"/>
                <w:szCs w:val="14"/>
              </w:rPr>
            </w:pPr>
            <w:r>
              <w:rPr>
                <w:sz w:val="14"/>
                <w:szCs w:val="14"/>
              </w:rPr>
              <w:t xml:space="preserve">5532.19 </w:t>
            </w:r>
          </w:p>
        </w:tc>
      </w:tr>
      <w:tr w:rsidR="004701EF" w:rsidTr="00970E46">
        <w:trPr>
          <w:trHeight w:val="167"/>
          <w:jc w:val="center"/>
        </w:trPr>
        <w:tc>
          <w:tcPr>
            <w:tcW w:w="2550" w:type="dxa"/>
            <w:vMerge/>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rPr>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rPr>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rPr>
                <w:sz w:val="14"/>
                <w:szCs w:val="14"/>
              </w:rPr>
            </w:pPr>
          </w:p>
        </w:tc>
        <w:tc>
          <w:tcPr>
            <w:tcW w:w="683" w:type="dxa"/>
            <w:vMerge/>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rPr>
                <w:sz w:val="14"/>
                <w:szCs w:val="14"/>
              </w:rPr>
            </w:pPr>
          </w:p>
        </w:tc>
        <w:tc>
          <w:tcPr>
            <w:tcW w:w="450" w:type="dxa"/>
            <w:vMerge/>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rPr>
                <w:sz w:val="14"/>
                <w:szCs w:val="14"/>
              </w:rPr>
            </w:pPr>
          </w:p>
        </w:tc>
        <w:tc>
          <w:tcPr>
            <w:tcW w:w="607" w:type="dxa"/>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jc w:val="right"/>
              <w:rPr>
                <w:sz w:val="14"/>
                <w:szCs w:val="14"/>
              </w:rPr>
            </w:pPr>
            <w:r>
              <w:rPr>
                <w:sz w:val="14"/>
                <w:szCs w:val="14"/>
              </w:rPr>
              <w:t xml:space="preserve">86.61 </w:t>
            </w:r>
          </w:p>
        </w:tc>
        <w:tc>
          <w:tcPr>
            <w:tcW w:w="647" w:type="dxa"/>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jc w:val="right"/>
              <w:rPr>
                <w:sz w:val="14"/>
                <w:szCs w:val="14"/>
              </w:rPr>
            </w:pPr>
            <w:r>
              <w:rPr>
                <w:sz w:val="14"/>
                <w:szCs w:val="14"/>
              </w:rPr>
              <w:t xml:space="preserve">632.25 </w:t>
            </w:r>
          </w:p>
        </w:tc>
        <w:tc>
          <w:tcPr>
            <w:tcW w:w="647" w:type="dxa"/>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jc w:val="right"/>
              <w:rPr>
                <w:sz w:val="14"/>
                <w:szCs w:val="14"/>
              </w:rPr>
            </w:pPr>
            <w:r>
              <w:rPr>
                <w:sz w:val="14"/>
                <w:szCs w:val="14"/>
              </w:rPr>
              <w:t xml:space="preserve">5532.19 </w:t>
            </w:r>
          </w:p>
        </w:tc>
      </w:tr>
      <w:tr w:rsidR="004701EF" w:rsidTr="00970E46">
        <w:trPr>
          <w:trHeight w:val="167"/>
          <w:jc w:val="center"/>
        </w:trPr>
        <w:tc>
          <w:tcPr>
            <w:tcW w:w="2550" w:type="dxa"/>
            <w:vMerge/>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rPr>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4701EF" w:rsidRDefault="00604A83" w:rsidP="00C84650">
            <w:pPr>
              <w:widowControl w:val="0"/>
              <w:autoSpaceDE w:val="0"/>
              <w:autoSpaceDN w:val="0"/>
              <w:adjustRightInd w:val="0"/>
              <w:jc w:val="center"/>
              <w:rPr>
                <w:b/>
                <w:bCs/>
                <w:sz w:val="14"/>
                <w:szCs w:val="14"/>
              </w:rPr>
            </w:pPr>
            <w:r>
              <w:rPr>
                <w:b/>
                <w:bCs/>
                <w:sz w:val="14"/>
                <w:szCs w:val="14"/>
              </w:rPr>
              <w:t>Área</w:t>
            </w:r>
            <w:r w:rsidR="004701EF">
              <w:rPr>
                <w:b/>
                <w:bCs/>
                <w:sz w:val="14"/>
                <w:szCs w:val="14"/>
              </w:rPr>
              <w:t xml:space="preserve"> Total: 86.61 </w:t>
            </w:r>
          </w:p>
          <w:p w:rsidR="004701EF" w:rsidRDefault="004701EF" w:rsidP="00C84650">
            <w:pPr>
              <w:widowControl w:val="0"/>
              <w:autoSpaceDE w:val="0"/>
              <w:autoSpaceDN w:val="0"/>
              <w:adjustRightInd w:val="0"/>
              <w:jc w:val="center"/>
              <w:rPr>
                <w:b/>
                <w:bCs/>
                <w:sz w:val="14"/>
                <w:szCs w:val="14"/>
              </w:rPr>
            </w:pPr>
            <w:r>
              <w:rPr>
                <w:b/>
                <w:bCs/>
                <w:sz w:val="14"/>
                <w:szCs w:val="14"/>
              </w:rPr>
              <w:t xml:space="preserve"> Valor Total ($): 632.25 </w:t>
            </w:r>
          </w:p>
          <w:p w:rsidR="004701EF" w:rsidRDefault="004701EF" w:rsidP="00C84650">
            <w:pPr>
              <w:widowControl w:val="0"/>
              <w:autoSpaceDE w:val="0"/>
              <w:autoSpaceDN w:val="0"/>
              <w:adjustRightInd w:val="0"/>
              <w:jc w:val="center"/>
              <w:rPr>
                <w:b/>
                <w:bCs/>
                <w:sz w:val="14"/>
                <w:szCs w:val="14"/>
              </w:rPr>
            </w:pPr>
            <w:r>
              <w:rPr>
                <w:b/>
                <w:bCs/>
                <w:sz w:val="14"/>
                <w:szCs w:val="14"/>
              </w:rPr>
              <w:t xml:space="preserve"> Valor Total (¢): 5532.19 </w:t>
            </w:r>
          </w:p>
        </w:tc>
      </w:tr>
    </w:tbl>
    <w:p w:rsidR="004701EF" w:rsidRDefault="004701EF" w:rsidP="004701EF">
      <w:pPr>
        <w:widowControl w:val="0"/>
        <w:autoSpaceDE w:val="0"/>
        <w:autoSpaceDN w:val="0"/>
        <w:adjustRightInd w:val="0"/>
        <w:rPr>
          <w:sz w:val="14"/>
          <w:szCs w:val="14"/>
        </w:rPr>
      </w:pPr>
    </w:p>
    <w:tbl>
      <w:tblPr>
        <w:tblW w:w="9011" w:type="dxa"/>
        <w:jc w:val="center"/>
        <w:tblLayout w:type="fixed"/>
        <w:tblCellMar>
          <w:left w:w="25" w:type="dxa"/>
          <w:right w:w="0" w:type="dxa"/>
        </w:tblCellMar>
        <w:tblLook w:val="0000" w:firstRow="0" w:lastRow="0" w:firstColumn="0" w:lastColumn="0" w:noHBand="0" w:noVBand="0"/>
      </w:tblPr>
      <w:tblGrid>
        <w:gridCol w:w="2546"/>
        <w:gridCol w:w="970"/>
        <w:gridCol w:w="2465"/>
        <w:gridCol w:w="682"/>
        <w:gridCol w:w="449"/>
        <w:gridCol w:w="606"/>
        <w:gridCol w:w="646"/>
        <w:gridCol w:w="647"/>
      </w:tblGrid>
      <w:tr w:rsidR="004701EF" w:rsidTr="00970E46">
        <w:trPr>
          <w:trHeight w:val="344"/>
          <w:jc w:val="center"/>
        </w:trPr>
        <w:tc>
          <w:tcPr>
            <w:tcW w:w="2546" w:type="dxa"/>
            <w:vMerge w:val="restart"/>
            <w:tcBorders>
              <w:top w:val="single" w:sz="2" w:space="0" w:color="auto"/>
              <w:left w:val="single" w:sz="2" w:space="0" w:color="auto"/>
              <w:bottom w:val="single" w:sz="2" w:space="0" w:color="auto"/>
              <w:right w:val="single" w:sz="2" w:space="0" w:color="auto"/>
            </w:tcBorders>
          </w:tcPr>
          <w:p w:rsidR="004701EF" w:rsidRDefault="004702DD" w:rsidP="00C84650">
            <w:pPr>
              <w:widowControl w:val="0"/>
              <w:autoSpaceDE w:val="0"/>
              <w:autoSpaceDN w:val="0"/>
              <w:adjustRightInd w:val="0"/>
              <w:rPr>
                <w:sz w:val="14"/>
                <w:szCs w:val="14"/>
              </w:rPr>
            </w:pPr>
            <w:r>
              <w:rPr>
                <w:sz w:val="14"/>
                <w:szCs w:val="14"/>
              </w:rPr>
              <w:t>---</w:t>
            </w:r>
            <w:r w:rsidR="004701EF">
              <w:rPr>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rPr>
                <w:sz w:val="14"/>
                <w:szCs w:val="14"/>
              </w:rPr>
            </w:pPr>
            <w:r>
              <w:rPr>
                <w:sz w:val="14"/>
                <w:szCs w:val="14"/>
              </w:rPr>
              <w:t xml:space="preserve">Solares: </w:t>
            </w:r>
          </w:p>
          <w:p w:rsidR="004701EF" w:rsidRDefault="004702DD" w:rsidP="00C84650">
            <w:pPr>
              <w:widowControl w:val="0"/>
              <w:autoSpaceDE w:val="0"/>
              <w:autoSpaceDN w:val="0"/>
              <w:adjustRightInd w:val="0"/>
              <w:rPr>
                <w:sz w:val="14"/>
                <w:szCs w:val="14"/>
              </w:rPr>
            </w:pPr>
            <w:r>
              <w:rPr>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rPr>
                <w:sz w:val="14"/>
                <w:szCs w:val="14"/>
              </w:rPr>
            </w:pPr>
          </w:p>
          <w:p w:rsidR="004701EF" w:rsidRDefault="004701EF" w:rsidP="00C84650">
            <w:pPr>
              <w:widowControl w:val="0"/>
              <w:autoSpaceDE w:val="0"/>
              <w:autoSpaceDN w:val="0"/>
              <w:adjustRightInd w:val="0"/>
              <w:rPr>
                <w:sz w:val="14"/>
                <w:szCs w:val="14"/>
              </w:rPr>
            </w:pPr>
            <w:r>
              <w:rPr>
                <w:sz w:val="14"/>
                <w:szCs w:val="14"/>
              </w:rPr>
              <w:t xml:space="preserve">HACIENDA SANTA BARBARA II, PORCION 2 ASENT.COM. CASCO </w:t>
            </w:r>
          </w:p>
        </w:tc>
        <w:tc>
          <w:tcPr>
            <w:tcW w:w="682" w:type="dxa"/>
            <w:vMerge w:val="restart"/>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jc w:val="center"/>
              <w:rPr>
                <w:sz w:val="14"/>
                <w:szCs w:val="14"/>
              </w:rPr>
            </w:pPr>
          </w:p>
          <w:p w:rsidR="004701EF" w:rsidRDefault="004702DD" w:rsidP="00C84650">
            <w:pPr>
              <w:widowControl w:val="0"/>
              <w:autoSpaceDE w:val="0"/>
              <w:autoSpaceDN w:val="0"/>
              <w:adjustRightInd w:val="0"/>
              <w:jc w:val="center"/>
              <w:rPr>
                <w:sz w:val="14"/>
                <w:szCs w:val="14"/>
              </w:rPr>
            </w:pPr>
            <w:r>
              <w:rPr>
                <w:sz w:val="14"/>
                <w:szCs w:val="14"/>
              </w:rPr>
              <w:t>---</w:t>
            </w:r>
          </w:p>
        </w:tc>
        <w:tc>
          <w:tcPr>
            <w:tcW w:w="449" w:type="dxa"/>
            <w:vMerge w:val="restart"/>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jc w:val="center"/>
              <w:rPr>
                <w:sz w:val="14"/>
                <w:szCs w:val="14"/>
              </w:rPr>
            </w:pPr>
          </w:p>
          <w:p w:rsidR="004701EF" w:rsidRDefault="004702DD" w:rsidP="00C84650">
            <w:pPr>
              <w:widowControl w:val="0"/>
              <w:autoSpaceDE w:val="0"/>
              <w:autoSpaceDN w:val="0"/>
              <w:adjustRightInd w:val="0"/>
              <w:jc w:val="center"/>
              <w:rPr>
                <w:sz w:val="14"/>
                <w:szCs w:val="14"/>
              </w:rPr>
            </w:pPr>
            <w:r>
              <w:rPr>
                <w:sz w:val="14"/>
                <w:szCs w:val="14"/>
              </w:rPr>
              <w:t>---</w:t>
            </w:r>
          </w:p>
        </w:tc>
        <w:tc>
          <w:tcPr>
            <w:tcW w:w="606" w:type="dxa"/>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jc w:val="right"/>
              <w:rPr>
                <w:sz w:val="14"/>
                <w:szCs w:val="14"/>
              </w:rPr>
            </w:pPr>
          </w:p>
          <w:p w:rsidR="004701EF" w:rsidRDefault="004701EF" w:rsidP="00C84650">
            <w:pPr>
              <w:widowControl w:val="0"/>
              <w:autoSpaceDE w:val="0"/>
              <w:autoSpaceDN w:val="0"/>
              <w:adjustRightInd w:val="0"/>
              <w:jc w:val="right"/>
              <w:rPr>
                <w:sz w:val="14"/>
                <w:szCs w:val="14"/>
              </w:rPr>
            </w:pPr>
            <w:r>
              <w:rPr>
                <w:sz w:val="14"/>
                <w:szCs w:val="14"/>
              </w:rPr>
              <w:t xml:space="preserve">142.01 </w:t>
            </w:r>
          </w:p>
        </w:tc>
        <w:tc>
          <w:tcPr>
            <w:tcW w:w="646" w:type="dxa"/>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jc w:val="right"/>
              <w:rPr>
                <w:sz w:val="14"/>
                <w:szCs w:val="14"/>
              </w:rPr>
            </w:pPr>
          </w:p>
          <w:p w:rsidR="004701EF" w:rsidRDefault="004701EF" w:rsidP="00C84650">
            <w:pPr>
              <w:widowControl w:val="0"/>
              <w:autoSpaceDE w:val="0"/>
              <w:autoSpaceDN w:val="0"/>
              <w:adjustRightInd w:val="0"/>
              <w:jc w:val="right"/>
              <w:rPr>
                <w:sz w:val="14"/>
                <w:szCs w:val="14"/>
              </w:rPr>
            </w:pPr>
            <w:r>
              <w:rPr>
                <w:sz w:val="14"/>
                <w:szCs w:val="14"/>
              </w:rPr>
              <w:t xml:space="preserve">1171.58 </w:t>
            </w:r>
          </w:p>
        </w:tc>
        <w:tc>
          <w:tcPr>
            <w:tcW w:w="646" w:type="dxa"/>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jc w:val="right"/>
              <w:rPr>
                <w:sz w:val="14"/>
                <w:szCs w:val="14"/>
              </w:rPr>
            </w:pPr>
          </w:p>
          <w:p w:rsidR="004701EF" w:rsidRDefault="004701EF" w:rsidP="00C84650">
            <w:pPr>
              <w:widowControl w:val="0"/>
              <w:autoSpaceDE w:val="0"/>
              <w:autoSpaceDN w:val="0"/>
              <w:adjustRightInd w:val="0"/>
              <w:jc w:val="right"/>
              <w:rPr>
                <w:sz w:val="14"/>
                <w:szCs w:val="14"/>
              </w:rPr>
            </w:pPr>
            <w:r>
              <w:rPr>
                <w:sz w:val="14"/>
                <w:szCs w:val="14"/>
              </w:rPr>
              <w:t xml:space="preserve">10251.33 </w:t>
            </w:r>
          </w:p>
        </w:tc>
      </w:tr>
      <w:tr w:rsidR="004701EF" w:rsidTr="00970E46">
        <w:trPr>
          <w:trHeight w:val="161"/>
          <w:jc w:val="center"/>
        </w:trPr>
        <w:tc>
          <w:tcPr>
            <w:tcW w:w="2546" w:type="dxa"/>
            <w:vMerge/>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rPr>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rPr>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rPr>
                <w:sz w:val="14"/>
                <w:szCs w:val="14"/>
              </w:rPr>
            </w:pPr>
          </w:p>
        </w:tc>
        <w:tc>
          <w:tcPr>
            <w:tcW w:w="682" w:type="dxa"/>
            <w:vMerge/>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rPr>
                <w:sz w:val="14"/>
                <w:szCs w:val="14"/>
              </w:rPr>
            </w:pPr>
          </w:p>
        </w:tc>
        <w:tc>
          <w:tcPr>
            <w:tcW w:w="449" w:type="dxa"/>
            <w:vMerge/>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rPr>
                <w:sz w:val="14"/>
                <w:szCs w:val="14"/>
              </w:rPr>
            </w:pPr>
          </w:p>
        </w:tc>
        <w:tc>
          <w:tcPr>
            <w:tcW w:w="606" w:type="dxa"/>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jc w:val="right"/>
              <w:rPr>
                <w:sz w:val="14"/>
                <w:szCs w:val="14"/>
              </w:rPr>
            </w:pPr>
            <w:r>
              <w:rPr>
                <w:sz w:val="14"/>
                <w:szCs w:val="14"/>
              </w:rPr>
              <w:t xml:space="preserve">142.01 </w:t>
            </w:r>
          </w:p>
        </w:tc>
        <w:tc>
          <w:tcPr>
            <w:tcW w:w="646" w:type="dxa"/>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jc w:val="right"/>
              <w:rPr>
                <w:sz w:val="14"/>
                <w:szCs w:val="14"/>
              </w:rPr>
            </w:pPr>
            <w:r>
              <w:rPr>
                <w:sz w:val="14"/>
                <w:szCs w:val="14"/>
              </w:rPr>
              <w:t xml:space="preserve">1171.58 </w:t>
            </w:r>
          </w:p>
        </w:tc>
        <w:tc>
          <w:tcPr>
            <w:tcW w:w="646" w:type="dxa"/>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jc w:val="right"/>
              <w:rPr>
                <w:sz w:val="14"/>
                <w:szCs w:val="14"/>
              </w:rPr>
            </w:pPr>
            <w:r>
              <w:rPr>
                <w:sz w:val="14"/>
                <w:szCs w:val="14"/>
              </w:rPr>
              <w:t xml:space="preserve">10251.33 </w:t>
            </w:r>
          </w:p>
        </w:tc>
      </w:tr>
      <w:tr w:rsidR="004701EF" w:rsidTr="00970E46">
        <w:trPr>
          <w:trHeight w:val="161"/>
          <w:jc w:val="center"/>
        </w:trPr>
        <w:tc>
          <w:tcPr>
            <w:tcW w:w="2546" w:type="dxa"/>
            <w:vMerge/>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rPr>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4701EF" w:rsidRDefault="00604A83" w:rsidP="00C84650">
            <w:pPr>
              <w:widowControl w:val="0"/>
              <w:autoSpaceDE w:val="0"/>
              <w:autoSpaceDN w:val="0"/>
              <w:adjustRightInd w:val="0"/>
              <w:jc w:val="center"/>
              <w:rPr>
                <w:b/>
                <w:bCs/>
                <w:sz w:val="14"/>
                <w:szCs w:val="14"/>
              </w:rPr>
            </w:pPr>
            <w:r>
              <w:rPr>
                <w:b/>
                <w:bCs/>
                <w:sz w:val="14"/>
                <w:szCs w:val="14"/>
              </w:rPr>
              <w:t>Área</w:t>
            </w:r>
            <w:r w:rsidR="004701EF">
              <w:rPr>
                <w:b/>
                <w:bCs/>
                <w:sz w:val="14"/>
                <w:szCs w:val="14"/>
              </w:rPr>
              <w:t xml:space="preserve"> Total: 142.01 </w:t>
            </w:r>
          </w:p>
          <w:p w:rsidR="004701EF" w:rsidRDefault="004701EF" w:rsidP="00C84650">
            <w:pPr>
              <w:widowControl w:val="0"/>
              <w:autoSpaceDE w:val="0"/>
              <w:autoSpaceDN w:val="0"/>
              <w:adjustRightInd w:val="0"/>
              <w:jc w:val="center"/>
              <w:rPr>
                <w:b/>
                <w:bCs/>
                <w:sz w:val="14"/>
                <w:szCs w:val="14"/>
              </w:rPr>
            </w:pPr>
            <w:r>
              <w:rPr>
                <w:b/>
                <w:bCs/>
                <w:sz w:val="14"/>
                <w:szCs w:val="14"/>
              </w:rPr>
              <w:t xml:space="preserve"> Valor Total ($): 1171.58 </w:t>
            </w:r>
          </w:p>
          <w:p w:rsidR="004701EF" w:rsidRDefault="004701EF" w:rsidP="00C84650">
            <w:pPr>
              <w:widowControl w:val="0"/>
              <w:autoSpaceDE w:val="0"/>
              <w:autoSpaceDN w:val="0"/>
              <w:adjustRightInd w:val="0"/>
              <w:jc w:val="center"/>
              <w:rPr>
                <w:b/>
                <w:bCs/>
                <w:sz w:val="14"/>
                <w:szCs w:val="14"/>
              </w:rPr>
            </w:pPr>
            <w:r>
              <w:rPr>
                <w:b/>
                <w:bCs/>
                <w:sz w:val="14"/>
                <w:szCs w:val="14"/>
              </w:rPr>
              <w:t xml:space="preserve"> Valor Total (¢): 10251.33 </w:t>
            </w:r>
          </w:p>
        </w:tc>
      </w:tr>
    </w:tbl>
    <w:p w:rsidR="004701EF" w:rsidRDefault="004701EF" w:rsidP="004701EF">
      <w:pPr>
        <w:widowControl w:val="0"/>
        <w:autoSpaceDE w:val="0"/>
        <w:autoSpaceDN w:val="0"/>
        <w:adjustRightInd w:val="0"/>
        <w:rPr>
          <w:sz w:val="14"/>
          <w:szCs w:val="14"/>
        </w:rPr>
      </w:pPr>
    </w:p>
    <w:tbl>
      <w:tblPr>
        <w:tblW w:w="8998" w:type="dxa"/>
        <w:jc w:val="center"/>
        <w:tblLayout w:type="fixed"/>
        <w:tblCellMar>
          <w:left w:w="25" w:type="dxa"/>
          <w:right w:w="0" w:type="dxa"/>
        </w:tblCellMar>
        <w:tblLook w:val="0000" w:firstRow="0" w:lastRow="0" w:firstColumn="0" w:lastColumn="0" w:noHBand="0" w:noVBand="0"/>
      </w:tblPr>
      <w:tblGrid>
        <w:gridCol w:w="2542"/>
        <w:gridCol w:w="968"/>
        <w:gridCol w:w="2461"/>
        <w:gridCol w:w="681"/>
        <w:gridCol w:w="449"/>
        <w:gridCol w:w="605"/>
        <w:gridCol w:w="646"/>
        <w:gridCol w:w="646"/>
      </w:tblGrid>
      <w:tr w:rsidR="004701EF" w:rsidTr="00970E46">
        <w:trPr>
          <w:trHeight w:val="341"/>
          <w:jc w:val="center"/>
        </w:trPr>
        <w:tc>
          <w:tcPr>
            <w:tcW w:w="2542" w:type="dxa"/>
            <w:vMerge w:val="restart"/>
            <w:tcBorders>
              <w:top w:val="single" w:sz="2" w:space="0" w:color="auto"/>
              <w:left w:val="single" w:sz="2" w:space="0" w:color="auto"/>
              <w:bottom w:val="single" w:sz="2" w:space="0" w:color="auto"/>
              <w:right w:val="single" w:sz="2" w:space="0" w:color="auto"/>
            </w:tcBorders>
          </w:tcPr>
          <w:p w:rsidR="004701EF" w:rsidRDefault="004702DD" w:rsidP="00C84650">
            <w:pPr>
              <w:widowControl w:val="0"/>
              <w:autoSpaceDE w:val="0"/>
              <w:autoSpaceDN w:val="0"/>
              <w:adjustRightInd w:val="0"/>
              <w:rPr>
                <w:sz w:val="14"/>
                <w:szCs w:val="14"/>
              </w:rPr>
            </w:pPr>
            <w:r>
              <w:rPr>
                <w:sz w:val="14"/>
                <w:szCs w:val="14"/>
              </w:rPr>
              <w:t>---</w:t>
            </w:r>
            <w:r w:rsidR="004701EF">
              <w:rPr>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rPr>
                <w:sz w:val="14"/>
                <w:szCs w:val="14"/>
              </w:rPr>
            </w:pPr>
            <w:r>
              <w:rPr>
                <w:sz w:val="14"/>
                <w:szCs w:val="14"/>
              </w:rPr>
              <w:t xml:space="preserve">Solares: </w:t>
            </w:r>
          </w:p>
          <w:p w:rsidR="004701EF" w:rsidRDefault="004702DD" w:rsidP="00C84650">
            <w:pPr>
              <w:widowControl w:val="0"/>
              <w:autoSpaceDE w:val="0"/>
              <w:autoSpaceDN w:val="0"/>
              <w:adjustRightInd w:val="0"/>
              <w:rPr>
                <w:sz w:val="14"/>
                <w:szCs w:val="14"/>
              </w:rPr>
            </w:pPr>
            <w:r>
              <w:rPr>
                <w:sz w:val="14"/>
                <w:szCs w:val="14"/>
              </w:rPr>
              <w:t>---</w:t>
            </w:r>
          </w:p>
        </w:tc>
        <w:tc>
          <w:tcPr>
            <w:tcW w:w="2461" w:type="dxa"/>
            <w:vMerge w:val="restart"/>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rPr>
                <w:sz w:val="14"/>
                <w:szCs w:val="14"/>
              </w:rPr>
            </w:pPr>
          </w:p>
          <w:p w:rsidR="004701EF" w:rsidRDefault="004701EF" w:rsidP="00C84650">
            <w:pPr>
              <w:widowControl w:val="0"/>
              <w:autoSpaceDE w:val="0"/>
              <w:autoSpaceDN w:val="0"/>
              <w:adjustRightInd w:val="0"/>
              <w:rPr>
                <w:sz w:val="14"/>
                <w:szCs w:val="14"/>
              </w:rPr>
            </w:pPr>
            <w:r>
              <w:rPr>
                <w:sz w:val="14"/>
                <w:szCs w:val="14"/>
              </w:rPr>
              <w:t xml:space="preserve">HACIENDA SANTA BARBARA II, PORCION 2 ASENT.COM. CASCO </w:t>
            </w:r>
          </w:p>
        </w:tc>
        <w:tc>
          <w:tcPr>
            <w:tcW w:w="681" w:type="dxa"/>
            <w:vMerge w:val="restart"/>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jc w:val="center"/>
              <w:rPr>
                <w:sz w:val="14"/>
                <w:szCs w:val="14"/>
              </w:rPr>
            </w:pPr>
          </w:p>
          <w:p w:rsidR="004701EF" w:rsidRDefault="004702DD" w:rsidP="00C84650">
            <w:pPr>
              <w:widowControl w:val="0"/>
              <w:autoSpaceDE w:val="0"/>
              <w:autoSpaceDN w:val="0"/>
              <w:adjustRightInd w:val="0"/>
              <w:jc w:val="center"/>
              <w:rPr>
                <w:sz w:val="14"/>
                <w:szCs w:val="14"/>
              </w:rPr>
            </w:pPr>
            <w:r>
              <w:rPr>
                <w:sz w:val="14"/>
                <w:szCs w:val="14"/>
              </w:rPr>
              <w:t>---</w:t>
            </w:r>
          </w:p>
        </w:tc>
        <w:tc>
          <w:tcPr>
            <w:tcW w:w="449" w:type="dxa"/>
            <w:vMerge w:val="restart"/>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jc w:val="center"/>
              <w:rPr>
                <w:sz w:val="14"/>
                <w:szCs w:val="14"/>
              </w:rPr>
            </w:pPr>
          </w:p>
          <w:p w:rsidR="004701EF" w:rsidRDefault="004702DD" w:rsidP="00C84650">
            <w:pPr>
              <w:widowControl w:val="0"/>
              <w:autoSpaceDE w:val="0"/>
              <w:autoSpaceDN w:val="0"/>
              <w:adjustRightInd w:val="0"/>
              <w:jc w:val="center"/>
              <w:rPr>
                <w:sz w:val="14"/>
                <w:szCs w:val="14"/>
              </w:rPr>
            </w:pPr>
            <w:r>
              <w:rPr>
                <w:sz w:val="14"/>
                <w:szCs w:val="14"/>
              </w:rPr>
              <w:t>---</w:t>
            </w:r>
          </w:p>
        </w:tc>
        <w:tc>
          <w:tcPr>
            <w:tcW w:w="605" w:type="dxa"/>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jc w:val="right"/>
              <w:rPr>
                <w:sz w:val="14"/>
                <w:szCs w:val="14"/>
              </w:rPr>
            </w:pPr>
          </w:p>
          <w:p w:rsidR="004701EF" w:rsidRDefault="004701EF" w:rsidP="00C84650">
            <w:pPr>
              <w:widowControl w:val="0"/>
              <w:autoSpaceDE w:val="0"/>
              <w:autoSpaceDN w:val="0"/>
              <w:adjustRightInd w:val="0"/>
              <w:jc w:val="right"/>
              <w:rPr>
                <w:sz w:val="14"/>
                <w:szCs w:val="14"/>
              </w:rPr>
            </w:pPr>
            <w:r>
              <w:rPr>
                <w:sz w:val="14"/>
                <w:szCs w:val="14"/>
              </w:rPr>
              <w:t xml:space="preserve">181.55 </w:t>
            </w:r>
          </w:p>
        </w:tc>
        <w:tc>
          <w:tcPr>
            <w:tcW w:w="646" w:type="dxa"/>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jc w:val="right"/>
              <w:rPr>
                <w:sz w:val="14"/>
                <w:szCs w:val="14"/>
              </w:rPr>
            </w:pPr>
          </w:p>
          <w:p w:rsidR="004701EF" w:rsidRDefault="004701EF" w:rsidP="00C84650">
            <w:pPr>
              <w:widowControl w:val="0"/>
              <w:autoSpaceDE w:val="0"/>
              <w:autoSpaceDN w:val="0"/>
              <w:adjustRightInd w:val="0"/>
              <w:jc w:val="right"/>
              <w:rPr>
                <w:sz w:val="14"/>
                <w:szCs w:val="14"/>
              </w:rPr>
            </w:pPr>
            <w:r>
              <w:rPr>
                <w:sz w:val="14"/>
                <w:szCs w:val="14"/>
              </w:rPr>
              <w:t xml:space="preserve">1497.79 </w:t>
            </w:r>
          </w:p>
        </w:tc>
        <w:tc>
          <w:tcPr>
            <w:tcW w:w="646" w:type="dxa"/>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jc w:val="right"/>
              <w:rPr>
                <w:sz w:val="14"/>
                <w:szCs w:val="14"/>
              </w:rPr>
            </w:pPr>
          </w:p>
          <w:p w:rsidR="004701EF" w:rsidRDefault="004701EF" w:rsidP="00C84650">
            <w:pPr>
              <w:widowControl w:val="0"/>
              <w:autoSpaceDE w:val="0"/>
              <w:autoSpaceDN w:val="0"/>
              <w:adjustRightInd w:val="0"/>
              <w:jc w:val="right"/>
              <w:rPr>
                <w:sz w:val="14"/>
                <w:szCs w:val="14"/>
              </w:rPr>
            </w:pPr>
            <w:r>
              <w:rPr>
                <w:sz w:val="14"/>
                <w:szCs w:val="14"/>
              </w:rPr>
              <w:t xml:space="preserve">13105.66 </w:t>
            </w:r>
          </w:p>
        </w:tc>
      </w:tr>
      <w:tr w:rsidR="004701EF" w:rsidTr="00970E46">
        <w:trPr>
          <w:trHeight w:val="154"/>
          <w:jc w:val="center"/>
        </w:trPr>
        <w:tc>
          <w:tcPr>
            <w:tcW w:w="2542" w:type="dxa"/>
            <w:vMerge/>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rPr>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rPr>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rPr>
                <w:sz w:val="14"/>
                <w:szCs w:val="14"/>
              </w:rPr>
            </w:pPr>
          </w:p>
        </w:tc>
        <w:tc>
          <w:tcPr>
            <w:tcW w:w="681" w:type="dxa"/>
            <w:vMerge/>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rPr>
                <w:sz w:val="14"/>
                <w:szCs w:val="14"/>
              </w:rPr>
            </w:pPr>
          </w:p>
        </w:tc>
        <w:tc>
          <w:tcPr>
            <w:tcW w:w="449" w:type="dxa"/>
            <w:vMerge/>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rPr>
                <w:sz w:val="14"/>
                <w:szCs w:val="14"/>
              </w:rPr>
            </w:pPr>
          </w:p>
        </w:tc>
        <w:tc>
          <w:tcPr>
            <w:tcW w:w="605" w:type="dxa"/>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jc w:val="right"/>
              <w:rPr>
                <w:sz w:val="14"/>
                <w:szCs w:val="14"/>
              </w:rPr>
            </w:pPr>
            <w:r>
              <w:rPr>
                <w:sz w:val="14"/>
                <w:szCs w:val="14"/>
              </w:rPr>
              <w:t xml:space="preserve">181.55 </w:t>
            </w:r>
          </w:p>
        </w:tc>
        <w:tc>
          <w:tcPr>
            <w:tcW w:w="646" w:type="dxa"/>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jc w:val="right"/>
              <w:rPr>
                <w:sz w:val="14"/>
                <w:szCs w:val="14"/>
              </w:rPr>
            </w:pPr>
            <w:r>
              <w:rPr>
                <w:sz w:val="14"/>
                <w:szCs w:val="14"/>
              </w:rPr>
              <w:t xml:space="preserve">1497.79 </w:t>
            </w:r>
          </w:p>
        </w:tc>
        <w:tc>
          <w:tcPr>
            <w:tcW w:w="646" w:type="dxa"/>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jc w:val="right"/>
              <w:rPr>
                <w:sz w:val="14"/>
                <w:szCs w:val="14"/>
              </w:rPr>
            </w:pPr>
            <w:r>
              <w:rPr>
                <w:sz w:val="14"/>
                <w:szCs w:val="14"/>
              </w:rPr>
              <w:t xml:space="preserve">13105.66 </w:t>
            </w:r>
          </w:p>
        </w:tc>
      </w:tr>
      <w:tr w:rsidR="004701EF" w:rsidTr="00970E46">
        <w:trPr>
          <w:trHeight w:val="154"/>
          <w:jc w:val="center"/>
        </w:trPr>
        <w:tc>
          <w:tcPr>
            <w:tcW w:w="2542" w:type="dxa"/>
            <w:vMerge/>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rPr>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4701EF" w:rsidRDefault="00604A83" w:rsidP="00C84650">
            <w:pPr>
              <w:widowControl w:val="0"/>
              <w:autoSpaceDE w:val="0"/>
              <w:autoSpaceDN w:val="0"/>
              <w:adjustRightInd w:val="0"/>
              <w:jc w:val="center"/>
              <w:rPr>
                <w:b/>
                <w:bCs/>
                <w:sz w:val="14"/>
                <w:szCs w:val="14"/>
              </w:rPr>
            </w:pPr>
            <w:r>
              <w:rPr>
                <w:b/>
                <w:bCs/>
                <w:sz w:val="14"/>
                <w:szCs w:val="14"/>
              </w:rPr>
              <w:t>Área</w:t>
            </w:r>
            <w:r w:rsidR="004701EF">
              <w:rPr>
                <w:b/>
                <w:bCs/>
                <w:sz w:val="14"/>
                <w:szCs w:val="14"/>
              </w:rPr>
              <w:t xml:space="preserve"> Total: 181.55 </w:t>
            </w:r>
          </w:p>
          <w:p w:rsidR="004701EF" w:rsidRDefault="004701EF" w:rsidP="00C84650">
            <w:pPr>
              <w:widowControl w:val="0"/>
              <w:autoSpaceDE w:val="0"/>
              <w:autoSpaceDN w:val="0"/>
              <w:adjustRightInd w:val="0"/>
              <w:jc w:val="center"/>
              <w:rPr>
                <w:b/>
                <w:bCs/>
                <w:sz w:val="14"/>
                <w:szCs w:val="14"/>
              </w:rPr>
            </w:pPr>
            <w:r>
              <w:rPr>
                <w:b/>
                <w:bCs/>
                <w:sz w:val="14"/>
                <w:szCs w:val="14"/>
              </w:rPr>
              <w:t xml:space="preserve"> Valor Total ($): 1497.79 </w:t>
            </w:r>
          </w:p>
          <w:p w:rsidR="004701EF" w:rsidRDefault="004701EF" w:rsidP="00C84650">
            <w:pPr>
              <w:widowControl w:val="0"/>
              <w:autoSpaceDE w:val="0"/>
              <w:autoSpaceDN w:val="0"/>
              <w:adjustRightInd w:val="0"/>
              <w:jc w:val="center"/>
              <w:rPr>
                <w:b/>
                <w:bCs/>
                <w:sz w:val="14"/>
                <w:szCs w:val="14"/>
              </w:rPr>
            </w:pPr>
            <w:r>
              <w:rPr>
                <w:b/>
                <w:bCs/>
                <w:sz w:val="14"/>
                <w:szCs w:val="14"/>
              </w:rPr>
              <w:t xml:space="preserve"> Valor Total (¢): 13105.66 </w:t>
            </w:r>
          </w:p>
        </w:tc>
      </w:tr>
    </w:tbl>
    <w:p w:rsidR="004701EF" w:rsidRDefault="004701EF" w:rsidP="004701EF">
      <w:pPr>
        <w:widowControl w:val="0"/>
        <w:autoSpaceDE w:val="0"/>
        <w:autoSpaceDN w:val="0"/>
        <w:adjustRightInd w:val="0"/>
        <w:rPr>
          <w:sz w:val="14"/>
          <w:szCs w:val="14"/>
        </w:rPr>
      </w:pPr>
    </w:p>
    <w:tbl>
      <w:tblPr>
        <w:tblW w:w="9011" w:type="dxa"/>
        <w:jc w:val="center"/>
        <w:tblLayout w:type="fixed"/>
        <w:tblCellMar>
          <w:left w:w="25" w:type="dxa"/>
          <w:right w:w="0" w:type="dxa"/>
        </w:tblCellMar>
        <w:tblLook w:val="0000" w:firstRow="0" w:lastRow="0" w:firstColumn="0" w:lastColumn="0" w:noHBand="0" w:noVBand="0"/>
      </w:tblPr>
      <w:tblGrid>
        <w:gridCol w:w="2546"/>
        <w:gridCol w:w="970"/>
        <w:gridCol w:w="2465"/>
        <w:gridCol w:w="682"/>
        <w:gridCol w:w="449"/>
        <w:gridCol w:w="606"/>
        <w:gridCol w:w="646"/>
        <w:gridCol w:w="647"/>
      </w:tblGrid>
      <w:tr w:rsidR="004701EF" w:rsidTr="00970E46">
        <w:trPr>
          <w:trHeight w:val="336"/>
          <w:jc w:val="center"/>
        </w:trPr>
        <w:tc>
          <w:tcPr>
            <w:tcW w:w="2546" w:type="dxa"/>
            <w:vMerge w:val="restart"/>
            <w:tcBorders>
              <w:top w:val="single" w:sz="2" w:space="0" w:color="auto"/>
              <w:left w:val="single" w:sz="2" w:space="0" w:color="auto"/>
              <w:bottom w:val="single" w:sz="2" w:space="0" w:color="auto"/>
              <w:right w:val="single" w:sz="2" w:space="0" w:color="auto"/>
            </w:tcBorders>
          </w:tcPr>
          <w:p w:rsidR="004701EF" w:rsidRDefault="004702DD" w:rsidP="00C84650">
            <w:pPr>
              <w:widowControl w:val="0"/>
              <w:autoSpaceDE w:val="0"/>
              <w:autoSpaceDN w:val="0"/>
              <w:adjustRightInd w:val="0"/>
              <w:rPr>
                <w:sz w:val="14"/>
                <w:szCs w:val="14"/>
              </w:rPr>
            </w:pPr>
            <w:r>
              <w:rPr>
                <w:sz w:val="14"/>
                <w:szCs w:val="14"/>
              </w:rPr>
              <w:t>---</w:t>
            </w:r>
            <w:r w:rsidR="004701EF">
              <w:rPr>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rPr>
                <w:sz w:val="14"/>
                <w:szCs w:val="14"/>
              </w:rPr>
            </w:pPr>
            <w:r>
              <w:rPr>
                <w:sz w:val="14"/>
                <w:szCs w:val="14"/>
              </w:rPr>
              <w:t xml:space="preserve">Solares: </w:t>
            </w:r>
          </w:p>
          <w:p w:rsidR="004701EF" w:rsidRDefault="004702DD" w:rsidP="00C84650">
            <w:pPr>
              <w:widowControl w:val="0"/>
              <w:autoSpaceDE w:val="0"/>
              <w:autoSpaceDN w:val="0"/>
              <w:adjustRightInd w:val="0"/>
              <w:rPr>
                <w:sz w:val="14"/>
                <w:szCs w:val="14"/>
              </w:rPr>
            </w:pPr>
            <w:r>
              <w:rPr>
                <w:sz w:val="14"/>
                <w:szCs w:val="14"/>
              </w:rPr>
              <w:t>---</w:t>
            </w:r>
            <w:r w:rsidR="004701EF">
              <w:rPr>
                <w:sz w:val="14"/>
                <w:szCs w:val="14"/>
              </w:rPr>
              <w:t xml:space="preserve"> </w:t>
            </w:r>
          </w:p>
        </w:tc>
        <w:tc>
          <w:tcPr>
            <w:tcW w:w="2465" w:type="dxa"/>
            <w:vMerge w:val="restart"/>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rPr>
                <w:sz w:val="14"/>
                <w:szCs w:val="14"/>
              </w:rPr>
            </w:pPr>
          </w:p>
          <w:p w:rsidR="004701EF" w:rsidRDefault="004701EF" w:rsidP="00C84650">
            <w:pPr>
              <w:widowControl w:val="0"/>
              <w:autoSpaceDE w:val="0"/>
              <w:autoSpaceDN w:val="0"/>
              <w:adjustRightInd w:val="0"/>
              <w:rPr>
                <w:sz w:val="14"/>
                <w:szCs w:val="14"/>
              </w:rPr>
            </w:pPr>
            <w:r>
              <w:rPr>
                <w:sz w:val="14"/>
                <w:szCs w:val="14"/>
              </w:rPr>
              <w:t xml:space="preserve">HACIENDA SANTA BARBARA II, PORCION 2 ASENT.COM. CASCO </w:t>
            </w:r>
          </w:p>
        </w:tc>
        <w:tc>
          <w:tcPr>
            <w:tcW w:w="682" w:type="dxa"/>
            <w:vMerge w:val="restart"/>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jc w:val="center"/>
              <w:rPr>
                <w:sz w:val="14"/>
                <w:szCs w:val="14"/>
              </w:rPr>
            </w:pPr>
          </w:p>
          <w:p w:rsidR="004701EF" w:rsidRDefault="004702DD" w:rsidP="00C84650">
            <w:pPr>
              <w:widowControl w:val="0"/>
              <w:autoSpaceDE w:val="0"/>
              <w:autoSpaceDN w:val="0"/>
              <w:adjustRightInd w:val="0"/>
              <w:jc w:val="center"/>
              <w:rPr>
                <w:sz w:val="14"/>
                <w:szCs w:val="14"/>
              </w:rPr>
            </w:pPr>
            <w:r>
              <w:rPr>
                <w:sz w:val="14"/>
                <w:szCs w:val="14"/>
              </w:rPr>
              <w:t>---</w:t>
            </w:r>
          </w:p>
        </w:tc>
        <w:tc>
          <w:tcPr>
            <w:tcW w:w="449" w:type="dxa"/>
            <w:vMerge w:val="restart"/>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jc w:val="center"/>
              <w:rPr>
                <w:sz w:val="14"/>
                <w:szCs w:val="14"/>
              </w:rPr>
            </w:pPr>
          </w:p>
          <w:p w:rsidR="004701EF" w:rsidRDefault="004702DD" w:rsidP="00C84650">
            <w:pPr>
              <w:widowControl w:val="0"/>
              <w:autoSpaceDE w:val="0"/>
              <w:autoSpaceDN w:val="0"/>
              <w:adjustRightInd w:val="0"/>
              <w:jc w:val="center"/>
              <w:rPr>
                <w:sz w:val="14"/>
                <w:szCs w:val="14"/>
              </w:rPr>
            </w:pPr>
            <w:r>
              <w:rPr>
                <w:sz w:val="14"/>
                <w:szCs w:val="14"/>
              </w:rPr>
              <w:t>---</w:t>
            </w:r>
          </w:p>
        </w:tc>
        <w:tc>
          <w:tcPr>
            <w:tcW w:w="606" w:type="dxa"/>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jc w:val="right"/>
              <w:rPr>
                <w:sz w:val="14"/>
                <w:szCs w:val="14"/>
              </w:rPr>
            </w:pPr>
          </w:p>
          <w:p w:rsidR="004701EF" w:rsidRDefault="004701EF" w:rsidP="00C84650">
            <w:pPr>
              <w:widowControl w:val="0"/>
              <w:autoSpaceDE w:val="0"/>
              <w:autoSpaceDN w:val="0"/>
              <w:adjustRightInd w:val="0"/>
              <w:jc w:val="right"/>
              <w:rPr>
                <w:sz w:val="14"/>
                <w:szCs w:val="14"/>
              </w:rPr>
            </w:pPr>
            <w:r>
              <w:rPr>
                <w:sz w:val="14"/>
                <w:szCs w:val="14"/>
              </w:rPr>
              <w:t xml:space="preserve">217.16 </w:t>
            </w:r>
          </w:p>
        </w:tc>
        <w:tc>
          <w:tcPr>
            <w:tcW w:w="646" w:type="dxa"/>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jc w:val="right"/>
              <w:rPr>
                <w:sz w:val="14"/>
                <w:szCs w:val="14"/>
              </w:rPr>
            </w:pPr>
          </w:p>
          <w:p w:rsidR="004701EF" w:rsidRDefault="004701EF" w:rsidP="00C84650">
            <w:pPr>
              <w:widowControl w:val="0"/>
              <w:autoSpaceDE w:val="0"/>
              <w:autoSpaceDN w:val="0"/>
              <w:adjustRightInd w:val="0"/>
              <w:jc w:val="right"/>
              <w:rPr>
                <w:sz w:val="14"/>
                <w:szCs w:val="14"/>
              </w:rPr>
            </w:pPr>
            <w:r>
              <w:rPr>
                <w:sz w:val="14"/>
                <w:szCs w:val="14"/>
              </w:rPr>
              <w:t xml:space="preserve">1585.27 </w:t>
            </w:r>
          </w:p>
        </w:tc>
        <w:tc>
          <w:tcPr>
            <w:tcW w:w="646" w:type="dxa"/>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jc w:val="right"/>
              <w:rPr>
                <w:sz w:val="14"/>
                <w:szCs w:val="14"/>
              </w:rPr>
            </w:pPr>
          </w:p>
          <w:p w:rsidR="004701EF" w:rsidRDefault="004701EF" w:rsidP="00C84650">
            <w:pPr>
              <w:widowControl w:val="0"/>
              <w:autoSpaceDE w:val="0"/>
              <w:autoSpaceDN w:val="0"/>
              <w:adjustRightInd w:val="0"/>
              <w:jc w:val="right"/>
              <w:rPr>
                <w:sz w:val="14"/>
                <w:szCs w:val="14"/>
              </w:rPr>
            </w:pPr>
            <w:r>
              <w:rPr>
                <w:sz w:val="14"/>
                <w:szCs w:val="14"/>
              </w:rPr>
              <w:t xml:space="preserve">13871.11 </w:t>
            </w:r>
          </w:p>
        </w:tc>
      </w:tr>
      <w:tr w:rsidR="004701EF" w:rsidTr="00970E46">
        <w:trPr>
          <w:trHeight w:val="158"/>
          <w:jc w:val="center"/>
        </w:trPr>
        <w:tc>
          <w:tcPr>
            <w:tcW w:w="2546" w:type="dxa"/>
            <w:vMerge/>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rPr>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rPr>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rPr>
                <w:sz w:val="14"/>
                <w:szCs w:val="14"/>
              </w:rPr>
            </w:pPr>
          </w:p>
        </w:tc>
        <w:tc>
          <w:tcPr>
            <w:tcW w:w="682" w:type="dxa"/>
            <w:vMerge/>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rPr>
                <w:sz w:val="14"/>
                <w:szCs w:val="14"/>
              </w:rPr>
            </w:pPr>
          </w:p>
        </w:tc>
        <w:tc>
          <w:tcPr>
            <w:tcW w:w="449" w:type="dxa"/>
            <w:vMerge/>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rPr>
                <w:sz w:val="14"/>
                <w:szCs w:val="14"/>
              </w:rPr>
            </w:pPr>
          </w:p>
        </w:tc>
        <w:tc>
          <w:tcPr>
            <w:tcW w:w="606" w:type="dxa"/>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jc w:val="right"/>
              <w:rPr>
                <w:sz w:val="14"/>
                <w:szCs w:val="14"/>
              </w:rPr>
            </w:pPr>
            <w:r>
              <w:rPr>
                <w:sz w:val="14"/>
                <w:szCs w:val="14"/>
              </w:rPr>
              <w:t xml:space="preserve">217.16 </w:t>
            </w:r>
          </w:p>
        </w:tc>
        <w:tc>
          <w:tcPr>
            <w:tcW w:w="646" w:type="dxa"/>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jc w:val="right"/>
              <w:rPr>
                <w:sz w:val="14"/>
                <w:szCs w:val="14"/>
              </w:rPr>
            </w:pPr>
            <w:r>
              <w:rPr>
                <w:sz w:val="14"/>
                <w:szCs w:val="14"/>
              </w:rPr>
              <w:t xml:space="preserve">1585.27 </w:t>
            </w:r>
          </w:p>
        </w:tc>
        <w:tc>
          <w:tcPr>
            <w:tcW w:w="646" w:type="dxa"/>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jc w:val="right"/>
              <w:rPr>
                <w:sz w:val="14"/>
                <w:szCs w:val="14"/>
              </w:rPr>
            </w:pPr>
            <w:r>
              <w:rPr>
                <w:sz w:val="14"/>
                <w:szCs w:val="14"/>
              </w:rPr>
              <w:t xml:space="preserve">13871.11 </w:t>
            </w:r>
          </w:p>
        </w:tc>
      </w:tr>
      <w:tr w:rsidR="004701EF" w:rsidTr="00970E46">
        <w:trPr>
          <w:trHeight w:val="158"/>
          <w:jc w:val="center"/>
        </w:trPr>
        <w:tc>
          <w:tcPr>
            <w:tcW w:w="2546" w:type="dxa"/>
            <w:vMerge/>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rPr>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4701EF" w:rsidRDefault="00604A83" w:rsidP="00C84650">
            <w:pPr>
              <w:widowControl w:val="0"/>
              <w:autoSpaceDE w:val="0"/>
              <w:autoSpaceDN w:val="0"/>
              <w:adjustRightInd w:val="0"/>
              <w:jc w:val="center"/>
              <w:rPr>
                <w:b/>
                <w:bCs/>
                <w:sz w:val="14"/>
                <w:szCs w:val="14"/>
              </w:rPr>
            </w:pPr>
            <w:r>
              <w:rPr>
                <w:b/>
                <w:bCs/>
                <w:sz w:val="14"/>
                <w:szCs w:val="14"/>
              </w:rPr>
              <w:t>Área</w:t>
            </w:r>
            <w:r w:rsidR="004701EF">
              <w:rPr>
                <w:b/>
                <w:bCs/>
                <w:sz w:val="14"/>
                <w:szCs w:val="14"/>
              </w:rPr>
              <w:t xml:space="preserve"> Total: 217.16 </w:t>
            </w:r>
          </w:p>
          <w:p w:rsidR="004701EF" w:rsidRDefault="004701EF" w:rsidP="00C84650">
            <w:pPr>
              <w:widowControl w:val="0"/>
              <w:autoSpaceDE w:val="0"/>
              <w:autoSpaceDN w:val="0"/>
              <w:adjustRightInd w:val="0"/>
              <w:jc w:val="center"/>
              <w:rPr>
                <w:b/>
                <w:bCs/>
                <w:sz w:val="14"/>
                <w:szCs w:val="14"/>
              </w:rPr>
            </w:pPr>
            <w:r>
              <w:rPr>
                <w:b/>
                <w:bCs/>
                <w:sz w:val="14"/>
                <w:szCs w:val="14"/>
              </w:rPr>
              <w:t xml:space="preserve"> Valor Total ($): 1585.27 </w:t>
            </w:r>
          </w:p>
          <w:p w:rsidR="004701EF" w:rsidRDefault="004701EF" w:rsidP="00C84650">
            <w:pPr>
              <w:widowControl w:val="0"/>
              <w:autoSpaceDE w:val="0"/>
              <w:autoSpaceDN w:val="0"/>
              <w:adjustRightInd w:val="0"/>
              <w:jc w:val="center"/>
              <w:rPr>
                <w:b/>
                <w:bCs/>
                <w:sz w:val="14"/>
                <w:szCs w:val="14"/>
              </w:rPr>
            </w:pPr>
            <w:r>
              <w:rPr>
                <w:b/>
                <w:bCs/>
                <w:sz w:val="14"/>
                <w:szCs w:val="14"/>
              </w:rPr>
              <w:t xml:space="preserve"> Valor Total (¢): 13871.11 </w:t>
            </w:r>
          </w:p>
        </w:tc>
      </w:tr>
    </w:tbl>
    <w:p w:rsidR="004701EF" w:rsidRDefault="004701EF" w:rsidP="004701EF">
      <w:pPr>
        <w:widowControl w:val="0"/>
        <w:autoSpaceDE w:val="0"/>
        <w:autoSpaceDN w:val="0"/>
        <w:adjustRightInd w:val="0"/>
        <w:rPr>
          <w:sz w:val="14"/>
          <w:szCs w:val="14"/>
        </w:rPr>
      </w:pPr>
    </w:p>
    <w:tbl>
      <w:tblPr>
        <w:tblW w:w="8998" w:type="dxa"/>
        <w:jc w:val="center"/>
        <w:tblLayout w:type="fixed"/>
        <w:tblCellMar>
          <w:left w:w="25" w:type="dxa"/>
          <w:right w:w="0" w:type="dxa"/>
        </w:tblCellMar>
        <w:tblLook w:val="0000" w:firstRow="0" w:lastRow="0" w:firstColumn="0" w:lastColumn="0" w:noHBand="0" w:noVBand="0"/>
      </w:tblPr>
      <w:tblGrid>
        <w:gridCol w:w="2542"/>
        <w:gridCol w:w="968"/>
        <w:gridCol w:w="2461"/>
        <w:gridCol w:w="681"/>
        <w:gridCol w:w="449"/>
        <w:gridCol w:w="605"/>
        <w:gridCol w:w="646"/>
        <w:gridCol w:w="646"/>
      </w:tblGrid>
      <w:tr w:rsidR="004701EF" w:rsidTr="00970E46">
        <w:trPr>
          <w:trHeight w:val="340"/>
          <w:jc w:val="center"/>
        </w:trPr>
        <w:tc>
          <w:tcPr>
            <w:tcW w:w="2542" w:type="dxa"/>
            <w:vMerge w:val="restart"/>
            <w:tcBorders>
              <w:top w:val="single" w:sz="2" w:space="0" w:color="auto"/>
              <w:left w:val="single" w:sz="2" w:space="0" w:color="auto"/>
              <w:bottom w:val="single" w:sz="2" w:space="0" w:color="auto"/>
              <w:right w:val="single" w:sz="2" w:space="0" w:color="auto"/>
            </w:tcBorders>
          </w:tcPr>
          <w:p w:rsidR="004701EF" w:rsidRDefault="004702DD" w:rsidP="00C84650">
            <w:pPr>
              <w:widowControl w:val="0"/>
              <w:autoSpaceDE w:val="0"/>
              <w:autoSpaceDN w:val="0"/>
              <w:adjustRightInd w:val="0"/>
              <w:rPr>
                <w:sz w:val="14"/>
                <w:szCs w:val="14"/>
              </w:rPr>
            </w:pPr>
            <w:r>
              <w:rPr>
                <w:sz w:val="14"/>
                <w:szCs w:val="14"/>
              </w:rPr>
              <w:t>---</w:t>
            </w:r>
            <w:r w:rsidR="004701EF">
              <w:rPr>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rPr>
                <w:sz w:val="14"/>
                <w:szCs w:val="14"/>
              </w:rPr>
            </w:pPr>
            <w:r>
              <w:rPr>
                <w:sz w:val="14"/>
                <w:szCs w:val="14"/>
              </w:rPr>
              <w:t xml:space="preserve">Solares: </w:t>
            </w:r>
          </w:p>
          <w:p w:rsidR="004701EF" w:rsidRDefault="004702DD" w:rsidP="00C84650">
            <w:pPr>
              <w:widowControl w:val="0"/>
              <w:autoSpaceDE w:val="0"/>
              <w:autoSpaceDN w:val="0"/>
              <w:adjustRightInd w:val="0"/>
              <w:rPr>
                <w:sz w:val="14"/>
                <w:szCs w:val="14"/>
              </w:rPr>
            </w:pPr>
            <w:r>
              <w:rPr>
                <w:sz w:val="14"/>
                <w:szCs w:val="14"/>
              </w:rPr>
              <w:t>---</w:t>
            </w:r>
          </w:p>
        </w:tc>
        <w:tc>
          <w:tcPr>
            <w:tcW w:w="2461" w:type="dxa"/>
            <w:vMerge w:val="restart"/>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rPr>
                <w:sz w:val="14"/>
                <w:szCs w:val="14"/>
              </w:rPr>
            </w:pPr>
          </w:p>
          <w:p w:rsidR="004701EF" w:rsidRDefault="004701EF" w:rsidP="00C84650">
            <w:pPr>
              <w:widowControl w:val="0"/>
              <w:autoSpaceDE w:val="0"/>
              <w:autoSpaceDN w:val="0"/>
              <w:adjustRightInd w:val="0"/>
              <w:rPr>
                <w:sz w:val="14"/>
                <w:szCs w:val="14"/>
              </w:rPr>
            </w:pPr>
            <w:r>
              <w:rPr>
                <w:sz w:val="14"/>
                <w:szCs w:val="14"/>
              </w:rPr>
              <w:t xml:space="preserve">HACIENDA SANTA BARBARA II, PORCION 2 ASENT.COM. CASCO </w:t>
            </w:r>
          </w:p>
        </w:tc>
        <w:tc>
          <w:tcPr>
            <w:tcW w:w="681" w:type="dxa"/>
            <w:vMerge w:val="restart"/>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jc w:val="center"/>
              <w:rPr>
                <w:sz w:val="14"/>
                <w:szCs w:val="14"/>
              </w:rPr>
            </w:pPr>
          </w:p>
          <w:p w:rsidR="004701EF" w:rsidRDefault="004702DD" w:rsidP="00C84650">
            <w:pPr>
              <w:widowControl w:val="0"/>
              <w:autoSpaceDE w:val="0"/>
              <w:autoSpaceDN w:val="0"/>
              <w:adjustRightInd w:val="0"/>
              <w:jc w:val="center"/>
              <w:rPr>
                <w:sz w:val="14"/>
                <w:szCs w:val="14"/>
              </w:rPr>
            </w:pPr>
            <w:r>
              <w:rPr>
                <w:sz w:val="14"/>
                <w:szCs w:val="14"/>
              </w:rPr>
              <w:t>---</w:t>
            </w:r>
          </w:p>
        </w:tc>
        <w:tc>
          <w:tcPr>
            <w:tcW w:w="449" w:type="dxa"/>
            <w:vMerge w:val="restart"/>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jc w:val="center"/>
              <w:rPr>
                <w:sz w:val="14"/>
                <w:szCs w:val="14"/>
              </w:rPr>
            </w:pPr>
          </w:p>
          <w:p w:rsidR="004701EF" w:rsidRDefault="004702DD" w:rsidP="00C84650">
            <w:pPr>
              <w:widowControl w:val="0"/>
              <w:autoSpaceDE w:val="0"/>
              <w:autoSpaceDN w:val="0"/>
              <w:adjustRightInd w:val="0"/>
              <w:jc w:val="center"/>
              <w:rPr>
                <w:sz w:val="14"/>
                <w:szCs w:val="14"/>
              </w:rPr>
            </w:pPr>
            <w:r>
              <w:rPr>
                <w:sz w:val="14"/>
                <w:szCs w:val="14"/>
              </w:rPr>
              <w:t>---</w:t>
            </w:r>
          </w:p>
        </w:tc>
        <w:tc>
          <w:tcPr>
            <w:tcW w:w="605" w:type="dxa"/>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jc w:val="right"/>
              <w:rPr>
                <w:sz w:val="14"/>
                <w:szCs w:val="14"/>
              </w:rPr>
            </w:pPr>
          </w:p>
          <w:p w:rsidR="004701EF" w:rsidRDefault="004701EF" w:rsidP="00C84650">
            <w:pPr>
              <w:widowControl w:val="0"/>
              <w:autoSpaceDE w:val="0"/>
              <w:autoSpaceDN w:val="0"/>
              <w:adjustRightInd w:val="0"/>
              <w:jc w:val="right"/>
              <w:rPr>
                <w:sz w:val="14"/>
                <w:szCs w:val="14"/>
              </w:rPr>
            </w:pPr>
            <w:r>
              <w:rPr>
                <w:sz w:val="14"/>
                <w:szCs w:val="14"/>
              </w:rPr>
              <w:t xml:space="preserve">215.64 </w:t>
            </w:r>
          </w:p>
        </w:tc>
        <w:tc>
          <w:tcPr>
            <w:tcW w:w="646" w:type="dxa"/>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jc w:val="right"/>
              <w:rPr>
                <w:sz w:val="14"/>
                <w:szCs w:val="14"/>
              </w:rPr>
            </w:pPr>
          </w:p>
          <w:p w:rsidR="004701EF" w:rsidRDefault="004701EF" w:rsidP="00C84650">
            <w:pPr>
              <w:widowControl w:val="0"/>
              <w:autoSpaceDE w:val="0"/>
              <w:autoSpaceDN w:val="0"/>
              <w:adjustRightInd w:val="0"/>
              <w:jc w:val="right"/>
              <w:rPr>
                <w:sz w:val="14"/>
                <w:szCs w:val="14"/>
              </w:rPr>
            </w:pPr>
            <w:r>
              <w:rPr>
                <w:sz w:val="14"/>
                <w:szCs w:val="14"/>
              </w:rPr>
              <w:t xml:space="preserve">1779.03 </w:t>
            </w:r>
          </w:p>
        </w:tc>
        <w:tc>
          <w:tcPr>
            <w:tcW w:w="646" w:type="dxa"/>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jc w:val="right"/>
              <w:rPr>
                <w:sz w:val="14"/>
                <w:szCs w:val="14"/>
              </w:rPr>
            </w:pPr>
          </w:p>
          <w:p w:rsidR="004701EF" w:rsidRDefault="004701EF" w:rsidP="00C84650">
            <w:pPr>
              <w:widowControl w:val="0"/>
              <w:autoSpaceDE w:val="0"/>
              <w:autoSpaceDN w:val="0"/>
              <w:adjustRightInd w:val="0"/>
              <w:jc w:val="right"/>
              <w:rPr>
                <w:sz w:val="14"/>
                <w:szCs w:val="14"/>
              </w:rPr>
            </w:pPr>
            <w:r>
              <w:rPr>
                <w:sz w:val="14"/>
                <w:szCs w:val="14"/>
              </w:rPr>
              <w:t xml:space="preserve">15566.51 </w:t>
            </w:r>
          </w:p>
        </w:tc>
      </w:tr>
      <w:tr w:rsidR="004701EF" w:rsidTr="00970E46">
        <w:trPr>
          <w:trHeight w:val="159"/>
          <w:jc w:val="center"/>
        </w:trPr>
        <w:tc>
          <w:tcPr>
            <w:tcW w:w="2542" w:type="dxa"/>
            <w:vMerge/>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rPr>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rPr>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rPr>
                <w:sz w:val="14"/>
                <w:szCs w:val="14"/>
              </w:rPr>
            </w:pPr>
          </w:p>
        </w:tc>
        <w:tc>
          <w:tcPr>
            <w:tcW w:w="681" w:type="dxa"/>
            <w:vMerge/>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rPr>
                <w:sz w:val="14"/>
                <w:szCs w:val="14"/>
              </w:rPr>
            </w:pPr>
          </w:p>
        </w:tc>
        <w:tc>
          <w:tcPr>
            <w:tcW w:w="449" w:type="dxa"/>
            <w:vMerge/>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rPr>
                <w:sz w:val="14"/>
                <w:szCs w:val="14"/>
              </w:rPr>
            </w:pPr>
          </w:p>
        </w:tc>
        <w:tc>
          <w:tcPr>
            <w:tcW w:w="605" w:type="dxa"/>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jc w:val="right"/>
              <w:rPr>
                <w:sz w:val="14"/>
                <w:szCs w:val="14"/>
              </w:rPr>
            </w:pPr>
            <w:r>
              <w:rPr>
                <w:sz w:val="14"/>
                <w:szCs w:val="14"/>
              </w:rPr>
              <w:t xml:space="preserve">215.64 </w:t>
            </w:r>
          </w:p>
        </w:tc>
        <w:tc>
          <w:tcPr>
            <w:tcW w:w="646" w:type="dxa"/>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jc w:val="right"/>
              <w:rPr>
                <w:sz w:val="14"/>
                <w:szCs w:val="14"/>
              </w:rPr>
            </w:pPr>
            <w:r>
              <w:rPr>
                <w:sz w:val="14"/>
                <w:szCs w:val="14"/>
              </w:rPr>
              <w:t xml:space="preserve">1779.03 </w:t>
            </w:r>
          </w:p>
        </w:tc>
        <w:tc>
          <w:tcPr>
            <w:tcW w:w="646" w:type="dxa"/>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jc w:val="right"/>
              <w:rPr>
                <w:sz w:val="14"/>
                <w:szCs w:val="14"/>
              </w:rPr>
            </w:pPr>
            <w:r>
              <w:rPr>
                <w:sz w:val="14"/>
                <w:szCs w:val="14"/>
              </w:rPr>
              <w:t xml:space="preserve">15566.51 </w:t>
            </w:r>
          </w:p>
        </w:tc>
      </w:tr>
      <w:tr w:rsidR="004701EF" w:rsidTr="00970E46">
        <w:trPr>
          <w:trHeight w:val="159"/>
          <w:jc w:val="center"/>
        </w:trPr>
        <w:tc>
          <w:tcPr>
            <w:tcW w:w="2542" w:type="dxa"/>
            <w:vMerge/>
            <w:tcBorders>
              <w:top w:val="single" w:sz="2" w:space="0" w:color="auto"/>
              <w:left w:val="single" w:sz="2" w:space="0" w:color="auto"/>
              <w:bottom w:val="single" w:sz="2" w:space="0" w:color="auto"/>
              <w:right w:val="single" w:sz="2" w:space="0" w:color="auto"/>
            </w:tcBorders>
          </w:tcPr>
          <w:p w:rsidR="004701EF" w:rsidRDefault="004701EF" w:rsidP="00C84650">
            <w:pPr>
              <w:widowControl w:val="0"/>
              <w:autoSpaceDE w:val="0"/>
              <w:autoSpaceDN w:val="0"/>
              <w:adjustRightInd w:val="0"/>
              <w:rPr>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4701EF" w:rsidRDefault="00604A83" w:rsidP="00C84650">
            <w:pPr>
              <w:widowControl w:val="0"/>
              <w:autoSpaceDE w:val="0"/>
              <w:autoSpaceDN w:val="0"/>
              <w:adjustRightInd w:val="0"/>
              <w:jc w:val="center"/>
              <w:rPr>
                <w:b/>
                <w:bCs/>
                <w:sz w:val="14"/>
                <w:szCs w:val="14"/>
              </w:rPr>
            </w:pPr>
            <w:r>
              <w:rPr>
                <w:b/>
                <w:bCs/>
                <w:sz w:val="14"/>
                <w:szCs w:val="14"/>
              </w:rPr>
              <w:t>Área</w:t>
            </w:r>
            <w:r w:rsidR="004701EF">
              <w:rPr>
                <w:b/>
                <w:bCs/>
                <w:sz w:val="14"/>
                <w:szCs w:val="14"/>
              </w:rPr>
              <w:t xml:space="preserve"> Total: 215.64 </w:t>
            </w:r>
          </w:p>
          <w:p w:rsidR="004701EF" w:rsidRDefault="004701EF" w:rsidP="00C84650">
            <w:pPr>
              <w:widowControl w:val="0"/>
              <w:autoSpaceDE w:val="0"/>
              <w:autoSpaceDN w:val="0"/>
              <w:adjustRightInd w:val="0"/>
              <w:jc w:val="center"/>
              <w:rPr>
                <w:b/>
                <w:bCs/>
                <w:sz w:val="14"/>
                <w:szCs w:val="14"/>
              </w:rPr>
            </w:pPr>
            <w:r>
              <w:rPr>
                <w:b/>
                <w:bCs/>
                <w:sz w:val="14"/>
                <w:szCs w:val="14"/>
              </w:rPr>
              <w:t xml:space="preserve"> Valor Total ($): 1779.03 </w:t>
            </w:r>
          </w:p>
          <w:p w:rsidR="004701EF" w:rsidRDefault="004701EF" w:rsidP="00C84650">
            <w:pPr>
              <w:widowControl w:val="0"/>
              <w:autoSpaceDE w:val="0"/>
              <w:autoSpaceDN w:val="0"/>
              <w:adjustRightInd w:val="0"/>
              <w:jc w:val="center"/>
              <w:rPr>
                <w:b/>
                <w:bCs/>
                <w:sz w:val="14"/>
                <w:szCs w:val="14"/>
              </w:rPr>
            </w:pPr>
            <w:r>
              <w:rPr>
                <w:b/>
                <w:bCs/>
                <w:sz w:val="14"/>
                <w:szCs w:val="14"/>
              </w:rPr>
              <w:lastRenderedPageBreak/>
              <w:t xml:space="preserve"> Valor Total (¢): 15566.51 </w:t>
            </w:r>
          </w:p>
        </w:tc>
      </w:tr>
    </w:tbl>
    <w:p w:rsidR="004701EF" w:rsidRDefault="004701EF" w:rsidP="004701EF">
      <w:pPr>
        <w:widowControl w:val="0"/>
        <w:autoSpaceDE w:val="0"/>
        <w:autoSpaceDN w:val="0"/>
        <w:adjustRightInd w:val="0"/>
        <w:rPr>
          <w:sz w:val="14"/>
          <w:szCs w:val="14"/>
        </w:rPr>
      </w:pPr>
    </w:p>
    <w:tbl>
      <w:tblPr>
        <w:tblW w:w="9022" w:type="dxa"/>
        <w:jc w:val="center"/>
        <w:tblLayout w:type="fixed"/>
        <w:tblCellMar>
          <w:left w:w="25" w:type="dxa"/>
          <w:right w:w="0" w:type="dxa"/>
        </w:tblCellMar>
        <w:tblLook w:val="0000" w:firstRow="0" w:lastRow="0" w:firstColumn="0" w:lastColumn="0" w:noHBand="0" w:noVBand="0"/>
      </w:tblPr>
      <w:tblGrid>
        <w:gridCol w:w="3520"/>
        <w:gridCol w:w="2468"/>
        <w:gridCol w:w="1740"/>
        <w:gridCol w:w="647"/>
        <w:gridCol w:w="647"/>
      </w:tblGrid>
      <w:tr w:rsidR="004701EF" w:rsidTr="00970E46">
        <w:trPr>
          <w:trHeight w:val="268"/>
          <w:jc w:val="center"/>
        </w:trPr>
        <w:tc>
          <w:tcPr>
            <w:tcW w:w="3520" w:type="dxa"/>
            <w:vMerge w:val="restart"/>
            <w:tcBorders>
              <w:top w:val="single" w:sz="2" w:space="0" w:color="auto"/>
              <w:left w:val="single" w:sz="2" w:space="0" w:color="auto"/>
              <w:bottom w:val="single" w:sz="2" w:space="0" w:color="auto"/>
              <w:right w:val="single" w:sz="2" w:space="0" w:color="auto"/>
            </w:tcBorders>
            <w:shd w:val="clear" w:color="auto" w:fill="DCDCDC"/>
          </w:tcPr>
          <w:p w:rsidR="004701EF" w:rsidRDefault="004701EF" w:rsidP="00C84650">
            <w:pPr>
              <w:widowControl w:val="0"/>
              <w:autoSpaceDE w:val="0"/>
              <w:autoSpaceDN w:val="0"/>
              <w:adjustRightInd w:val="0"/>
              <w:jc w:val="center"/>
              <w:rPr>
                <w:b/>
                <w:bCs/>
                <w:sz w:val="14"/>
                <w:szCs w:val="14"/>
              </w:rPr>
            </w:pPr>
            <w:r>
              <w:rPr>
                <w:b/>
                <w:bCs/>
                <w:sz w:val="14"/>
                <w:szCs w:val="14"/>
              </w:rPr>
              <w:t xml:space="preserve">TOTAL SOLARES  </w:t>
            </w:r>
          </w:p>
        </w:tc>
        <w:tc>
          <w:tcPr>
            <w:tcW w:w="2468" w:type="dxa"/>
            <w:tcBorders>
              <w:top w:val="single" w:sz="2" w:space="0" w:color="auto"/>
              <w:left w:val="single" w:sz="2" w:space="0" w:color="auto"/>
              <w:bottom w:val="single" w:sz="2" w:space="0" w:color="auto"/>
              <w:right w:val="single" w:sz="2" w:space="0" w:color="auto"/>
            </w:tcBorders>
            <w:shd w:val="clear" w:color="auto" w:fill="DCDCDC"/>
          </w:tcPr>
          <w:p w:rsidR="004701EF" w:rsidRDefault="004701EF" w:rsidP="00C84650">
            <w:pPr>
              <w:widowControl w:val="0"/>
              <w:autoSpaceDE w:val="0"/>
              <w:autoSpaceDN w:val="0"/>
              <w:adjustRightInd w:val="0"/>
              <w:jc w:val="center"/>
              <w:rPr>
                <w:b/>
                <w:bCs/>
                <w:sz w:val="14"/>
                <w:szCs w:val="14"/>
              </w:rPr>
            </w:pPr>
            <w:r>
              <w:rPr>
                <w:b/>
                <w:bCs/>
                <w:sz w:val="14"/>
                <w:szCs w:val="14"/>
              </w:rPr>
              <w:t xml:space="preserve">7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4701EF" w:rsidRDefault="004701EF" w:rsidP="00C84650">
            <w:pPr>
              <w:widowControl w:val="0"/>
              <w:autoSpaceDE w:val="0"/>
              <w:autoSpaceDN w:val="0"/>
              <w:adjustRightInd w:val="0"/>
              <w:jc w:val="right"/>
              <w:rPr>
                <w:b/>
                <w:bCs/>
                <w:sz w:val="14"/>
                <w:szCs w:val="14"/>
              </w:rPr>
            </w:pPr>
            <w:r>
              <w:rPr>
                <w:b/>
                <w:bCs/>
                <w:sz w:val="14"/>
                <w:szCs w:val="14"/>
              </w:rPr>
              <w:t xml:space="preserve">1252.99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4701EF" w:rsidRDefault="004701EF" w:rsidP="00C84650">
            <w:pPr>
              <w:widowControl w:val="0"/>
              <w:autoSpaceDE w:val="0"/>
              <w:autoSpaceDN w:val="0"/>
              <w:adjustRightInd w:val="0"/>
              <w:jc w:val="right"/>
              <w:rPr>
                <w:b/>
                <w:bCs/>
                <w:sz w:val="14"/>
                <w:szCs w:val="14"/>
              </w:rPr>
            </w:pPr>
            <w:r>
              <w:rPr>
                <w:b/>
                <w:bCs/>
                <w:sz w:val="14"/>
                <w:szCs w:val="14"/>
              </w:rPr>
              <w:t xml:space="preserve">9847.12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4701EF" w:rsidRDefault="004701EF" w:rsidP="00C84650">
            <w:pPr>
              <w:widowControl w:val="0"/>
              <w:autoSpaceDE w:val="0"/>
              <w:autoSpaceDN w:val="0"/>
              <w:adjustRightInd w:val="0"/>
              <w:jc w:val="right"/>
              <w:rPr>
                <w:b/>
                <w:bCs/>
                <w:sz w:val="14"/>
                <w:szCs w:val="14"/>
              </w:rPr>
            </w:pPr>
            <w:r>
              <w:rPr>
                <w:b/>
                <w:bCs/>
                <w:sz w:val="14"/>
                <w:szCs w:val="14"/>
              </w:rPr>
              <w:t xml:space="preserve">86162.30 </w:t>
            </w:r>
          </w:p>
        </w:tc>
      </w:tr>
      <w:tr w:rsidR="004701EF" w:rsidTr="00970E46">
        <w:trPr>
          <w:trHeight w:val="268"/>
          <w:jc w:val="center"/>
        </w:trPr>
        <w:tc>
          <w:tcPr>
            <w:tcW w:w="3520" w:type="dxa"/>
            <w:vMerge w:val="restart"/>
            <w:tcBorders>
              <w:top w:val="single" w:sz="2" w:space="0" w:color="auto"/>
              <w:left w:val="single" w:sz="2" w:space="0" w:color="auto"/>
              <w:bottom w:val="single" w:sz="2" w:space="0" w:color="auto"/>
              <w:right w:val="single" w:sz="2" w:space="0" w:color="auto"/>
            </w:tcBorders>
            <w:shd w:val="clear" w:color="auto" w:fill="DCDCDC"/>
          </w:tcPr>
          <w:p w:rsidR="004701EF" w:rsidRDefault="004701EF" w:rsidP="00C84650">
            <w:pPr>
              <w:widowControl w:val="0"/>
              <w:autoSpaceDE w:val="0"/>
              <w:autoSpaceDN w:val="0"/>
              <w:adjustRightInd w:val="0"/>
              <w:jc w:val="center"/>
              <w:rPr>
                <w:b/>
                <w:bCs/>
                <w:sz w:val="14"/>
                <w:szCs w:val="14"/>
              </w:rPr>
            </w:pPr>
            <w:r>
              <w:rPr>
                <w:b/>
                <w:bCs/>
                <w:sz w:val="14"/>
                <w:szCs w:val="14"/>
              </w:rPr>
              <w:t xml:space="preserve">TOTAL LOTES  </w:t>
            </w:r>
          </w:p>
        </w:tc>
        <w:tc>
          <w:tcPr>
            <w:tcW w:w="2468" w:type="dxa"/>
            <w:tcBorders>
              <w:top w:val="single" w:sz="2" w:space="0" w:color="auto"/>
              <w:left w:val="single" w:sz="2" w:space="0" w:color="auto"/>
              <w:bottom w:val="single" w:sz="2" w:space="0" w:color="auto"/>
              <w:right w:val="single" w:sz="2" w:space="0" w:color="auto"/>
            </w:tcBorders>
            <w:shd w:val="clear" w:color="auto" w:fill="DCDCDC"/>
          </w:tcPr>
          <w:p w:rsidR="004701EF" w:rsidRDefault="004701EF" w:rsidP="00C84650">
            <w:pPr>
              <w:widowControl w:val="0"/>
              <w:autoSpaceDE w:val="0"/>
              <w:autoSpaceDN w:val="0"/>
              <w:adjustRightInd w:val="0"/>
              <w:jc w:val="center"/>
              <w:rPr>
                <w:b/>
                <w:bCs/>
                <w:sz w:val="14"/>
                <w:szCs w:val="14"/>
              </w:rPr>
            </w:pPr>
            <w:r>
              <w:rPr>
                <w:b/>
                <w:bCs/>
                <w:sz w:val="14"/>
                <w:szCs w:val="14"/>
              </w:rPr>
              <w:t xml:space="preserve">0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4701EF" w:rsidRDefault="004701EF" w:rsidP="00C84650">
            <w:pPr>
              <w:widowControl w:val="0"/>
              <w:autoSpaceDE w:val="0"/>
              <w:autoSpaceDN w:val="0"/>
              <w:adjustRightInd w:val="0"/>
              <w:jc w:val="right"/>
              <w:rPr>
                <w:b/>
                <w:bCs/>
                <w:sz w:val="14"/>
                <w:szCs w:val="14"/>
              </w:rPr>
            </w:pPr>
            <w:r>
              <w:rPr>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4701EF" w:rsidRDefault="004701EF" w:rsidP="00C84650">
            <w:pPr>
              <w:widowControl w:val="0"/>
              <w:autoSpaceDE w:val="0"/>
              <w:autoSpaceDN w:val="0"/>
              <w:adjustRightInd w:val="0"/>
              <w:jc w:val="right"/>
              <w:rPr>
                <w:b/>
                <w:bCs/>
                <w:sz w:val="14"/>
                <w:szCs w:val="14"/>
              </w:rPr>
            </w:pPr>
            <w:r>
              <w:rPr>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4701EF" w:rsidRDefault="004701EF" w:rsidP="00C84650">
            <w:pPr>
              <w:widowControl w:val="0"/>
              <w:autoSpaceDE w:val="0"/>
              <w:autoSpaceDN w:val="0"/>
              <w:adjustRightInd w:val="0"/>
              <w:jc w:val="right"/>
              <w:rPr>
                <w:b/>
                <w:bCs/>
                <w:sz w:val="14"/>
                <w:szCs w:val="14"/>
              </w:rPr>
            </w:pPr>
            <w:r>
              <w:rPr>
                <w:b/>
                <w:bCs/>
                <w:sz w:val="14"/>
                <w:szCs w:val="14"/>
              </w:rPr>
              <w:t xml:space="preserve">0 </w:t>
            </w:r>
          </w:p>
        </w:tc>
      </w:tr>
    </w:tbl>
    <w:p w:rsidR="00DF2C59" w:rsidRDefault="00DF2C59" w:rsidP="00D46872">
      <w:pPr>
        <w:jc w:val="both"/>
        <w:rPr>
          <w:rFonts w:eastAsia="Times New Roman"/>
          <w:b/>
          <w:sz w:val="26"/>
          <w:szCs w:val="26"/>
          <w:u w:val="single"/>
        </w:rPr>
      </w:pPr>
    </w:p>
    <w:p w:rsidR="00D46872" w:rsidRPr="004701EF" w:rsidRDefault="004701EF" w:rsidP="00D46872">
      <w:pPr>
        <w:jc w:val="both"/>
        <w:rPr>
          <w:rFonts w:eastAsia="Times New Roman"/>
          <w:b/>
          <w:sz w:val="26"/>
          <w:szCs w:val="26"/>
          <w:u w:val="single"/>
        </w:rPr>
      </w:pPr>
      <w:r w:rsidRPr="004701EF">
        <w:rPr>
          <w:rFonts w:eastAsia="Times New Roman"/>
          <w:b/>
          <w:sz w:val="26"/>
          <w:szCs w:val="26"/>
          <w:u w:val="single"/>
        </w:rPr>
        <w:t>SEGUNDO:</w:t>
      </w:r>
      <w:r w:rsidRPr="004701EF">
        <w:rPr>
          <w:rFonts w:eastAsia="Times New Roman"/>
          <w:sz w:val="26"/>
          <w:szCs w:val="26"/>
        </w:rPr>
        <w:t xml:space="preserve"> Advertir a los adjudicatarios, a través de una cláusula especial en las escrituras de compraventa de los inmuebles, que </w:t>
      </w:r>
      <w:r w:rsidRPr="004701EF">
        <w:rPr>
          <w:sz w:val="26"/>
          <w:szCs w:val="26"/>
        </w:rPr>
        <w:t xml:space="preserve">deberán implementar las medidas </w:t>
      </w:r>
      <w:r w:rsidRPr="004701EF">
        <w:rPr>
          <w:rFonts w:eastAsia="Times New Roman"/>
          <w:sz w:val="26"/>
          <w:szCs w:val="26"/>
        </w:rPr>
        <w:t xml:space="preserve">emitidas por la Unidad Ambiental Institucional, relacionadas en el considerando III del presente </w:t>
      </w:r>
      <w:r>
        <w:rPr>
          <w:rFonts w:eastAsia="Times New Roman"/>
          <w:sz w:val="26"/>
          <w:szCs w:val="26"/>
        </w:rPr>
        <w:t>punto de acta</w:t>
      </w:r>
      <w:r w:rsidRPr="004701EF">
        <w:rPr>
          <w:rFonts w:eastAsia="Times New Roman"/>
          <w:sz w:val="26"/>
          <w:szCs w:val="26"/>
        </w:rPr>
        <w:t>.</w:t>
      </w:r>
      <w:r w:rsidRPr="004701EF">
        <w:rPr>
          <w:rFonts w:eastAsia="Times New Roman"/>
          <w:b/>
          <w:sz w:val="26"/>
          <w:szCs w:val="26"/>
        </w:rPr>
        <w:t xml:space="preserve"> </w:t>
      </w:r>
      <w:r w:rsidR="00695765" w:rsidRPr="004701EF">
        <w:rPr>
          <w:rFonts w:eastAsia="Times New Roman"/>
          <w:b/>
          <w:sz w:val="26"/>
          <w:szCs w:val="26"/>
          <w:u w:val="single"/>
        </w:rPr>
        <w:t>TERCERO</w:t>
      </w:r>
      <w:r w:rsidR="00D46872" w:rsidRPr="004701EF">
        <w:rPr>
          <w:rFonts w:eastAsia="Times New Roman"/>
          <w:b/>
          <w:sz w:val="26"/>
          <w:szCs w:val="26"/>
          <w:u w:val="single"/>
        </w:rPr>
        <w:t>:</w:t>
      </w:r>
      <w:r w:rsidR="00D46872" w:rsidRPr="004701EF">
        <w:rPr>
          <w:rFonts w:eastAsia="Times New Roman"/>
          <w:sz w:val="26"/>
          <w:szCs w:val="26"/>
        </w:rPr>
        <w:t xml:space="preserve"> </w:t>
      </w:r>
      <w:r w:rsidR="00D46872" w:rsidRPr="004701EF">
        <w:rPr>
          <w:sz w:val="26"/>
          <w:szCs w:val="26"/>
        </w:rPr>
        <w:t>Comisionar al Departamento de Créditos de este Instituto, para que haga efectivas las aplicaciones de precios, plazos y forma de pago de</w:t>
      </w:r>
      <w:r w:rsidR="00D46872" w:rsidRPr="00B111C4">
        <w:rPr>
          <w:sz w:val="26"/>
          <w:szCs w:val="26"/>
        </w:rPr>
        <w:t xml:space="preserve"> conformidad al Acuerdo contenido en el Punto VII del Acta de Sesión Ordinaria Nº 39-99 de fecha 2 de diciembre del año 1999. </w:t>
      </w:r>
      <w:r w:rsidR="00695765">
        <w:rPr>
          <w:rFonts w:eastAsia="Times New Roman"/>
          <w:b/>
          <w:sz w:val="26"/>
          <w:szCs w:val="26"/>
          <w:u w:val="single"/>
        </w:rPr>
        <w:t>CUART</w:t>
      </w:r>
      <w:r w:rsidR="00D46872" w:rsidRPr="00EA26D8">
        <w:rPr>
          <w:rFonts w:eastAsia="Times New Roman"/>
          <w:b/>
          <w:sz w:val="26"/>
          <w:szCs w:val="26"/>
          <w:u w:val="single"/>
        </w:rPr>
        <w:t>O:</w:t>
      </w:r>
      <w:r w:rsidR="00D46872" w:rsidRPr="00EA26D8">
        <w:rPr>
          <w:rFonts w:eastAsia="Times New Roman"/>
          <w:sz w:val="26"/>
          <w:szCs w:val="26"/>
        </w:rPr>
        <w:t xml:space="preserve"> </w:t>
      </w:r>
      <w:r w:rsidR="00D46872" w:rsidRPr="00B111C4">
        <w:rPr>
          <w:sz w:val="26"/>
          <w:szCs w:val="26"/>
        </w:rPr>
        <w:t>Instruir a la Gerencia de Desarrollo Rural para que a través de la Sección de Cobros, realice las gestiones correspondientes para el cobro en concepto de gastos administrativos y legales.</w:t>
      </w:r>
      <w:r w:rsidR="00D46872" w:rsidRPr="00B111C4">
        <w:rPr>
          <w:rFonts w:eastAsia="Times New Roman"/>
          <w:b/>
          <w:sz w:val="26"/>
          <w:szCs w:val="26"/>
        </w:rPr>
        <w:t xml:space="preserve"> </w:t>
      </w:r>
      <w:r w:rsidR="00695765">
        <w:rPr>
          <w:rFonts w:eastAsia="Times New Roman"/>
          <w:b/>
          <w:sz w:val="26"/>
          <w:szCs w:val="26"/>
          <w:u w:val="single"/>
        </w:rPr>
        <w:t>QUIN</w:t>
      </w:r>
      <w:r w:rsidR="00D46872">
        <w:rPr>
          <w:rFonts w:eastAsia="Times New Roman"/>
          <w:b/>
          <w:sz w:val="26"/>
          <w:szCs w:val="26"/>
          <w:u w:val="single"/>
        </w:rPr>
        <w:t>T</w:t>
      </w:r>
      <w:r w:rsidR="00D46872" w:rsidRPr="00345EDA">
        <w:rPr>
          <w:rFonts w:eastAsia="Times New Roman"/>
          <w:b/>
          <w:sz w:val="26"/>
          <w:szCs w:val="26"/>
          <w:u w:val="single"/>
        </w:rPr>
        <w:t>O:</w:t>
      </w:r>
      <w:r w:rsidR="00D46872" w:rsidRPr="00114B72">
        <w:rPr>
          <w:rFonts w:eastAsia="Times New Roman"/>
          <w:sz w:val="26"/>
          <w:szCs w:val="26"/>
        </w:rPr>
        <w:t xml:space="preserve"> </w:t>
      </w:r>
      <w:r w:rsidR="00D46872" w:rsidRPr="00B111C4">
        <w:rPr>
          <w:rFonts w:eastAsia="Times New Roman"/>
          <w:sz w:val="26"/>
          <w:szCs w:val="26"/>
        </w:rPr>
        <w:t>Autorizar a la Gerencia Legal para que a través del Departamento de Escrituración elabore la</w:t>
      </w:r>
      <w:r w:rsidR="00D46872">
        <w:rPr>
          <w:rFonts w:eastAsia="Times New Roman"/>
          <w:sz w:val="26"/>
          <w:szCs w:val="26"/>
        </w:rPr>
        <w:t>s</w:t>
      </w:r>
      <w:r w:rsidR="00D46872" w:rsidRPr="00B111C4">
        <w:rPr>
          <w:rFonts w:eastAsia="Times New Roman"/>
          <w:sz w:val="26"/>
          <w:szCs w:val="26"/>
        </w:rPr>
        <w:t xml:space="preserve"> respectiva</w:t>
      </w:r>
      <w:r w:rsidR="00D46872">
        <w:rPr>
          <w:rFonts w:eastAsia="Times New Roman"/>
          <w:sz w:val="26"/>
          <w:szCs w:val="26"/>
        </w:rPr>
        <w:t>s</w:t>
      </w:r>
      <w:r w:rsidR="00D46872" w:rsidRPr="00B111C4">
        <w:rPr>
          <w:rFonts w:eastAsia="Times New Roman"/>
          <w:sz w:val="26"/>
          <w:szCs w:val="26"/>
        </w:rPr>
        <w:t xml:space="preserve"> escritura</w:t>
      </w:r>
      <w:r w:rsidR="00D46872">
        <w:rPr>
          <w:rFonts w:eastAsia="Times New Roman"/>
          <w:sz w:val="26"/>
          <w:szCs w:val="26"/>
        </w:rPr>
        <w:t>s</w:t>
      </w:r>
      <w:r w:rsidR="00D46872" w:rsidRPr="00B111C4">
        <w:rPr>
          <w:rFonts w:eastAsia="Times New Roman"/>
          <w:sz w:val="26"/>
          <w:szCs w:val="26"/>
        </w:rPr>
        <w:t xml:space="preserve"> y al Departamento de Registro para que realice los trámites de inscripción de la</w:t>
      </w:r>
      <w:r w:rsidR="00D46872">
        <w:rPr>
          <w:rFonts w:eastAsia="Times New Roman"/>
          <w:sz w:val="26"/>
          <w:szCs w:val="26"/>
        </w:rPr>
        <w:t>s</w:t>
      </w:r>
      <w:r w:rsidR="00D46872" w:rsidRPr="00B111C4">
        <w:rPr>
          <w:rFonts w:eastAsia="Times New Roman"/>
          <w:sz w:val="26"/>
          <w:szCs w:val="26"/>
        </w:rPr>
        <w:t xml:space="preserve"> misma</w:t>
      </w:r>
      <w:r w:rsidR="00D46872">
        <w:rPr>
          <w:rFonts w:eastAsia="Times New Roman"/>
          <w:sz w:val="26"/>
          <w:szCs w:val="26"/>
        </w:rPr>
        <w:t>s</w:t>
      </w:r>
      <w:r w:rsidR="00D46872" w:rsidRPr="00B111C4">
        <w:rPr>
          <w:rFonts w:eastAsia="Times New Roman"/>
          <w:sz w:val="26"/>
          <w:szCs w:val="26"/>
        </w:rPr>
        <w:t>.</w:t>
      </w:r>
      <w:r w:rsidR="00D46872" w:rsidRPr="00B111C4">
        <w:rPr>
          <w:rFonts w:eastAsia="Times New Roman"/>
          <w:b/>
          <w:sz w:val="26"/>
          <w:szCs w:val="26"/>
        </w:rPr>
        <w:t xml:space="preserve"> </w:t>
      </w:r>
      <w:r w:rsidR="00695765">
        <w:rPr>
          <w:rFonts w:eastAsia="Times New Roman"/>
          <w:b/>
          <w:sz w:val="26"/>
          <w:szCs w:val="26"/>
          <w:u w:val="single"/>
        </w:rPr>
        <w:t>SEX</w:t>
      </w:r>
      <w:r w:rsidR="00D46872">
        <w:rPr>
          <w:rFonts w:eastAsia="Times New Roman"/>
          <w:b/>
          <w:sz w:val="26"/>
          <w:szCs w:val="26"/>
          <w:u w:val="single"/>
        </w:rPr>
        <w:t>T</w:t>
      </w:r>
      <w:r w:rsidR="00D46872" w:rsidRPr="00E1100B">
        <w:rPr>
          <w:rFonts w:eastAsia="Times New Roman"/>
          <w:b/>
          <w:sz w:val="26"/>
          <w:szCs w:val="26"/>
          <w:u w:val="single"/>
        </w:rPr>
        <w:t>O</w:t>
      </w:r>
      <w:r w:rsidR="00D46872" w:rsidRPr="00114B72">
        <w:rPr>
          <w:rFonts w:eastAsia="Times New Roman"/>
          <w:b/>
          <w:sz w:val="26"/>
          <w:szCs w:val="26"/>
          <w:u w:val="single"/>
        </w:rPr>
        <w:t>:</w:t>
      </w:r>
      <w:r w:rsidR="00D46872" w:rsidRPr="00114B72">
        <w:rPr>
          <w:rFonts w:eastAsia="Times New Roman"/>
          <w:sz w:val="26"/>
          <w:szCs w:val="26"/>
        </w:rPr>
        <w:t xml:space="preserve"> </w:t>
      </w:r>
      <w:r w:rsidR="00D46872" w:rsidRPr="00B111C4">
        <w:rPr>
          <w:rFonts w:eastAsia="Times New Roman"/>
          <w:sz w:val="26"/>
          <w:szCs w:val="26"/>
        </w:rPr>
        <w:t>Facultar a la señora Presidenta para que por sí, o por medio de Apoderado Especial, comparezca al otorgamiento de la</w:t>
      </w:r>
      <w:r w:rsidR="00D46872">
        <w:rPr>
          <w:rFonts w:eastAsia="Times New Roman"/>
          <w:sz w:val="26"/>
          <w:szCs w:val="26"/>
        </w:rPr>
        <w:t>s</w:t>
      </w:r>
      <w:r w:rsidR="00D46872" w:rsidRPr="00B111C4">
        <w:rPr>
          <w:rFonts w:eastAsia="Times New Roman"/>
          <w:sz w:val="26"/>
          <w:szCs w:val="26"/>
        </w:rPr>
        <w:t xml:space="preserve"> correspondiente</w:t>
      </w:r>
      <w:r w:rsidR="00D46872">
        <w:rPr>
          <w:rFonts w:eastAsia="Times New Roman"/>
          <w:sz w:val="26"/>
          <w:szCs w:val="26"/>
        </w:rPr>
        <w:t>s</w:t>
      </w:r>
      <w:r w:rsidR="00D46872" w:rsidRPr="00B111C4">
        <w:rPr>
          <w:rFonts w:eastAsia="Times New Roman"/>
          <w:sz w:val="26"/>
          <w:szCs w:val="26"/>
        </w:rPr>
        <w:t xml:space="preserve"> escritura</w:t>
      </w:r>
      <w:r w:rsidR="00D46872">
        <w:rPr>
          <w:rFonts w:eastAsia="Times New Roman"/>
          <w:sz w:val="26"/>
          <w:szCs w:val="26"/>
        </w:rPr>
        <w:t>s</w:t>
      </w:r>
      <w:r w:rsidR="00D46872" w:rsidRPr="00B111C4">
        <w:rPr>
          <w:rFonts w:eastAsia="Times New Roman"/>
          <w:sz w:val="26"/>
          <w:szCs w:val="26"/>
        </w:rPr>
        <w:t>. Este Acuerdo, queda aprobado y ratificado.  NOTIFIQUESE.””””</w:t>
      </w:r>
    </w:p>
    <w:p w:rsidR="00D46872" w:rsidRDefault="00D46872" w:rsidP="00D46872">
      <w:pPr>
        <w:rPr>
          <w:rFonts w:eastAsia="Times New Roman"/>
          <w:sz w:val="26"/>
          <w:szCs w:val="26"/>
        </w:rPr>
      </w:pPr>
    </w:p>
    <w:p w:rsidR="00DE245C" w:rsidRDefault="00DE245C" w:rsidP="00D46872">
      <w:pPr>
        <w:pStyle w:val="Prrafodelista"/>
        <w:ind w:left="0"/>
        <w:contextualSpacing/>
        <w:jc w:val="both"/>
        <w:rPr>
          <w:sz w:val="26"/>
          <w:szCs w:val="26"/>
        </w:rPr>
      </w:pPr>
    </w:p>
    <w:p w:rsidR="00DE245C" w:rsidRDefault="00DE245C" w:rsidP="002131AF">
      <w:pPr>
        <w:jc w:val="both"/>
        <w:rPr>
          <w:rFonts w:eastAsia="Times New Roman"/>
          <w:sz w:val="26"/>
          <w:szCs w:val="26"/>
        </w:rPr>
      </w:pPr>
      <w:r w:rsidRPr="002131AF">
        <w:rPr>
          <w:sz w:val="26"/>
          <w:szCs w:val="26"/>
        </w:rPr>
        <w:t xml:space="preserve">“”””X) La señora Presidenta somete a consideración de Junta Directiva, dictamen jurídico 432, solicitado por el Departamento de Asignación Individual y Avalúos mediante oficio SGD-02-2752-18, de fecha 13 de agosto de 2018, referente a la </w:t>
      </w:r>
      <w:r w:rsidRPr="002131AF">
        <w:rPr>
          <w:rFonts w:eastAsia="Times New Roman"/>
          <w:sz w:val="26"/>
          <w:szCs w:val="26"/>
        </w:rPr>
        <w:t>modificación del Acuerdo de Junta Directiva de la Financiera Nacional de Tierras Agrícolas</w:t>
      </w:r>
      <w:r w:rsidRPr="002131AF">
        <w:rPr>
          <w:rFonts w:eastAsiaTheme="minorEastAsia"/>
          <w:sz w:val="26"/>
          <w:szCs w:val="26"/>
          <w:lang w:eastAsia="es-SV"/>
        </w:rPr>
        <w:t>, contenido en el</w:t>
      </w:r>
      <w:r w:rsidRPr="002131AF">
        <w:rPr>
          <w:rFonts w:eastAsiaTheme="minorEastAsia"/>
          <w:b/>
          <w:sz w:val="26"/>
          <w:szCs w:val="26"/>
          <w:lang w:eastAsia="es-SV"/>
        </w:rPr>
        <w:t xml:space="preserve"> Punto 4 letra “G” del Acta No. JD-08/94 de fecha 23 de febrero de 1994</w:t>
      </w:r>
      <w:r w:rsidRPr="002131AF">
        <w:rPr>
          <w:rFonts w:eastAsiaTheme="minorEastAsia"/>
          <w:sz w:val="26"/>
          <w:szCs w:val="26"/>
          <w:lang w:eastAsia="es-SV"/>
        </w:rPr>
        <w:t xml:space="preserve">, </w:t>
      </w:r>
      <w:r w:rsidRPr="002131AF">
        <w:rPr>
          <w:rFonts w:eastAsia="Times New Roman"/>
          <w:sz w:val="26"/>
          <w:szCs w:val="26"/>
          <w:lang w:eastAsia="es-SV"/>
        </w:rPr>
        <w:t>mediante el cual s</w:t>
      </w:r>
      <w:r w:rsidRPr="002131AF">
        <w:rPr>
          <w:rFonts w:eastAsia="Times New Roman"/>
          <w:sz w:val="26"/>
          <w:szCs w:val="26"/>
        </w:rPr>
        <w:t xml:space="preserve">e aprobó la adjudicación en venta de la parcela </w:t>
      </w:r>
      <w:r w:rsidR="00B877E8">
        <w:rPr>
          <w:rFonts w:eastAsiaTheme="minorEastAsia"/>
          <w:sz w:val="26"/>
          <w:szCs w:val="26"/>
          <w:lang w:eastAsia="es-SV"/>
        </w:rPr>
        <w:t>---</w:t>
      </w:r>
      <w:r w:rsidRPr="002131AF">
        <w:rPr>
          <w:rFonts w:eastAsiaTheme="minorEastAsia"/>
          <w:sz w:val="26"/>
          <w:szCs w:val="26"/>
          <w:lang w:eastAsia="es-SV"/>
        </w:rPr>
        <w:t xml:space="preserve">, del inmueble sin nombre, identificado administrativamente como </w:t>
      </w:r>
      <w:r w:rsidRPr="002131AF">
        <w:rPr>
          <w:rFonts w:eastAsiaTheme="minorEastAsia"/>
          <w:b/>
          <w:sz w:val="26"/>
          <w:szCs w:val="26"/>
          <w:lang w:eastAsia="es-SV"/>
        </w:rPr>
        <w:t>HACIENDA TLACUZTLY o TLACUSTLY,</w:t>
      </w:r>
      <w:r w:rsidRPr="002131AF">
        <w:rPr>
          <w:rFonts w:eastAsiaTheme="minorEastAsia"/>
          <w:b/>
          <w:strike/>
          <w:sz w:val="26"/>
          <w:szCs w:val="26"/>
          <w:lang w:eastAsia="es-SV"/>
        </w:rPr>
        <w:t xml:space="preserve"> </w:t>
      </w:r>
      <w:r w:rsidRPr="002131AF">
        <w:rPr>
          <w:rFonts w:eastAsiaTheme="minorEastAsia"/>
          <w:sz w:val="26"/>
          <w:szCs w:val="26"/>
          <w:lang w:eastAsia="es-SV"/>
        </w:rPr>
        <w:t>ubicada en el</w:t>
      </w:r>
      <w:r w:rsidRPr="002131AF">
        <w:rPr>
          <w:rFonts w:eastAsiaTheme="minorEastAsia"/>
          <w:b/>
          <w:sz w:val="26"/>
          <w:szCs w:val="26"/>
          <w:lang w:eastAsia="es-SV"/>
        </w:rPr>
        <w:t xml:space="preserve"> </w:t>
      </w:r>
      <w:r w:rsidRPr="002131AF">
        <w:rPr>
          <w:rFonts w:eastAsiaTheme="minorEastAsia"/>
          <w:sz w:val="26"/>
          <w:szCs w:val="26"/>
          <w:lang w:eastAsia="es-SV"/>
        </w:rPr>
        <w:t xml:space="preserve">cantón Planes de Renderos, municipio de Panchimalco, departamento de San Salvador, a favor del señor </w:t>
      </w:r>
      <w:r w:rsidRPr="002131AF">
        <w:rPr>
          <w:rFonts w:eastAsiaTheme="minorEastAsia"/>
          <w:b/>
          <w:sz w:val="26"/>
          <w:szCs w:val="26"/>
          <w:lang w:eastAsia="es-SV"/>
        </w:rPr>
        <w:t xml:space="preserve">VICTOR MANUEL VELA PALACIOS, </w:t>
      </w:r>
      <w:r w:rsidR="002131AF" w:rsidRPr="002131AF">
        <w:rPr>
          <w:rFonts w:eastAsiaTheme="minorEastAsia"/>
          <w:b/>
          <w:sz w:val="26"/>
          <w:szCs w:val="26"/>
          <w:lang w:eastAsia="es-SV"/>
        </w:rPr>
        <w:t>c</w:t>
      </w:r>
      <w:r w:rsidR="002131AF" w:rsidRPr="002131AF">
        <w:rPr>
          <w:rFonts w:eastAsia="Times New Roman"/>
          <w:b/>
          <w:sz w:val="26"/>
          <w:szCs w:val="26"/>
        </w:rPr>
        <w:t>ódigo de p</w:t>
      </w:r>
      <w:r w:rsidRPr="002131AF">
        <w:rPr>
          <w:rFonts w:eastAsia="Times New Roman"/>
          <w:b/>
          <w:sz w:val="26"/>
          <w:szCs w:val="26"/>
        </w:rPr>
        <w:t>royecto</w:t>
      </w:r>
      <w:r w:rsidRPr="002131AF">
        <w:rPr>
          <w:rFonts w:eastAsia="Times New Roman"/>
          <w:sz w:val="26"/>
          <w:szCs w:val="26"/>
        </w:rPr>
        <w:t xml:space="preserve"> </w:t>
      </w:r>
      <w:r w:rsidRPr="002131AF">
        <w:rPr>
          <w:rFonts w:eastAsia="Times New Roman"/>
          <w:b/>
          <w:sz w:val="26"/>
          <w:szCs w:val="26"/>
        </w:rPr>
        <w:t>061007</w:t>
      </w:r>
      <w:r w:rsidRPr="002131AF">
        <w:rPr>
          <w:rFonts w:eastAsia="Times New Roman"/>
          <w:sz w:val="26"/>
          <w:szCs w:val="26"/>
        </w:rPr>
        <w:t xml:space="preserve">, </w:t>
      </w:r>
      <w:r w:rsidRPr="002131AF">
        <w:rPr>
          <w:rFonts w:eastAsia="Times New Roman"/>
          <w:b/>
          <w:sz w:val="26"/>
          <w:szCs w:val="26"/>
        </w:rPr>
        <w:t>SSE</w:t>
      </w:r>
      <w:r w:rsidRPr="002131AF">
        <w:rPr>
          <w:rFonts w:eastAsia="Times New Roman"/>
          <w:sz w:val="26"/>
          <w:szCs w:val="26"/>
        </w:rPr>
        <w:t xml:space="preserve"> </w:t>
      </w:r>
      <w:r w:rsidRPr="002131AF">
        <w:rPr>
          <w:rFonts w:eastAsia="Times New Roman"/>
          <w:b/>
          <w:sz w:val="26"/>
          <w:szCs w:val="26"/>
        </w:rPr>
        <w:t>1769</w:t>
      </w:r>
      <w:r w:rsidRPr="002131AF">
        <w:rPr>
          <w:rFonts w:eastAsia="Times New Roman"/>
          <w:sz w:val="26"/>
          <w:szCs w:val="26"/>
        </w:rPr>
        <w:t xml:space="preserve">, </w:t>
      </w:r>
      <w:r w:rsidR="002131AF" w:rsidRPr="002131AF">
        <w:rPr>
          <w:rFonts w:eastAsia="Times New Roman"/>
          <w:b/>
          <w:sz w:val="26"/>
          <w:szCs w:val="26"/>
        </w:rPr>
        <w:t>e</w:t>
      </w:r>
      <w:r w:rsidRPr="002131AF">
        <w:rPr>
          <w:rFonts w:eastAsia="Times New Roman"/>
          <w:b/>
          <w:sz w:val="26"/>
          <w:szCs w:val="26"/>
        </w:rPr>
        <w:t>ntrega 01</w:t>
      </w:r>
      <w:r w:rsidRPr="002131AF">
        <w:rPr>
          <w:rFonts w:eastAsiaTheme="minorEastAsia"/>
          <w:b/>
          <w:sz w:val="26"/>
          <w:szCs w:val="26"/>
          <w:lang w:eastAsia="es-SV"/>
        </w:rPr>
        <w:t>.</w:t>
      </w:r>
      <w:r w:rsidRPr="002131AF">
        <w:rPr>
          <w:rFonts w:eastAsia="Times New Roman"/>
          <w:b/>
          <w:sz w:val="26"/>
          <w:szCs w:val="26"/>
        </w:rPr>
        <w:t xml:space="preserve"> </w:t>
      </w:r>
      <w:r w:rsidRPr="002131AF">
        <w:rPr>
          <w:rFonts w:eastAsia="Times New Roman"/>
          <w:sz w:val="26"/>
          <w:szCs w:val="26"/>
        </w:rPr>
        <w:t xml:space="preserve">Al respecto </w:t>
      </w:r>
      <w:r w:rsidR="002131AF" w:rsidRPr="002131AF">
        <w:rPr>
          <w:rFonts w:eastAsia="Times New Roman"/>
          <w:sz w:val="26"/>
          <w:szCs w:val="26"/>
        </w:rPr>
        <w:t xml:space="preserve">se </w:t>
      </w:r>
      <w:r w:rsidRPr="002131AF">
        <w:rPr>
          <w:rFonts w:eastAsia="Times New Roman"/>
          <w:sz w:val="26"/>
          <w:szCs w:val="26"/>
        </w:rPr>
        <w:t>hace</w:t>
      </w:r>
      <w:r w:rsidR="002131AF" w:rsidRPr="002131AF">
        <w:rPr>
          <w:rFonts w:eastAsia="Times New Roman"/>
          <w:sz w:val="26"/>
          <w:szCs w:val="26"/>
        </w:rPr>
        <w:t>n</w:t>
      </w:r>
      <w:r w:rsidRPr="002131AF">
        <w:rPr>
          <w:rFonts w:eastAsia="Times New Roman"/>
          <w:sz w:val="26"/>
          <w:szCs w:val="26"/>
        </w:rPr>
        <w:t xml:space="preserve"> las siguientes</w:t>
      </w:r>
      <w:r w:rsidRPr="002131AF">
        <w:rPr>
          <w:rFonts w:eastAsia="Times New Roman"/>
          <w:b/>
          <w:sz w:val="26"/>
          <w:szCs w:val="26"/>
        </w:rPr>
        <w:t xml:space="preserve"> </w:t>
      </w:r>
      <w:r w:rsidRPr="002131AF">
        <w:rPr>
          <w:rFonts w:eastAsia="Times New Roman"/>
          <w:sz w:val="26"/>
          <w:szCs w:val="26"/>
        </w:rPr>
        <w:t>consideraciones:</w:t>
      </w:r>
    </w:p>
    <w:p w:rsidR="00585736" w:rsidRPr="002131AF" w:rsidRDefault="00585736" w:rsidP="002131AF">
      <w:pPr>
        <w:jc w:val="both"/>
        <w:rPr>
          <w:rFonts w:eastAsia="Times New Roman"/>
          <w:b/>
          <w:sz w:val="26"/>
          <w:szCs w:val="26"/>
        </w:rPr>
      </w:pPr>
    </w:p>
    <w:p w:rsidR="00DE245C" w:rsidRDefault="00DE245C" w:rsidP="002131AF">
      <w:pPr>
        <w:pStyle w:val="Prrafodelista"/>
        <w:numPr>
          <w:ilvl w:val="0"/>
          <w:numId w:val="23"/>
        </w:numPr>
        <w:ind w:left="1134" w:hanging="708"/>
        <w:jc w:val="both"/>
        <w:rPr>
          <w:rFonts w:eastAsiaTheme="minorEastAsia"/>
          <w:sz w:val="26"/>
          <w:szCs w:val="26"/>
          <w:lang w:eastAsia="es-SV"/>
        </w:rPr>
      </w:pPr>
      <w:r w:rsidRPr="002131AF">
        <w:rPr>
          <w:rFonts w:eastAsiaTheme="minorEastAsia"/>
          <w:sz w:val="26"/>
          <w:szCs w:val="26"/>
          <w:lang w:eastAsia="es-SV"/>
        </w:rPr>
        <w:t xml:space="preserve">Que mediante Acuerdo de Junta Directiva de la Financiera Nacional de Tierras Agrícolas, contenido en el punto 5 letra A, del Acta No. 7/84 de fecha 17 de febrero de 1984, se aprobó en $35,790.16, el monto de indemnización a pagar al señor FEDERICO GUIROLA KEIM conocido por FEDERICO ENRIQUE GUIROLA KLEIM y por FEDERICO GUIROLA, por habérsele expropiado por Ministerio de Ley una porción del inmueble, ubicado en cantón Planes de Renderos, jurisdicción de </w:t>
      </w:r>
      <w:r w:rsidRPr="002131AF">
        <w:rPr>
          <w:rFonts w:eastAsiaTheme="minorEastAsia"/>
          <w:sz w:val="26"/>
          <w:szCs w:val="26"/>
          <w:lang w:eastAsia="es-SV"/>
        </w:rPr>
        <w:lastRenderedPageBreak/>
        <w:t>Panchimalco, departamento de San Salvador, según IGN conforme a antecedente en Rosario de Mora, departamento de San Salvador, de una extensión de 341 Has; 31 As.; 19.00 Cas.; desm</w:t>
      </w:r>
      <w:r w:rsidR="00B877E8">
        <w:rPr>
          <w:rFonts w:eastAsiaTheme="minorEastAsia"/>
          <w:sz w:val="26"/>
          <w:szCs w:val="26"/>
          <w:lang w:eastAsia="es-SV"/>
        </w:rPr>
        <w:t>embrada del inscrito al número -- del Tomo ---</w:t>
      </w:r>
      <w:r w:rsidRPr="002131AF">
        <w:rPr>
          <w:rFonts w:eastAsiaTheme="minorEastAsia"/>
          <w:sz w:val="26"/>
          <w:szCs w:val="26"/>
          <w:lang w:eastAsia="es-SV"/>
        </w:rPr>
        <w:t>, del Registro de la Propiedad Raíz e Hipotecas de la Primera Sección del Centro, departamento de San Salvador, determinándo</w:t>
      </w:r>
      <w:r w:rsidR="002131AF" w:rsidRPr="002131AF">
        <w:rPr>
          <w:rFonts w:eastAsiaTheme="minorEastAsia"/>
          <w:sz w:val="26"/>
          <w:szCs w:val="26"/>
          <w:lang w:eastAsia="es-SV"/>
        </w:rPr>
        <w:t>se el valor de adquisición por h</w:t>
      </w:r>
      <w:r w:rsidRPr="002131AF">
        <w:rPr>
          <w:rFonts w:eastAsiaTheme="minorEastAsia"/>
          <w:sz w:val="26"/>
          <w:szCs w:val="26"/>
          <w:lang w:eastAsia="es-SV"/>
        </w:rPr>
        <w:t>ectárea en $104.86 y por metro cuadrado en $0.010486.</w:t>
      </w:r>
    </w:p>
    <w:p w:rsidR="00703A92" w:rsidRPr="002131AF" w:rsidRDefault="00703A92" w:rsidP="00703A92">
      <w:pPr>
        <w:pStyle w:val="Prrafodelista"/>
        <w:ind w:left="1134"/>
        <w:jc w:val="both"/>
        <w:rPr>
          <w:rFonts w:eastAsiaTheme="minorEastAsia"/>
          <w:sz w:val="26"/>
          <w:szCs w:val="26"/>
          <w:lang w:eastAsia="es-SV"/>
        </w:rPr>
      </w:pPr>
    </w:p>
    <w:p w:rsidR="00DE245C" w:rsidRPr="00703A92" w:rsidRDefault="00DE245C" w:rsidP="00585736">
      <w:pPr>
        <w:numPr>
          <w:ilvl w:val="0"/>
          <w:numId w:val="23"/>
        </w:numPr>
        <w:ind w:left="1134" w:hanging="708"/>
        <w:jc w:val="both"/>
        <w:rPr>
          <w:rFonts w:eastAsia="Times New Roman"/>
          <w:sz w:val="26"/>
          <w:szCs w:val="26"/>
        </w:rPr>
      </w:pPr>
      <w:r w:rsidRPr="002131AF">
        <w:rPr>
          <w:rFonts w:eastAsia="Times New Roman"/>
          <w:sz w:val="26"/>
          <w:szCs w:val="26"/>
        </w:rPr>
        <w:t xml:space="preserve">Que en Acuerdo de Junta Directiva de la Financiera Nacional de Tierras Agrícolas contenido </w:t>
      </w:r>
      <w:r w:rsidRPr="002131AF">
        <w:rPr>
          <w:sz w:val="26"/>
          <w:szCs w:val="26"/>
        </w:rPr>
        <w:t xml:space="preserve">en el Punto 4 </w:t>
      </w:r>
      <w:r w:rsidRPr="002131AF">
        <w:rPr>
          <w:rFonts w:eastAsia="Times New Roman"/>
          <w:sz w:val="26"/>
          <w:szCs w:val="26"/>
        </w:rPr>
        <w:t xml:space="preserve">letra “G” del Acta No. JD-08/94 de fecha 23 </w:t>
      </w:r>
      <w:r w:rsidRPr="002131AF">
        <w:rPr>
          <w:sz w:val="26"/>
          <w:szCs w:val="26"/>
        </w:rPr>
        <w:t>de febrero de 1994</w:t>
      </w:r>
      <w:r w:rsidRPr="002131AF">
        <w:rPr>
          <w:rFonts w:eastAsia="Times New Roman"/>
          <w:sz w:val="26"/>
          <w:szCs w:val="26"/>
        </w:rPr>
        <w:t>,</w:t>
      </w:r>
      <w:r w:rsidRPr="002131AF">
        <w:rPr>
          <w:sz w:val="26"/>
          <w:szCs w:val="26"/>
        </w:rPr>
        <w:t xml:space="preserve"> se adjudicó, el inmueble</w:t>
      </w:r>
      <w:r w:rsidR="00B877E8">
        <w:rPr>
          <w:sz w:val="26"/>
          <w:szCs w:val="26"/>
        </w:rPr>
        <w:t xml:space="preserve"> identificado como parcela ---</w:t>
      </w:r>
      <w:r w:rsidRPr="002131AF">
        <w:rPr>
          <w:sz w:val="26"/>
          <w:szCs w:val="26"/>
        </w:rPr>
        <w:t>, de la citada ubicación con una área de 10,523.90 Mts.</w:t>
      </w:r>
      <w:r w:rsidRPr="002131AF">
        <w:rPr>
          <w:sz w:val="26"/>
          <w:szCs w:val="26"/>
          <w:vertAlign w:val="superscript"/>
        </w:rPr>
        <w:t>2</w:t>
      </w:r>
      <w:r w:rsidRPr="002131AF">
        <w:rPr>
          <w:sz w:val="26"/>
          <w:szCs w:val="26"/>
        </w:rPr>
        <w:t>, y un precio de $382.97, a favor del señor</w:t>
      </w:r>
      <w:r w:rsidRPr="002131AF">
        <w:rPr>
          <w:b/>
          <w:sz w:val="26"/>
          <w:szCs w:val="26"/>
        </w:rPr>
        <w:t xml:space="preserve"> VICTOR MANUEL VELA PALACIOS</w:t>
      </w:r>
      <w:r w:rsidRPr="002131AF">
        <w:rPr>
          <w:sz w:val="26"/>
          <w:szCs w:val="26"/>
        </w:rPr>
        <w:t xml:space="preserve">. </w:t>
      </w:r>
    </w:p>
    <w:p w:rsidR="00703A92" w:rsidRPr="002131AF" w:rsidRDefault="00703A92" w:rsidP="00703A92">
      <w:pPr>
        <w:ind w:left="1134"/>
        <w:jc w:val="both"/>
        <w:rPr>
          <w:rFonts w:eastAsia="Times New Roman"/>
          <w:sz w:val="26"/>
          <w:szCs w:val="26"/>
        </w:rPr>
      </w:pPr>
    </w:p>
    <w:p w:rsidR="00DE245C" w:rsidRPr="00B877E8" w:rsidRDefault="00DE245C" w:rsidP="00B877E8">
      <w:pPr>
        <w:numPr>
          <w:ilvl w:val="0"/>
          <w:numId w:val="23"/>
        </w:numPr>
        <w:shd w:val="clear" w:color="auto" w:fill="FFFFFF" w:themeFill="background1"/>
        <w:ind w:left="1134" w:hanging="567"/>
        <w:contextualSpacing/>
        <w:jc w:val="both"/>
        <w:rPr>
          <w:rFonts w:eastAsia="Times New Roman"/>
          <w:bCs/>
          <w:sz w:val="26"/>
          <w:szCs w:val="26"/>
        </w:rPr>
      </w:pPr>
      <w:r w:rsidRPr="002131AF">
        <w:rPr>
          <w:rFonts w:eastAsia="Times New Roman"/>
          <w:sz w:val="26"/>
          <w:szCs w:val="26"/>
        </w:rPr>
        <w:t xml:space="preserve">Habiéndose actualizado la información de la adjudicación del inmueble antes mencionado, </w:t>
      </w:r>
      <w:r w:rsidRPr="002131AF">
        <w:rPr>
          <w:sz w:val="26"/>
          <w:szCs w:val="26"/>
        </w:rPr>
        <w:t xml:space="preserve">inscrito a favor de FINATA hoy ISTA a la Matrícula </w:t>
      </w:r>
      <w:r w:rsidR="002B7C16">
        <w:rPr>
          <w:b/>
          <w:sz w:val="26"/>
          <w:szCs w:val="26"/>
        </w:rPr>
        <w:t xml:space="preserve">--- </w:t>
      </w:r>
      <w:r w:rsidRPr="002131AF">
        <w:rPr>
          <w:b/>
          <w:sz w:val="26"/>
          <w:szCs w:val="26"/>
        </w:rPr>
        <w:t>-00000</w:t>
      </w:r>
      <w:r w:rsidRPr="002131AF">
        <w:rPr>
          <w:sz w:val="26"/>
          <w:szCs w:val="26"/>
        </w:rPr>
        <w:t>, del Registro de la Propiedad Raíz e Hipotecas de la Primera Sección del Centro,</w:t>
      </w:r>
      <w:r w:rsidRPr="002131AF">
        <w:rPr>
          <w:rFonts w:eastAsia="Times New Roman"/>
          <w:sz w:val="26"/>
          <w:szCs w:val="26"/>
        </w:rPr>
        <w:t xml:space="preserve"> departamento de San Salvador, se hace </w:t>
      </w:r>
      <w:r w:rsidRPr="00B877E8">
        <w:rPr>
          <w:rFonts w:eastAsia="Times New Roman"/>
          <w:sz w:val="26"/>
          <w:szCs w:val="26"/>
        </w:rPr>
        <w:t>necesaria la modificación del Acuerdo citado en el considerando II, por la siguiente causal:</w:t>
      </w:r>
    </w:p>
    <w:p w:rsidR="00DE245C" w:rsidRPr="002131AF" w:rsidRDefault="00DE245C" w:rsidP="002131AF">
      <w:pPr>
        <w:pStyle w:val="Prrafodelista"/>
        <w:ind w:left="709"/>
        <w:rPr>
          <w:rFonts w:eastAsia="Times New Roman"/>
          <w:sz w:val="26"/>
          <w:szCs w:val="26"/>
        </w:rPr>
      </w:pPr>
    </w:p>
    <w:p w:rsidR="000E105C" w:rsidRPr="000E105C" w:rsidRDefault="00DE245C" w:rsidP="000E105C">
      <w:pPr>
        <w:pStyle w:val="Prrafodelista"/>
        <w:shd w:val="clear" w:color="auto" w:fill="FFFFFF" w:themeFill="background1"/>
        <w:ind w:left="1418"/>
        <w:contextualSpacing/>
        <w:jc w:val="both"/>
        <w:rPr>
          <w:rFonts w:eastAsia="Times New Roman"/>
          <w:bCs/>
          <w:sz w:val="26"/>
          <w:szCs w:val="26"/>
        </w:rPr>
      </w:pPr>
      <w:r w:rsidRPr="002131AF">
        <w:rPr>
          <w:rFonts w:eastAsia="Times New Roman"/>
          <w:sz w:val="26"/>
          <w:szCs w:val="26"/>
        </w:rPr>
        <w:t xml:space="preserve">Incluir en la adjudicación del inmueble, a la señora: </w:t>
      </w:r>
      <w:r w:rsidRPr="002131AF">
        <w:rPr>
          <w:rFonts w:eastAsia="Times New Roman"/>
          <w:b/>
          <w:sz w:val="26"/>
          <w:szCs w:val="26"/>
        </w:rPr>
        <w:t>MARÍA ELIZABETH COREAS DE VELA</w:t>
      </w:r>
      <w:r w:rsidRPr="002131AF">
        <w:rPr>
          <w:b/>
          <w:sz w:val="26"/>
          <w:szCs w:val="26"/>
        </w:rPr>
        <w:t xml:space="preserve"> </w:t>
      </w:r>
      <w:r w:rsidRPr="002131AF">
        <w:rPr>
          <w:sz w:val="26"/>
          <w:szCs w:val="26"/>
        </w:rPr>
        <w:t>conocida tributariamente como</w:t>
      </w:r>
      <w:r w:rsidRPr="002131AF">
        <w:rPr>
          <w:b/>
          <w:sz w:val="26"/>
          <w:szCs w:val="26"/>
        </w:rPr>
        <w:t xml:space="preserve"> </w:t>
      </w:r>
      <w:r w:rsidRPr="000E105C">
        <w:rPr>
          <w:sz w:val="26"/>
          <w:szCs w:val="26"/>
        </w:rPr>
        <w:t>MARÍA ELIZABETH COREAS AMAYA</w:t>
      </w:r>
      <w:r w:rsidRPr="002131AF">
        <w:rPr>
          <w:rFonts w:eastAsia="Times New Roman"/>
          <w:b/>
          <w:sz w:val="26"/>
          <w:szCs w:val="26"/>
        </w:rPr>
        <w:t xml:space="preserve">, </w:t>
      </w:r>
      <w:r w:rsidRPr="002131AF">
        <w:rPr>
          <w:rFonts w:eastAsia="Times New Roman"/>
          <w:sz w:val="26"/>
          <w:szCs w:val="26"/>
        </w:rPr>
        <w:t xml:space="preserve">de </w:t>
      </w:r>
      <w:r w:rsidR="002B7C16">
        <w:rPr>
          <w:rFonts w:eastAsia="Times New Roman"/>
          <w:sz w:val="26"/>
          <w:szCs w:val="26"/>
        </w:rPr>
        <w:t xml:space="preserve">--- </w:t>
      </w:r>
      <w:r w:rsidRPr="002131AF">
        <w:rPr>
          <w:rFonts w:eastAsia="Times New Roman"/>
          <w:sz w:val="26"/>
          <w:szCs w:val="26"/>
        </w:rPr>
        <w:t xml:space="preserve">años de edad, </w:t>
      </w:r>
      <w:r w:rsidR="002B7C16">
        <w:rPr>
          <w:rFonts w:eastAsia="Times New Roman"/>
          <w:sz w:val="26"/>
          <w:szCs w:val="26"/>
        </w:rPr>
        <w:t>---</w:t>
      </w:r>
      <w:r w:rsidRPr="002131AF">
        <w:rPr>
          <w:rFonts w:eastAsia="Times New Roman"/>
          <w:sz w:val="26"/>
          <w:szCs w:val="26"/>
        </w:rPr>
        <w:t>, del domicilio de la ciudad y departamento de</w:t>
      </w:r>
      <w:r w:rsidR="002B7C16">
        <w:rPr>
          <w:rFonts w:eastAsia="Times New Roman"/>
          <w:sz w:val="26"/>
          <w:szCs w:val="26"/>
        </w:rPr>
        <w:t xml:space="preserve"> ---</w:t>
      </w:r>
      <w:r w:rsidRPr="002131AF">
        <w:rPr>
          <w:rFonts w:eastAsia="Times New Roman"/>
          <w:sz w:val="26"/>
          <w:szCs w:val="26"/>
        </w:rPr>
        <w:t>, con Documento Único de Identidad número</w:t>
      </w:r>
      <w:r w:rsidR="002B7C16">
        <w:rPr>
          <w:rFonts w:eastAsia="Times New Roman"/>
          <w:sz w:val="26"/>
          <w:szCs w:val="26"/>
        </w:rPr>
        <w:t xml:space="preserve"> ---</w:t>
      </w:r>
      <w:r w:rsidRPr="002131AF">
        <w:rPr>
          <w:rFonts w:eastAsia="Times New Roman"/>
          <w:sz w:val="26"/>
          <w:szCs w:val="26"/>
        </w:rPr>
        <w:t xml:space="preserve">, </w:t>
      </w:r>
      <w:r w:rsidR="000E105C">
        <w:rPr>
          <w:rFonts w:eastAsia="Times New Roman"/>
          <w:sz w:val="26"/>
          <w:szCs w:val="26"/>
        </w:rPr>
        <w:t xml:space="preserve">en su calidad de </w:t>
      </w:r>
      <w:r w:rsidR="002B7C16">
        <w:rPr>
          <w:rFonts w:eastAsia="Times New Roman"/>
          <w:sz w:val="26"/>
          <w:szCs w:val="26"/>
        </w:rPr>
        <w:t xml:space="preserve">--- </w:t>
      </w:r>
      <w:r w:rsidR="000E105C">
        <w:rPr>
          <w:rFonts w:eastAsia="Times New Roman"/>
          <w:sz w:val="26"/>
          <w:szCs w:val="26"/>
        </w:rPr>
        <w:t xml:space="preserve">del titular de la adjudicación, señor Víctor Manuel Vela Palacios, según solicitud de inclusión de beneficiario de fecha 19 de marzo de 2018; </w:t>
      </w:r>
      <w:r w:rsidRPr="002131AF">
        <w:rPr>
          <w:rFonts w:eastAsia="Times New Roman"/>
          <w:sz w:val="26"/>
          <w:szCs w:val="26"/>
        </w:rPr>
        <w:t xml:space="preserve">y a </w:t>
      </w:r>
      <w:r w:rsidR="00237E65">
        <w:rPr>
          <w:rFonts w:eastAsia="Times New Roman"/>
          <w:sz w:val="26"/>
          <w:szCs w:val="26"/>
        </w:rPr>
        <w:t>---</w:t>
      </w:r>
      <w:r w:rsidRPr="002131AF">
        <w:rPr>
          <w:rFonts w:eastAsia="Times New Roman"/>
          <w:sz w:val="26"/>
          <w:szCs w:val="26"/>
        </w:rPr>
        <w:t xml:space="preserve"> menor </w:t>
      </w:r>
      <w:r w:rsidR="00237E65">
        <w:rPr>
          <w:rFonts w:eastAsia="Times New Roman"/>
          <w:sz w:val="26"/>
          <w:szCs w:val="26"/>
        </w:rPr>
        <w:t>---</w:t>
      </w:r>
      <w:r w:rsidR="002B7C16">
        <w:rPr>
          <w:rFonts w:eastAsia="Times New Roman"/>
          <w:b/>
          <w:sz w:val="26"/>
          <w:szCs w:val="26"/>
        </w:rPr>
        <w:t xml:space="preserve"> ---</w:t>
      </w:r>
      <w:r w:rsidRPr="002131AF">
        <w:rPr>
          <w:rFonts w:eastAsia="Times New Roman"/>
          <w:sz w:val="26"/>
          <w:szCs w:val="26"/>
        </w:rPr>
        <w:t>, Según Solicitud de Inclusión de Beneficiari</w:t>
      </w:r>
      <w:r w:rsidRPr="002131AF">
        <w:rPr>
          <w:rFonts w:eastAsia="Times New Roman"/>
          <w:color w:val="000000" w:themeColor="text1"/>
          <w:sz w:val="26"/>
          <w:szCs w:val="26"/>
        </w:rPr>
        <w:t>o</w:t>
      </w:r>
      <w:r w:rsidRPr="002131AF">
        <w:rPr>
          <w:rFonts w:eastAsia="Times New Roman"/>
          <w:sz w:val="26"/>
          <w:szCs w:val="26"/>
        </w:rPr>
        <w:t>,</w:t>
      </w:r>
      <w:r w:rsidR="000E105C">
        <w:rPr>
          <w:rFonts w:eastAsia="Times New Roman"/>
          <w:sz w:val="26"/>
          <w:szCs w:val="26"/>
        </w:rPr>
        <w:t xml:space="preserve"> de la misma fecha, vínculo familiar comprobado con la certificación de Partida de Nacimiento, agregada al expediente respectivo. </w:t>
      </w:r>
    </w:p>
    <w:p w:rsidR="00DE245C" w:rsidRPr="002131AF" w:rsidRDefault="00DE245C" w:rsidP="000E105C">
      <w:pPr>
        <w:pStyle w:val="Prrafodelista"/>
        <w:shd w:val="clear" w:color="auto" w:fill="FFFFFF" w:themeFill="background1"/>
        <w:ind w:left="1077"/>
        <w:contextualSpacing/>
        <w:jc w:val="both"/>
        <w:rPr>
          <w:rFonts w:eastAsia="Times New Roman"/>
          <w:bCs/>
          <w:sz w:val="26"/>
          <w:szCs w:val="26"/>
        </w:rPr>
      </w:pPr>
      <w:r w:rsidRPr="002131AF">
        <w:rPr>
          <w:rFonts w:eastAsia="Times New Roman"/>
          <w:sz w:val="26"/>
          <w:szCs w:val="26"/>
        </w:rPr>
        <w:t xml:space="preserve"> </w:t>
      </w:r>
    </w:p>
    <w:p w:rsidR="00DE245C" w:rsidRPr="002131AF" w:rsidRDefault="00DE245C" w:rsidP="002131AF">
      <w:pPr>
        <w:pStyle w:val="Prrafodelista"/>
        <w:numPr>
          <w:ilvl w:val="0"/>
          <w:numId w:val="23"/>
        </w:numPr>
        <w:shd w:val="clear" w:color="auto" w:fill="FFFFFF" w:themeFill="background1"/>
        <w:ind w:left="1134" w:hanging="708"/>
        <w:contextualSpacing/>
        <w:jc w:val="both"/>
        <w:rPr>
          <w:rFonts w:eastAsia="Times New Roman"/>
          <w:bCs/>
          <w:sz w:val="26"/>
          <w:szCs w:val="26"/>
        </w:rPr>
      </w:pPr>
      <w:r w:rsidRPr="002131AF">
        <w:rPr>
          <w:rFonts w:eastAsia="Times New Roman"/>
          <w:bCs/>
          <w:color w:val="000000" w:themeColor="text1"/>
          <w:sz w:val="26"/>
          <w:szCs w:val="26"/>
        </w:rPr>
        <w:t xml:space="preserve">Según Constancia de Cancelación de Crédito de fecha 01 de junio de 2018, extendida por el Departamento de Créditos de este Instituto a favor del adjudicatario señor </w:t>
      </w:r>
      <w:r w:rsidRPr="002131AF">
        <w:rPr>
          <w:sz w:val="26"/>
          <w:szCs w:val="26"/>
        </w:rPr>
        <w:t>VICTOR MANUEL VELA PALACIOS</w:t>
      </w:r>
      <w:r w:rsidRPr="002131AF">
        <w:rPr>
          <w:b/>
          <w:sz w:val="26"/>
          <w:szCs w:val="26"/>
        </w:rPr>
        <w:t xml:space="preserve">, </w:t>
      </w:r>
      <w:r w:rsidRPr="002131AF">
        <w:rPr>
          <w:rFonts w:eastAsia="Times New Roman"/>
          <w:bCs/>
          <w:color w:val="000000" w:themeColor="text1"/>
          <w:sz w:val="26"/>
          <w:szCs w:val="26"/>
        </w:rPr>
        <w:t>el inmueble se encuentra debidamente cancelado, estando pendiente a la fecha únicamente su escrituración</w:t>
      </w:r>
      <w:r w:rsidRPr="002131AF">
        <w:rPr>
          <w:rFonts w:eastAsia="Times New Roman"/>
          <w:sz w:val="26"/>
          <w:szCs w:val="26"/>
        </w:rPr>
        <w:t>.</w:t>
      </w:r>
    </w:p>
    <w:p w:rsidR="00DE245C" w:rsidRPr="002131AF" w:rsidRDefault="00DE245C" w:rsidP="002131AF">
      <w:pPr>
        <w:ind w:left="720" w:hanging="218"/>
        <w:contextualSpacing/>
        <w:jc w:val="both"/>
        <w:rPr>
          <w:rFonts w:eastAsia="Times New Roman"/>
          <w:sz w:val="26"/>
          <w:szCs w:val="26"/>
        </w:rPr>
      </w:pPr>
    </w:p>
    <w:p w:rsidR="00DE245C" w:rsidRPr="002B7C16" w:rsidRDefault="00DE245C" w:rsidP="002131AF">
      <w:pPr>
        <w:pStyle w:val="Prrafodelista"/>
        <w:numPr>
          <w:ilvl w:val="0"/>
          <w:numId w:val="23"/>
        </w:numPr>
        <w:ind w:left="1134" w:hanging="774"/>
        <w:contextualSpacing/>
        <w:jc w:val="both"/>
        <w:rPr>
          <w:rFonts w:eastAsia="Times New Roman"/>
          <w:strike/>
          <w:sz w:val="26"/>
          <w:szCs w:val="26"/>
        </w:rPr>
      </w:pPr>
      <w:r w:rsidRPr="002131AF">
        <w:rPr>
          <w:sz w:val="26"/>
          <w:szCs w:val="26"/>
        </w:rPr>
        <w:t xml:space="preserve">De acuerdo a declaración simple contenida en la solicitud de Adjudicación de Inmueble de fecha 7 de mayo de 2018, el beneficiario manifiesta que ni </w:t>
      </w:r>
      <w:r w:rsidRPr="002131AF">
        <w:rPr>
          <w:sz w:val="26"/>
          <w:szCs w:val="26"/>
        </w:rPr>
        <w:lastRenderedPageBreak/>
        <w:t>él ni los integrantes de su grupo familiar son empleados del ISTA, situación robustecida de conformidad a la consulta realizada en la Base de Datos de Empleados de este Instituto.</w:t>
      </w:r>
    </w:p>
    <w:p w:rsidR="002B7C16" w:rsidRPr="002B7C16" w:rsidRDefault="002B7C16" w:rsidP="002B7C16">
      <w:pPr>
        <w:contextualSpacing/>
        <w:jc w:val="both"/>
        <w:rPr>
          <w:rFonts w:eastAsia="Times New Roman"/>
          <w:strike/>
          <w:sz w:val="26"/>
          <w:szCs w:val="26"/>
        </w:rPr>
      </w:pPr>
    </w:p>
    <w:p w:rsidR="00DE245C" w:rsidRPr="002131AF" w:rsidRDefault="00DE245C" w:rsidP="002131AF">
      <w:pPr>
        <w:contextualSpacing/>
        <w:jc w:val="both"/>
        <w:rPr>
          <w:rFonts w:eastAsia="Times New Roman"/>
          <w:sz w:val="26"/>
          <w:szCs w:val="26"/>
        </w:rPr>
      </w:pPr>
      <w:r w:rsidRPr="002131AF">
        <w:rPr>
          <w:rFonts w:eastAsia="Times New Roman"/>
          <w:sz w:val="26"/>
          <w:szCs w:val="26"/>
        </w:rPr>
        <w:t>Tomando en cuenta lo anteriormente expuesto y habiendo tenido a la vista: Informe Técnico emitido por el Departamento de Asignación Individual y Avalúos,</w:t>
      </w:r>
      <w:r w:rsidRPr="002131AF">
        <w:rPr>
          <w:sz w:val="26"/>
          <w:szCs w:val="26"/>
        </w:rPr>
        <w:t xml:space="preserve"> solicitud de adjudicación de inmueble,</w:t>
      </w:r>
      <w:r w:rsidRPr="002131AF">
        <w:rPr>
          <w:rFonts w:eastAsia="Times New Roman"/>
          <w:sz w:val="26"/>
          <w:szCs w:val="26"/>
        </w:rPr>
        <w:t xml:space="preserve"> Acuerdos de Junta Directiva,</w:t>
      </w:r>
      <w:r w:rsidRPr="002131AF">
        <w:rPr>
          <w:sz w:val="26"/>
          <w:szCs w:val="26"/>
        </w:rPr>
        <w:t xml:space="preserve"> solicitud de inclusión de beneficiarios, copias de documentos únicos de identidad y tarjetas de identificación tributaria, certificación de partidas de matrimonio y de nacimiento, </w:t>
      </w:r>
      <w:r w:rsidRPr="002131AF">
        <w:rPr>
          <w:rFonts w:eastAsia="Times New Roman"/>
          <w:sz w:val="26"/>
          <w:szCs w:val="26"/>
        </w:rPr>
        <w:t xml:space="preserve">constancia de cancelación de crédito, y reporte de inmueble Pendiente de Escriturar, reportes de búsqueda de solicitantes para adjudicaciones emitidos por la Oficina Regional Central, Departamento de Asignación Individual y Avalúos y el </w:t>
      </w:r>
      <w:r w:rsidRPr="002131AF">
        <w:rPr>
          <w:sz w:val="26"/>
          <w:szCs w:val="26"/>
        </w:rPr>
        <w:t xml:space="preserve">Departamento de Recuperación y Adjudicación de Inmuebles FINATA-Banco de Tierras, </w:t>
      </w:r>
      <w:r w:rsidRPr="002131AF">
        <w:rPr>
          <w:rFonts w:eastAsia="Times New Roman"/>
          <w:sz w:val="26"/>
          <w:szCs w:val="26"/>
        </w:rPr>
        <w:t>impresión de consulta de matrícula en ventanilla virtual del CNR, Calca del plano del inmueble, Reporte de Valúo del Lote, listado de valores y extensiones y cuadro de causales se estima procedente resolver favorablemente a lo solicitado.</w:t>
      </w:r>
    </w:p>
    <w:p w:rsidR="00932622" w:rsidRDefault="00932622" w:rsidP="002131AF">
      <w:pPr>
        <w:shd w:val="clear" w:color="auto" w:fill="FFFFFF" w:themeFill="background1"/>
        <w:jc w:val="both"/>
        <w:rPr>
          <w:rFonts w:eastAsia="Times New Roman"/>
          <w:sz w:val="26"/>
          <w:szCs w:val="26"/>
        </w:rPr>
      </w:pPr>
    </w:p>
    <w:p w:rsidR="00DE245C" w:rsidRDefault="002131AF" w:rsidP="002131AF">
      <w:pPr>
        <w:shd w:val="clear" w:color="auto" w:fill="FFFFFF" w:themeFill="background1"/>
        <w:jc w:val="both"/>
        <w:rPr>
          <w:rFonts w:eastAsia="Times New Roman"/>
          <w:sz w:val="26"/>
          <w:szCs w:val="26"/>
        </w:rPr>
      </w:pPr>
      <w:r w:rsidRPr="002131AF">
        <w:rPr>
          <w:rFonts w:eastAsia="Times New Roman"/>
          <w:sz w:val="26"/>
          <w:szCs w:val="26"/>
        </w:rPr>
        <w:t>Estando conforme a Derecho la documentación correspondiente, la Gerencia Legal recomienda aprobar lo solicitado, por lo que la Junta Directiva en uso de sus facultades y d</w:t>
      </w:r>
      <w:r w:rsidR="00DE245C" w:rsidRPr="002131AF">
        <w:rPr>
          <w:rFonts w:eastAsia="Times New Roman"/>
          <w:sz w:val="26"/>
          <w:szCs w:val="26"/>
        </w:rPr>
        <w:t xml:space="preserve">e conformidad a los artículos 18 letras “g” y “h”, </w:t>
      </w:r>
      <w:r w:rsidR="00DE245C" w:rsidRPr="002131AF">
        <w:rPr>
          <w:rFonts w:eastAsiaTheme="minorEastAsia"/>
          <w:sz w:val="26"/>
          <w:szCs w:val="26"/>
          <w:lang w:eastAsia="es-SV"/>
        </w:rPr>
        <w:t>50 letra “a”, 51 de la Ley de Creación del Instituto Salvadoreño de Transformación Agraria,</w:t>
      </w:r>
      <w:r w:rsidR="00DE245C" w:rsidRPr="002131AF">
        <w:rPr>
          <w:rFonts w:eastAsia="Times New Roman"/>
          <w:sz w:val="26"/>
          <w:szCs w:val="26"/>
        </w:rPr>
        <w:t xml:space="preserve"> y </w:t>
      </w:r>
      <w:r w:rsidR="00DE245C" w:rsidRPr="002131AF">
        <w:rPr>
          <w:rFonts w:eastAsiaTheme="minorEastAsia"/>
          <w:sz w:val="26"/>
          <w:szCs w:val="26"/>
          <w:lang w:eastAsia="es-SV"/>
        </w:rPr>
        <w:t xml:space="preserve">Artículo 29 inciso 3° de la Ley del Régimen Especial de la Tierra en Propiedad de las Asociaciones Cooperativas, Comunales y Comunitarias Campesinas y Beneficiarios de la Reforma Agraria, </w:t>
      </w:r>
      <w:r w:rsidR="00DE245C" w:rsidRPr="00DA7C58">
        <w:rPr>
          <w:rFonts w:eastAsia="Times New Roman"/>
          <w:b/>
          <w:sz w:val="26"/>
          <w:szCs w:val="26"/>
          <w:u w:val="single"/>
        </w:rPr>
        <w:t>ACUERD</w:t>
      </w:r>
      <w:r w:rsidRPr="00DA7C58">
        <w:rPr>
          <w:rFonts w:eastAsia="Times New Roman"/>
          <w:b/>
          <w:sz w:val="26"/>
          <w:szCs w:val="26"/>
          <w:u w:val="single"/>
        </w:rPr>
        <w:t>A</w:t>
      </w:r>
      <w:r w:rsidR="00DE245C" w:rsidRPr="00DA7C58">
        <w:rPr>
          <w:rFonts w:eastAsia="Times New Roman"/>
          <w:b/>
          <w:sz w:val="26"/>
          <w:szCs w:val="26"/>
          <w:u w:val="single"/>
        </w:rPr>
        <w:t xml:space="preserve">: </w:t>
      </w:r>
      <w:r w:rsidR="00DE245C" w:rsidRPr="00DA7C58">
        <w:rPr>
          <w:rFonts w:eastAsiaTheme="minorEastAsia"/>
          <w:b/>
          <w:sz w:val="26"/>
          <w:szCs w:val="26"/>
          <w:u w:val="single"/>
          <w:lang w:eastAsia="es-SV"/>
        </w:rPr>
        <w:t>PRIMERO</w:t>
      </w:r>
      <w:r w:rsidR="00DE245C" w:rsidRPr="002131AF">
        <w:rPr>
          <w:rFonts w:eastAsiaTheme="minorEastAsia"/>
          <w:b/>
          <w:sz w:val="26"/>
          <w:szCs w:val="26"/>
          <w:u w:val="single"/>
          <w:lang w:eastAsia="es-SV"/>
        </w:rPr>
        <w:t>:</w:t>
      </w:r>
      <w:r w:rsidR="00DE245C" w:rsidRPr="002131AF">
        <w:rPr>
          <w:rFonts w:eastAsiaTheme="minorEastAsia"/>
          <w:sz w:val="26"/>
          <w:szCs w:val="26"/>
          <w:lang w:eastAsia="es-SV"/>
        </w:rPr>
        <w:t xml:space="preserve"> </w:t>
      </w:r>
      <w:r w:rsidR="00DE245C" w:rsidRPr="002131AF">
        <w:rPr>
          <w:rFonts w:eastAsiaTheme="minorEastAsia"/>
          <w:b/>
          <w:sz w:val="26"/>
          <w:szCs w:val="26"/>
          <w:lang w:eastAsia="es-SV"/>
        </w:rPr>
        <w:t xml:space="preserve">Modificar el </w:t>
      </w:r>
      <w:r w:rsidR="00DE245C" w:rsidRPr="002131AF">
        <w:rPr>
          <w:rFonts w:eastAsia="Times New Roman"/>
          <w:b/>
          <w:sz w:val="26"/>
          <w:szCs w:val="26"/>
        </w:rPr>
        <w:t>Acuerdo de Junta Directiva de la Financiera Nacional de Tierras Agrícolas</w:t>
      </w:r>
      <w:r w:rsidR="00DE245C" w:rsidRPr="002131AF">
        <w:rPr>
          <w:rFonts w:eastAsiaTheme="minorEastAsia"/>
          <w:sz w:val="26"/>
          <w:szCs w:val="26"/>
          <w:lang w:eastAsia="es-SV"/>
        </w:rPr>
        <w:t xml:space="preserve">, </w:t>
      </w:r>
      <w:r w:rsidR="00DE245C" w:rsidRPr="002131AF">
        <w:rPr>
          <w:rFonts w:eastAsiaTheme="minorEastAsia"/>
          <w:b/>
          <w:sz w:val="26"/>
          <w:szCs w:val="26"/>
          <w:lang w:eastAsia="es-SV"/>
        </w:rPr>
        <w:t>contenido en el Punto 4 letra “G” del Ac</w:t>
      </w:r>
      <w:r w:rsidR="00932622">
        <w:rPr>
          <w:rFonts w:eastAsiaTheme="minorEastAsia"/>
          <w:b/>
          <w:sz w:val="26"/>
          <w:szCs w:val="26"/>
          <w:lang w:eastAsia="es-SV"/>
        </w:rPr>
        <w:t>ta No. JD-08/94 de fecha 23 de f</w:t>
      </w:r>
      <w:r w:rsidR="00DE245C" w:rsidRPr="002131AF">
        <w:rPr>
          <w:rFonts w:eastAsiaTheme="minorEastAsia"/>
          <w:b/>
          <w:sz w:val="26"/>
          <w:szCs w:val="26"/>
          <w:lang w:eastAsia="es-SV"/>
        </w:rPr>
        <w:t>ebrero de 1994</w:t>
      </w:r>
      <w:r w:rsidR="00DE245C" w:rsidRPr="002131AF">
        <w:rPr>
          <w:rFonts w:eastAsiaTheme="minorEastAsia"/>
          <w:sz w:val="26"/>
          <w:szCs w:val="26"/>
          <w:lang w:eastAsia="es-SV"/>
        </w:rPr>
        <w:t xml:space="preserve">, referente a la adjudicación del inmueble identificado como: </w:t>
      </w:r>
      <w:r w:rsidR="00DE245C" w:rsidRPr="002131AF">
        <w:rPr>
          <w:rFonts w:eastAsiaTheme="minorEastAsia"/>
          <w:b/>
          <w:sz w:val="26"/>
          <w:szCs w:val="26"/>
          <w:lang w:eastAsia="es-SV"/>
        </w:rPr>
        <w:t>PARCELA</w:t>
      </w:r>
      <w:r w:rsidR="002B7C16">
        <w:rPr>
          <w:rFonts w:eastAsiaTheme="minorEastAsia"/>
          <w:b/>
          <w:sz w:val="26"/>
          <w:szCs w:val="26"/>
          <w:lang w:eastAsia="es-SV"/>
        </w:rPr>
        <w:t xml:space="preserve"> ---</w:t>
      </w:r>
      <w:r w:rsidR="00DE245C" w:rsidRPr="002131AF">
        <w:rPr>
          <w:rFonts w:eastAsiaTheme="minorEastAsia"/>
          <w:sz w:val="26"/>
          <w:szCs w:val="26"/>
          <w:lang w:eastAsia="es-SV"/>
        </w:rPr>
        <w:t>, en el sentido de</w:t>
      </w:r>
      <w:r w:rsidR="00DE245C" w:rsidRPr="002131AF">
        <w:rPr>
          <w:rFonts w:eastAsia="Times New Roman"/>
          <w:sz w:val="26"/>
          <w:szCs w:val="26"/>
        </w:rPr>
        <w:t xml:space="preserve">: </w:t>
      </w:r>
      <w:r w:rsidR="00DE245C" w:rsidRPr="002131AF">
        <w:rPr>
          <w:rFonts w:eastAsia="Times New Roman"/>
          <w:b/>
          <w:sz w:val="26"/>
          <w:szCs w:val="26"/>
        </w:rPr>
        <w:t>a)</w:t>
      </w:r>
      <w:r w:rsidR="00DE245C" w:rsidRPr="002131AF">
        <w:rPr>
          <w:rFonts w:eastAsia="Times New Roman"/>
          <w:sz w:val="26"/>
          <w:szCs w:val="26"/>
        </w:rPr>
        <w:t xml:space="preserve"> Incluir en la adjudicación del inmueble a la señora: </w:t>
      </w:r>
      <w:r w:rsidR="00DE245C" w:rsidRPr="002131AF">
        <w:rPr>
          <w:b/>
          <w:sz w:val="26"/>
          <w:szCs w:val="26"/>
        </w:rPr>
        <w:t xml:space="preserve">MARÍA ELIZABETH COREAS DE VELA </w:t>
      </w:r>
      <w:r w:rsidRPr="002131AF">
        <w:rPr>
          <w:sz w:val="26"/>
          <w:szCs w:val="26"/>
        </w:rPr>
        <w:t>conocida t</w:t>
      </w:r>
      <w:r w:rsidR="00DE245C" w:rsidRPr="002131AF">
        <w:rPr>
          <w:sz w:val="26"/>
          <w:szCs w:val="26"/>
        </w:rPr>
        <w:t>ributariamente como</w:t>
      </w:r>
      <w:r w:rsidR="00DE245C" w:rsidRPr="002131AF">
        <w:rPr>
          <w:b/>
          <w:sz w:val="26"/>
          <w:szCs w:val="26"/>
        </w:rPr>
        <w:t xml:space="preserve"> MARÍA ELIZABETH COREAS AMAYA</w:t>
      </w:r>
      <w:r w:rsidR="00DE245C" w:rsidRPr="002131AF">
        <w:rPr>
          <w:rFonts w:eastAsia="Times New Roman"/>
          <w:sz w:val="26"/>
          <w:szCs w:val="26"/>
        </w:rPr>
        <w:t xml:space="preserve"> y </w:t>
      </w:r>
      <w:r w:rsidR="00237E65">
        <w:rPr>
          <w:rFonts w:eastAsia="Times New Roman"/>
          <w:sz w:val="26"/>
          <w:szCs w:val="26"/>
        </w:rPr>
        <w:t>---</w:t>
      </w:r>
      <w:r w:rsidR="00DE245C" w:rsidRPr="002131AF">
        <w:rPr>
          <w:rFonts w:eastAsia="Times New Roman"/>
          <w:sz w:val="26"/>
          <w:szCs w:val="26"/>
        </w:rPr>
        <w:t xml:space="preserve"> menor </w:t>
      </w:r>
      <w:r w:rsidR="00237E65">
        <w:rPr>
          <w:rFonts w:eastAsia="Times New Roman"/>
          <w:sz w:val="26"/>
          <w:szCs w:val="26"/>
        </w:rPr>
        <w:t>---</w:t>
      </w:r>
      <w:r w:rsidR="002B7C16">
        <w:rPr>
          <w:rFonts w:eastAsia="Times New Roman"/>
          <w:b/>
          <w:sz w:val="26"/>
          <w:szCs w:val="26"/>
        </w:rPr>
        <w:t xml:space="preserve"> ---</w:t>
      </w:r>
      <w:r w:rsidR="00DE245C" w:rsidRPr="002131AF">
        <w:rPr>
          <w:rFonts w:eastAsia="Times New Roman"/>
          <w:sz w:val="26"/>
          <w:szCs w:val="26"/>
        </w:rPr>
        <w:t xml:space="preserve">, </w:t>
      </w:r>
      <w:r w:rsidR="00DE245C" w:rsidRPr="002131AF">
        <w:rPr>
          <w:rFonts w:eastAsiaTheme="minorEastAsia"/>
          <w:sz w:val="26"/>
          <w:szCs w:val="26"/>
          <w:lang w:eastAsia="es-SV"/>
        </w:rPr>
        <w:t xml:space="preserve">de </w:t>
      </w:r>
      <w:r w:rsidRPr="002131AF">
        <w:rPr>
          <w:rFonts w:eastAsiaTheme="minorEastAsia"/>
          <w:sz w:val="26"/>
          <w:szCs w:val="26"/>
          <w:lang w:eastAsia="es-SV"/>
        </w:rPr>
        <w:t xml:space="preserve">las </w:t>
      </w:r>
      <w:r w:rsidR="00DE245C" w:rsidRPr="002131AF">
        <w:rPr>
          <w:rFonts w:eastAsiaTheme="minorEastAsia"/>
          <w:sz w:val="26"/>
          <w:szCs w:val="26"/>
          <w:lang w:eastAsia="es-SV"/>
        </w:rPr>
        <w:t>generales antes expresadas</w:t>
      </w:r>
      <w:r w:rsidR="00DE245C" w:rsidRPr="002131AF">
        <w:rPr>
          <w:rFonts w:eastAsia="Times New Roman"/>
          <w:sz w:val="26"/>
          <w:szCs w:val="26"/>
        </w:rPr>
        <w:t xml:space="preserve">, inmueble ubicado en la propiedad denominada administrativamente como </w:t>
      </w:r>
      <w:r w:rsidR="00DE245C" w:rsidRPr="002131AF">
        <w:rPr>
          <w:rFonts w:eastAsiaTheme="minorEastAsia"/>
          <w:b/>
          <w:sz w:val="26"/>
          <w:szCs w:val="26"/>
          <w:lang w:eastAsia="es-SV"/>
        </w:rPr>
        <w:t xml:space="preserve">HACIENDA TLACUZTLY o TLACUSTLY, </w:t>
      </w:r>
      <w:r w:rsidRPr="002131AF">
        <w:rPr>
          <w:rFonts w:eastAsiaTheme="minorEastAsia"/>
          <w:sz w:val="26"/>
          <w:szCs w:val="26"/>
          <w:lang w:eastAsia="es-SV"/>
        </w:rPr>
        <w:t>situada</w:t>
      </w:r>
      <w:r w:rsidRPr="002131AF">
        <w:rPr>
          <w:rFonts w:eastAsiaTheme="minorEastAsia"/>
          <w:b/>
          <w:sz w:val="26"/>
          <w:szCs w:val="26"/>
          <w:lang w:eastAsia="es-SV"/>
        </w:rPr>
        <w:t xml:space="preserve"> </w:t>
      </w:r>
      <w:r w:rsidR="00DE245C" w:rsidRPr="002131AF">
        <w:rPr>
          <w:rFonts w:eastAsiaTheme="minorEastAsia"/>
          <w:sz w:val="26"/>
          <w:szCs w:val="26"/>
          <w:lang w:eastAsia="es-SV"/>
        </w:rPr>
        <w:t>en</w:t>
      </w:r>
      <w:r w:rsidR="00DE245C" w:rsidRPr="002131AF">
        <w:rPr>
          <w:rFonts w:eastAsiaTheme="minorEastAsia"/>
          <w:b/>
          <w:sz w:val="26"/>
          <w:szCs w:val="26"/>
          <w:lang w:eastAsia="es-SV"/>
        </w:rPr>
        <w:t xml:space="preserve"> </w:t>
      </w:r>
      <w:r w:rsidR="00DE245C" w:rsidRPr="002131AF">
        <w:rPr>
          <w:rFonts w:eastAsiaTheme="minorEastAsia"/>
          <w:sz w:val="26"/>
          <w:szCs w:val="26"/>
          <w:lang w:eastAsia="es-SV"/>
        </w:rPr>
        <w:t>cantón Planes de Renderos, municipio de Panchimalco, departamento de San Salvador,</w:t>
      </w:r>
      <w:r w:rsidR="00DE245C" w:rsidRPr="002131AF">
        <w:rPr>
          <w:rFonts w:eastAsia="Times New Roman"/>
          <w:sz w:val="26"/>
          <w:szCs w:val="26"/>
        </w:rPr>
        <w:t xml:space="preserve"> quedando la adjudicación conforme al cuadro de valores y extensiones siguiente:</w:t>
      </w:r>
    </w:p>
    <w:p w:rsidR="00DE245C" w:rsidRPr="00AC3855" w:rsidRDefault="00DE245C" w:rsidP="00DE245C">
      <w:pPr>
        <w:widowControl w:val="0"/>
        <w:autoSpaceDE w:val="0"/>
        <w:autoSpaceDN w:val="0"/>
        <w:adjustRightInd w:val="0"/>
        <w:rPr>
          <w:rFonts w:ascii="Arial" w:hAnsi="Arial" w:cs="Arial"/>
          <w:sz w:val="16"/>
          <w:szCs w:val="16"/>
        </w:rPr>
      </w:pPr>
    </w:p>
    <w:tbl>
      <w:tblPr>
        <w:tblW w:w="9074" w:type="dxa"/>
        <w:tblLayout w:type="fixed"/>
        <w:tblCellMar>
          <w:left w:w="25" w:type="dxa"/>
          <w:right w:w="0" w:type="dxa"/>
        </w:tblCellMar>
        <w:tblLook w:val="0000" w:firstRow="0" w:lastRow="0" w:firstColumn="0" w:lastColumn="0" w:noHBand="0" w:noVBand="0"/>
      </w:tblPr>
      <w:tblGrid>
        <w:gridCol w:w="2526"/>
        <w:gridCol w:w="1034"/>
        <w:gridCol w:w="2411"/>
        <w:gridCol w:w="575"/>
        <w:gridCol w:w="574"/>
        <w:gridCol w:w="575"/>
        <w:gridCol w:w="689"/>
        <w:gridCol w:w="690"/>
      </w:tblGrid>
      <w:tr w:rsidR="00DE245C" w:rsidRPr="00AC3855" w:rsidTr="002131AF">
        <w:trPr>
          <w:trHeight w:val="306"/>
        </w:trPr>
        <w:tc>
          <w:tcPr>
            <w:tcW w:w="2526" w:type="dxa"/>
            <w:tcBorders>
              <w:top w:val="single" w:sz="2" w:space="0" w:color="auto"/>
              <w:left w:val="single" w:sz="2" w:space="0" w:color="auto"/>
              <w:bottom w:val="single" w:sz="2" w:space="0" w:color="auto"/>
              <w:right w:val="single" w:sz="2" w:space="0" w:color="auto"/>
            </w:tcBorders>
            <w:shd w:val="clear" w:color="auto" w:fill="DCDCDC"/>
          </w:tcPr>
          <w:p w:rsidR="00DE245C" w:rsidRPr="00AC3855" w:rsidRDefault="00DE245C" w:rsidP="00881D25">
            <w:pPr>
              <w:widowControl w:val="0"/>
              <w:autoSpaceDE w:val="0"/>
              <w:autoSpaceDN w:val="0"/>
              <w:adjustRightInd w:val="0"/>
              <w:rPr>
                <w:b/>
                <w:bCs/>
                <w:sz w:val="14"/>
                <w:szCs w:val="14"/>
              </w:rPr>
            </w:pPr>
            <w:r w:rsidRPr="00AC3855">
              <w:rPr>
                <w:b/>
                <w:bCs/>
                <w:sz w:val="14"/>
                <w:szCs w:val="14"/>
              </w:rPr>
              <w:t xml:space="preserve">D.U.I.     PROGRAMA </w:t>
            </w:r>
          </w:p>
        </w:tc>
        <w:tc>
          <w:tcPr>
            <w:tcW w:w="3445" w:type="dxa"/>
            <w:gridSpan w:val="2"/>
            <w:tcBorders>
              <w:top w:val="single" w:sz="2" w:space="0" w:color="auto"/>
              <w:left w:val="single" w:sz="2" w:space="0" w:color="auto"/>
              <w:bottom w:val="single" w:sz="2" w:space="0" w:color="auto"/>
              <w:right w:val="single" w:sz="2" w:space="0" w:color="auto"/>
            </w:tcBorders>
            <w:shd w:val="clear" w:color="auto" w:fill="DCDCDC"/>
          </w:tcPr>
          <w:p w:rsidR="00DE245C" w:rsidRPr="00AC3855" w:rsidRDefault="00DE245C" w:rsidP="00881D25">
            <w:pPr>
              <w:widowControl w:val="0"/>
              <w:autoSpaceDE w:val="0"/>
              <w:autoSpaceDN w:val="0"/>
              <w:adjustRightInd w:val="0"/>
              <w:jc w:val="center"/>
              <w:rPr>
                <w:b/>
                <w:bCs/>
                <w:sz w:val="14"/>
                <w:szCs w:val="14"/>
              </w:rPr>
            </w:pPr>
            <w:r w:rsidRPr="00AC3855">
              <w:rPr>
                <w:b/>
                <w:bCs/>
                <w:sz w:val="14"/>
                <w:szCs w:val="14"/>
              </w:rPr>
              <w:t xml:space="preserve">SOLAR / A COMP. Y LOTES </w:t>
            </w:r>
          </w:p>
        </w:tc>
        <w:tc>
          <w:tcPr>
            <w:tcW w:w="1149" w:type="dxa"/>
            <w:gridSpan w:val="2"/>
            <w:tcBorders>
              <w:top w:val="single" w:sz="2" w:space="0" w:color="auto"/>
              <w:left w:val="single" w:sz="2" w:space="0" w:color="auto"/>
              <w:bottom w:val="single" w:sz="2" w:space="0" w:color="auto"/>
              <w:right w:val="single" w:sz="4" w:space="0" w:color="auto"/>
            </w:tcBorders>
            <w:shd w:val="clear" w:color="auto" w:fill="DCDCDC"/>
          </w:tcPr>
          <w:p w:rsidR="00DE245C" w:rsidRPr="00AC3855" w:rsidRDefault="00DE245C" w:rsidP="00881D25">
            <w:pPr>
              <w:widowControl w:val="0"/>
              <w:autoSpaceDE w:val="0"/>
              <w:autoSpaceDN w:val="0"/>
              <w:adjustRightInd w:val="0"/>
              <w:jc w:val="right"/>
              <w:rPr>
                <w:b/>
                <w:bCs/>
                <w:sz w:val="14"/>
                <w:szCs w:val="14"/>
              </w:rPr>
            </w:pPr>
          </w:p>
          <w:p w:rsidR="00DE245C" w:rsidRPr="00AC3855" w:rsidRDefault="00DE245C" w:rsidP="00881D25">
            <w:pPr>
              <w:widowControl w:val="0"/>
              <w:autoSpaceDE w:val="0"/>
              <w:autoSpaceDN w:val="0"/>
              <w:adjustRightInd w:val="0"/>
              <w:jc w:val="right"/>
              <w:rPr>
                <w:b/>
                <w:bCs/>
                <w:sz w:val="14"/>
                <w:szCs w:val="14"/>
              </w:rPr>
            </w:pPr>
          </w:p>
        </w:tc>
        <w:tc>
          <w:tcPr>
            <w:tcW w:w="575" w:type="dxa"/>
            <w:tcBorders>
              <w:top w:val="single" w:sz="2" w:space="0" w:color="auto"/>
              <w:left w:val="single" w:sz="2" w:space="0" w:color="auto"/>
              <w:bottom w:val="single" w:sz="2" w:space="0" w:color="auto"/>
              <w:right w:val="single" w:sz="4" w:space="0" w:color="auto"/>
            </w:tcBorders>
            <w:shd w:val="clear" w:color="auto" w:fill="DCDCDC"/>
          </w:tcPr>
          <w:p w:rsidR="00DE245C" w:rsidRPr="00AC3855" w:rsidRDefault="00DE245C" w:rsidP="00881D25">
            <w:pPr>
              <w:widowControl w:val="0"/>
              <w:autoSpaceDE w:val="0"/>
              <w:autoSpaceDN w:val="0"/>
              <w:adjustRightInd w:val="0"/>
              <w:jc w:val="center"/>
              <w:rPr>
                <w:b/>
                <w:bCs/>
                <w:sz w:val="14"/>
                <w:szCs w:val="14"/>
              </w:rPr>
            </w:pPr>
            <w:r w:rsidRPr="00AC3855">
              <w:rPr>
                <w:b/>
                <w:bCs/>
                <w:sz w:val="14"/>
                <w:szCs w:val="14"/>
              </w:rPr>
              <w:t>AREA</w:t>
            </w:r>
          </w:p>
          <w:p w:rsidR="00DE245C" w:rsidRPr="00AC3855" w:rsidRDefault="00DE245C" w:rsidP="00881D25">
            <w:pPr>
              <w:widowControl w:val="0"/>
              <w:autoSpaceDE w:val="0"/>
              <w:autoSpaceDN w:val="0"/>
              <w:adjustRightInd w:val="0"/>
              <w:jc w:val="center"/>
              <w:rPr>
                <w:b/>
                <w:bCs/>
                <w:sz w:val="14"/>
                <w:szCs w:val="14"/>
              </w:rPr>
            </w:pPr>
            <w:r w:rsidRPr="00AC3855">
              <w:rPr>
                <w:b/>
                <w:bCs/>
                <w:sz w:val="14"/>
                <w:szCs w:val="14"/>
              </w:rPr>
              <w:t>(MTS)</w:t>
            </w:r>
          </w:p>
        </w:tc>
        <w:tc>
          <w:tcPr>
            <w:tcW w:w="689" w:type="dxa"/>
            <w:tcBorders>
              <w:top w:val="single" w:sz="2" w:space="0" w:color="auto"/>
              <w:left w:val="single" w:sz="4" w:space="0" w:color="auto"/>
              <w:bottom w:val="single" w:sz="4" w:space="0" w:color="auto"/>
              <w:right w:val="single" w:sz="2" w:space="0" w:color="auto"/>
            </w:tcBorders>
            <w:shd w:val="clear" w:color="auto" w:fill="DCDCDC"/>
          </w:tcPr>
          <w:p w:rsidR="00DE245C" w:rsidRPr="00AC3855" w:rsidRDefault="00DE245C" w:rsidP="00881D25">
            <w:pPr>
              <w:widowControl w:val="0"/>
              <w:autoSpaceDE w:val="0"/>
              <w:autoSpaceDN w:val="0"/>
              <w:adjustRightInd w:val="0"/>
              <w:jc w:val="center"/>
              <w:rPr>
                <w:b/>
                <w:bCs/>
                <w:sz w:val="14"/>
                <w:szCs w:val="14"/>
              </w:rPr>
            </w:pPr>
            <w:r w:rsidRPr="00AC3855">
              <w:rPr>
                <w:b/>
                <w:bCs/>
                <w:sz w:val="14"/>
                <w:szCs w:val="14"/>
              </w:rPr>
              <w:t xml:space="preserve">VALOR ($) </w:t>
            </w:r>
          </w:p>
        </w:tc>
        <w:tc>
          <w:tcPr>
            <w:tcW w:w="690" w:type="dxa"/>
            <w:tcBorders>
              <w:top w:val="single" w:sz="2" w:space="0" w:color="auto"/>
              <w:left w:val="single" w:sz="2" w:space="0" w:color="auto"/>
              <w:bottom w:val="single" w:sz="2" w:space="0" w:color="auto"/>
              <w:right w:val="single" w:sz="2" w:space="0" w:color="auto"/>
            </w:tcBorders>
            <w:shd w:val="clear" w:color="auto" w:fill="DCDCDC"/>
          </w:tcPr>
          <w:p w:rsidR="00DE245C" w:rsidRPr="00AC3855" w:rsidRDefault="00DE245C" w:rsidP="00881D25">
            <w:pPr>
              <w:widowControl w:val="0"/>
              <w:autoSpaceDE w:val="0"/>
              <w:autoSpaceDN w:val="0"/>
              <w:adjustRightInd w:val="0"/>
              <w:jc w:val="center"/>
              <w:rPr>
                <w:b/>
                <w:bCs/>
                <w:sz w:val="14"/>
                <w:szCs w:val="14"/>
              </w:rPr>
            </w:pPr>
            <w:r w:rsidRPr="00AC3855">
              <w:rPr>
                <w:b/>
                <w:bCs/>
                <w:sz w:val="14"/>
                <w:szCs w:val="14"/>
              </w:rPr>
              <w:t xml:space="preserve">VALOR (¢) </w:t>
            </w:r>
          </w:p>
        </w:tc>
      </w:tr>
      <w:tr w:rsidR="00DE245C" w:rsidRPr="00AC3855" w:rsidTr="002131AF">
        <w:trPr>
          <w:trHeight w:val="377"/>
        </w:trPr>
        <w:tc>
          <w:tcPr>
            <w:tcW w:w="2526" w:type="dxa"/>
            <w:tcBorders>
              <w:top w:val="single" w:sz="2" w:space="0" w:color="auto"/>
              <w:left w:val="single" w:sz="2" w:space="0" w:color="auto"/>
              <w:bottom w:val="single" w:sz="2" w:space="0" w:color="auto"/>
              <w:right w:val="single" w:sz="2" w:space="0" w:color="auto"/>
            </w:tcBorders>
            <w:shd w:val="clear" w:color="auto" w:fill="DCDCDC"/>
          </w:tcPr>
          <w:p w:rsidR="00DE245C" w:rsidRPr="00AC3855" w:rsidRDefault="00DE245C" w:rsidP="00881D25">
            <w:pPr>
              <w:widowControl w:val="0"/>
              <w:autoSpaceDE w:val="0"/>
              <w:autoSpaceDN w:val="0"/>
              <w:adjustRightInd w:val="0"/>
              <w:rPr>
                <w:b/>
                <w:bCs/>
                <w:sz w:val="14"/>
                <w:szCs w:val="14"/>
              </w:rPr>
            </w:pPr>
            <w:r w:rsidRPr="00AC3855">
              <w:rPr>
                <w:b/>
                <w:bCs/>
                <w:sz w:val="14"/>
                <w:szCs w:val="14"/>
              </w:rPr>
              <w:t xml:space="preserve">BENEFICIARIO </w:t>
            </w:r>
          </w:p>
        </w:tc>
        <w:tc>
          <w:tcPr>
            <w:tcW w:w="1034" w:type="dxa"/>
            <w:tcBorders>
              <w:top w:val="single" w:sz="2" w:space="0" w:color="auto"/>
              <w:left w:val="single" w:sz="2" w:space="0" w:color="auto"/>
              <w:bottom w:val="single" w:sz="2" w:space="0" w:color="auto"/>
              <w:right w:val="single" w:sz="2" w:space="0" w:color="auto"/>
            </w:tcBorders>
            <w:shd w:val="clear" w:color="auto" w:fill="DCDCDC"/>
          </w:tcPr>
          <w:p w:rsidR="00DE245C" w:rsidRPr="00AC3855" w:rsidRDefault="00DE245C" w:rsidP="00881D25">
            <w:pPr>
              <w:widowControl w:val="0"/>
              <w:autoSpaceDE w:val="0"/>
              <w:autoSpaceDN w:val="0"/>
              <w:adjustRightInd w:val="0"/>
              <w:rPr>
                <w:b/>
                <w:bCs/>
                <w:sz w:val="14"/>
                <w:szCs w:val="14"/>
              </w:rPr>
            </w:pPr>
            <w:r w:rsidRPr="00AC3855">
              <w:rPr>
                <w:b/>
                <w:bCs/>
                <w:sz w:val="14"/>
                <w:szCs w:val="14"/>
              </w:rPr>
              <w:t xml:space="preserve">MATRICULA </w:t>
            </w:r>
          </w:p>
        </w:tc>
        <w:tc>
          <w:tcPr>
            <w:tcW w:w="2411" w:type="dxa"/>
            <w:tcBorders>
              <w:top w:val="single" w:sz="2" w:space="0" w:color="auto"/>
              <w:left w:val="single" w:sz="2" w:space="0" w:color="auto"/>
              <w:bottom w:val="single" w:sz="2" w:space="0" w:color="auto"/>
              <w:right w:val="single" w:sz="2" w:space="0" w:color="auto"/>
            </w:tcBorders>
            <w:shd w:val="clear" w:color="auto" w:fill="DCDCDC"/>
          </w:tcPr>
          <w:p w:rsidR="00DE245C" w:rsidRPr="00AC3855" w:rsidRDefault="00DE245C" w:rsidP="00881D25">
            <w:pPr>
              <w:widowControl w:val="0"/>
              <w:autoSpaceDE w:val="0"/>
              <w:autoSpaceDN w:val="0"/>
              <w:adjustRightInd w:val="0"/>
              <w:rPr>
                <w:b/>
                <w:bCs/>
                <w:sz w:val="14"/>
                <w:szCs w:val="14"/>
              </w:rPr>
            </w:pPr>
            <w:r w:rsidRPr="00AC3855">
              <w:rPr>
                <w:b/>
                <w:bCs/>
                <w:sz w:val="14"/>
                <w:szCs w:val="14"/>
              </w:rPr>
              <w:t xml:space="preserve">PORCION </w:t>
            </w:r>
          </w:p>
        </w:tc>
        <w:tc>
          <w:tcPr>
            <w:tcW w:w="575" w:type="dxa"/>
            <w:tcBorders>
              <w:top w:val="single" w:sz="2" w:space="0" w:color="auto"/>
              <w:left w:val="single" w:sz="2" w:space="0" w:color="auto"/>
              <w:bottom w:val="single" w:sz="2" w:space="0" w:color="auto"/>
              <w:right w:val="single" w:sz="2" w:space="0" w:color="auto"/>
            </w:tcBorders>
            <w:shd w:val="clear" w:color="auto" w:fill="DCDCDC"/>
          </w:tcPr>
          <w:p w:rsidR="00DE245C" w:rsidRPr="00AC3855" w:rsidRDefault="00DE245C" w:rsidP="00881D25">
            <w:pPr>
              <w:widowControl w:val="0"/>
              <w:autoSpaceDE w:val="0"/>
              <w:autoSpaceDN w:val="0"/>
              <w:adjustRightInd w:val="0"/>
              <w:rPr>
                <w:b/>
                <w:bCs/>
                <w:sz w:val="14"/>
                <w:szCs w:val="14"/>
              </w:rPr>
            </w:pPr>
            <w:r w:rsidRPr="00AC3855">
              <w:rPr>
                <w:b/>
                <w:bCs/>
                <w:sz w:val="14"/>
                <w:szCs w:val="14"/>
              </w:rPr>
              <w:t xml:space="preserve">POL </w:t>
            </w:r>
          </w:p>
        </w:tc>
        <w:tc>
          <w:tcPr>
            <w:tcW w:w="574" w:type="dxa"/>
            <w:tcBorders>
              <w:top w:val="single" w:sz="4" w:space="0" w:color="auto"/>
              <w:left w:val="single" w:sz="2" w:space="0" w:color="auto"/>
              <w:bottom w:val="single" w:sz="2" w:space="0" w:color="auto"/>
              <w:right w:val="single" w:sz="4" w:space="0" w:color="auto"/>
            </w:tcBorders>
            <w:shd w:val="clear" w:color="auto" w:fill="DCDCDC"/>
          </w:tcPr>
          <w:p w:rsidR="00DE245C" w:rsidRPr="00AC3855" w:rsidRDefault="00DE245C" w:rsidP="00881D25">
            <w:pPr>
              <w:widowControl w:val="0"/>
              <w:autoSpaceDE w:val="0"/>
              <w:autoSpaceDN w:val="0"/>
              <w:adjustRightInd w:val="0"/>
              <w:rPr>
                <w:b/>
                <w:bCs/>
                <w:sz w:val="14"/>
                <w:szCs w:val="14"/>
              </w:rPr>
            </w:pPr>
            <w:r w:rsidRPr="00AC3855">
              <w:rPr>
                <w:b/>
                <w:bCs/>
                <w:sz w:val="14"/>
                <w:szCs w:val="14"/>
              </w:rPr>
              <w:t xml:space="preserve">No </w:t>
            </w:r>
          </w:p>
        </w:tc>
        <w:tc>
          <w:tcPr>
            <w:tcW w:w="575" w:type="dxa"/>
            <w:tcBorders>
              <w:top w:val="single" w:sz="2" w:space="0" w:color="auto"/>
              <w:left w:val="single" w:sz="4" w:space="0" w:color="auto"/>
              <w:bottom w:val="single" w:sz="2" w:space="0" w:color="auto"/>
              <w:right w:val="single" w:sz="4" w:space="0" w:color="auto"/>
            </w:tcBorders>
            <w:shd w:val="clear" w:color="auto" w:fill="DCDCDC"/>
          </w:tcPr>
          <w:p w:rsidR="00DE245C" w:rsidRPr="00AC3855" w:rsidRDefault="00DE245C" w:rsidP="00881D25">
            <w:pPr>
              <w:widowControl w:val="0"/>
              <w:autoSpaceDE w:val="0"/>
              <w:autoSpaceDN w:val="0"/>
              <w:adjustRightInd w:val="0"/>
              <w:rPr>
                <w:b/>
                <w:bCs/>
                <w:sz w:val="14"/>
                <w:szCs w:val="14"/>
              </w:rPr>
            </w:pPr>
          </w:p>
        </w:tc>
        <w:tc>
          <w:tcPr>
            <w:tcW w:w="689" w:type="dxa"/>
            <w:tcBorders>
              <w:top w:val="single" w:sz="4" w:space="0" w:color="auto"/>
              <w:left w:val="single" w:sz="4" w:space="0" w:color="auto"/>
              <w:bottom w:val="single" w:sz="2" w:space="0" w:color="auto"/>
              <w:right w:val="single" w:sz="2" w:space="0" w:color="auto"/>
            </w:tcBorders>
            <w:shd w:val="clear" w:color="auto" w:fill="DCDCDC"/>
          </w:tcPr>
          <w:p w:rsidR="00DE245C" w:rsidRPr="00AC3855" w:rsidRDefault="00DE245C" w:rsidP="00881D25">
            <w:pPr>
              <w:widowControl w:val="0"/>
              <w:autoSpaceDE w:val="0"/>
              <w:autoSpaceDN w:val="0"/>
              <w:adjustRightInd w:val="0"/>
              <w:rPr>
                <w:b/>
                <w:bCs/>
                <w:sz w:val="14"/>
                <w:szCs w:val="14"/>
              </w:rPr>
            </w:pPr>
          </w:p>
        </w:tc>
        <w:tc>
          <w:tcPr>
            <w:tcW w:w="690" w:type="dxa"/>
            <w:tcBorders>
              <w:top w:val="single" w:sz="2" w:space="0" w:color="auto"/>
              <w:left w:val="single" w:sz="2" w:space="0" w:color="auto"/>
              <w:bottom w:val="single" w:sz="2" w:space="0" w:color="auto"/>
              <w:right w:val="single" w:sz="2" w:space="0" w:color="auto"/>
            </w:tcBorders>
            <w:shd w:val="clear" w:color="auto" w:fill="DCDCDC"/>
          </w:tcPr>
          <w:p w:rsidR="00DE245C" w:rsidRPr="00AC3855" w:rsidRDefault="00DE245C" w:rsidP="00881D25">
            <w:pPr>
              <w:widowControl w:val="0"/>
              <w:autoSpaceDE w:val="0"/>
              <w:autoSpaceDN w:val="0"/>
              <w:adjustRightInd w:val="0"/>
              <w:rPr>
                <w:b/>
                <w:bCs/>
                <w:sz w:val="14"/>
                <w:szCs w:val="14"/>
              </w:rPr>
            </w:pPr>
          </w:p>
        </w:tc>
      </w:tr>
    </w:tbl>
    <w:p w:rsidR="00DE245C" w:rsidRPr="00AC3855" w:rsidRDefault="00DE245C" w:rsidP="00DE245C">
      <w:pPr>
        <w:widowControl w:val="0"/>
        <w:autoSpaceDE w:val="0"/>
        <w:autoSpaceDN w:val="0"/>
        <w:adjustRightInd w:val="0"/>
        <w:rPr>
          <w:sz w:val="14"/>
          <w:szCs w:val="14"/>
        </w:rPr>
      </w:pPr>
    </w:p>
    <w:tbl>
      <w:tblPr>
        <w:tblW w:w="0" w:type="auto"/>
        <w:tblLayout w:type="fixed"/>
        <w:tblCellMar>
          <w:left w:w="25" w:type="dxa"/>
          <w:right w:w="0" w:type="dxa"/>
        </w:tblCellMar>
        <w:tblLook w:val="0000" w:firstRow="0" w:lastRow="0" w:firstColumn="0" w:lastColumn="0" w:noHBand="0" w:noVBand="0"/>
      </w:tblPr>
      <w:tblGrid>
        <w:gridCol w:w="3119"/>
      </w:tblGrid>
      <w:tr w:rsidR="00DE245C" w:rsidRPr="00AC3855" w:rsidTr="002131AF">
        <w:tc>
          <w:tcPr>
            <w:tcW w:w="3119" w:type="dxa"/>
            <w:tcBorders>
              <w:top w:val="single" w:sz="2" w:space="0" w:color="auto"/>
              <w:left w:val="single" w:sz="2" w:space="0" w:color="auto"/>
              <w:bottom w:val="single" w:sz="2" w:space="0" w:color="auto"/>
              <w:right w:val="single" w:sz="2" w:space="0" w:color="auto"/>
            </w:tcBorders>
          </w:tcPr>
          <w:p w:rsidR="00DE245C" w:rsidRPr="00AC3855" w:rsidRDefault="00DE245C" w:rsidP="00881D25">
            <w:pPr>
              <w:widowControl w:val="0"/>
              <w:autoSpaceDE w:val="0"/>
              <w:autoSpaceDN w:val="0"/>
              <w:adjustRightInd w:val="0"/>
              <w:rPr>
                <w:b/>
                <w:bCs/>
                <w:sz w:val="14"/>
                <w:szCs w:val="14"/>
              </w:rPr>
            </w:pPr>
            <w:r w:rsidRPr="00AC3855">
              <w:rPr>
                <w:b/>
                <w:bCs/>
                <w:sz w:val="14"/>
                <w:szCs w:val="14"/>
              </w:rPr>
              <w:t xml:space="preserve">No DE </w:t>
            </w:r>
            <w:r w:rsidRPr="00D421E0">
              <w:rPr>
                <w:b/>
                <w:bCs/>
                <w:sz w:val="16"/>
                <w:szCs w:val="14"/>
              </w:rPr>
              <w:t xml:space="preserve">ENTREGA: 01 </w:t>
            </w:r>
          </w:p>
        </w:tc>
      </w:tr>
    </w:tbl>
    <w:p w:rsidR="00DE245C" w:rsidRPr="00AC3855" w:rsidRDefault="00DE245C" w:rsidP="00DE245C">
      <w:pPr>
        <w:widowControl w:val="0"/>
        <w:autoSpaceDE w:val="0"/>
        <w:autoSpaceDN w:val="0"/>
        <w:adjustRightInd w:val="0"/>
        <w:jc w:val="center"/>
        <w:rPr>
          <w:b/>
          <w:bCs/>
          <w:sz w:val="14"/>
          <w:szCs w:val="14"/>
        </w:rPr>
      </w:pPr>
      <w:r w:rsidRPr="00AC3855">
        <w:rPr>
          <w:b/>
          <w:bCs/>
          <w:sz w:val="14"/>
          <w:szCs w:val="14"/>
        </w:rPr>
        <w:t xml:space="preserve">TASA DE INTERES 6% </w:t>
      </w:r>
    </w:p>
    <w:tbl>
      <w:tblPr>
        <w:tblW w:w="9129" w:type="dxa"/>
        <w:tblLayout w:type="fixed"/>
        <w:tblCellMar>
          <w:left w:w="25" w:type="dxa"/>
          <w:right w:w="0" w:type="dxa"/>
        </w:tblCellMar>
        <w:tblLook w:val="0000" w:firstRow="0" w:lastRow="0" w:firstColumn="0" w:lastColumn="0" w:noHBand="0" w:noVBand="0"/>
      </w:tblPr>
      <w:tblGrid>
        <w:gridCol w:w="2542"/>
        <w:gridCol w:w="1040"/>
        <w:gridCol w:w="2425"/>
        <w:gridCol w:w="578"/>
        <w:gridCol w:w="578"/>
        <w:gridCol w:w="578"/>
        <w:gridCol w:w="693"/>
        <w:gridCol w:w="695"/>
      </w:tblGrid>
      <w:tr w:rsidR="002131AF" w:rsidRPr="00AC3855" w:rsidTr="002131AF">
        <w:trPr>
          <w:trHeight w:val="314"/>
        </w:trPr>
        <w:tc>
          <w:tcPr>
            <w:tcW w:w="2542" w:type="dxa"/>
            <w:vMerge w:val="restart"/>
            <w:tcBorders>
              <w:top w:val="single" w:sz="2" w:space="0" w:color="auto"/>
              <w:left w:val="single" w:sz="2" w:space="0" w:color="auto"/>
              <w:bottom w:val="single" w:sz="2" w:space="0" w:color="auto"/>
              <w:right w:val="single" w:sz="2" w:space="0" w:color="auto"/>
            </w:tcBorders>
          </w:tcPr>
          <w:p w:rsidR="00DE245C" w:rsidRPr="00D421E0" w:rsidRDefault="002B7C16" w:rsidP="00881D25">
            <w:pPr>
              <w:widowControl w:val="0"/>
              <w:autoSpaceDE w:val="0"/>
              <w:autoSpaceDN w:val="0"/>
              <w:adjustRightInd w:val="0"/>
              <w:rPr>
                <w:bCs/>
                <w:sz w:val="14"/>
                <w:szCs w:val="14"/>
              </w:rPr>
            </w:pPr>
            <w:r>
              <w:rPr>
                <w:sz w:val="18"/>
                <w:szCs w:val="14"/>
              </w:rPr>
              <w:t>---</w:t>
            </w:r>
          </w:p>
        </w:tc>
        <w:tc>
          <w:tcPr>
            <w:tcW w:w="1040" w:type="dxa"/>
            <w:vMerge w:val="restart"/>
            <w:tcBorders>
              <w:top w:val="single" w:sz="2" w:space="0" w:color="auto"/>
              <w:left w:val="single" w:sz="2" w:space="0" w:color="auto"/>
              <w:bottom w:val="single" w:sz="2" w:space="0" w:color="auto"/>
              <w:right w:val="single" w:sz="2" w:space="0" w:color="auto"/>
            </w:tcBorders>
          </w:tcPr>
          <w:p w:rsidR="00DE245C" w:rsidRPr="00AC3855" w:rsidRDefault="00DE245C" w:rsidP="00881D25">
            <w:pPr>
              <w:widowControl w:val="0"/>
              <w:autoSpaceDE w:val="0"/>
              <w:autoSpaceDN w:val="0"/>
              <w:adjustRightInd w:val="0"/>
              <w:rPr>
                <w:sz w:val="14"/>
                <w:szCs w:val="14"/>
              </w:rPr>
            </w:pPr>
            <w:r w:rsidRPr="00AC3855">
              <w:rPr>
                <w:sz w:val="14"/>
                <w:szCs w:val="14"/>
              </w:rPr>
              <w:t xml:space="preserve">Lotes: </w:t>
            </w:r>
          </w:p>
          <w:p w:rsidR="00DE245C" w:rsidRPr="00AC3855" w:rsidRDefault="002B7C16" w:rsidP="00881D25">
            <w:pPr>
              <w:widowControl w:val="0"/>
              <w:autoSpaceDE w:val="0"/>
              <w:autoSpaceDN w:val="0"/>
              <w:adjustRightInd w:val="0"/>
              <w:rPr>
                <w:sz w:val="14"/>
                <w:szCs w:val="14"/>
              </w:rPr>
            </w:pPr>
            <w:r>
              <w:rPr>
                <w:sz w:val="16"/>
                <w:szCs w:val="14"/>
              </w:rPr>
              <w:t>---</w:t>
            </w:r>
          </w:p>
        </w:tc>
        <w:tc>
          <w:tcPr>
            <w:tcW w:w="2425" w:type="dxa"/>
            <w:vMerge w:val="restart"/>
            <w:tcBorders>
              <w:top w:val="single" w:sz="2" w:space="0" w:color="auto"/>
              <w:left w:val="single" w:sz="2" w:space="0" w:color="auto"/>
              <w:bottom w:val="single" w:sz="2" w:space="0" w:color="auto"/>
              <w:right w:val="single" w:sz="2" w:space="0" w:color="auto"/>
            </w:tcBorders>
          </w:tcPr>
          <w:p w:rsidR="00DE245C" w:rsidRPr="00AC3855" w:rsidRDefault="00DE245C" w:rsidP="00881D25">
            <w:pPr>
              <w:widowControl w:val="0"/>
              <w:autoSpaceDE w:val="0"/>
              <w:autoSpaceDN w:val="0"/>
              <w:adjustRightInd w:val="0"/>
              <w:rPr>
                <w:sz w:val="14"/>
                <w:szCs w:val="14"/>
              </w:rPr>
            </w:pPr>
          </w:p>
          <w:p w:rsidR="00DE245C" w:rsidRPr="00AC3855" w:rsidRDefault="00DE245C" w:rsidP="00881D25">
            <w:pPr>
              <w:widowControl w:val="0"/>
              <w:autoSpaceDE w:val="0"/>
              <w:autoSpaceDN w:val="0"/>
              <w:adjustRightInd w:val="0"/>
              <w:rPr>
                <w:sz w:val="14"/>
                <w:szCs w:val="14"/>
              </w:rPr>
            </w:pPr>
            <w:r>
              <w:rPr>
                <w:sz w:val="14"/>
                <w:szCs w:val="14"/>
              </w:rPr>
              <w:t>HACIENDA TLACUSTLY</w:t>
            </w:r>
          </w:p>
        </w:tc>
        <w:tc>
          <w:tcPr>
            <w:tcW w:w="578" w:type="dxa"/>
            <w:vMerge w:val="restart"/>
            <w:tcBorders>
              <w:top w:val="single" w:sz="2" w:space="0" w:color="auto"/>
              <w:left w:val="single" w:sz="2" w:space="0" w:color="auto"/>
              <w:bottom w:val="single" w:sz="2" w:space="0" w:color="auto"/>
              <w:right w:val="single" w:sz="2" w:space="0" w:color="auto"/>
            </w:tcBorders>
          </w:tcPr>
          <w:p w:rsidR="00DE245C" w:rsidRPr="00AC3855" w:rsidRDefault="00DE245C" w:rsidP="00881D25">
            <w:pPr>
              <w:widowControl w:val="0"/>
              <w:autoSpaceDE w:val="0"/>
              <w:autoSpaceDN w:val="0"/>
              <w:adjustRightInd w:val="0"/>
              <w:rPr>
                <w:sz w:val="14"/>
                <w:szCs w:val="14"/>
              </w:rPr>
            </w:pPr>
          </w:p>
          <w:p w:rsidR="00DE245C" w:rsidRPr="00AC3855" w:rsidRDefault="002B7C16" w:rsidP="00881D25">
            <w:pPr>
              <w:widowControl w:val="0"/>
              <w:autoSpaceDE w:val="0"/>
              <w:autoSpaceDN w:val="0"/>
              <w:adjustRightInd w:val="0"/>
              <w:jc w:val="center"/>
              <w:rPr>
                <w:sz w:val="14"/>
                <w:szCs w:val="14"/>
              </w:rPr>
            </w:pPr>
            <w:r>
              <w:rPr>
                <w:sz w:val="14"/>
                <w:szCs w:val="14"/>
              </w:rPr>
              <w:t>---</w:t>
            </w:r>
          </w:p>
        </w:tc>
        <w:tc>
          <w:tcPr>
            <w:tcW w:w="578" w:type="dxa"/>
            <w:vMerge w:val="restart"/>
            <w:tcBorders>
              <w:top w:val="single" w:sz="2" w:space="0" w:color="auto"/>
              <w:left w:val="single" w:sz="2" w:space="0" w:color="auto"/>
              <w:bottom w:val="single" w:sz="2" w:space="0" w:color="auto"/>
              <w:right w:val="single" w:sz="2" w:space="0" w:color="auto"/>
            </w:tcBorders>
          </w:tcPr>
          <w:p w:rsidR="00DE245C" w:rsidRPr="00AC3855" w:rsidRDefault="00DE245C" w:rsidP="00881D25">
            <w:pPr>
              <w:widowControl w:val="0"/>
              <w:autoSpaceDE w:val="0"/>
              <w:autoSpaceDN w:val="0"/>
              <w:adjustRightInd w:val="0"/>
              <w:rPr>
                <w:sz w:val="14"/>
                <w:szCs w:val="14"/>
              </w:rPr>
            </w:pPr>
          </w:p>
          <w:p w:rsidR="00DE245C" w:rsidRPr="00AC3855" w:rsidRDefault="002B7C16" w:rsidP="00881D25">
            <w:pPr>
              <w:widowControl w:val="0"/>
              <w:autoSpaceDE w:val="0"/>
              <w:autoSpaceDN w:val="0"/>
              <w:adjustRightInd w:val="0"/>
              <w:jc w:val="center"/>
              <w:rPr>
                <w:sz w:val="14"/>
                <w:szCs w:val="14"/>
              </w:rPr>
            </w:pPr>
            <w:r>
              <w:rPr>
                <w:sz w:val="14"/>
                <w:szCs w:val="14"/>
              </w:rPr>
              <w:t>---</w:t>
            </w:r>
          </w:p>
        </w:tc>
        <w:tc>
          <w:tcPr>
            <w:tcW w:w="578" w:type="dxa"/>
            <w:tcBorders>
              <w:top w:val="single" w:sz="2" w:space="0" w:color="auto"/>
              <w:left w:val="single" w:sz="2" w:space="0" w:color="auto"/>
              <w:bottom w:val="single" w:sz="2" w:space="0" w:color="auto"/>
              <w:right w:val="single" w:sz="2" w:space="0" w:color="auto"/>
            </w:tcBorders>
          </w:tcPr>
          <w:p w:rsidR="00DE245C" w:rsidRPr="00AC3855" w:rsidRDefault="00DE245C" w:rsidP="00881D25">
            <w:pPr>
              <w:widowControl w:val="0"/>
              <w:autoSpaceDE w:val="0"/>
              <w:autoSpaceDN w:val="0"/>
              <w:adjustRightInd w:val="0"/>
              <w:jc w:val="right"/>
              <w:rPr>
                <w:sz w:val="14"/>
                <w:szCs w:val="14"/>
              </w:rPr>
            </w:pPr>
          </w:p>
          <w:p w:rsidR="00DE245C" w:rsidRPr="00AC3855" w:rsidRDefault="00DE245C" w:rsidP="00881D25">
            <w:pPr>
              <w:widowControl w:val="0"/>
              <w:autoSpaceDE w:val="0"/>
              <w:autoSpaceDN w:val="0"/>
              <w:adjustRightInd w:val="0"/>
              <w:jc w:val="right"/>
              <w:rPr>
                <w:sz w:val="14"/>
                <w:szCs w:val="14"/>
              </w:rPr>
            </w:pPr>
            <w:r>
              <w:rPr>
                <w:sz w:val="14"/>
                <w:szCs w:val="14"/>
              </w:rPr>
              <w:t>10,523.90</w:t>
            </w:r>
          </w:p>
        </w:tc>
        <w:tc>
          <w:tcPr>
            <w:tcW w:w="693" w:type="dxa"/>
            <w:tcBorders>
              <w:top w:val="single" w:sz="2" w:space="0" w:color="auto"/>
              <w:left w:val="single" w:sz="2" w:space="0" w:color="auto"/>
              <w:bottom w:val="single" w:sz="2" w:space="0" w:color="auto"/>
              <w:right w:val="single" w:sz="2" w:space="0" w:color="auto"/>
            </w:tcBorders>
          </w:tcPr>
          <w:p w:rsidR="00DE245C" w:rsidRPr="00AC3855" w:rsidRDefault="00DE245C" w:rsidP="00881D25">
            <w:pPr>
              <w:widowControl w:val="0"/>
              <w:autoSpaceDE w:val="0"/>
              <w:autoSpaceDN w:val="0"/>
              <w:adjustRightInd w:val="0"/>
              <w:jc w:val="right"/>
              <w:rPr>
                <w:sz w:val="14"/>
                <w:szCs w:val="14"/>
              </w:rPr>
            </w:pPr>
          </w:p>
          <w:p w:rsidR="00DE245C" w:rsidRPr="00AC3855" w:rsidRDefault="00DE245C" w:rsidP="00881D25">
            <w:pPr>
              <w:widowControl w:val="0"/>
              <w:autoSpaceDE w:val="0"/>
              <w:autoSpaceDN w:val="0"/>
              <w:adjustRightInd w:val="0"/>
              <w:jc w:val="right"/>
              <w:rPr>
                <w:sz w:val="14"/>
                <w:szCs w:val="14"/>
              </w:rPr>
            </w:pPr>
            <w:r>
              <w:rPr>
                <w:sz w:val="14"/>
                <w:szCs w:val="14"/>
              </w:rPr>
              <w:t>382.97</w:t>
            </w:r>
            <w:r w:rsidRPr="00AC3855">
              <w:rPr>
                <w:sz w:val="14"/>
                <w:szCs w:val="14"/>
              </w:rPr>
              <w:t xml:space="preserve"> </w:t>
            </w:r>
          </w:p>
        </w:tc>
        <w:tc>
          <w:tcPr>
            <w:tcW w:w="695" w:type="dxa"/>
            <w:tcBorders>
              <w:top w:val="single" w:sz="2" w:space="0" w:color="auto"/>
              <w:left w:val="single" w:sz="2" w:space="0" w:color="auto"/>
              <w:bottom w:val="single" w:sz="2" w:space="0" w:color="auto"/>
              <w:right w:val="single" w:sz="2" w:space="0" w:color="auto"/>
            </w:tcBorders>
          </w:tcPr>
          <w:p w:rsidR="00DE245C" w:rsidRPr="00AC3855" w:rsidRDefault="00DE245C" w:rsidP="00881D25">
            <w:pPr>
              <w:widowControl w:val="0"/>
              <w:autoSpaceDE w:val="0"/>
              <w:autoSpaceDN w:val="0"/>
              <w:adjustRightInd w:val="0"/>
              <w:jc w:val="right"/>
              <w:rPr>
                <w:sz w:val="14"/>
                <w:szCs w:val="14"/>
              </w:rPr>
            </w:pPr>
          </w:p>
          <w:p w:rsidR="00DE245C" w:rsidRPr="00AC3855" w:rsidRDefault="00DE245C" w:rsidP="00881D25">
            <w:pPr>
              <w:widowControl w:val="0"/>
              <w:autoSpaceDE w:val="0"/>
              <w:autoSpaceDN w:val="0"/>
              <w:adjustRightInd w:val="0"/>
              <w:jc w:val="right"/>
              <w:rPr>
                <w:sz w:val="14"/>
                <w:szCs w:val="14"/>
              </w:rPr>
            </w:pPr>
            <w:r>
              <w:rPr>
                <w:sz w:val="14"/>
                <w:szCs w:val="14"/>
              </w:rPr>
              <w:t>3,350.99</w:t>
            </w:r>
          </w:p>
        </w:tc>
      </w:tr>
      <w:tr w:rsidR="002131AF" w:rsidRPr="00AC3855" w:rsidTr="002131AF">
        <w:trPr>
          <w:trHeight w:val="150"/>
        </w:trPr>
        <w:tc>
          <w:tcPr>
            <w:tcW w:w="2542" w:type="dxa"/>
            <w:vMerge/>
            <w:tcBorders>
              <w:top w:val="single" w:sz="2" w:space="0" w:color="auto"/>
              <w:left w:val="single" w:sz="2" w:space="0" w:color="auto"/>
              <w:bottom w:val="single" w:sz="2" w:space="0" w:color="auto"/>
              <w:right w:val="single" w:sz="2" w:space="0" w:color="auto"/>
            </w:tcBorders>
          </w:tcPr>
          <w:p w:rsidR="00DE245C" w:rsidRPr="00AC3855" w:rsidRDefault="00DE245C" w:rsidP="00881D25">
            <w:pPr>
              <w:widowControl w:val="0"/>
              <w:autoSpaceDE w:val="0"/>
              <w:autoSpaceDN w:val="0"/>
              <w:adjustRightInd w:val="0"/>
              <w:rPr>
                <w:sz w:val="14"/>
                <w:szCs w:val="14"/>
              </w:rPr>
            </w:pPr>
          </w:p>
        </w:tc>
        <w:tc>
          <w:tcPr>
            <w:tcW w:w="1040" w:type="dxa"/>
            <w:vMerge/>
            <w:tcBorders>
              <w:top w:val="single" w:sz="2" w:space="0" w:color="auto"/>
              <w:left w:val="single" w:sz="2" w:space="0" w:color="auto"/>
              <w:bottom w:val="single" w:sz="2" w:space="0" w:color="auto"/>
              <w:right w:val="single" w:sz="2" w:space="0" w:color="auto"/>
            </w:tcBorders>
          </w:tcPr>
          <w:p w:rsidR="00DE245C" w:rsidRPr="00AC3855" w:rsidRDefault="00DE245C" w:rsidP="00881D25">
            <w:pPr>
              <w:widowControl w:val="0"/>
              <w:autoSpaceDE w:val="0"/>
              <w:autoSpaceDN w:val="0"/>
              <w:adjustRightInd w:val="0"/>
              <w:rPr>
                <w:sz w:val="14"/>
                <w:szCs w:val="14"/>
              </w:rPr>
            </w:pPr>
          </w:p>
        </w:tc>
        <w:tc>
          <w:tcPr>
            <w:tcW w:w="2425" w:type="dxa"/>
            <w:vMerge/>
            <w:tcBorders>
              <w:top w:val="single" w:sz="2" w:space="0" w:color="auto"/>
              <w:left w:val="single" w:sz="2" w:space="0" w:color="auto"/>
              <w:bottom w:val="single" w:sz="2" w:space="0" w:color="auto"/>
              <w:right w:val="single" w:sz="2" w:space="0" w:color="auto"/>
            </w:tcBorders>
          </w:tcPr>
          <w:p w:rsidR="00DE245C" w:rsidRPr="00AC3855" w:rsidRDefault="00DE245C" w:rsidP="00881D25">
            <w:pPr>
              <w:widowControl w:val="0"/>
              <w:autoSpaceDE w:val="0"/>
              <w:autoSpaceDN w:val="0"/>
              <w:adjustRightInd w:val="0"/>
              <w:rPr>
                <w:sz w:val="14"/>
                <w:szCs w:val="14"/>
              </w:rPr>
            </w:pPr>
          </w:p>
        </w:tc>
        <w:tc>
          <w:tcPr>
            <w:tcW w:w="578" w:type="dxa"/>
            <w:vMerge/>
            <w:tcBorders>
              <w:top w:val="single" w:sz="2" w:space="0" w:color="auto"/>
              <w:left w:val="single" w:sz="2" w:space="0" w:color="auto"/>
              <w:bottom w:val="single" w:sz="2" w:space="0" w:color="auto"/>
              <w:right w:val="single" w:sz="2" w:space="0" w:color="auto"/>
            </w:tcBorders>
          </w:tcPr>
          <w:p w:rsidR="00DE245C" w:rsidRPr="00AC3855" w:rsidRDefault="00DE245C" w:rsidP="00881D25">
            <w:pPr>
              <w:widowControl w:val="0"/>
              <w:autoSpaceDE w:val="0"/>
              <w:autoSpaceDN w:val="0"/>
              <w:adjustRightInd w:val="0"/>
              <w:rPr>
                <w:sz w:val="14"/>
                <w:szCs w:val="14"/>
              </w:rPr>
            </w:pPr>
          </w:p>
        </w:tc>
        <w:tc>
          <w:tcPr>
            <w:tcW w:w="578" w:type="dxa"/>
            <w:vMerge/>
            <w:tcBorders>
              <w:top w:val="single" w:sz="2" w:space="0" w:color="auto"/>
              <w:left w:val="single" w:sz="2" w:space="0" w:color="auto"/>
              <w:bottom w:val="single" w:sz="2" w:space="0" w:color="auto"/>
              <w:right w:val="single" w:sz="2" w:space="0" w:color="auto"/>
            </w:tcBorders>
          </w:tcPr>
          <w:p w:rsidR="00DE245C" w:rsidRPr="00AC3855" w:rsidRDefault="00DE245C" w:rsidP="00881D25">
            <w:pPr>
              <w:widowControl w:val="0"/>
              <w:autoSpaceDE w:val="0"/>
              <w:autoSpaceDN w:val="0"/>
              <w:adjustRightInd w:val="0"/>
              <w:rPr>
                <w:sz w:val="14"/>
                <w:szCs w:val="14"/>
              </w:rPr>
            </w:pPr>
          </w:p>
        </w:tc>
        <w:tc>
          <w:tcPr>
            <w:tcW w:w="578" w:type="dxa"/>
            <w:tcBorders>
              <w:top w:val="single" w:sz="2" w:space="0" w:color="auto"/>
              <w:left w:val="single" w:sz="2" w:space="0" w:color="auto"/>
              <w:bottom w:val="single" w:sz="2" w:space="0" w:color="auto"/>
              <w:right w:val="single" w:sz="2" w:space="0" w:color="auto"/>
            </w:tcBorders>
          </w:tcPr>
          <w:p w:rsidR="00DE245C" w:rsidRPr="00AC3855" w:rsidRDefault="00DE245C" w:rsidP="00881D25">
            <w:pPr>
              <w:widowControl w:val="0"/>
              <w:autoSpaceDE w:val="0"/>
              <w:autoSpaceDN w:val="0"/>
              <w:adjustRightInd w:val="0"/>
              <w:jc w:val="right"/>
              <w:rPr>
                <w:sz w:val="14"/>
                <w:szCs w:val="14"/>
              </w:rPr>
            </w:pPr>
            <w:r>
              <w:rPr>
                <w:sz w:val="14"/>
                <w:szCs w:val="14"/>
              </w:rPr>
              <w:t>10,523.90</w:t>
            </w:r>
            <w:r w:rsidRPr="00AC3855">
              <w:rPr>
                <w:sz w:val="14"/>
                <w:szCs w:val="14"/>
              </w:rPr>
              <w:t xml:space="preserve"> </w:t>
            </w:r>
          </w:p>
        </w:tc>
        <w:tc>
          <w:tcPr>
            <w:tcW w:w="693" w:type="dxa"/>
            <w:tcBorders>
              <w:top w:val="single" w:sz="2" w:space="0" w:color="auto"/>
              <w:left w:val="single" w:sz="2" w:space="0" w:color="auto"/>
              <w:bottom w:val="single" w:sz="2" w:space="0" w:color="auto"/>
              <w:right w:val="single" w:sz="2" w:space="0" w:color="auto"/>
            </w:tcBorders>
          </w:tcPr>
          <w:p w:rsidR="00DE245C" w:rsidRPr="00AC3855" w:rsidRDefault="00DE245C" w:rsidP="00881D25">
            <w:pPr>
              <w:widowControl w:val="0"/>
              <w:autoSpaceDE w:val="0"/>
              <w:autoSpaceDN w:val="0"/>
              <w:adjustRightInd w:val="0"/>
              <w:jc w:val="right"/>
              <w:rPr>
                <w:sz w:val="14"/>
                <w:szCs w:val="14"/>
              </w:rPr>
            </w:pPr>
            <w:r>
              <w:rPr>
                <w:sz w:val="14"/>
                <w:szCs w:val="14"/>
              </w:rPr>
              <w:t>382.97</w:t>
            </w:r>
          </w:p>
        </w:tc>
        <w:tc>
          <w:tcPr>
            <w:tcW w:w="695" w:type="dxa"/>
            <w:tcBorders>
              <w:top w:val="single" w:sz="2" w:space="0" w:color="auto"/>
              <w:left w:val="single" w:sz="2" w:space="0" w:color="auto"/>
              <w:bottom w:val="single" w:sz="2" w:space="0" w:color="auto"/>
              <w:right w:val="single" w:sz="2" w:space="0" w:color="auto"/>
            </w:tcBorders>
          </w:tcPr>
          <w:p w:rsidR="00DE245C" w:rsidRPr="00AC3855" w:rsidRDefault="00DE245C" w:rsidP="00881D25">
            <w:pPr>
              <w:widowControl w:val="0"/>
              <w:autoSpaceDE w:val="0"/>
              <w:autoSpaceDN w:val="0"/>
              <w:adjustRightInd w:val="0"/>
              <w:jc w:val="right"/>
              <w:rPr>
                <w:sz w:val="14"/>
                <w:szCs w:val="14"/>
              </w:rPr>
            </w:pPr>
            <w:r>
              <w:rPr>
                <w:sz w:val="14"/>
                <w:szCs w:val="14"/>
              </w:rPr>
              <w:t>3,350.99</w:t>
            </w:r>
          </w:p>
        </w:tc>
      </w:tr>
      <w:tr w:rsidR="00DE245C" w:rsidRPr="00AC3855" w:rsidTr="002131AF">
        <w:trPr>
          <w:trHeight w:val="150"/>
        </w:trPr>
        <w:tc>
          <w:tcPr>
            <w:tcW w:w="2542" w:type="dxa"/>
            <w:vMerge/>
            <w:tcBorders>
              <w:top w:val="single" w:sz="2" w:space="0" w:color="auto"/>
              <w:left w:val="single" w:sz="2" w:space="0" w:color="auto"/>
              <w:bottom w:val="single" w:sz="2" w:space="0" w:color="auto"/>
              <w:right w:val="single" w:sz="2" w:space="0" w:color="auto"/>
            </w:tcBorders>
          </w:tcPr>
          <w:p w:rsidR="00DE245C" w:rsidRPr="00AC3855" w:rsidRDefault="00DE245C" w:rsidP="00881D25">
            <w:pPr>
              <w:widowControl w:val="0"/>
              <w:autoSpaceDE w:val="0"/>
              <w:autoSpaceDN w:val="0"/>
              <w:adjustRightInd w:val="0"/>
              <w:rPr>
                <w:sz w:val="14"/>
                <w:szCs w:val="14"/>
              </w:rPr>
            </w:pPr>
          </w:p>
        </w:tc>
        <w:tc>
          <w:tcPr>
            <w:tcW w:w="6587" w:type="dxa"/>
            <w:gridSpan w:val="7"/>
            <w:tcBorders>
              <w:top w:val="single" w:sz="2" w:space="0" w:color="auto"/>
              <w:left w:val="single" w:sz="2" w:space="0" w:color="auto"/>
              <w:bottom w:val="single" w:sz="2" w:space="0" w:color="auto"/>
              <w:right w:val="single" w:sz="2" w:space="0" w:color="auto"/>
            </w:tcBorders>
          </w:tcPr>
          <w:p w:rsidR="00DE245C" w:rsidRPr="00AC3855" w:rsidRDefault="00DE245C" w:rsidP="00881D25">
            <w:pPr>
              <w:widowControl w:val="0"/>
              <w:autoSpaceDE w:val="0"/>
              <w:autoSpaceDN w:val="0"/>
              <w:adjustRightInd w:val="0"/>
              <w:jc w:val="center"/>
              <w:rPr>
                <w:b/>
                <w:bCs/>
                <w:sz w:val="14"/>
                <w:szCs w:val="14"/>
              </w:rPr>
            </w:pPr>
            <w:r w:rsidRPr="00AC3855">
              <w:rPr>
                <w:b/>
                <w:bCs/>
                <w:sz w:val="14"/>
                <w:szCs w:val="14"/>
              </w:rPr>
              <w:t>Área</w:t>
            </w:r>
            <w:r>
              <w:rPr>
                <w:b/>
                <w:bCs/>
                <w:sz w:val="14"/>
                <w:szCs w:val="14"/>
              </w:rPr>
              <w:t xml:space="preserve"> Total: 10,523.90</w:t>
            </w:r>
          </w:p>
          <w:p w:rsidR="00DE245C" w:rsidRPr="00AC3855" w:rsidRDefault="00DE245C" w:rsidP="00881D25">
            <w:pPr>
              <w:widowControl w:val="0"/>
              <w:autoSpaceDE w:val="0"/>
              <w:autoSpaceDN w:val="0"/>
              <w:adjustRightInd w:val="0"/>
              <w:jc w:val="center"/>
              <w:rPr>
                <w:b/>
                <w:bCs/>
                <w:sz w:val="14"/>
                <w:szCs w:val="14"/>
              </w:rPr>
            </w:pPr>
            <w:r>
              <w:rPr>
                <w:b/>
                <w:bCs/>
                <w:sz w:val="14"/>
                <w:szCs w:val="14"/>
              </w:rPr>
              <w:t xml:space="preserve"> Valor Total ($): 382.97</w:t>
            </w:r>
          </w:p>
          <w:p w:rsidR="00DE245C" w:rsidRPr="00AC3855" w:rsidRDefault="00DE245C" w:rsidP="00881D25">
            <w:pPr>
              <w:widowControl w:val="0"/>
              <w:autoSpaceDE w:val="0"/>
              <w:autoSpaceDN w:val="0"/>
              <w:adjustRightInd w:val="0"/>
              <w:jc w:val="center"/>
              <w:rPr>
                <w:b/>
                <w:bCs/>
                <w:sz w:val="14"/>
                <w:szCs w:val="14"/>
              </w:rPr>
            </w:pPr>
            <w:r>
              <w:rPr>
                <w:b/>
                <w:bCs/>
                <w:sz w:val="14"/>
                <w:szCs w:val="14"/>
              </w:rPr>
              <w:t xml:space="preserve"> Valor Total (¢): 3,350.99</w:t>
            </w:r>
          </w:p>
        </w:tc>
      </w:tr>
    </w:tbl>
    <w:p w:rsidR="00DE245C" w:rsidRPr="00AC3855" w:rsidRDefault="00DE245C" w:rsidP="00DE245C">
      <w:pPr>
        <w:widowControl w:val="0"/>
        <w:autoSpaceDE w:val="0"/>
        <w:autoSpaceDN w:val="0"/>
        <w:adjustRightInd w:val="0"/>
        <w:rPr>
          <w:sz w:val="14"/>
          <w:szCs w:val="14"/>
        </w:rPr>
      </w:pPr>
    </w:p>
    <w:tbl>
      <w:tblPr>
        <w:tblW w:w="9126" w:type="dxa"/>
        <w:tblLayout w:type="fixed"/>
        <w:tblCellMar>
          <w:left w:w="25" w:type="dxa"/>
          <w:right w:w="0" w:type="dxa"/>
        </w:tblCellMar>
        <w:tblLook w:val="0000" w:firstRow="0" w:lastRow="0" w:firstColumn="0" w:lastColumn="0" w:noHBand="0" w:noVBand="0"/>
      </w:tblPr>
      <w:tblGrid>
        <w:gridCol w:w="3582"/>
        <w:gridCol w:w="2425"/>
        <w:gridCol w:w="1733"/>
        <w:gridCol w:w="693"/>
        <w:gridCol w:w="693"/>
      </w:tblGrid>
      <w:tr w:rsidR="002131AF" w:rsidRPr="00AC3855" w:rsidTr="002131AF">
        <w:trPr>
          <w:trHeight w:val="403"/>
        </w:trPr>
        <w:tc>
          <w:tcPr>
            <w:tcW w:w="3582" w:type="dxa"/>
            <w:tcBorders>
              <w:top w:val="single" w:sz="2" w:space="0" w:color="auto"/>
              <w:left w:val="single" w:sz="2" w:space="0" w:color="auto"/>
              <w:bottom w:val="single" w:sz="2" w:space="0" w:color="auto"/>
              <w:right w:val="single" w:sz="2" w:space="0" w:color="auto"/>
            </w:tcBorders>
            <w:shd w:val="clear" w:color="auto" w:fill="DCDCDC"/>
          </w:tcPr>
          <w:p w:rsidR="00DE245C" w:rsidRPr="00AC3855" w:rsidRDefault="00DE245C" w:rsidP="00881D25">
            <w:pPr>
              <w:widowControl w:val="0"/>
              <w:autoSpaceDE w:val="0"/>
              <w:autoSpaceDN w:val="0"/>
              <w:adjustRightInd w:val="0"/>
              <w:jc w:val="center"/>
              <w:rPr>
                <w:b/>
                <w:bCs/>
                <w:sz w:val="14"/>
                <w:szCs w:val="14"/>
              </w:rPr>
            </w:pPr>
            <w:r w:rsidRPr="00AC3855">
              <w:rPr>
                <w:b/>
                <w:bCs/>
                <w:sz w:val="14"/>
                <w:szCs w:val="14"/>
              </w:rPr>
              <w:t xml:space="preserve">TOTAL SOLARES  </w:t>
            </w:r>
          </w:p>
        </w:tc>
        <w:tc>
          <w:tcPr>
            <w:tcW w:w="2425" w:type="dxa"/>
            <w:tcBorders>
              <w:top w:val="single" w:sz="2" w:space="0" w:color="auto"/>
              <w:left w:val="single" w:sz="2" w:space="0" w:color="auto"/>
              <w:bottom w:val="single" w:sz="2" w:space="0" w:color="auto"/>
              <w:right w:val="single" w:sz="2" w:space="0" w:color="auto"/>
            </w:tcBorders>
            <w:shd w:val="clear" w:color="auto" w:fill="DCDCDC"/>
          </w:tcPr>
          <w:p w:rsidR="00DE245C" w:rsidRPr="00AC3855" w:rsidRDefault="00DE245C" w:rsidP="00881D25">
            <w:pPr>
              <w:widowControl w:val="0"/>
              <w:autoSpaceDE w:val="0"/>
              <w:autoSpaceDN w:val="0"/>
              <w:adjustRightInd w:val="0"/>
              <w:jc w:val="center"/>
              <w:rPr>
                <w:b/>
                <w:bCs/>
                <w:sz w:val="14"/>
                <w:szCs w:val="14"/>
              </w:rPr>
            </w:pPr>
            <w:r w:rsidRPr="00AC3855">
              <w:rPr>
                <w:b/>
                <w:bCs/>
                <w:sz w:val="14"/>
                <w:szCs w:val="14"/>
              </w:rPr>
              <w:t xml:space="preserve">0  </w:t>
            </w:r>
          </w:p>
        </w:tc>
        <w:tc>
          <w:tcPr>
            <w:tcW w:w="1733" w:type="dxa"/>
            <w:tcBorders>
              <w:top w:val="single" w:sz="2" w:space="0" w:color="auto"/>
              <w:left w:val="single" w:sz="2" w:space="0" w:color="auto"/>
              <w:bottom w:val="single" w:sz="2" w:space="0" w:color="auto"/>
              <w:right w:val="single" w:sz="2" w:space="0" w:color="auto"/>
            </w:tcBorders>
            <w:shd w:val="clear" w:color="auto" w:fill="DCDCDC"/>
          </w:tcPr>
          <w:p w:rsidR="00DE245C" w:rsidRPr="00AC3855" w:rsidRDefault="00DE245C" w:rsidP="00881D25">
            <w:pPr>
              <w:widowControl w:val="0"/>
              <w:autoSpaceDE w:val="0"/>
              <w:autoSpaceDN w:val="0"/>
              <w:adjustRightInd w:val="0"/>
              <w:jc w:val="right"/>
              <w:rPr>
                <w:b/>
                <w:bCs/>
                <w:sz w:val="14"/>
                <w:szCs w:val="14"/>
              </w:rPr>
            </w:pPr>
            <w:r w:rsidRPr="00AC3855">
              <w:rPr>
                <w:b/>
                <w:bCs/>
                <w:sz w:val="14"/>
                <w:szCs w:val="14"/>
              </w:rPr>
              <w:t xml:space="preserve">0 </w:t>
            </w:r>
          </w:p>
        </w:tc>
        <w:tc>
          <w:tcPr>
            <w:tcW w:w="693" w:type="dxa"/>
            <w:tcBorders>
              <w:top w:val="single" w:sz="2" w:space="0" w:color="auto"/>
              <w:left w:val="single" w:sz="2" w:space="0" w:color="auto"/>
              <w:bottom w:val="single" w:sz="2" w:space="0" w:color="auto"/>
              <w:right w:val="single" w:sz="2" w:space="0" w:color="auto"/>
            </w:tcBorders>
            <w:shd w:val="clear" w:color="auto" w:fill="DCDCDC"/>
          </w:tcPr>
          <w:p w:rsidR="00DE245C" w:rsidRPr="00AC3855" w:rsidRDefault="00DE245C" w:rsidP="00881D25">
            <w:pPr>
              <w:widowControl w:val="0"/>
              <w:autoSpaceDE w:val="0"/>
              <w:autoSpaceDN w:val="0"/>
              <w:adjustRightInd w:val="0"/>
              <w:jc w:val="right"/>
              <w:rPr>
                <w:b/>
                <w:bCs/>
                <w:sz w:val="14"/>
                <w:szCs w:val="14"/>
              </w:rPr>
            </w:pPr>
            <w:r w:rsidRPr="00AC3855">
              <w:rPr>
                <w:b/>
                <w:bCs/>
                <w:sz w:val="14"/>
                <w:szCs w:val="14"/>
              </w:rPr>
              <w:t xml:space="preserve">0 </w:t>
            </w:r>
          </w:p>
        </w:tc>
        <w:tc>
          <w:tcPr>
            <w:tcW w:w="693" w:type="dxa"/>
            <w:tcBorders>
              <w:top w:val="single" w:sz="2" w:space="0" w:color="auto"/>
              <w:left w:val="single" w:sz="2" w:space="0" w:color="auto"/>
              <w:bottom w:val="single" w:sz="2" w:space="0" w:color="auto"/>
              <w:right w:val="single" w:sz="2" w:space="0" w:color="auto"/>
            </w:tcBorders>
            <w:shd w:val="clear" w:color="auto" w:fill="DCDCDC"/>
          </w:tcPr>
          <w:p w:rsidR="00DE245C" w:rsidRPr="00AC3855" w:rsidRDefault="00DE245C" w:rsidP="00881D25">
            <w:pPr>
              <w:widowControl w:val="0"/>
              <w:autoSpaceDE w:val="0"/>
              <w:autoSpaceDN w:val="0"/>
              <w:adjustRightInd w:val="0"/>
              <w:jc w:val="right"/>
              <w:rPr>
                <w:b/>
                <w:bCs/>
                <w:sz w:val="14"/>
                <w:szCs w:val="14"/>
              </w:rPr>
            </w:pPr>
            <w:r w:rsidRPr="00AC3855">
              <w:rPr>
                <w:b/>
                <w:bCs/>
                <w:sz w:val="14"/>
                <w:szCs w:val="14"/>
              </w:rPr>
              <w:t xml:space="preserve">0 </w:t>
            </w:r>
          </w:p>
        </w:tc>
      </w:tr>
      <w:tr w:rsidR="002131AF" w:rsidRPr="00AC3855" w:rsidTr="002131AF">
        <w:trPr>
          <w:trHeight w:val="440"/>
        </w:trPr>
        <w:tc>
          <w:tcPr>
            <w:tcW w:w="3582" w:type="dxa"/>
            <w:tcBorders>
              <w:top w:val="single" w:sz="2" w:space="0" w:color="auto"/>
              <w:left w:val="single" w:sz="2" w:space="0" w:color="auto"/>
              <w:bottom w:val="single" w:sz="2" w:space="0" w:color="auto"/>
              <w:right w:val="single" w:sz="2" w:space="0" w:color="auto"/>
            </w:tcBorders>
            <w:shd w:val="clear" w:color="auto" w:fill="DCDCDC"/>
          </w:tcPr>
          <w:p w:rsidR="00DE245C" w:rsidRPr="00AC3855" w:rsidRDefault="00DE245C" w:rsidP="00881D25">
            <w:pPr>
              <w:widowControl w:val="0"/>
              <w:autoSpaceDE w:val="0"/>
              <w:autoSpaceDN w:val="0"/>
              <w:adjustRightInd w:val="0"/>
              <w:jc w:val="center"/>
              <w:rPr>
                <w:b/>
                <w:bCs/>
                <w:sz w:val="14"/>
                <w:szCs w:val="14"/>
              </w:rPr>
            </w:pPr>
            <w:r w:rsidRPr="00AC3855">
              <w:rPr>
                <w:b/>
                <w:bCs/>
                <w:sz w:val="14"/>
                <w:szCs w:val="14"/>
              </w:rPr>
              <w:t xml:space="preserve">TOTAL LOTES  </w:t>
            </w:r>
          </w:p>
        </w:tc>
        <w:tc>
          <w:tcPr>
            <w:tcW w:w="2425" w:type="dxa"/>
            <w:tcBorders>
              <w:top w:val="single" w:sz="2" w:space="0" w:color="auto"/>
              <w:left w:val="single" w:sz="2" w:space="0" w:color="auto"/>
              <w:bottom w:val="single" w:sz="2" w:space="0" w:color="auto"/>
              <w:right w:val="single" w:sz="2" w:space="0" w:color="auto"/>
            </w:tcBorders>
            <w:shd w:val="clear" w:color="auto" w:fill="DCDCDC"/>
          </w:tcPr>
          <w:p w:rsidR="00DE245C" w:rsidRPr="00AC3855" w:rsidRDefault="00DE245C" w:rsidP="00881D25">
            <w:pPr>
              <w:widowControl w:val="0"/>
              <w:autoSpaceDE w:val="0"/>
              <w:autoSpaceDN w:val="0"/>
              <w:adjustRightInd w:val="0"/>
              <w:jc w:val="center"/>
              <w:rPr>
                <w:b/>
                <w:bCs/>
                <w:sz w:val="14"/>
                <w:szCs w:val="14"/>
              </w:rPr>
            </w:pPr>
            <w:r w:rsidRPr="00AC3855">
              <w:rPr>
                <w:b/>
                <w:bCs/>
                <w:sz w:val="14"/>
                <w:szCs w:val="14"/>
              </w:rPr>
              <w:t xml:space="preserve">1 </w:t>
            </w:r>
          </w:p>
        </w:tc>
        <w:tc>
          <w:tcPr>
            <w:tcW w:w="1733" w:type="dxa"/>
            <w:tcBorders>
              <w:top w:val="single" w:sz="2" w:space="0" w:color="auto"/>
              <w:left w:val="single" w:sz="2" w:space="0" w:color="auto"/>
              <w:bottom w:val="single" w:sz="2" w:space="0" w:color="auto"/>
              <w:right w:val="single" w:sz="2" w:space="0" w:color="auto"/>
            </w:tcBorders>
            <w:shd w:val="clear" w:color="auto" w:fill="DCDCDC"/>
          </w:tcPr>
          <w:p w:rsidR="00DE245C" w:rsidRPr="00AC3855" w:rsidRDefault="00DE245C" w:rsidP="00881D25">
            <w:pPr>
              <w:widowControl w:val="0"/>
              <w:autoSpaceDE w:val="0"/>
              <w:autoSpaceDN w:val="0"/>
              <w:adjustRightInd w:val="0"/>
              <w:jc w:val="right"/>
              <w:rPr>
                <w:b/>
                <w:bCs/>
                <w:sz w:val="14"/>
                <w:szCs w:val="14"/>
              </w:rPr>
            </w:pPr>
            <w:r>
              <w:rPr>
                <w:b/>
                <w:bCs/>
                <w:sz w:val="14"/>
                <w:szCs w:val="14"/>
              </w:rPr>
              <w:t>10,523.90</w:t>
            </w:r>
            <w:r w:rsidRPr="00AC3855">
              <w:rPr>
                <w:b/>
                <w:bCs/>
                <w:sz w:val="14"/>
                <w:szCs w:val="14"/>
              </w:rPr>
              <w:t xml:space="preserve"> </w:t>
            </w:r>
          </w:p>
        </w:tc>
        <w:tc>
          <w:tcPr>
            <w:tcW w:w="693" w:type="dxa"/>
            <w:tcBorders>
              <w:top w:val="single" w:sz="2" w:space="0" w:color="auto"/>
              <w:left w:val="single" w:sz="2" w:space="0" w:color="auto"/>
              <w:bottom w:val="single" w:sz="2" w:space="0" w:color="auto"/>
              <w:right w:val="single" w:sz="2" w:space="0" w:color="auto"/>
            </w:tcBorders>
            <w:shd w:val="clear" w:color="auto" w:fill="DCDCDC"/>
          </w:tcPr>
          <w:p w:rsidR="00DE245C" w:rsidRPr="00AC3855" w:rsidRDefault="00DE245C" w:rsidP="00881D25">
            <w:pPr>
              <w:widowControl w:val="0"/>
              <w:autoSpaceDE w:val="0"/>
              <w:autoSpaceDN w:val="0"/>
              <w:adjustRightInd w:val="0"/>
              <w:jc w:val="right"/>
              <w:rPr>
                <w:b/>
                <w:bCs/>
                <w:sz w:val="14"/>
                <w:szCs w:val="14"/>
              </w:rPr>
            </w:pPr>
            <w:r>
              <w:rPr>
                <w:b/>
                <w:bCs/>
                <w:sz w:val="14"/>
                <w:szCs w:val="14"/>
              </w:rPr>
              <w:t>382.97</w:t>
            </w:r>
            <w:r w:rsidRPr="00AC3855">
              <w:rPr>
                <w:b/>
                <w:bCs/>
                <w:sz w:val="14"/>
                <w:szCs w:val="14"/>
              </w:rPr>
              <w:t xml:space="preserve"> </w:t>
            </w:r>
          </w:p>
        </w:tc>
        <w:tc>
          <w:tcPr>
            <w:tcW w:w="693" w:type="dxa"/>
            <w:tcBorders>
              <w:top w:val="single" w:sz="2" w:space="0" w:color="auto"/>
              <w:left w:val="single" w:sz="2" w:space="0" w:color="auto"/>
              <w:bottom w:val="single" w:sz="2" w:space="0" w:color="auto"/>
              <w:right w:val="single" w:sz="2" w:space="0" w:color="auto"/>
            </w:tcBorders>
            <w:shd w:val="clear" w:color="auto" w:fill="DCDCDC"/>
          </w:tcPr>
          <w:p w:rsidR="00DE245C" w:rsidRPr="00AC3855" w:rsidRDefault="00DE245C" w:rsidP="00881D25">
            <w:pPr>
              <w:widowControl w:val="0"/>
              <w:autoSpaceDE w:val="0"/>
              <w:autoSpaceDN w:val="0"/>
              <w:adjustRightInd w:val="0"/>
              <w:jc w:val="right"/>
              <w:rPr>
                <w:b/>
                <w:bCs/>
                <w:sz w:val="14"/>
                <w:szCs w:val="14"/>
              </w:rPr>
            </w:pPr>
            <w:r>
              <w:rPr>
                <w:b/>
                <w:bCs/>
                <w:sz w:val="14"/>
                <w:szCs w:val="14"/>
              </w:rPr>
              <w:t>3,350.99</w:t>
            </w:r>
            <w:r w:rsidRPr="00AC3855">
              <w:rPr>
                <w:b/>
                <w:bCs/>
                <w:sz w:val="14"/>
                <w:szCs w:val="14"/>
              </w:rPr>
              <w:t xml:space="preserve"> </w:t>
            </w:r>
          </w:p>
        </w:tc>
      </w:tr>
    </w:tbl>
    <w:p w:rsidR="002A2E7B" w:rsidRDefault="002A2E7B" w:rsidP="002B7C16">
      <w:pPr>
        <w:shd w:val="clear" w:color="auto" w:fill="FFFFFF" w:themeFill="background1"/>
        <w:contextualSpacing/>
        <w:jc w:val="both"/>
        <w:rPr>
          <w:rFonts w:eastAsia="Times New Roman"/>
          <w:sz w:val="26"/>
          <w:szCs w:val="26"/>
        </w:rPr>
      </w:pPr>
    </w:p>
    <w:p w:rsidR="00DE245C" w:rsidRPr="002131AF" w:rsidRDefault="00DE245C" w:rsidP="002131AF">
      <w:pPr>
        <w:jc w:val="both"/>
        <w:rPr>
          <w:rFonts w:eastAsia="Times New Roman"/>
          <w:b/>
          <w:sz w:val="26"/>
          <w:szCs w:val="26"/>
        </w:rPr>
      </w:pPr>
      <w:r w:rsidRPr="002131AF">
        <w:rPr>
          <w:rFonts w:eastAsia="Times New Roman"/>
          <w:b/>
          <w:sz w:val="26"/>
          <w:szCs w:val="26"/>
          <w:u w:val="single"/>
        </w:rPr>
        <w:t>SEGUNDO:</w:t>
      </w:r>
      <w:r w:rsidRPr="002131AF">
        <w:rPr>
          <w:rFonts w:eastAsia="Times New Roman"/>
          <w:sz w:val="26"/>
          <w:szCs w:val="26"/>
        </w:rPr>
        <w:t xml:space="preserve"> Comunicar al Departamento de Créditos de este Instituto, que deberá realizar los cambios correspondientes en la Base de Datos; </w:t>
      </w:r>
      <w:r w:rsidRPr="002131AF">
        <w:rPr>
          <w:rFonts w:eastAsiaTheme="minorEastAsia"/>
          <w:b/>
          <w:sz w:val="26"/>
          <w:szCs w:val="26"/>
          <w:u w:val="single"/>
          <w:lang w:eastAsia="es-SV"/>
        </w:rPr>
        <w:t>TERCERO</w:t>
      </w:r>
      <w:r w:rsidRPr="002131AF">
        <w:rPr>
          <w:rFonts w:eastAsiaTheme="minorEastAsia"/>
          <w:sz w:val="26"/>
          <w:szCs w:val="26"/>
          <w:lang w:eastAsia="es-SV"/>
        </w:rPr>
        <w:t xml:space="preserve">: Instruir a la Gerencia de Desarrollo Rural para que a través de la Sección de Cobros, realice las gestiones correspondientes para el cobro en concepto de gastos administrativos y legales; </w:t>
      </w:r>
      <w:r w:rsidRPr="002131AF">
        <w:rPr>
          <w:rFonts w:eastAsiaTheme="minorEastAsia"/>
          <w:b/>
          <w:sz w:val="26"/>
          <w:szCs w:val="26"/>
          <w:u w:val="single"/>
          <w:lang w:eastAsia="es-SV"/>
        </w:rPr>
        <w:t>CUARTO</w:t>
      </w:r>
      <w:r w:rsidRPr="002131AF">
        <w:rPr>
          <w:rFonts w:eastAsiaTheme="minorEastAsia"/>
          <w:sz w:val="26"/>
          <w:szCs w:val="26"/>
          <w:lang w:eastAsia="es-SV"/>
        </w:rPr>
        <w:t xml:space="preserve">: Autorizar a la Gerencia Legal para que a través del Departamento de Escrituración elabore la respectiva escritura y del Departamento de Registro para que realice los tramites de inscripción de la misma; </w:t>
      </w:r>
      <w:r w:rsidRPr="002131AF">
        <w:rPr>
          <w:rFonts w:eastAsiaTheme="minorEastAsia"/>
          <w:b/>
          <w:sz w:val="26"/>
          <w:szCs w:val="26"/>
          <w:u w:val="single"/>
          <w:lang w:eastAsia="es-SV"/>
        </w:rPr>
        <w:t>QUINTO</w:t>
      </w:r>
      <w:r w:rsidRPr="002131AF">
        <w:rPr>
          <w:rFonts w:eastAsiaTheme="minorEastAsia"/>
          <w:sz w:val="26"/>
          <w:szCs w:val="26"/>
          <w:lang w:eastAsia="es-SV"/>
        </w:rPr>
        <w:t>: Facultar a la señora Presidenta para que por sí o por medio de Apoderado Especial comparezca al otorgamiento de la escritura corres</w:t>
      </w:r>
      <w:r w:rsidR="002131AF">
        <w:rPr>
          <w:rFonts w:eastAsiaTheme="minorEastAsia"/>
          <w:sz w:val="26"/>
          <w:szCs w:val="26"/>
          <w:lang w:eastAsia="es-SV"/>
        </w:rPr>
        <w:t>pondiente. Este Acuerdo, queda aprobado y ratificado</w:t>
      </w:r>
      <w:r w:rsidRPr="002131AF">
        <w:rPr>
          <w:rFonts w:eastAsia="Times New Roman"/>
          <w:sz w:val="26"/>
          <w:szCs w:val="26"/>
        </w:rPr>
        <w:t xml:space="preserve">. </w:t>
      </w:r>
      <w:r w:rsidR="00604A83">
        <w:rPr>
          <w:rFonts w:eastAsia="Times New Roman"/>
          <w:sz w:val="26"/>
          <w:szCs w:val="26"/>
        </w:rPr>
        <w:t>NOTIFÍQUESE.”</w:t>
      </w:r>
      <w:r w:rsidR="002131AF" w:rsidRPr="002131AF">
        <w:rPr>
          <w:rFonts w:eastAsia="Times New Roman"/>
          <w:sz w:val="26"/>
          <w:szCs w:val="26"/>
        </w:rPr>
        <w:t>””””</w:t>
      </w:r>
    </w:p>
    <w:p w:rsidR="00DE245C" w:rsidRDefault="00DE245C" w:rsidP="00D46872">
      <w:pPr>
        <w:pStyle w:val="Prrafodelista"/>
        <w:ind w:left="0"/>
        <w:contextualSpacing/>
        <w:jc w:val="both"/>
        <w:rPr>
          <w:sz w:val="26"/>
          <w:szCs w:val="26"/>
        </w:rPr>
      </w:pPr>
    </w:p>
    <w:p w:rsidR="00C77D3C" w:rsidRPr="00B111C4" w:rsidRDefault="002B7C16" w:rsidP="002B7C16">
      <w:pPr>
        <w:pStyle w:val="Prrafodelista"/>
        <w:ind w:left="0"/>
        <w:contextualSpacing/>
        <w:jc w:val="both"/>
        <w:rPr>
          <w:sz w:val="26"/>
          <w:szCs w:val="26"/>
        </w:rPr>
      </w:pPr>
      <w:r>
        <w:rPr>
          <w:sz w:val="26"/>
          <w:szCs w:val="26"/>
        </w:rPr>
        <w:tab/>
      </w:r>
      <w:r>
        <w:rPr>
          <w:sz w:val="26"/>
          <w:szCs w:val="26"/>
        </w:rPr>
        <w:tab/>
      </w:r>
      <w:r w:rsidR="00C77D3C" w:rsidRPr="00B111C4">
        <w:rPr>
          <w:sz w:val="26"/>
          <w:szCs w:val="26"/>
        </w:rPr>
        <w:t xml:space="preserve">                                                                                   </w:t>
      </w:r>
    </w:p>
    <w:p w:rsidR="00C77D3C" w:rsidRPr="00330D48" w:rsidRDefault="00C77D3C" w:rsidP="00330D48">
      <w:pPr>
        <w:jc w:val="both"/>
        <w:rPr>
          <w:sz w:val="26"/>
          <w:szCs w:val="26"/>
        </w:rPr>
      </w:pPr>
      <w:r w:rsidRPr="00330D48">
        <w:rPr>
          <w:sz w:val="26"/>
          <w:szCs w:val="26"/>
        </w:rPr>
        <w:t>““””</w:t>
      </w:r>
      <w:r w:rsidR="00051D27" w:rsidRPr="00330D48">
        <w:rPr>
          <w:sz w:val="26"/>
          <w:szCs w:val="26"/>
        </w:rPr>
        <w:t>X</w:t>
      </w:r>
      <w:r w:rsidRPr="00330D48">
        <w:rPr>
          <w:sz w:val="26"/>
          <w:szCs w:val="26"/>
        </w:rPr>
        <w:t>I) A solicitud de l</w:t>
      </w:r>
      <w:r w:rsidR="00051D27" w:rsidRPr="00330D48">
        <w:rPr>
          <w:sz w:val="26"/>
          <w:szCs w:val="26"/>
        </w:rPr>
        <w:t>os señore</w:t>
      </w:r>
      <w:r w:rsidRPr="00330D48">
        <w:rPr>
          <w:sz w:val="26"/>
          <w:szCs w:val="26"/>
        </w:rPr>
        <w:t>s:</w:t>
      </w:r>
      <w:r w:rsidR="00717F73" w:rsidRPr="00330D48">
        <w:rPr>
          <w:rFonts w:eastAsia="Times New Roman"/>
          <w:b/>
          <w:sz w:val="26"/>
          <w:szCs w:val="26"/>
        </w:rPr>
        <w:t xml:space="preserve"> 1) JOSE EUSEBIO ASEGURADO AYALA, </w:t>
      </w:r>
      <w:r w:rsidR="00717F73" w:rsidRPr="00330D48">
        <w:rPr>
          <w:rFonts w:eastAsia="Times New Roman"/>
          <w:sz w:val="26"/>
          <w:szCs w:val="26"/>
        </w:rPr>
        <w:t xml:space="preserve">de </w:t>
      </w:r>
      <w:r w:rsidR="002B7C16">
        <w:rPr>
          <w:rFonts w:eastAsia="Times New Roman"/>
          <w:sz w:val="26"/>
          <w:szCs w:val="26"/>
        </w:rPr>
        <w:t xml:space="preserve">--- </w:t>
      </w:r>
      <w:r w:rsidR="00717F73" w:rsidRPr="00330D48">
        <w:rPr>
          <w:rFonts w:eastAsia="Times New Roman"/>
          <w:sz w:val="26"/>
          <w:szCs w:val="26"/>
        </w:rPr>
        <w:t xml:space="preserve">años de edad, </w:t>
      </w:r>
      <w:r w:rsidR="002B7C16">
        <w:rPr>
          <w:rFonts w:eastAsia="Times New Roman"/>
          <w:sz w:val="26"/>
          <w:szCs w:val="26"/>
        </w:rPr>
        <w:t>---</w:t>
      </w:r>
      <w:r w:rsidR="00717F73" w:rsidRPr="00330D48">
        <w:rPr>
          <w:rFonts w:eastAsia="Times New Roman"/>
          <w:sz w:val="26"/>
          <w:szCs w:val="26"/>
        </w:rPr>
        <w:t>, del domicilio de</w:t>
      </w:r>
      <w:r w:rsidR="002B7C16">
        <w:rPr>
          <w:rFonts w:eastAsia="Times New Roman"/>
          <w:sz w:val="26"/>
          <w:szCs w:val="26"/>
        </w:rPr>
        <w:t xml:space="preserve"> ---</w:t>
      </w:r>
      <w:r w:rsidR="00717F73" w:rsidRPr="00330D48">
        <w:rPr>
          <w:rFonts w:eastAsia="Times New Roman"/>
          <w:sz w:val="26"/>
          <w:szCs w:val="26"/>
        </w:rPr>
        <w:t>, departamento de</w:t>
      </w:r>
      <w:r w:rsidR="002B7C16">
        <w:rPr>
          <w:rFonts w:eastAsia="Times New Roman"/>
          <w:sz w:val="26"/>
          <w:szCs w:val="26"/>
        </w:rPr>
        <w:t xml:space="preserve"> ---</w:t>
      </w:r>
      <w:r w:rsidR="00717F73" w:rsidRPr="00330D48">
        <w:rPr>
          <w:rFonts w:eastAsia="Times New Roman"/>
          <w:sz w:val="26"/>
          <w:szCs w:val="26"/>
        </w:rPr>
        <w:t>, con Documento Único de Identidad número</w:t>
      </w:r>
      <w:r w:rsidR="002B7C16">
        <w:rPr>
          <w:rFonts w:eastAsia="Times New Roman"/>
          <w:sz w:val="26"/>
          <w:szCs w:val="26"/>
        </w:rPr>
        <w:t xml:space="preserve"> ---</w:t>
      </w:r>
      <w:r w:rsidR="00717F73" w:rsidRPr="00330D48">
        <w:rPr>
          <w:rFonts w:eastAsia="Times New Roman"/>
          <w:sz w:val="26"/>
          <w:szCs w:val="26"/>
        </w:rPr>
        <w:t xml:space="preserve">, y </w:t>
      </w:r>
      <w:r w:rsidR="002B7C16">
        <w:rPr>
          <w:rFonts w:eastAsia="Times New Roman"/>
          <w:sz w:val="26"/>
          <w:szCs w:val="26"/>
        </w:rPr>
        <w:t xml:space="preserve">--- </w:t>
      </w:r>
      <w:r w:rsidR="00717F73" w:rsidRPr="00330D48">
        <w:rPr>
          <w:rFonts w:eastAsia="Times New Roman"/>
          <w:b/>
          <w:sz w:val="26"/>
          <w:szCs w:val="26"/>
        </w:rPr>
        <w:t xml:space="preserve">YANETH DEL CARMEN ASEGURADO AYALA, </w:t>
      </w:r>
      <w:r w:rsidR="00717F73" w:rsidRPr="00330D48">
        <w:rPr>
          <w:rFonts w:eastAsia="Times New Roman"/>
          <w:sz w:val="26"/>
          <w:szCs w:val="26"/>
        </w:rPr>
        <w:t xml:space="preserve">de </w:t>
      </w:r>
      <w:r w:rsidR="002B7C16">
        <w:rPr>
          <w:rFonts w:eastAsia="Times New Roman"/>
          <w:sz w:val="26"/>
          <w:szCs w:val="26"/>
        </w:rPr>
        <w:t xml:space="preserve">--- </w:t>
      </w:r>
      <w:r w:rsidR="00717F73" w:rsidRPr="00330D48">
        <w:rPr>
          <w:rFonts w:eastAsia="Times New Roman"/>
          <w:sz w:val="26"/>
          <w:szCs w:val="26"/>
        </w:rPr>
        <w:t xml:space="preserve">años de edad, </w:t>
      </w:r>
      <w:r w:rsidR="002B7C16">
        <w:rPr>
          <w:rFonts w:eastAsia="Times New Roman"/>
          <w:sz w:val="26"/>
          <w:szCs w:val="26"/>
        </w:rPr>
        <w:t>---</w:t>
      </w:r>
      <w:r w:rsidR="00717F73" w:rsidRPr="00330D48">
        <w:rPr>
          <w:rFonts w:eastAsia="Times New Roman"/>
          <w:sz w:val="26"/>
          <w:szCs w:val="26"/>
        </w:rPr>
        <w:t>, del domicilio de</w:t>
      </w:r>
      <w:r w:rsidR="002B7C16">
        <w:rPr>
          <w:rFonts w:eastAsia="Times New Roman"/>
          <w:sz w:val="26"/>
          <w:szCs w:val="26"/>
        </w:rPr>
        <w:t xml:space="preserve"> ---</w:t>
      </w:r>
      <w:r w:rsidR="00717F73" w:rsidRPr="00330D48">
        <w:rPr>
          <w:rFonts w:eastAsia="Times New Roman"/>
          <w:sz w:val="26"/>
          <w:szCs w:val="26"/>
        </w:rPr>
        <w:t>, departamento de</w:t>
      </w:r>
      <w:r w:rsidR="002B7C16">
        <w:rPr>
          <w:rFonts w:eastAsia="Times New Roman"/>
          <w:sz w:val="26"/>
          <w:szCs w:val="26"/>
        </w:rPr>
        <w:t xml:space="preserve"> ---</w:t>
      </w:r>
      <w:r w:rsidR="00717F73" w:rsidRPr="00330D48">
        <w:rPr>
          <w:rFonts w:eastAsia="Times New Roman"/>
          <w:sz w:val="26"/>
          <w:szCs w:val="26"/>
        </w:rPr>
        <w:t>, con Documento Único de Identidad número</w:t>
      </w:r>
      <w:r w:rsidR="002B7C16">
        <w:rPr>
          <w:rFonts w:eastAsia="Times New Roman"/>
          <w:sz w:val="26"/>
          <w:szCs w:val="26"/>
        </w:rPr>
        <w:t xml:space="preserve"> ---</w:t>
      </w:r>
      <w:r w:rsidR="00717F73" w:rsidRPr="00330D48">
        <w:rPr>
          <w:rFonts w:eastAsia="Times New Roman"/>
          <w:sz w:val="26"/>
          <w:szCs w:val="26"/>
        </w:rPr>
        <w:t xml:space="preserve">; y </w:t>
      </w:r>
      <w:r w:rsidR="00717F73" w:rsidRPr="00330D48">
        <w:rPr>
          <w:rFonts w:eastAsia="Times New Roman"/>
          <w:b/>
          <w:sz w:val="26"/>
          <w:szCs w:val="26"/>
        </w:rPr>
        <w:t xml:space="preserve">2) JOSE ISRAEL ROMERO GONZALEZ, </w:t>
      </w:r>
      <w:r w:rsidR="00717F73" w:rsidRPr="00330D48">
        <w:rPr>
          <w:rFonts w:eastAsia="Times New Roman"/>
          <w:sz w:val="26"/>
          <w:szCs w:val="26"/>
        </w:rPr>
        <w:t xml:space="preserve">de </w:t>
      </w:r>
      <w:r w:rsidR="002B7C16">
        <w:rPr>
          <w:rFonts w:eastAsia="Times New Roman"/>
          <w:sz w:val="26"/>
          <w:szCs w:val="26"/>
        </w:rPr>
        <w:t xml:space="preserve"> --- </w:t>
      </w:r>
      <w:r w:rsidR="00717F73" w:rsidRPr="00330D48">
        <w:rPr>
          <w:rFonts w:eastAsia="Times New Roman"/>
          <w:sz w:val="26"/>
          <w:szCs w:val="26"/>
        </w:rPr>
        <w:t xml:space="preserve">años de edad, </w:t>
      </w:r>
      <w:r w:rsidR="002B7C16">
        <w:rPr>
          <w:rFonts w:eastAsia="Times New Roman"/>
          <w:sz w:val="26"/>
          <w:szCs w:val="26"/>
        </w:rPr>
        <w:t>---</w:t>
      </w:r>
      <w:r w:rsidR="00717F73" w:rsidRPr="00330D48">
        <w:rPr>
          <w:rFonts w:eastAsia="Times New Roman"/>
          <w:sz w:val="26"/>
          <w:szCs w:val="26"/>
        </w:rPr>
        <w:t>, del domicilio de</w:t>
      </w:r>
      <w:r w:rsidR="002B7C16">
        <w:rPr>
          <w:rFonts w:eastAsia="Times New Roman"/>
          <w:sz w:val="26"/>
          <w:szCs w:val="26"/>
        </w:rPr>
        <w:t xml:space="preserve"> ---</w:t>
      </w:r>
      <w:r w:rsidR="00717F73" w:rsidRPr="00330D48">
        <w:rPr>
          <w:rFonts w:eastAsia="Times New Roman"/>
          <w:sz w:val="26"/>
          <w:szCs w:val="26"/>
        </w:rPr>
        <w:t>, departamento de</w:t>
      </w:r>
      <w:r w:rsidR="002B7C16">
        <w:rPr>
          <w:rFonts w:eastAsia="Times New Roman"/>
          <w:sz w:val="26"/>
          <w:szCs w:val="26"/>
        </w:rPr>
        <w:t xml:space="preserve"> ---</w:t>
      </w:r>
      <w:r w:rsidR="00717F73" w:rsidRPr="00330D48">
        <w:rPr>
          <w:rFonts w:eastAsia="Times New Roman"/>
          <w:sz w:val="26"/>
          <w:szCs w:val="26"/>
        </w:rPr>
        <w:t>, con Documento Único de Identidad número</w:t>
      </w:r>
      <w:r w:rsidR="002B7C16">
        <w:rPr>
          <w:rFonts w:eastAsia="Times New Roman"/>
          <w:sz w:val="26"/>
          <w:szCs w:val="26"/>
        </w:rPr>
        <w:t xml:space="preserve"> ---</w:t>
      </w:r>
      <w:r w:rsidR="00717F73" w:rsidRPr="00330D48">
        <w:rPr>
          <w:rFonts w:eastAsia="Times New Roman"/>
          <w:sz w:val="26"/>
          <w:szCs w:val="26"/>
        </w:rPr>
        <w:t xml:space="preserve">, y </w:t>
      </w:r>
      <w:r w:rsidR="002B7C16">
        <w:rPr>
          <w:rFonts w:eastAsia="Times New Roman"/>
          <w:sz w:val="26"/>
          <w:szCs w:val="26"/>
        </w:rPr>
        <w:t xml:space="preserve">--- </w:t>
      </w:r>
      <w:r w:rsidR="00717F73" w:rsidRPr="00330D48">
        <w:rPr>
          <w:rFonts w:eastAsia="Times New Roman"/>
          <w:b/>
          <w:sz w:val="26"/>
          <w:szCs w:val="26"/>
        </w:rPr>
        <w:t xml:space="preserve">ROBERTO CARLOS JAIME GONZALEZ, </w:t>
      </w:r>
      <w:r w:rsidR="00717F73" w:rsidRPr="00330D48">
        <w:rPr>
          <w:rFonts w:eastAsia="Times New Roman"/>
          <w:sz w:val="26"/>
          <w:szCs w:val="26"/>
        </w:rPr>
        <w:t xml:space="preserve">de </w:t>
      </w:r>
      <w:r w:rsidR="002B7C16">
        <w:rPr>
          <w:rFonts w:eastAsia="Times New Roman"/>
          <w:sz w:val="26"/>
          <w:szCs w:val="26"/>
        </w:rPr>
        <w:t xml:space="preserve">--- </w:t>
      </w:r>
      <w:r w:rsidR="00717F73" w:rsidRPr="00330D48">
        <w:rPr>
          <w:rFonts w:eastAsia="Times New Roman"/>
          <w:sz w:val="26"/>
          <w:szCs w:val="26"/>
        </w:rPr>
        <w:t xml:space="preserve">años de edad, </w:t>
      </w:r>
      <w:r w:rsidR="002B7C16">
        <w:rPr>
          <w:rFonts w:eastAsia="Times New Roman"/>
          <w:sz w:val="26"/>
          <w:szCs w:val="26"/>
        </w:rPr>
        <w:t>---</w:t>
      </w:r>
      <w:r w:rsidR="00717F73" w:rsidRPr="00330D48">
        <w:rPr>
          <w:rFonts w:eastAsia="Times New Roman"/>
          <w:sz w:val="26"/>
          <w:szCs w:val="26"/>
        </w:rPr>
        <w:t>, del domicilio de</w:t>
      </w:r>
      <w:r w:rsidR="002B7C16">
        <w:rPr>
          <w:rFonts w:eastAsia="Times New Roman"/>
          <w:sz w:val="26"/>
          <w:szCs w:val="26"/>
        </w:rPr>
        <w:t xml:space="preserve"> ---</w:t>
      </w:r>
      <w:r w:rsidR="00717F73" w:rsidRPr="00330D48">
        <w:rPr>
          <w:rFonts w:eastAsia="Times New Roman"/>
          <w:sz w:val="26"/>
          <w:szCs w:val="26"/>
        </w:rPr>
        <w:t>, departamento de</w:t>
      </w:r>
      <w:r w:rsidR="002B7C16">
        <w:rPr>
          <w:rFonts w:eastAsia="Times New Roman"/>
          <w:sz w:val="26"/>
          <w:szCs w:val="26"/>
        </w:rPr>
        <w:t xml:space="preserve"> ---</w:t>
      </w:r>
      <w:r w:rsidR="00717F73" w:rsidRPr="00330D48">
        <w:rPr>
          <w:rFonts w:eastAsia="Times New Roman"/>
          <w:sz w:val="26"/>
          <w:szCs w:val="26"/>
        </w:rPr>
        <w:t>, con Documento Único de Identidad número</w:t>
      </w:r>
      <w:r w:rsidR="002B7C16">
        <w:rPr>
          <w:rFonts w:eastAsia="Times New Roman"/>
          <w:sz w:val="26"/>
          <w:szCs w:val="26"/>
        </w:rPr>
        <w:t xml:space="preserve"> ---</w:t>
      </w:r>
      <w:r w:rsidRPr="00330D48">
        <w:rPr>
          <w:sz w:val="26"/>
          <w:szCs w:val="26"/>
        </w:rPr>
        <w:t>;</w:t>
      </w:r>
      <w:r w:rsidRPr="00330D48">
        <w:rPr>
          <w:rFonts w:eastAsia="Times New Roman"/>
          <w:sz w:val="26"/>
          <w:szCs w:val="26"/>
          <w:lang w:val="es-ES_tradnl"/>
        </w:rPr>
        <w:t xml:space="preserve"> la</w:t>
      </w:r>
      <w:r w:rsidRPr="00330D48">
        <w:rPr>
          <w:sz w:val="26"/>
          <w:szCs w:val="26"/>
        </w:rPr>
        <w:t xml:space="preserve"> señora Presidenta somete a consideración de Junta Directiva, dictamen jurídico 43</w:t>
      </w:r>
      <w:r w:rsidR="00051D27" w:rsidRPr="00330D48">
        <w:rPr>
          <w:sz w:val="26"/>
          <w:szCs w:val="26"/>
        </w:rPr>
        <w:t>3</w:t>
      </w:r>
      <w:r w:rsidRPr="00330D48">
        <w:rPr>
          <w:sz w:val="26"/>
          <w:szCs w:val="26"/>
        </w:rPr>
        <w:t>, relacionado con la adjudicación en venta de 0</w:t>
      </w:r>
      <w:r w:rsidR="00051D27" w:rsidRPr="00330D48">
        <w:rPr>
          <w:sz w:val="26"/>
          <w:szCs w:val="26"/>
        </w:rPr>
        <w:t>1 solar</w:t>
      </w:r>
      <w:r w:rsidRPr="00330D48">
        <w:rPr>
          <w:sz w:val="26"/>
          <w:szCs w:val="26"/>
        </w:rPr>
        <w:t xml:space="preserve"> para vivienda</w:t>
      </w:r>
      <w:r w:rsidR="00051D27" w:rsidRPr="00330D48">
        <w:rPr>
          <w:sz w:val="26"/>
          <w:szCs w:val="26"/>
        </w:rPr>
        <w:t xml:space="preserve"> y 01 lote agrícola</w:t>
      </w:r>
      <w:r w:rsidRPr="00330D48">
        <w:rPr>
          <w:sz w:val="26"/>
          <w:szCs w:val="26"/>
        </w:rPr>
        <w:t xml:space="preserve">, </w:t>
      </w:r>
      <w:r w:rsidRPr="00330D48">
        <w:rPr>
          <w:rFonts w:eastAsia="Times New Roman"/>
          <w:sz w:val="26"/>
          <w:szCs w:val="26"/>
        </w:rPr>
        <w:t>ubicados en el</w:t>
      </w:r>
      <w:r w:rsidR="00717F73" w:rsidRPr="00330D48">
        <w:rPr>
          <w:rFonts w:eastAsia="Times New Roman"/>
          <w:sz w:val="26"/>
          <w:szCs w:val="26"/>
        </w:rPr>
        <w:t xml:space="preserve"> </w:t>
      </w:r>
      <w:r w:rsidR="00717F73" w:rsidRPr="00330D48">
        <w:rPr>
          <w:sz w:val="26"/>
          <w:szCs w:val="26"/>
        </w:rPr>
        <w:t>Proyecto</w:t>
      </w:r>
      <w:r w:rsidR="00717F73" w:rsidRPr="00330D48">
        <w:rPr>
          <w:b/>
          <w:sz w:val="26"/>
          <w:szCs w:val="26"/>
        </w:rPr>
        <w:t xml:space="preserve"> </w:t>
      </w:r>
      <w:r w:rsidR="00717F73" w:rsidRPr="00330D48">
        <w:rPr>
          <w:bCs/>
          <w:sz w:val="26"/>
          <w:szCs w:val="26"/>
          <w:lang w:eastAsia="es-SV"/>
        </w:rPr>
        <w:t xml:space="preserve">denominado </w:t>
      </w:r>
      <w:r w:rsidR="00717F73" w:rsidRPr="00330D48">
        <w:rPr>
          <w:b/>
          <w:sz w:val="26"/>
          <w:szCs w:val="26"/>
        </w:rPr>
        <w:t>LOTIFICACIÓN AGRÍCOLA Y ASENTAMIENTO COMUNITARIO</w:t>
      </w:r>
      <w:r w:rsidR="00717F73" w:rsidRPr="00330D48">
        <w:rPr>
          <w:sz w:val="26"/>
          <w:szCs w:val="26"/>
        </w:rPr>
        <w:t xml:space="preserve">, desarrollado en el inmueble registralmente </w:t>
      </w:r>
      <w:r w:rsidR="00717F73" w:rsidRPr="00330D48">
        <w:rPr>
          <w:b/>
          <w:sz w:val="26"/>
          <w:szCs w:val="26"/>
        </w:rPr>
        <w:t>SIN DENOMINACION,</w:t>
      </w:r>
      <w:r w:rsidR="00717F73" w:rsidRPr="00330D48">
        <w:rPr>
          <w:sz w:val="26"/>
          <w:szCs w:val="26"/>
        </w:rPr>
        <w:t xml:space="preserve"> y conocida administrativamente como </w:t>
      </w:r>
      <w:r w:rsidR="00717F73" w:rsidRPr="00330D48">
        <w:rPr>
          <w:b/>
          <w:sz w:val="26"/>
          <w:szCs w:val="26"/>
        </w:rPr>
        <w:t xml:space="preserve">HACIENDA MECHOTIQUE EXCEDENTE HIJUELA 3, POLIGONO 1, </w:t>
      </w:r>
      <w:r w:rsidR="00717F73" w:rsidRPr="00330D48">
        <w:rPr>
          <w:sz w:val="26"/>
          <w:szCs w:val="26"/>
        </w:rPr>
        <w:t xml:space="preserve">ubicada registralmente en cantón el Corozal, jurisdicción de Berlín, departamento de Usulután, y según planos aprobados en jurisdicción de Berlín, departamento de Usulután, </w:t>
      </w:r>
      <w:r w:rsidR="00717F73" w:rsidRPr="00330D48">
        <w:rPr>
          <w:b/>
          <w:sz w:val="26"/>
          <w:szCs w:val="26"/>
        </w:rPr>
        <w:t>código de proyecto 110214, SSE 248, entrega 02</w:t>
      </w:r>
      <w:r w:rsidRPr="00330D48">
        <w:rPr>
          <w:rFonts w:eastAsia="Times New Roman"/>
          <w:color w:val="000000" w:themeColor="text1"/>
          <w:sz w:val="26"/>
          <w:szCs w:val="26"/>
        </w:rPr>
        <w:t xml:space="preserve">, </w:t>
      </w:r>
      <w:r w:rsidRPr="00330D48">
        <w:rPr>
          <w:sz w:val="26"/>
          <w:szCs w:val="26"/>
        </w:rPr>
        <w:t>en el cual se hacen las siguientes consideraciones:</w:t>
      </w:r>
    </w:p>
    <w:p w:rsidR="00C77D3C" w:rsidRPr="00330D48" w:rsidRDefault="00C77D3C" w:rsidP="00330D48">
      <w:pPr>
        <w:jc w:val="both"/>
        <w:rPr>
          <w:sz w:val="26"/>
          <w:szCs w:val="26"/>
        </w:rPr>
      </w:pPr>
    </w:p>
    <w:p w:rsidR="00717F73" w:rsidRPr="00330D48" w:rsidRDefault="00717F73" w:rsidP="00330D48">
      <w:pPr>
        <w:pStyle w:val="Prrafodelista"/>
        <w:numPr>
          <w:ilvl w:val="0"/>
          <w:numId w:val="26"/>
        </w:numPr>
        <w:ind w:left="1134" w:hanging="708"/>
        <w:contextualSpacing/>
        <w:jc w:val="both"/>
        <w:rPr>
          <w:b/>
          <w:sz w:val="26"/>
          <w:szCs w:val="26"/>
        </w:rPr>
      </w:pPr>
      <w:r w:rsidRPr="00330D48">
        <w:rPr>
          <w:sz w:val="26"/>
          <w:szCs w:val="26"/>
        </w:rPr>
        <w:t xml:space="preserve">El inmueble fue adquirido a través de Expropiación, según el Punto XXXV del Acta de Sesión Ordinaria 41-2000 de fecha 26 de octubre del 2000, a </w:t>
      </w:r>
      <w:r w:rsidRPr="00330D48">
        <w:rPr>
          <w:sz w:val="26"/>
          <w:szCs w:val="26"/>
        </w:rPr>
        <w:lastRenderedPageBreak/>
        <w:t>favor del ISTA, propiedad de GUILLERMO GUANDIQUE SANCHEZ, la cual tenía un área de 86 Hás. 44Ás. 39.44 Cás.</w:t>
      </w:r>
    </w:p>
    <w:p w:rsidR="00717F73" w:rsidRPr="00330D48" w:rsidRDefault="00717F73" w:rsidP="00330D48">
      <w:pPr>
        <w:pStyle w:val="Prrafodelista"/>
        <w:jc w:val="both"/>
        <w:rPr>
          <w:b/>
          <w:sz w:val="26"/>
          <w:szCs w:val="26"/>
        </w:rPr>
      </w:pPr>
    </w:p>
    <w:p w:rsidR="00DD59CB" w:rsidRPr="00330D48" w:rsidRDefault="00717F73" w:rsidP="00C43DC5">
      <w:pPr>
        <w:ind w:left="1134"/>
        <w:jc w:val="both"/>
        <w:rPr>
          <w:sz w:val="26"/>
          <w:szCs w:val="26"/>
        </w:rPr>
      </w:pPr>
      <w:r w:rsidRPr="00330D48">
        <w:rPr>
          <w:sz w:val="26"/>
          <w:szCs w:val="26"/>
        </w:rPr>
        <w:t>Se procedió a elaborar el Acta de Intervención y Toma de Posesión del Área Excedentaria de las 245 Hás en cumplimiento a lo ordenado en el Art. 6 de la Ley Especial para la Afectación y Destino de Las Tierras Rusticas Excedentes de las Doscientas Cuarenta y Cinco Hectáreas, del Inmueble identificado como Hacienda Mechotique, la cual era Propiedad del señor Guillermo Guandique Sánchez, el día 27 de octubre del año 2000, la cual fu</w:t>
      </w:r>
      <w:r w:rsidR="00604A83">
        <w:rPr>
          <w:sz w:val="26"/>
          <w:szCs w:val="26"/>
        </w:rPr>
        <w:t xml:space="preserve">e inscrita en la Matricula </w:t>
      </w:r>
      <w:r w:rsidRPr="00330D48">
        <w:rPr>
          <w:sz w:val="26"/>
          <w:szCs w:val="26"/>
        </w:rPr>
        <w:t xml:space="preserve"> </w:t>
      </w:r>
      <w:r w:rsidR="00C43DC5">
        <w:rPr>
          <w:sz w:val="26"/>
          <w:szCs w:val="26"/>
        </w:rPr>
        <w:t xml:space="preserve">--- </w:t>
      </w:r>
      <w:r w:rsidRPr="00330D48">
        <w:rPr>
          <w:sz w:val="26"/>
          <w:szCs w:val="26"/>
        </w:rPr>
        <w:t>-0</w:t>
      </w:r>
      <w:r w:rsidR="00C43DC5">
        <w:rPr>
          <w:sz w:val="26"/>
          <w:szCs w:val="26"/>
        </w:rPr>
        <w:t>0000, a favor del ISTA, el día ---</w:t>
      </w:r>
      <w:r w:rsidRPr="00330D48">
        <w:rPr>
          <w:sz w:val="26"/>
          <w:szCs w:val="26"/>
        </w:rPr>
        <w:t xml:space="preserve"> de </w:t>
      </w:r>
      <w:r w:rsidR="00C43DC5">
        <w:rPr>
          <w:sz w:val="26"/>
          <w:szCs w:val="26"/>
        </w:rPr>
        <w:t>--- del ---</w:t>
      </w:r>
      <w:r w:rsidRPr="00330D48">
        <w:rPr>
          <w:sz w:val="26"/>
          <w:szCs w:val="26"/>
        </w:rPr>
        <w:t>.</w:t>
      </w:r>
    </w:p>
    <w:p w:rsidR="00717F73" w:rsidRPr="00330D48" w:rsidRDefault="00717F73" w:rsidP="00330D48">
      <w:pPr>
        <w:pStyle w:val="Prrafodelista"/>
        <w:ind w:left="1134"/>
        <w:jc w:val="both"/>
        <w:rPr>
          <w:sz w:val="26"/>
          <w:szCs w:val="26"/>
        </w:rPr>
      </w:pPr>
      <w:r w:rsidRPr="00330D48">
        <w:rPr>
          <w:sz w:val="26"/>
          <w:szCs w:val="26"/>
        </w:rPr>
        <w:t xml:space="preserve">En el inmueble adquirido </w:t>
      </w:r>
      <w:r w:rsidRPr="00330D48">
        <w:rPr>
          <w:b/>
          <w:bCs/>
          <w:sz w:val="26"/>
          <w:szCs w:val="26"/>
          <w:lang w:eastAsia="es-SV"/>
        </w:rPr>
        <w:t>SIN DENOMINACION</w:t>
      </w:r>
      <w:r w:rsidRPr="00330D48">
        <w:rPr>
          <w:bCs/>
          <w:sz w:val="26"/>
          <w:szCs w:val="26"/>
          <w:lang w:eastAsia="es-SV"/>
        </w:rPr>
        <w:t xml:space="preserve">, </w:t>
      </w:r>
      <w:r w:rsidRPr="00330D48">
        <w:rPr>
          <w:sz w:val="26"/>
          <w:szCs w:val="26"/>
        </w:rPr>
        <w:t>debido a criterios de carácter técnico</w:t>
      </w:r>
      <w:r w:rsidRPr="00330D48">
        <w:rPr>
          <w:b/>
          <w:sz w:val="26"/>
          <w:szCs w:val="26"/>
        </w:rPr>
        <w:t xml:space="preserve"> </w:t>
      </w:r>
      <w:r w:rsidRPr="00330D48">
        <w:rPr>
          <w:sz w:val="26"/>
          <w:szCs w:val="26"/>
        </w:rPr>
        <w:t xml:space="preserve">fue sometido al acto jurídico de Remedición, dando como resultado un área de </w:t>
      </w:r>
      <w:r w:rsidRPr="00330D48">
        <w:rPr>
          <w:b/>
          <w:sz w:val="26"/>
          <w:szCs w:val="26"/>
        </w:rPr>
        <w:t>864,421.86 Mts.².</w:t>
      </w:r>
    </w:p>
    <w:p w:rsidR="00717F73" w:rsidRPr="00330D48" w:rsidRDefault="00717F73" w:rsidP="00330D48">
      <w:pPr>
        <w:ind w:left="284"/>
        <w:contextualSpacing/>
        <w:jc w:val="both"/>
        <w:rPr>
          <w:rFonts w:eastAsia="Times New Roman"/>
          <w:sz w:val="26"/>
          <w:szCs w:val="26"/>
        </w:rPr>
      </w:pPr>
    </w:p>
    <w:p w:rsidR="00717F73" w:rsidRPr="00330D48" w:rsidRDefault="00717F73" w:rsidP="00330D48">
      <w:pPr>
        <w:pStyle w:val="Prrafodelista"/>
        <w:numPr>
          <w:ilvl w:val="0"/>
          <w:numId w:val="26"/>
        </w:numPr>
        <w:ind w:left="1134" w:hanging="708"/>
        <w:contextualSpacing/>
        <w:jc w:val="both"/>
        <w:rPr>
          <w:rFonts w:eastAsia="Times New Roman"/>
          <w:sz w:val="26"/>
          <w:szCs w:val="26"/>
        </w:rPr>
      </w:pPr>
      <w:r w:rsidRPr="00330D48">
        <w:rPr>
          <w:rFonts w:eastAsia="Times New Roman"/>
          <w:sz w:val="26"/>
          <w:szCs w:val="26"/>
        </w:rPr>
        <w:t xml:space="preserve">Mediante el Punto XIII </w:t>
      </w:r>
      <w:r w:rsidRPr="00330D48">
        <w:rPr>
          <w:rFonts w:eastAsia="Times New Roman"/>
          <w:bCs/>
          <w:sz w:val="26"/>
          <w:szCs w:val="26"/>
        </w:rPr>
        <w:t>del Acta de Sesión Ordinaria 19-2018 de fecha 24 de septiembre de 2018, se aprobó el Proyecto de Lotificación Agrícola y Asentamiento Comunitario en el inmueble en mención, en un área de 86 Hás. 44</w:t>
      </w:r>
      <w:r w:rsidR="00C43DC5">
        <w:rPr>
          <w:rFonts w:eastAsia="Times New Roman"/>
          <w:bCs/>
          <w:sz w:val="26"/>
          <w:szCs w:val="26"/>
        </w:rPr>
        <w:t xml:space="preserve"> As. 21.86 Cás., que incluye: </w:t>
      </w:r>
      <w:r w:rsidR="00237E65">
        <w:rPr>
          <w:rFonts w:eastAsia="Times New Roman"/>
          <w:bCs/>
          <w:sz w:val="26"/>
          <w:szCs w:val="26"/>
        </w:rPr>
        <w:t>---</w:t>
      </w:r>
      <w:r w:rsidRPr="00330D48">
        <w:rPr>
          <w:rFonts w:eastAsia="Times New Roman"/>
          <w:bCs/>
          <w:sz w:val="26"/>
          <w:szCs w:val="26"/>
        </w:rPr>
        <w:t xml:space="preserve">. </w:t>
      </w:r>
      <w:r w:rsidRPr="00330D48">
        <w:rPr>
          <w:bCs/>
          <w:sz w:val="26"/>
          <w:szCs w:val="26"/>
        </w:rPr>
        <w:t xml:space="preserve">Es de mencionar, que las áreas que han sido identificadas como zonas verdes, conservaran su uso como tal y no serán parceladas debido a su tipificación y características. </w:t>
      </w:r>
      <w:r w:rsidRPr="00330D48">
        <w:rPr>
          <w:sz w:val="26"/>
          <w:szCs w:val="26"/>
        </w:rPr>
        <w:t xml:space="preserve">Aprobándose los valores base de venta de $1,690.47 por hectárea para los lotes agrícolas con clase de suelo IV, y de $5.17 por metro cuadrado para los solares de vivienda, por lo que se recomiendan los precios de venta de $1,531.65 por hectárea para el Lote Agrícola con clase de suelo IV, y de $4.26 por metro cuadrado para el Solar de Vivienda. Los criterios utilizados para recomendar </w:t>
      </w:r>
      <w:r w:rsidR="00330D48" w:rsidRPr="00330D48">
        <w:rPr>
          <w:sz w:val="26"/>
          <w:szCs w:val="26"/>
        </w:rPr>
        <w:t xml:space="preserve">el precio de venta son de conformidad al </w:t>
      </w:r>
      <w:r w:rsidRPr="00330D48">
        <w:rPr>
          <w:sz w:val="26"/>
          <w:szCs w:val="26"/>
        </w:rPr>
        <w:t xml:space="preserve">procedimiento establecido en el Instructivo “Criterios de para la Transferencia de Inmuebles Propiedad de ISTA”, aprobado en el Punto XV del Acta de Sesión Ordinaria 03-2015 de fecha 21 de enero de 2015. </w:t>
      </w:r>
      <w:r w:rsidRPr="00330D48">
        <w:rPr>
          <w:rFonts w:eastAsia="Times New Roman"/>
          <w:bCs/>
          <w:sz w:val="26"/>
          <w:szCs w:val="26"/>
        </w:rPr>
        <w:t xml:space="preserve">Dentro del Proyecto relacionado se encuentran los inmuebles objeto del presente </w:t>
      </w:r>
      <w:r w:rsidR="00330D48" w:rsidRPr="00330D48">
        <w:rPr>
          <w:rFonts w:eastAsia="Times New Roman"/>
          <w:bCs/>
          <w:sz w:val="26"/>
          <w:szCs w:val="26"/>
        </w:rPr>
        <w:t>objeto de presente punto de acta</w:t>
      </w:r>
      <w:r w:rsidRPr="00330D48">
        <w:rPr>
          <w:rFonts w:eastAsia="Times New Roman"/>
          <w:bCs/>
          <w:sz w:val="26"/>
          <w:szCs w:val="26"/>
        </w:rPr>
        <w:t xml:space="preserve">. </w:t>
      </w:r>
    </w:p>
    <w:p w:rsidR="00717F73" w:rsidRPr="00330D48" w:rsidRDefault="00717F73" w:rsidP="00330D48">
      <w:pPr>
        <w:pStyle w:val="Prrafodelista"/>
        <w:ind w:left="142"/>
        <w:jc w:val="both"/>
        <w:rPr>
          <w:rFonts w:eastAsia="Times New Roman"/>
          <w:sz w:val="26"/>
          <w:szCs w:val="26"/>
        </w:rPr>
      </w:pPr>
    </w:p>
    <w:p w:rsidR="00717F73" w:rsidRPr="00330D48" w:rsidRDefault="00717F73" w:rsidP="00330D48">
      <w:pPr>
        <w:pStyle w:val="Prrafodelista"/>
        <w:numPr>
          <w:ilvl w:val="0"/>
          <w:numId w:val="26"/>
        </w:numPr>
        <w:ind w:left="1134" w:hanging="708"/>
        <w:contextualSpacing/>
        <w:jc w:val="both"/>
        <w:rPr>
          <w:rFonts w:eastAsia="Times New Roman"/>
          <w:sz w:val="26"/>
          <w:szCs w:val="26"/>
        </w:rPr>
      </w:pPr>
      <w:r w:rsidRPr="00330D48">
        <w:rPr>
          <w:rFonts w:eastAsia="Times New Roman"/>
          <w:sz w:val="26"/>
          <w:szCs w:val="26"/>
        </w:rPr>
        <w:t>Es necesario advertir a los adjudicatarios, a través de una cláusula especial en las escrituras correspondientes de compraventa de los inmuebles, que deberán cumplir con las medidas emitidas por la Unidad Ambiental Institucional, referentes a:</w:t>
      </w:r>
    </w:p>
    <w:p w:rsidR="00717F73" w:rsidRPr="00330D48" w:rsidRDefault="00717F73" w:rsidP="00330D48">
      <w:pPr>
        <w:numPr>
          <w:ilvl w:val="0"/>
          <w:numId w:val="25"/>
        </w:numPr>
        <w:ind w:left="1072" w:firstLine="66"/>
        <w:contextualSpacing/>
        <w:jc w:val="both"/>
        <w:rPr>
          <w:sz w:val="22"/>
          <w:szCs w:val="22"/>
          <w:lang w:eastAsia="es-SV"/>
        </w:rPr>
      </w:pPr>
      <w:r w:rsidRPr="00330D48">
        <w:rPr>
          <w:sz w:val="22"/>
          <w:szCs w:val="22"/>
        </w:rPr>
        <w:t>Evitar la tala de árboles en los remanentes de bosques naturales.</w:t>
      </w:r>
    </w:p>
    <w:p w:rsidR="00717F73" w:rsidRPr="00330D48" w:rsidRDefault="00717F73" w:rsidP="00330D48">
      <w:pPr>
        <w:numPr>
          <w:ilvl w:val="0"/>
          <w:numId w:val="25"/>
        </w:numPr>
        <w:ind w:left="1072" w:firstLine="66"/>
        <w:contextualSpacing/>
        <w:jc w:val="both"/>
        <w:rPr>
          <w:sz w:val="22"/>
          <w:szCs w:val="22"/>
          <w:lang w:eastAsia="es-SV"/>
        </w:rPr>
      </w:pPr>
      <w:r w:rsidRPr="00330D48">
        <w:rPr>
          <w:sz w:val="22"/>
          <w:szCs w:val="22"/>
        </w:rPr>
        <w:t>Implementar obras de conservación de suelos.</w:t>
      </w:r>
    </w:p>
    <w:p w:rsidR="00717F73" w:rsidRPr="00330D48" w:rsidRDefault="00717F73" w:rsidP="00330D48">
      <w:pPr>
        <w:numPr>
          <w:ilvl w:val="0"/>
          <w:numId w:val="25"/>
        </w:numPr>
        <w:ind w:left="1072" w:firstLine="64"/>
        <w:contextualSpacing/>
        <w:jc w:val="both"/>
        <w:rPr>
          <w:sz w:val="22"/>
          <w:szCs w:val="22"/>
          <w:lang w:eastAsia="es-SV"/>
        </w:rPr>
      </w:pPr>
      <w:r w:rsidRPr="00330D48">
        <w:rPr>
          <w:sz w:val="22"/>
          <w:szCs w:val="22"/>
        </w:rPr>
        <w:t>Reforestar las áreas circundantes a las viviendas.</w:t>
      </w:r>
    </w:p>
    <w:p w:rsidR="00717F73" w:rsidRPr="00330D48" w:rsidRDefault="00717F73" w:rsidP="00330D48">
      <w:pPr>
        <w:numPr>
          <w:ilvl w:val="0"/>
          <w:numId w:val="25"/>
        </w:numPr>
        <w:ind w:left="1072" w:firstLine="64"/>
        <w:contextualSpacing/>
        <w:jc w:val="both"/>
        <w:rPr>
          <w:sz w:val="22"/>
          <w:szCs w:val="22"/>
          <w:lang w:eastAsia="es-SV"/>
        </w:rPr>
      </w:pPr>
      <w:r w:rsidRPr="00330D48">
        <w:rPr>
          <w:sz w:val="22"/>
          <w:szCs w:val="22"/>
        </w:rPr>
        <w:t>Buen manejo y disminución de residuos sólidos.</w:t>
      </w:r>
    </w:p>
    <w:p w:rsidR="00717F73" w:rsidRPr="00E51606" w:rsidRDefault="00717F73" w:rsidP="00717F73">
      <w:pPr>
        <w:ind w:left="1068"/>
        <w:contextualSpacing/>
        <w:jc w:val="both"/>
        <w:rPr>
          <w:sz w:val="28"/>
          <w:szCs w:val="28"/>
          <w:lang w:eastAsia="es-SV"/>
        </w:rPr>
      </w:pPr>
    </w:p>
    <w:p w:rsidR="00DD59CB" w:rsidRDefault="00717F73" w:rsidP="00C43DC5">
      <w:pPr>
        <w:ind w:left="1134"/>
        <w:jc w:val="both"/>
        <w:rPr>
          <w:sz w:val="26"/>
          <w:szCs w:val="26"/>
        </w:rPr>
      </w:pPr>
      <w:r w:rsidRPr="00330D48">
        <w:rPr>
          <w:rFonts w:eastAsia="Times New Roman"/>
          <w:sz w:val="26"/>
          <w:szCs w:val="26"/>
        </w:rPr>
        <w:t xml:space="preserve">Lo anterior, de conformidad a lo establecido en el Acuerdo Segundo del Punto </w:t>
      </w:r>
      <w:r w:rsidRPr="00330D48">
        <w:rPr>
          <w:sz w:val="26"/>
          <w:szCs w:val="26"/>
        </w:rPr>
        <w:t xml:space="preserve">XIII del Acta de Sesión Ordinaria 19-2018 de </w:t>
      </w:r>
      <w:r w:rsidR="00C43DC5">
        <w:rPr>
          <w:sz w:val="26"/>
          <w:szCs w:val="26"/>
        </w:rPr>
        <w:t>fecha 24 de septiembre de 2018.</w:t>
      </w:r>
    </w:p>
    <w:p w:rsidR="00C43DC5" w:rsidRPr="00330D48" w:rsidRDefault="00C43DC5" w:rsidP="00C43DC5">
      <w:pPr>
        <w:jc w:val="both"/>
        <w:rPr>
          <w:sz w:val="26"/>
          <w:szCs w:val="26"/>
        </w:rPr>
      </w:pPr>
    </w:p>
    <w:p w:rsidR="00717F73" w:rsidRPr="00330D48" w:rsidRDefault="00717F73" w:rsidP="00330D48">
      <w:pPr>
        <w:pStyle w:val="Prrafodelista"/>
        <w:numPr>
          <w:ilvl w:val="0"/>
          <w:numId w:val="26"/>
        </w:numPr>
        <w:ind w:left="1134" w:hanging="708"/>
        <w:contextualSpacing/>
        <w:jc w:val="both"/>
        <w:rPr>
          <w:sz w:val="26"/>
          <w:szCs w:val="26"/>
        </w:rPr>
      </w:pPr>
      <w:r w:rsidRPr="00330D48">
        <w:rPr>
          <w:sz w:val="26"/>
          <w:szCs w:val="26"/>
        </w:rPr>
        <w:t xml:space="preserve">Según valúos de fecha 6 de noviembre de 2018, realizados por el Departamento de Asignación Individual y Avalúos, se recomienda </w:t>
      </w:r>
      <w:r w:rsidR="00330D48" w:rsidRPr="00330D48">
        <w:rPr>
          <w:sz w:val="26"/>
          <w:szCs w:val="26"/>
        </w:rPr>
        <w:t xml:space="preserve">el </w:t>
      </w:r>
      <w:r w:rsidRPr="00330D48">
        <w:rPr>
          <w:sz w:val="26"/>
          <w:szCs w:val="26"/>
        </w:rPr>
        <w:t xml:space="preserve">precio de venta para los inmuebles, según detalle consignado en el cuadro de valores y extensiones que se relacionará en el Acuerdo Primero del presente </w:t>
      </w:r>
      <w:r w:rsidR="00330D48" w:rsidRPr="00330D48">
        <w:rPr>
          <w:sz w:val="26"/>
          <w:szCs w:val="26"/>
        </w:rPr>
        <w:t>punto de acta</w:t>
      </w:r>
      <w:r w:rsidRPr="00330D48">
        <w:rPr>
          <w:sz w:val="26"/>
          <w:szCs w:val="26"/>
        </w:rPr>
        <w:t xml:space="preserve">, y que han sido requeridos por los solicitantes calificados dentro del Programa de Solidaridad Rural, como Campesinos sin Tierra. </w:t>
      </w:r>
    </w:p>
    <w:p w:rsidR="00717F73" w:rsidRPr="00330D48" w:rsidRDefault="00717F73" w:rsidP="00330D48">
      <w:pPr>
        <w:pStyle w:val="Prrafodelista"/>
        <w:ind w:left="928"/>
        <w:jc w:val="both"/>
        <w:rPr>
          <w:sz w:val="26"/>
          <w:szCs w:val="26"/>
        </w:rPr>
      </w:pPr>
    </w:p>
    <w:p w:rsidR="00717F73" w:rsidRPr="00330D48" w:rsidRDefault="00717F73" w:rsidP="00330D48">
      <w:pPr>
        <w:pStyle w:val="Prrafodelista"/>
        <w:numPr>
          <w:ilvl w:val="0"/>
          <w:numId w:val="26"/>
        </w:numPr>
        <w:tabs>
          <w:tab w:val="left" w:pos="1134"/>
        </w:tabs>
        <w:ind w:left="1134" w:hanging="708"/>
        <w:contextualSpacing/>
        <w:jc w:val="both"/>
        <w:rPr>
          <w:rFonts w:eastAsia="Times New Roman"/>
          <w:sz w:val="26"/>
          <w:szCs w:val="26"/>
        </w:rPr>
      </w:pPr>
      <w:r w:rsidRPr="00330D48">
        <w:rPr>
          <w:rFonts w:eastAsia="Times New Roman"/>
          <w:sz w:val="26"/>
          <w:szCs w:val="26"/>
        </w:rPr>
        <w:t xml:space="preserve"> </w:t>
      </w:r>
      <w:r w:rsidRPr="00330D48">
        <w:rPr>
          <w:sz w:val="26"/>
          <w:szCs w:val="26"/>
        </w:rPr>
        <w:t>El Informe Técnico con referencia SGD-02-4075-18, de fecha 6 de noviembre de 2018, emitido por el Departamento de Asignación Individual y Avalúos, hace mención que los solicitantes se encuentran poseyendo los inmuebles de forma quieta, pacífica y sin interrupción, según el cuadro siguiente:</w:t>
      </w:r>
    </w:p>
    <w:p w:rsidR="00330D48" w:rsidRPr="00330D48" w:rsidRDefault="00330D48" w:rsidP="00330D48">
      <w:pPr>
        <w:pStyle w:val="Prrafodelista"/>
        <w:tabs>
          <w:tab w:val="left" w:pos="1134"/>
        </w:tabs>
        <w:ind w:left="1134"/>
        <w:contextualSpacing/>
        <w:jc w:val="both"/>
        <w:rPr>
          <w:rFonts w:eastAsia="Times New Roman"/>
          <w:sz w:val="26"/>
          <w:szCs w:val="26"/>
        </w:rPr>
      </w:pPr>
    </w:p>
    <w:tbl>
      <w:tblPr>
        <w:tblpPr w:leftFromText="141" w:rightFromText="141" w:vertAnchor="text" w:horzAnchor="margin" w:tblpXSpec="right" w:tblpY="36"/>
        <w:tblW w:w="8104" w:type="dxa"/>
        <w:tblCellMar>
          <w:left w:w="70" w:type="dxa"/>
          <w:right w:w="70" w:type="dxa"/>
        </w:tblCellMar>
        <w:tblLook w:val="04A0" w:firstRow="1" w:lastRow="0" w:firstColumn="1" w:lastColumn="0" w:noHBand="0" w:noVBand="1"/>
      </w:tblPr>
      <w:tblGrid>
        <w:gridCol w:w="2390"/>
        <w:gridCol w:w="2133"/>
        <w:gridCol w:w="1206"/>
        <w:gridCol w:w="2375"/>
      </w:tblGrid>
      <w:tr w:rsidR="00330D48" w:rsidRPr="00330D48" w:rsidTr="00330D48">
        <w:trPr>
          <w:trHeight w:val="20"/>
        </w:trPr>
        <w:tc>
          <w:tcPr>
            <w:tcW w:w="2390" w:type="dxa"/>
            <w:tcBorders>
              <w:top w:val="single" w:sz="8" w:space="0" w:color="auto"/>
              <w:left w:val="single" w:sz="8" w:space="0" w:color="auto"/>
              <w:bottom w:val="nil"/>
              <w:right w:val="single" w:sz="8" w:space="0" w:color="auto"/>
            </w:tcBorders>
            <w:shd w:val="clear" w:color="000000" w:fill="BFBFBF"/>
            <w:vAlign w:val="center"/>
            <w:hideMark/>
          </w:tcPr>
          <w:p w:rsidR="00330D48" w:rsidRPr="00DD59CB" w:rsidRDefault="00330D48" w:rsidP="00330D48">
            <w:pPr>
              <w:jc w:val="center"/>
              <w:rPr>
                <w:rFonts w:eastAsia="Times New Roman"/>
                <w:b/>
                <w:bCs/>
                <w:sz w:val="18"/>
                <w:szCs w:val="18"/>
                <w:lang w:eastAsia="es-SV"/>
              </w:rPr>
            </w:pPr>
            <w:r w:rsidRPr="00DD59CB">
              <w:rPr>
                <w:rFonts w:eastAsia="Times New Roman"/>
                <w:b/>
                <w:bCs/>
                <w:sz w:val="18"/>
                <w:szCs w:val="18"/>
                <w:lang w:eastAsia="es-SV"/>
              </w:rPr>
              <w:t>NOMBRE DEL BENEFICIARIO</w:t>
            </w:r>
          </w:p>
        </w:tc>
        <w:tc>
          <w:tcPr>
            <w:tcW w:w="2133" w:type="dxa"/>
            <w:tcBorders>
              <w:top w:val="single" w:sz="8" w:space="0" w:color="auto"/>
              <w:left w:val="nil"/>
              <w:bottom w:val="nil"/>
              <w:right w:val="single" w:sz="8" w:space="0" w:color="auto"/>
            </w:tcBorders>
            <w:shd w:val="clear" w:color="000000" w:fill="BFBFBF"/>
            <w:vAlign w:val="center"/>
            <w:hideMark/>
          </w:tcPr>
          <w:p w:rsidR="00330D48" w:rsidRPr="00DD59CB" w:rsidRDefault="00330D48" w:rsidP="00330D48">
            <w:pPr>
              <w:jc w:val="center"/>
              <w:rPr>
                <w:rFonts w:eastAsia="Times New Roman"/>
                <w:b/>
                <w:bCs/>
                <w:sz w:val="18"/>
                <w:szCs w:val="18"/>
                <w:lang w:eastAsia="es-SV"/>
              </w:rPr>
            </w:pPr>
            <w:r w:rsidRPr="00DD59CB">
              <w:rPr>
                <w:rFonts w:eastAsia="Times New Roman"/>
                <w:b/>
                <w:bCs/>
                <w:sz w:val="18"/>
                <w:szCs w:val="18"/>
                <w:lang w:eastAsia="es-SV"/>
              </w:rPr>
              <w:t>FECHA DE LEVANTAMIENTO DE ACTA DE POSESIÓN</w:t>
            </w:r>
          </w:p>
        </w:tc>
        <w:tc>
          <w:tcPr>
            <w:tcW w:w="1206" w:type="dxa"/>
            <w:tcBorders>
              <w:top w:val="single" w:sz="8" w:space="0" w:color="auto"/>
              <w:left w:val="nil"/>
              <w:bottom w:val="nil"/>
              <w:right w:val="single" w:sz="8" w:space="0" w:color="auto"/>
            </w:tcBorders>
            <w:shd w:val="clear" w:color="000000" w:fill="BFBFBF"/>
            <w:vAlign w:val="center"/>
            <w:hideMark/>
          </w:tcPr>
          <w:p w:rsidR="00330D48" w:rsidRPr="00DD59CB" w:rsidRDefault="00330D48" w:rsidP="00330D48">
            <w:pPr>
              <w:jc w:val="center"/>
              <w:rPr>
                <w:rFonts w:eastAsia="Times New Roman"/>
                <w:b/>
                <w:bCs/>
                <w:sz w:val="18"/>
                <w:szCs w:val="18"/>
                <w:lang w:eastAsia="es-SV"/>
              </w:rPr>
            </w:pPr>
            <w:r w:rsidRPr="00DD59CB">
              <w:rPr>
                <w:rFonts w:eastAsia="Times New Roman"/>
                <w:b/>
                <w:bCs/>
                <w:sz w:val="18"/>
                <w:szCs w:val="18"/>
                <w:lang w:eastAsia="es-SV"/>
              </w:rPr>
              <w:t xml:space="preserve">TIEMPO DE POSESION (EN AÑOS) </w:t>
            </w:r>
          </w:p>
        </w:tc>
        <w:tc>
          <w:tcPr>
            <w:tcW w:w="2375" w:type="dxa"/>
            <w:tcBorders>
              <w:top w:val="single" w:sz="8" w:space="0" w:color="auto"/>
              <w:left w:val="nil"/>
              <w:bottom w:val="nil"/>
              <w:right w:val="single" w:sz="8" w:space="0" w:color="auto"/>
            </w:tcBorders>
            <w:shd w:val="clear" w:color="000000" w:fill="BFBFBF"/>
            <w:vAlign w:val="center"/>
            <w:hideMark/>
          </w:tcPr>
          <w:p w:rsidR="00330D48" w:rsidRPr="00DD59CB" w:rsidRDefault="00330D48" w:rsidP="00330D48">
            <w:pPr>
              <w:jc w:val="center"/>
              <w:rPr>
                <w:rFonts w:eastAsia="Times New Roman"/>
                <w:b/>
                <w:bCs/>
                <w:sz w:val="18"/>
                <w:szCs w:val="18"/>
                <w:lang w:eastAsia="es-SV"/>
              </w:rPr>
            </w:pPr>
            <w:r w:rsidRPr="00DD59CB">
              <w:rPr>
                <w:rFonts w:eastAsia="Times New Roman"/>
                <w:b/>
                <w:bCs/>
                <w:sz w:val="18"/>
                <w:szCs w:val="18"/>
                <w:lang w:eastAsia="es-SV"/>
              </w:rPr>
              <w:t>TECNICO  DE LA OFICINA REGIONAL USULUTAN</w:t>
            </w:r>
          </w:p>
        </w:tc>
      </w:tr>
      <w:tr w:rsidR="00330D48" w:rsidRPr="00E51606" w:rsidTr="00330D48">
        <w:trPr>
          <w:trHeight w:val="20"/>
        </w:trPr>
        <w:tc>
          <w:tcPr>
            <w:tcW w:w="2390" w:type="dxa"/>
            <w:tcBorders>
              <w:top w:val="nil"/>
              <w:left w:val="single" w:sz="8" w:space="0" w:color="auto"/>
              <w:bottom w:val="single" w:sz="8" w:space="0" w:color="auto"/>
              <w:right w:val="single" w:sz="8" w:space="0" w:color="auto"/>
            </w:tcBorders>
            <w:shd w:val="clear" w:color="auto" w:fill="auto"/>
            <w:vAlign w:val="center"/>
          </w:tcPr>
          <w:p w:rsidR="00330D48" w:rsidRPr="00DD59CB" w:rsidRDefault="00330D48" w:rsidP="00330D48">
            <w:pPr>
              <w:jc w:val="center"/>
              <w:rPr>
                <w:rFonts w:eastAsia="Times New Roman"/>
                <w:sz w:val="18"/>
                <w:szCs w:val="18"/>
                <w:lang w:eastAsia="es-SV"/>
              </w:rPr>
            </w:pPr>
            <w:r w:rsidRPr="00DD59CB">
              <w:rPr>
                <w:rFonts w:eastAsia="Times New Roman"/>
                <w:sz w:val="18"/>
                <w:szCs w:val="18"/>
                <w:lang w:eastAsia="es-SV"/>
              </w:rPr>
              <w:t>JOSÉ EUSEBIO ASEGURADO AYALA</w:t>
            </w:r>
          </w:p>
        </w:tc>
        <w:tc>
          <w:tcPr>
            <w:tcW w:w="2133" w:type="dxa"/>
            <w:tcBorders>
              <w:top w:val="nil"/>
              <w:left w:val="nil"/>
              <w:bottom w:val="single" w:sz="8" w:space="0" w:color="auto"/>
              <w:right w:val="single" w:sz="8" w:space="0" w:color="auto"/>
            </w:tcBorders>
            <w:shd w:val="clear" w:color="auto" w:fill="auto"/>
            <w:vAlign w:val="center"/>
          </w:tcPr>
          <w:p w:rsidR="00330D48" w:rsidRPr="00DD59CB" w:rsidRDefault="00330D48" w:rsidP="00330D48">
            <w:pPr>
              <w:jc w:val="center"/>
              <w:rPr>
                <w:rFonts w:eastAsia="Times New Roman"/>
                <w:sz w:val="18"/>
                <w:szCs w:val="18"/>
                <w:lang w:eastAsia="es-SV"/>
              </w:rPr>
            </w:pPr>
            <w:r w:rsidRPr="00DD59CB">
              <w:rPr>
                <w:rFonts w:eastAsia="Times New Roman"/>
                <w:sz w:val="18"/>
                <w:szCs w:val="18"/>
                <w:lang w:eastAsia="es-SV"/>
              </w:rPr>
              <w:t>04/12/2017</w:t>
            </w:r>
          </w:p>
        </w:tc>
        <w:tc>
          <w:tcPr>
            <w:tcW w:w="1206" w:type="dxa"/>
            <w:tcBorders>
              <w:top w:val="nil"/>
              <w:left w:val="nil"/>
              <w:bottom w:val="single" w:sz="8" w:space="0" w:color="auto"/>
              <w:right w:val="single" w:sz="8" w:space="0" w:color="auto"/>
            </w:tcBorders>
            <w:shd w:val="clear" w:color="auto" w:fill="auto"/>
            <w:vAlign w:val="center"/>
          </w:tcPr>
          <w:p w:rsidR="00330D48" w:rsidRPr="00DD59CB" w:rsidRDefault="00330D48" w:rsidP="00330D48">
            <w:pPr>
              <w:jc w:val="center"/>
              <w:rPr>
                <w:rFonts w:eastAsia="Times New Roman"/>
                <w:sz w:val="18"/>
                <w:szCs w:val="18"/>
                <w:lang w:eastAsia="es-SV"/>
              </w:rPr>
            </w:pPr>
            <w:r w:rsidRPr="00DD59CB">
              <w:rPr>
                <w:rFonts w:eastAsia="Times New Roman"/>
                <w:sz w:val="18"/>
                <w:szCs w:val="18"/>
                <w:lang w:eastAsia="es-SV"/>
              </w:rPr>
              <w:t>1</w:t>
            </w:r>
          </w:p>
        </w:tc>
        <w:tc>
          <w:tcPr>
            <w:tcW w:w="2375" w:type="dxa"/>
            <w:tcBorders>
              <w:top w:val="nil"/>
              <w:left w:val="nil"/>
              <w:bottom w:val="single" w:sz="8" w:space="0" w:color="auto"/>
              <w:right w:val="single" w:sz="8" w:space="0" w:color="auto"/>
            </w:tcBorders>
            <w:shd w:val="clear" w:color="auto" w:fill="auto"/>
            <w:vAlign w:val="center"/>
            <w:hideMark/>
          </w:tcPr>
          <w:p w:rsidR="00330D48" w:rsidRPr="00DD59CB" w:rsidRDefault="00330D48" w:rsidP="00330D48">
            <w:pPr>
              <w:jc w:val="center"/>
              <w:rPr>
                <w:rFonts w:eastAsia="Times New Roman"/>
                <w:sz w:val="18"/>
                <w:szCs w:val="18"/>
                <w:lang w:eastAsia="es-SV"/>
              </w:rPr>
            </w:pPr>
            <w:r w:rsidRPr="00DD59CB">
              <w:rPr>
                <w:rFonts w:eastAsia="Times New Roman"/>
                <w:sz w:val="18"/>
                <w:szCs w:val="18"/>
                <w:lang w:eastAsia="es-SV"/>
              </w:rPr>
              <w:t>RAMÓN ANT. BONILLA</w:t>
            </w:r>
          </w:p>
        </w:tc>
      </w:tr>
      <w:tr w:rsidR="00330D48" w:rsidRPr="00E51606" w:rsidTr="00330D48">
        <w:trPr>
          <w:trHeight w:val="20"/>
        </w:trPr>
        <w:tc>
          <w:tcPr>
            <w:tcW w:w="2390" w:type="dxa"/>
            <w:tcBorders>
              <w:top w:val="nil"/>
              <w:left w:val="single" w:sz="8" w:space="0" w:color="auto"/>
              <w:bottom w:val="single" w:sz="8" w:space="0" w:color="auto"/>
              <w:right w:val="single" w:sz="8" w:space="0" w:color="auto"/>
            </w:tcBorders>
            <w:shd w:val="clear" w:color="auto" w:fill="auto"/>
            <w:vAlign w:val="center"/>
          </w:tcPr>
          <w:p w:rsidR="00330D48" w:rsidRPr="00DD59CB" w:rsidRDefault="00330D48" w:rsidP="00330D48">
            <w:pPr>
              <w:jc w:val="center"/>
              <w:rPr>
                <w:rFonts w:eastAsia="Times New Roman"/>
                <w:sz w:val="18"/>
                <w:szCs w:val="18"/>
                <w:lang w:eastAsia="es-SV"/>
              </w:rPr>
            </w:pPr>
            <w:r w:rsidRPr="00DD59CB">
              <w:rPr>
                <w:rFonts w:eastAsia="Times New Roman"/>
                <w:sz w:val="18"/>
                <w:szCs w:val="18"/>
                <w:lang w:eastAsia="es-SV"/>
              </w:rPr>
              <w:t>JOSÉ ISRAEL ROMERO GONZÁLEZ</w:t>
            </w:r>
          </w:p>
        </w:tc>
        <w:tc>
          <w:tcPr>
            <w:tcW w:w="2133" w:type="dxa"/>
            <w:tcBorders>
              <w:top w:val="nil"/>
              <w:left w:val="nil"/>
              <w:bottom w:val="single" w:sz="8" w:space="0" w:color="auto"/>
              <w:right w:val="single" w:sz="8" w:space="0" w:color="auto"/>
            </w:tcBorders>
            <w:shd w:val="clear" w:color="auto" w:fill="auto"/>
            <w:vAlign w:val="center"/>
          </w:tcPr>
          <w:p w:rsidR="00330D48" w:rsidRPr="00DD59CB" w:rsidRDefault="00330D48" w:rsidP="00330D48">
            <w:pPr>
              <w:jc w:val="center"/>
              <w:rPr>
                <w:rFonts w:eastAsia="Times New Roman"/>
                <w:sz w:val="18"/>
                <w:szCs w:val="18"/>
                <w:lang w:eastAsia="es-SV"/>
              </w:rPr>
            </w:pPr>
            <w:r w:rsidRPr="00DD59CB">
              <w:rPr>
                <w:rFonts w:eastAsia="Times New Roman"/>
                <w:sz w:val="18"/>
                <w:szCs w:val="18"/>
                <w:lang w:eastAsia="es-SV"/>
              </w:rPr>
              <w:t>25/09/2018</w:t>
            </w:r>
          </w:p>
        </w:tc>
        <w:tc>
          <w:tcPr>
            <w:tcW w:w="1206" w:type="dxa"/>
            <w:tcBorders>
              <w:top w:val="nil"/>
              <w:left w:val="nil"/>
              <w:bottom w:val="single" w:sz="8" w:space="0" w:color="auto"/>
              <w:right w:val="single" w:sz="8" w:space="0" w:color="auto"/>
            </w:tcBorders>
            <w:shd w:val="clear" w:color="auto" w:fill="auto"/>
            <w:vAlign w:val="center"/>
          </w:tcPr>
          <w:p w:rsidR="00330D48" w:rsidRPr="00DD59CB" w:rsidRDefault="00330D48" w:rsidP="00330D48">
            <w:pPr>
              <w:jc w:val="center"/>
              <w:rPr>
                <w:rFonts w:eastAsia="Times New Roman"/>
                <w:sz w:val="18"/>
                <w:szCs w:val="18"/>
                <w:lang w:eastAsia="es-SV"/>
              </w:rPr>
            </w:pPr>
            <w:r w:rsidRPr="00DD59CB">
              <w:rPr>
                <w:rFonts w:eastAsia="Times New Roman"/>
                <w:sz w:val="18"/>
                <w:szCs w:val="18"/>
                <w:lang w:eastAsia="es-SV"/>
              </w:rPr>
              <w:t>1</w:t>
            </w:r>
          </w:p>
        </w:tc>
        <w:tc>
          <w:tcPr>
            <w:tcW w:w="2375" w:type="dxa"/>
            <w:tcBorders>
              <w:top w:val="nil"/>
              <w:left w:val="nil"/>
              <w:bottom w:val="single" w:sz="8" w:space="0" w:color="auto"/>
              <w:right w:val="single" w:sz="8" w:space="0" w:color="auto"/>
            </w:tcBorders>
            <w:shd w:val="clear" w:color="auto" w:fill="auto"/>
            <w:vAlign w:val="center"/>
            <w:hideMark/>
          </w:tcPr>
          <w:p w:rsidR="00330D48" w:rsidRPr="00DD59CB" w:rsidRDefault="00330D48" w:rsidP="00330D48">
            <w:pPr>
              <w:jc w:val="center"/>
              <w:rPr>
                <w:rFonts w:eastAsia="Times New Roman"/>
                <w:sz w:val="18"/>
                <w:szCs w:val="18"/>
                <w:lang w:eastAsia="es-SV"/>
              </w:rPr>
            </w:pPr>
            <w:r w:rsidRPr="00DD59CB">
              <w:rPr>
                <w:rFonts w:eastAsia="Times New Roman"/>
                <w:sz w:val="18"/>
                <w:szCs w:val="18"/>
                <w:lang w:eastAsia="es-SV"/>
              </w:rPr>
              <w:t>RAMÓN ANT. BONILLA R.</w:t>
            </w:r>
          </w:p>
        </w:tc>
      </w:tr>
    </w:tbl>
    <w:p w:rsidR="00330D48" w:rsidRDefault="00330D48" w:rsidP="00330D48">
      <w:pPr>
        <w:tabs>
          <w:tab w:val="left" w:pos="1134"/>
        </w:tabs>
        <w:spacing w:line="360" w:lineRule="auto"/>
        <w:contextualSpacing/>
        <w:jc w:val="both"/>
        <w:rPr>
          <w:rFonts w:eastAsia="Times New Roman"/>
          <w:sz w:val="28"/>
          <w:szCs w:val="28"/>
        </w:rPr>
      </w:pPr>
    </w:p>
    <w:p w:rsidR="00330D48" w:rsidRDefault="00330D48" w:rsidP="00330D48">
      <w:pPr>
        <w:tabs>
          <w:tab w:val="left" w:pos="1134"/>
        </w:tabs>
        <w:spacing w:line="360" w:lineRule="auto"/>
        <w:contextualSpacing/>
        <w:jc w:val="both"/>
        <w:rPr>
          <w:rFonts w:eastAsia="Times New Roman"/>
          <w:sz w:val="28"/>
          <w:szCs w:val="28"/>
        </w:rPr>
      </w:pPr>
    </w:p>
    <w:p w:rsidR="00330D48" w:rsidRDefault="00330D48" w:rsidP="00330D48">
      <w:pPr>
        <w:tabs>
          <w:tab w:val="left" w:pos="1134"/>
        </w:tabs>
        <w:spacing w:line="360" w:lineRule="auto"/>
        <w:contextualSpacing/>
        <w:jc w:val="both"/>
        <w:rPr>
          <w:rFonts w:eastAsia="Times New Roman"/>
          <w:sz w:val="28"/>
          <w:szCs w:val="28"/>
        </w:rPr>
      </w:pPr>
    </w:p>
    <w:p w:rsidR="00330D48" w:rsidRPr="00330D48" w:rsidRDefault="00330D48" w:rsidP="00330D48">
      <w:pPr>
        <w:tabs>
          <w:tab w:val="left" w:pos="1134"/>
        </w:tabs>
        <w:spacing w:line="360" w:lineRule="auto"/>
        <w:contextualSpacing/>
        <w:jc w:val="both"/>
        <w:rPr>
          <w:rFonts w:eastAsia="Times New Roman"/>
          <w:sz w:val="28"/>
          <w:szCs w:val="28"/>
        </w:rPr>
      </w:pPr>
    </w:p>
    <w:p w:rsidR="00717F73" w:rsidRPr="00DD59CB" w:rsidRDefault="00717F73" w:rsidP="00DD59CB">
      <w:pPr>
        <w:pStyle w:val="Prrafodelista"/>
        <w:numPr>
          <w:ilvl w:val="0"/>
          <w:numId w:val="26"/>
        </w:numPr>
        <w:tabs>
          <w:tab w:val="left" w:pos="1134"/>
        </w:tabs>
        <w:ind w:left="1134" w:hanging="708"/>
        <w:contextualSpacing/>
        <w:jc w:val="both"/>
        <w:rPr>
          <w:sz w:val="26"/>
          <w:szCs w:val="26"/>
        </w:rPr>
      </w:pPr>
      <w:r w:rsidRPr="00DD59CB">
        <w:rPr>
          <w:sz w:val="26"/>
          <w:szCs w:val="26"/>
        </w:rPr>
        <w:t>De acuerdo a declaraciones simples contenidas en las Solicitudes de Adjudicación de Inmueble de fechas 4 de diciembre de 2017, y 25 de septiembre de 2018, los peticionarios manifiestan que ni ellos ni los integrantes de su grupo familiar son empleados del ISTA; situación robustecida de conformidad a la consulta realizada en la Base de Datos de Empleados de este Instituto.</w:t>
      </w:r>
    </w:p>
    <w:p w:rsidR="00717F73" w:rsidRPr="00DD59CB" w:rsidRDefault="00717F73" w:rsidP="00DD59CB">
      <w:pPr>
        <w:jc w:val="both"/>
        <w:rPr>
          <w:sz w:val="26"/>
          <w:szCs w:val="26"/>
        </w:rPr>
      </w:pPr>
    </w:p>
    <w:p w:rsidR="00717F73" w:rsidRPr="00C43DC5" w:rsidRDefault="00C77D3C" w:rsidP="00DD59CB">
      <w:pPr>
        <w:jc w:val="both"/>
        <w:rPr>
          <w:rFonts w:eastAsia="Times New Roman"/>
          <w:sz w:val="26"/>
          <w:szCs w:val="26"/>
        </w:rPr>
      </w:pPr>
      <w:r w:rsidRPr="00DD59CB">
        <w:rPr>
          <w:rFonts w:eastAsia="Times New Roman"/>
          <w:sz w:val="26"/>
          <w:szCs w:val="26"/>
        </w:rPr>
        <w:t>Se ha tenido a la vista:</w:t>
      </w:r>
      <w:r w:rsidR="00717F73" w:rsidRPr="00DD59CB">
        <w:rPr>
          <w:rFonts w:eastAsia="Times New Roman"/>
          <w:sz w:val="26"/>
          <w:szCs w:val="26"/>
        </w:rPr>
        <w:t xml:space="preserve"> Informe Técnico del Departamento de Asignación Individual y Avalúos, Cuadro de Valores y Extensiones, reportes de valúo por solar y lote, reportes de búsqueda de solicitantes para adjudicaciones generados por la Oficina Regional Usulután, y los departamentos de Asignación Individual y Avalúos y Análisis Jurídico, Acuerdos de Junta Directiva, Razón y Constancia de Inscripción de Desmembración en Cabeza de su Dueño a favor del ISTA, solicitudes de adjudicación de inmueble, actas de posesión material, copias de documentos únicos de identidad, tarjetas de identificación tributaria, y carencias de bienes, se estima procedente resolver favorablemente a lo solicitado. Además en el informe técnico con referencia SGD-02-</w:t>
      </w:r>
      <w:r w:rsidR="00717F73" w:rsidRPr="00DD59CB">
        <w:rPr>
          <w:rFonts w:eastAsia="Times New Roman"/>
          <w:sz w:val="26"/>
          <w:szCs w:val="26"/>
        </w:rPr>
        <w:lastRenderedPageBreak/>
        <w:t>4075-18</w:t>
      </w:r>
      <w:r w:rsidR="00717F73" w:rsidRPr="00DD59CB">
        <w:rPr>
          <w:rFonts w:eastAsia="Times New Roman"/>
          <w:b/>
          <w:sz w:val="26"/>
          <w:szCs w:val="26"/>
        </w:rPr>
        <w:t xml:space="preserve"> </w:t>
      </w:r>
      <w:r w:rsidR="00717F73" w:rsidRPr="00DD59CB">
        <w:rPr>
          <w:rFonts w:eastAsia="Times New Roman"/>
          <w:sz w:val="26"/>
          <w:szCs w:val="26"/>
        </w:rPr>
        <w:t>de fecha 6 de noviembre de 2018, el Departamento de Asignación Individual y Avalúos, expone que con el propósito de evitar que uno de los solicitantes incurra en gastos económicos innecesarios y con la finalidad  de agilizar el proceso de adjudicación de inmuebles ya que existen algunos que cuentan con beneficio de lote agrícola y solar para vivienda, se le ha dado por válida la presentación de fotocopia de carencias de bienes, de las cuales, las originales se encuentran agregadas a</w:t>
      </w:r>
      <w:r w:rsidR="00717F73" w:rsidRPr="00DD59CB">
        <w:rPr>
          <w:sz w:val="26"/>
          <w:szCs w:val="26"/>
        </w:rPr>
        <w:t>l expediente de adjudicación, conforme al detalle siguiente:</w:t>
      </w:r>
    </w:p>
    <w:p w:rsidR="00717F73" w:rsidRPr="00E51606" w:rsidRDefault="00717F73" w:rsidP="00717F73">
      <w:pPr>
        <w:jc w:val="both"/>
        <w:rPr>
          <w:sz w:val="20"/>
          <w:szCs w:val="20"/>
        </w:rPr>
      </w:pP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6"/>
        <w:gridCol w:w="3532"/>
        <w:gridCol w:w="1231"/>
        <w:gridCol w:w="1284"/>
      </w:tblGrid>
      <w:tr w:rsidR="00717F73" w:rsidRPr="00E51606" w:rsidTr="00330D48">
        <w:trPr>
          <w:trHeight w:val="210"/>
          <w:jc w:val="center"/>
        </w:trPr>
        <w:tc>
          <w:tcPr>
            <w:tcW w:w="6818" w:type="dxa"/>
            <w:gridSpan w:val="2"/>
            <w:shd w:val="clear" w:color="auto" w:fill="D9D9D9" w:themeFill="background1" w:themeFillShade="D9"/>
          </w:tcPr>
          <w:p w:rsidR="00717F73" w:rsidRPr="00DD59CB" w:rsidRDefault="00717F73" w:rsidP="00881D25">
            <w:pPr>
              <w:jc w:val="center"/>
              <w:rPr>
                <w:b/>
                <w:sz w:val="18"/>
                <w:szCs w:val="18"/>
              </w:rPr>
            </w:pPr>
            <w:r w:rsidRPr="00DD59CB">
              <w:rPr>
                <w:b/>
                <w:sz w:val="18"/>
                <w:szCs w:val="18"/>
              </w:rPr>
              <w:t>SOLICITANTES</w:t>
            </w:r>
          </w:p>
        </w:tc>
        <w:tc>
          <w:tcPr>
            <w:tcW w:w="1231" w:type="dxa"/>
            <w:vMerge w:val="restart"/>
            <w:shd w:val="clear" w:color="auto" w:fill="D9D9D9" w:themeFill="background1" w:themeFillShade="D9"/>
            <w:vAlign w:val="center"/>
          </w:tcPr>
          <w:p w:rsidR="00717F73" w:rsidRPr="00DD59CB" w:rsidRDefault="00717F73" w:rsidP="00881D25">
            <w:pPr>
              <w:jc w:val="center"/>
              <w:rPr>
                <w:b/>
                <w:sz w:val="18"/>
                <w:szCs w:val="18"/>
              </w:rPr>
            </w:pPr>
            <w:r w:rsidRPr="00DD59CB">
              <w:rPr>
                <w:b/>
                <w:sz w:val="18"/>
                <w:szCs w:val="18"/>
              </w:rPr>
              <w:t>N° DE SOLICITUD</w:t>
            </w:r>
          </w:p>
        </w:tc>
        <w:tc>
          <w:tcPr>
            <w:tcW w:w="1284" w:type="dxa"/>
            <w:vMerge w:val="restart"/>
            <w:shd w:val="clear" w:color="auto" w:fill="D9D9D9" w:themeFill="background1" w:themeFillShade="D9"/>
            <w:vAlign w:val="center"/>
          </w:tcPr>
          <w:p w:rsidR="00717F73" w:rsidRPr="00DD59CB" w:rsidRDefault="00717F73" w:rsidP="00881D25">
            <w:pPr>
              <w:jc w:val="center"/>
              <w:rPr>
                <w:b/>
                <w:sz w:val="18"/>
                <w:szCs w:val="18"/>
              </w:rPr>
            </w:pPr>
            <w:r w:rsidRPr="00DD59CB">
              <w:rPr>
                <w:b/>
                <w:sz w:val="18"/>
                <w:szCs w:val="18"/>
              </w:rPr>
              <w:t>FECHA</w:t>
            </w:r>
          </w:p>
        </w:tc>
      </w:tr>
      <w:tr w:rsidR="00717F73" w:rsidRPr="00E51606" w:rsidTr="00330D48">
        <w:trPr>
          <w:trHeight w:val="197"/>
          <w:jc w:val="center"/>
        </w:trPr>
        <w:tc>
          <w:tcPr>
            <w:tcW w:w="3286" w:type="dxa"/>
            <w:shd w:val="clear" w:color="auto" w:fill="D9D9D9" w:themeFill="background1" w:themeFillShade="D9"/>
          </w:tcPr>
          <w:p w:rsidR="00717F73" w:rsidRPr="00DD59CB" w:rsidRDefault="00717F73" w:rsidP="00881D25">
            <w:pPr>
              <w:jc w:val="center"/>
              <w:rPr>
                <w:b/>
                <w:sz w:val="18"/>
                <w:szCs w:val="18"/>
              </w:rPr>
            </w:pPr>
            <w:r w:rsidRPr="00DD59CB">
              <w:rPr>
                <w:b/>
                <w:sz w:val="18"/>
                <w:szCs w:val="18"/>
              </w:rPr>
              <w:t>TITULAR</w:t>
            </w:r>
          </w:p>
        </w:tc>
        <w:tc>
          <w:tcPr>
            <w:tcW w:w="3532" w:type="dxa"/>
            <w:shd w:val="clear" w:color="auto" w:fill="D9D9D9" w:themeFill="background1" w:themeFillShade="D9"/>
            <w:vAlign w:val="center"/>
          </w:tcPr>
          <w:p w:rsidR="00717F73" w:rsidRPr="00DD59CB" w:rsidRDefault="00717F73" w:rsidP="00881D25">
            <w:pPr>
              <w:jc w:val="center"/>
              <w:rPr>
                <w:b/>
                <w:sz w:val="18"/>
                <w:szCs w:val="18"/>
              </w:rPr>
            </w:pPr>
            <w:r w:rsidRPr="00DD59CB">
              <w:rPr>
                <w:b/>
                <w:sz w:val="18"/>
                <w:szCs w:val="18"/>
              </w:rPr>
              <w:t>BENEFICIARIO</w:t>
            </w:r>
          </w:p>
        </w:tc>
        <w:tc>
          <w:tcPr>
            <w:tcW w:w="1231" w:type="dxa"/>
            <w:vMerge/>
            <w:shd w:val="clear" w:color="auto" w:fill="auto"/>
          </w:tcPr>
          <w:p w:rsidR="00717F73" w:rsidRPr="00DD59CB" w:rsidRDefault="00717F73" w:rsidP="00881D25">
            <w:pPr>
              <w:jc w:val="both"/>
              <w:rPr>
                <w:sz w:val="18"/>
                <w:szCs w:val="18"/>
              </w:rPr>
            </w:pPr>
          </w:p>
        </w:tc>
        <w:tc>
          <w:tcPr>
            <w:tcW w:w="1284" w:type="dxa"/>
            <w:vMerge/>
            <w:shd w:val="clear" w:color="auto" w:fill="auto"/>
          </w:tcPr>
          <w:p w:rsidR="00717F73" w:rsidRPr="00DD59CB" w:rsidRDefault="00717F73" w:rsidP="00881D25">
            <w:pPr>
              <w:jc w:val="both"/>
              <w:rPr>
                <w:sz w:val="18"/>
                <w:szCs w:val="18"/>
              </w:rPr>
            </w:pPr>
          </w:p>
        </w:tc>
      </w:tr>
      <w:tr w:rsidR="00717F73" w:rsidRPr="00E51606" w:rsidTr="00330D48">
        <w:trPr>
          <w:trHeight w:val="421"/>
          <w:jc w:val="center"/>
        </w:trPr>
        <w:tc>
          <w:tcPr>
            <w:tcW w:w="3286" w:type="dxa"/>
            <w:shd w:val="clear" w:color="auto" w:fill="auto"/>
            <w:vAlign w:val="center"/>
          </w:tcPr>
          <w:p w:rsidR="00717F73" w:rsidRPr="00DD59CB" w:rsidRDefault="00717F73" w:rsidP="00881D25">
            <w:pPr>
              <w:rPr>
                <w:sz w:val="18"/>
                <w:szCs w:val="18"/>
              </w:rPr>
            </w:pPr>
            <w:r w:rsidRPr="00DD59CB">
              <w:rPr>
                <w:sz w:val="18"/>
                <w:szCs w:val="18"/>
              </w:rPr>
              <w:t>JOSE ISRAEL ROMERO GONZALEZ</w:t>
            </w:r>
          </w:p>
        </w:tc>
        <w:tc>
          <w:tcPr>
            <w:tcW w:w="3532" w:type="dxa"/>
            <w:shd w:val="clear" w:color="auto" w:fill="auto"/>
            <w:vAlign w:val="center"/>
          </w:tcPr>
          <w:p w:rsidR="00717F73" w:rsidRPr="00DD59CB" w:rsidRDefault="00717F73" w:rsidP="00881D25">
            <w:pPr>
              <w:rPr>
                <w:sz w:val="18"/>
                <w:szCs w:val="18"/>
              </w:rPr>
            </w:pPr>
            <w:r w:rsidRPr="00DD59CB">
              <w:rPr>
                <w:sz w:val="18"/>
                <w:szCs w:val="18"/>
              </w:rPr>
              <w:t>ROBERTO CARLOS JAIME GONZALEZ</w:t>
            </w:r>
          </w:p>
        </w:tc>
        <w:tc>
          <w:tcPr>
            <w:tcW w:w="1231" w:type="dxa"/>
            <w:shd w:val="clear" w:color="auto" w:fill="auto"/>
            <w:vAlign w:val="center"/>
          </w:tcPr>
          <w:p w:rsidR="00717F73" w:rsidRPr="00DD59CB" w:rsidRDefault="00717F73" w:rsidP="00881D25">
            <w:pPr>
              <w:jc w:val="center"/>
              <w:rPr>
                <w:sz w:val="18"/>
                <w:szCs w:val="18"/>
              </w:rPr>
            </w:pPr>
            <w:r w:rsidRPr="00DD59CB">
              <w:rPr>
                <w:sz w:val="18"/>
                <w:szCs w:val="18"/>
              </w:rPr>
              <w:t>77,619</w:t>
            </w:r>
          </w:p>
        </w:tc>
        <w:tc>
          <w:tcPr>
            <w:tcW w:w="1284" w:type="dxa"/>
            <w:shd w:val="clear" w:color="auto" w:fill="auto"/>
            <w:vAlign w:val="center"/>
          </w:tcPr>
          <w:p w:rsidR="00717F73" w:rsidRPr="00DD59CB" w:rsidRDefault="00717F73" w:rsidP="00881D25">
            <w:pPr>
              <w:jc w:val="center"/>
              <w:rPr>
                <w:sz w:val="18"/>
                <w:szCs w:val="18"/>
              </w:rPr>
            </w:pPr>
            <w:r w:rsidRPr="00DD59CB">
              <w:rPr>
                <w:sz w:val="18"/>
                <w:szCs w:val="18"/>
              </w:rPr>
              <w:t>28/09/2018</w:t>
            </w:r>
          </w:p>
        </w:tc>
      </w:tr>
    </w:tbl>
    <w:p w:rsidR="00C43DC5" w:rsidRDefault="00C43DC5" w:rsidP="00C77D3C">
      <w:pPr>
        <w:tabs>
          <w:tab w:val="left" w:pos="567"/>
        </w:tabs>
        <w:jc w:val="both"/>
        <w:rPr>
          <w:rFonts w:eastAsia="Times New Roman"/>
          <w:sz w:val="26"/>
          <w:szCs w:val="26"/>
        </w:rPr>
      </w:pPr>
    </w:p>
    <w:p w:rsidR="00C77D3C" w:rsidRPr="00E17772" w:rsidRDefault="00330D48" w:rsidP="00C77D3C">
      <w:pPr>
        <w:tabs>
          <w:tab w:val="left" w:pos="567"/>
        </w:tabs>
        <w:jc w:val="both"/>
        <w:rPr>
          <w:rFonts w:eastAsia="Times New Roman"/>
          <w:sz w:val="26"/>
          <w:szCs w:val="26"/>
        </w:rPr>
      </w:pPr>
      <w:r>
        <w:rPr>
          <w:rFonts w:eastAsia="Times New Roman"/>
          <w:sz w:val="26"/>
          <w:szCs w:val="26"/>
        </w:rPr>
        <w:t>C</w:t>
      </w:r>
      <w:r w:rsidR="00C77D3C" w:rsidRPr="00E17772">
        <w:rPr>
          <w:sz w:val="26"/>
          <w:szCs w:val="26"/>
        </w:rPr>
        <w:t>on lo que se justifican las circunstancias legales para sustentar dicha pe</w:t>
      </w:r>
      <w:r w:rsidR="00051D27">
        <w:rPr>
          <w:sz w:val="26"/>
          <w:szCs w:val="26"/>
        </w:rPr>
        <w:t>tición y que además los beneficiario</w:t>
      </w:r>
      <w:r w:rsidR="00C77D3C" w:rsidRPr="00E17772">
        <w:rPr>
          <w:sz w:val="26"/>
          <w:szCs w:val="26"/>
        </w:rPr>
        <w:t xml:space="preserve">s cumplen con los requisitos necesarios para las adjudicaciones, por lo que la Gerencia Legal recomienda aprobar lo solicitado. </w:t>
      </w:r>
    </w:p>
    <w:p w:rsidR="00C77D3C" w:rsidRPr="00E17772" w:rsidRDefault="00C77D3C" w:rsidP="00C77D3C">
      <w:pPr>
        <w:jc w:val="both"/>
        <w:rPr>
          <w:sz w:val="26"/>
          <w:szCs w:val="26"/>
        </w:rPr>
      </w:pPr>
    </w:p>
    <w:p w:rsidR="00C77D3C" w:rsidRPr="00E17772" w:rsidRDefault="00C77D3C" w:rsidP="00C77D3C">
      <w:pPr>
        <w:jc w:val="both"/>
        <w:rPr>
          <w:rFonts w:eastAsia="Times New Roman"/>
          <w:sz w:val="26"/>
          <w:szCs w:val="26"/>
        </w:rPr>
      </w:pPr>
      <w:r w:rsidRPr="00E17772">
        <w:rPr>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E17772">
        <w:rPr>
          <w:bCs/>
          <w:sz w:val="26"/>
          <w:szCs w:val="26"/>
        </w:rPr>
        <w:t>Ley del Régimen Especial de la Tierra en Propiedad de Las Asociaciones Cooperativas, Comunales y Comunitarias Campesinas  Beneficiarios de la Reforma Agraria</w:t>
      </w:r>
      <w:r w:rsidRPr="00E17772">
        <w:rPr>
          <w:sz w:val="26"/>
          <w:szCs w:val="26"/>
        </w:rPr>
        <w:t xml:space="preserve">, la Junta Directiva, </w:t>
      </w:r>
      <w:r w:rsidRPr="00E17772">
        <w:rPr>
          <w:b/>
          <w:sz w:val="26"/>
          <w:szCs w:val="26"/>
          <w:u w:val="single"/>
        </w:rPr>
        <w:t>ACUERDA: PRIMERO:</w:t>
      </w:r>
      <w:r w:rsidRPr="00E17772">
        <w:rPr>
          <w:b/>
          <w:sz w:val="26"/>
          <w:szCs w:val="26"/>
        </w:rPr>
        <w:t xml:space="preserve"> </w:t>
      </w:r>
      <w:r w:rsidRPr="00E17772">
        <w:rPr>
          <w:sz w:val="26"/>
          <w:szCs w:val="26"/>
        </w:rPr>
        <w:t>Aprobar la adjudicación y transferencia por compraventa</w:t>
      </w:r>
      <w:r w:rsidRPr="00E17772">
        <w:rPr>
          <w:rFonts w:eastAsia="Times New Roman"/>
          <w:sz w:val="26"/>
          <w:szCs w:val="26"/>
        </w:rPr>
        <w:t xml:space="preserve"> de 0</w:t>
      </w:r>
      <w:r w:rsidR="00051D27">
        <w:rPr>
          <w:rFonts w:eastAsia="Times New Roman"/>
          <w:sz w:val="26"/>
          <w:szCs w:val="26"/>
        </w:rPr>
        <w:t>1  solar</w:t>
      </w:r>
      <w:r w:rsidRPr="00E17772">
        <w:rPr>
          <w:rFonts w:eastAsia="Times New Roman"/>
          <w:sz w:val="26"/>
          <w:szCs w:val="26"/>
        </w:rPr>
        <w:t xml:space="preserve"> para vivienda</w:t>
      </w:r>
      <w:r w:rsidR="00051D27">
        <w:rPr>
          <w:rFonts w:eastAsia="Times New Roman"/>
          <w:sz w:val="26"/>
          <w:szCs w:val="26"/>
        </w:rPr>
        <w:t xml:space="preserve"> y 01 lote agrícola </w:t>
      </w:r>
      <w:r w:rsidRPr="00E17772">
        <w:rPr>
          <w:sz w:val="26"/>
          <w:szCs w:val="26"/>
        </w:rPr>
        <w:t>a favor de l</w:t>
      </w:r>
      <w:r w:rsidR="00051D27">
        <w:rPr>
          <w:sz w:val="26"/>
          <w:szCs w:val="26"/>
        </w:rPr>
        <w:t>os señore</w:t>
      </w:r>
      <w:r w:rsidRPr="00E17772">
        <w:rPr>
          <w:sz w:val="26"/>
          <w:szCs w:val="26"/>
        </w:rPr>
        <w:t>s:</w:t>
      </w:r>
      <w:r w:rsidR="00717F73" w:rsidRPr="00717F73">
        <w:rPr>
          <w:rFonts w:eastAsia="Times New Roman"/>
          <w:b/>
          <w:sz w:val="28"/>
          <w:szCs w:val="28"/>
        </w:rPr>
        <w:t xml:space="preserve"> </w:t>
      </w:r>
      <w:r w:rsidR="00717F73" w:rsidRPr="00E51606">
        <w:rPr>
          <w:rFonts w:eastAsia="Times New Roman"/>
          <w:b/>
          <w:sz w:val="28"/>
          <w:szCs w:val="28"/>
        </w:rPr>
        <w:t>1)</w:t>
      </w:r>
      <w:r w:rsidR="00717F73" w:rsidRPr="00E51606">
        <w:rPr>
          <w:rFonts w:eastAsia="Times New Roman"/>
          <w:b/>
          <w:sz w:val="28"/>
        </w:rPr>
        <w:t xml:space="preserve"> JOSE EUSEBIO ASEGURADO AYALA, </w:t>
      </w:r>
      <w:r w:rsidR="00717F73" w:rsidRPr="00E51606">
        <w:rPr>
          <w:rFonts w:eastAsia="Times New Roman"/>
          <w:sz w:val="28"/>
        </w:rPr>
        <w:t xml:space="preserve">y </w:t>
      </w:r>
      <w:r w:rsidR="00C43DC5">
        <w:rPr>
          <w:rFonts w:eastAsia="Times New Roman"/>
          <w:sz w:val="28"/>
        </w:rPr>
        <w:t xml:space="preserve">--- </w:t>
      </w:r>
      <w:r w:rsidR="00717F73" w:rsidRPr="00E51606">
        <w:rPr>
          <w:rFonts w:eastAsia="Times New Roman"/>
          <w:b/>
          <w:sz w:val="28"/>
        </w:rPr>
        <w:t>YANETH DEL CARMEN ASEGURADO AYALA</w:t>
      </w:r>
      <w:r w:rsidR="00717F73" w:rsidRPr="00E51606">
        <w:rPr>
          <w:rFonts w:eastAsia="Times New Roman"/>
          <w:sz w:val="28"/>
        </w:rPr>
        <w:t xml:space="preserve">; y </w:t>
      </w:r>
      <w:r w:rsidR="00717F73" w:rsidRPr="00E51606">
        <w:rPr>
          <w:rFonts w:eastAsia="Times New Roman"/>
          <w:b/>
          <w:sz w:val="28"/>
        </w:rPr>
        <w:t>2)</w:t>
      </w:r>
      <w:r w:rsidR="00717F73" w:rsidRPr="00E51606">
        <w:rPr>
          <w:rFonts w:eastAsia="Times New Roman"/>
          <w:b/>
          <w:sz w:val="28"/>
          <w:szCs w:val="28"/>
        </w:rPr>
        <w:t xml:space="preserve"> </w:t>
      </w:r>
      <w:r w:rsidR="00717F73" w:rsidRPr="00E51606">
        <w:rPr>
          <w:rFonts w:eastAsia="Times New Roman"/>
          <w:b/>
          <w:sz w:val="28"/>
        </w:rPr>
        <w:t xml:space="preserve">JOSE ISRAEL ROMERO GONZALEZ, </w:t>
      </w:r>
      <w:r w:rsidR="00717F73" w:rsidRPr="00E51606">
        <w:rPr>
          <w:rFonts w:eastAsia="Times New Roman"/>
          <w:sz w:val="28"/>
        </w:rPr>
        <w:t xml:space="preserve">y </w:t>
      </w:r>
      <w:r w:rsidR="00717F73" w:rsidRPr="00E51606">
        <w:rPr>
          <w:rFonts w:eastAsia="Times New Roman"/>
          <w:b/>
          <w:sz w:val="28"/>
        </w:rPr>
        <w:t>ROBERTO CARLOS JAIME GONZALEZ</w:t>
      </w:r>
      <w:r w:rsidR="00717F73" w:rsidRPr="00E51606">
        <w:rPr>
          <w:rFonts w:eastAsia="Times New Roman"/>
          <w:sz w:val="28"/>
        </w:rPr>
        <w:t xml:space="preserve">; </w:t>
      </w:r>
      <w:r w:rsidR="00717F73" w:rsidRPr="00E51606">
        <w:rPr>
          <w:sz w:val="28"/>
          <w:szCs w:val="28"/>
        </w:rPr>
        <w:t xml:space="preserve">de </w:t>
      </w:r>
      <w:r w:rsidR="00330D48">
        <w:rPr>
          <w:sz w:val="28"/>
          <w:szCs w:val="28"/>
        </w:rPr>
        <w:t xml:space="preserve">las </w:t>
      </w:r>
      <w:r w:rsidR="00717F73" w:rsidRPr="00E51606">
        <w:rPr>
          <w:sz w:val="28"/>
          <w:szCs w:val="28"/>
        </w:rPr>
        <w:t>generales antes expresadas, ubicados en el</w:t>
      </w:r>
      <w:r w:rsidR="00717F73" w:rsidRPr="00E51606">
        <w:rPr>
          <w:b/>
          <w:sz w:val="28"/>
          <w:szCs w:val="28"/>
        </w:rPr>
        <w:t xml:space="preserve"> </w:t>
      </w:r>
      <w:r w:rsidR="00717F73" w:rsidRPr="00E51606">
        <w:rPr>
          <w:sz w:val="28"/>
          <w:szCs w:val="28"/>
        </w:rPr>
        <w:t>Proyecto</w:t>
      </w:r>
      <w:r w:rsidR="00717F73" w:rsidRPr="00E51606">
        <w:rPr>
          <w:b/>
          <w:sz w:val="28"/>
          <w:szCs w:val="28"/>
        </w:rPr>
        <w:t xml:space="preserve"> </w:t>
      </w:r>
      <w:r w:rsidR="00717F73" w:rsidRPr="00E51606">
        <w:rPr>
          <w:bCs/>
          <w:sz w:val="28"/>
          <w:szCs w:val="28"/>
          <w:lang w:eastAsia="es-SV"/>
        </w:rPr>
        <w:t>denominado</w:t>
      </w:r>
      <w:r w:rsidR="00717F73" w:rsidRPr="00E51606">
        <w:rPr>
          <w:b/>
          <w:sz w:val="28"/>
          <w:szCs w:val="28"/>
        </w:rPr>
        <w:t xml:space="preserve"> LOTIFICACIÓN AGRÍCOLA Y ASENTAMIENTO COMUNITARIO</w:t>
      </w:r>
      <w:r w:rsidR="00717F73" w:rsidRPr="00E51606">
        <w:rPr>
          <w:sz w:val="28"/>
          <w:szCs w:val="28"/>
        </w:rPr>
        <w:t xml:space="preserve">, desarrollado en el inmueble registralmente </w:t>
      </w:r>
      <w:r w:rsidR="00717F73" w:rsidRPr="00E51606">
        <w:rPr>
          <w:b/>
          <w:sz w:val="28"/>
          <w:szCs w:val="28"/>
        </w:rPr>
        <w:t>SIN DENOMINACION,</w:t>
      </w:r>
      <w:r w:rsidR="00717F73" w:rsidRPr="00E51606">
        <w:rPr>
          <w:sz w:val="28"/>
          <w:szCs w:val="28"/>
        </w:rPr>
        <w:t xml:space="preserve"> y conocida administrativamente como </w:t>
      </w:r>
      <w:r w:rsidR="00717F73" w:rsidRPr="00E51606">
        <w:rPr>
          <w:b/>
          <w:sz w:val="28"/>
          <w:szCs w:val="28"/>
        </w:rPr>
        <w:t xml:space="preserve">HACIENDA MECHOTIQUE EXCEDENTE HIJUELA 3, POLIGONO 1, </w:t>
      </w:r>
      <w:r w:rsidR="00330D48" w:rsidRPr="00330D48">
        <w:rPr>
          <w:sz w:val="28"/>
          <w:szCs w:val="28"/>
        </w:rPr>
        <w:t>situada</w:t>
      </w:r>
      <w:r w:rsidR="00717F73" w:rsidRPr="00E51606">
        <w:rPr>
          <w:sz w:val="28"/>
          <w:szCs w:val="28"/>
        </w:rPr>
        <w:t xml:space="preserve"> registralmente en cantón el Corozal, jurisdicción de Berlín y departamento de Usulután, y según planos aprobados en jurisdicción de Berlín y departamento de Usulután</w:t>
      </w:r>
      <w:r w:rsidRPr="00E17772">
        <w:rPr>
          <w:rFonts w:eastAsia="Times New Roman"/>
          <w:sz w:val="26"/>
          <w:szCs w:val="26"/>
        </w:rPr>
        <w:t>,</w:t>
      </w:r>
      <w:r w:rsidRPr="00E17772">
        <w:rPr>
          <w:rFonts w:eastAsia="Times New Roman"/>
          <w:b/>
          <w:sz w:val="26"/>
          <w:szCs w:val="26"/>
        </w:rPr>
        <w:t xml:space="preserve"> </w:t>
      </w:r>
      <w:r w:rsidRPr="00E17772">
        <w:rPr>
          <w:rFonts w:eastAsia="Times New Roman"/>
          <w:sz w:val="26"/>
          <w:szCs w:val="26"/>
        </w:rPr>
        <w:t>quedando las adjudicaciones conforme al cuadro de valores y extensiones siguiente:</w:t>
      </w:r>
    </w:p>
    <w:p w:rsidR="00DD59CB" w:rsidRDefault="00DD59CB" w:rsidP="00C77D3C">
      <w:pPr>
        <w:jc w:val="both"/>
        <w:rPr>
          <w:rFonts w:eastAsia="Times New Roman"/>
          <w:sz w:val="26"/>
          <w:szCs w:val="26"/>
        </w:rPr>
      </w:pPr>
    </w:p>
    <w:tbl>
      <w:tblPr>
        <w:tblW w:w="8983" w:type="dxa"/>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4"/>
        <w:gridCol w:w="644"/>
      </w:tblGrid>
      <w:tr w:rsidR="00717F73" w:rsidTr="00DD59CB">
        <w:trPr>
          <w:trHeight w:val="262"/>
          <w:jc w:val="center"/>
        </w:trPr>
        <w:tc>
          <w:tcPr>
            <w:tcW w:w="2538" w:type="dxa"/>
            <w:vMerge w:val="restart"/>
            <w:tcBorders>
              <w:top w:val="single" w:sz="2" w:space="0" w:color="auto"/>
              <w:left w:val="single" w:sz="2" w:space="0" w:color="auto"/>
              <w:bottom w:val="single" w:sz="2" w:space="0" w:color="auto"/>
              <w:right w:val="single" w:sz="2" w:space="0" w:color="auto"/>
            </w:tcBorders>
            <w:shd w:val="clear" w:color="auto" w:fill="DCDCDC"/>
          </w:tcPr>
          <w:p w:rsidR="00717F73" w:rsidRDefault="00717F73" w:rsidP="00881D25">
            <w:pPr>
              <w:widowControl w:val="0"/>
              <w:autoSpaceDE w:val="0"/>
              <w:autoSpaceDN w:val="0"/>
              <w:adjustRightInd w:val="0"/>
              <w:rPr>
                <w:b/>
                <w:bCs/>
                <w:sz w:val="14"/>
                <w:szCs w:val="14"/>
              </w:rPr>
            </w:pPr>
            <w:r>
              <w:rPr>
                <w:b/>
                <w:bCs/>
                <w:sz w:val="14"/>
                <w:szCs w:val="14"/>
              </w:rPr>
              <w:t xml:space="preserve">D.U.I.     PROGRAMA </w:t>
            </w:r>
          </w:p>
        </w:tc>
        <w:tc>
          <w:tcPr>
            <w:tcW w:w="3425" w:type="dxa"/>
            <w:gridSpan w:val="2"/>
            <w:tcBorders>
              <w:top w:val="single" w:sz="2" w:space="0" w:color="auto"/>
              <w:left w:val="single" w:sz="2" w:space="0" w:color="auto"/>
              <w:bottom w:val="single" w:sz="2" w:space="0" w:color="auto"/>
              <w:right w:val="single" w:sz="2" w:space="0" w:color="auto"/>
            </w:tcBorders>
            <w:shd w:val="clear" w:color="auto" w:fill="DCDCDC"/>
          </w:tcPr>
          <w:p w:rsidR="00717F73" w:rsidRDefault="00717F73" w:rsidP="00881D25">
            <w:pPr>
              <w:widowControl w:val="0"/>
              <w:autoSpaceDE w:val="0"/>
              <w:autoSpaceDN w:val="0"/>
              <w:adjustRightInd w:val="0"/>
              <w:jc w:val="center"/>
              <w:rPr>
                <w:b/>
                <w:bCs/>
                <w:sz w:val="14"/>
                <w:szCs w:val="14"/>
              </w:rPr>
            </w:pPr>
            <w:r>
              <w:rPr>
                <w:b/>
                <w:bCs/>
                <w:sz w:val="14"/>
                <w:szCs w:val="14"/>
              </w:rPr>
              <w:t xml:space="preserve">SOLAR / A COMP. Y LOTES </w:t>
            </w:r>
          </w:p>
        </w:tc>
        <w:tc>
          <w:tcPr>
            <w:tcW w:w="112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17F73" w:rsidRDefault="00717F73" w:rsidP="00881D25">
            <w:pPr>
              <w:widowControl w:val="0"/>
              <w:autoSpaceDE w:val="0"/>
              <w:autoSpaceDN w:val="0"/>
              <w:adjustRightInd w:val="0"/>
              <w:rPr>
                <w:b/>
                <w:bCs/>
                <w:sz w:val="14"/>
                <w:szCs w:val="14"/>
              </w:rPr>
            </w:pPr>
          </w:p>
        </w:tc>
        <w:tc>
          <w:tcPr>
            <w:tcW w:w="604" w:type="dxa"/>
            <w:vMerge w:val="restart"/>
            <w:tcBorders>
              <w:top w:val="single" w:sz="2" w:space="0" w:color="auto"/>
              <w:left w:val="single" w:sz="2" w:space="0" w:color="auto"/>
              <w:bottom w:val="single" w:sz="2" w:space="0" w:color="auto"/>
              <w:right w:val="single" w:sz="2" w:space="0" w:color="auto"/>
            </w:tcBorders>
            <w:shd w:val="clear" w:color="auto" w:fill="DCDCDC"/>
          </w:tcPr>
          <w:p w:rsidR="00717F73" w:rsidRDefault="00717F73" w:rsidP="00881D25">
            <w:pPr>
              <w:widowControl w:val="0"/>
              <w:autoSpaceDE w:val="0"/>
              <w:autoSpaceDN w:val="0"/>
              <w:adjustRightInd w:val="0"/>
              <w:jc w:val="center"/>
              <w:rPr>
                <w:b/>
                <w:bCs/>
                <w:sz w:val="14"/>
                <w:szCs w:val="14"/>
              </w:rPr>
            </w:pPr>
            <w:r>
              <w:rPr>
                <w:b/>
                <w:bCs/>
                <w:sz w:val="14"/>
                <w:szCs w:val="14"/>
              </w:rPr>
              <w:t xml:space="preserve">AREA (MTS) </w:t>
            </w:r>
          </w:p>
        </w:tc>
        <w:tc>
          <w:tcPr>
            <w:tcW w:w="644" w:type="dxa"/>
            <w:vMerge w:val="restart"/>
            <w:tcBorders>
              <w:top w:val="single" w:sz="2" w:space="0" w:color="auto"/>
              <w:left w:val="single" w:sz="2" w:space="0" w:color="auto"/>
              <w:bottom w:val="single" w:sz="2" w:space="0" w:color="auto"/>
              <w:right w:val="single" w:sz="2" w:space="0" w:color="auto"/>
            </w:tcBorders>
            <w:shd w:val="clear" w:color="auto" w:fill="DCDCDC"/>
          </w:tcPr>
          <w:p w:rsidR="00717F73" w:rsidRDefault="00717F73" w:rsidP="00881D25">
            <w:pPr>
              <w:widowControl w:val="0"/>
              <w:autoSpaceDE w:val="0"/>
              <w:autoSpaceDN w:val="0"/>
              <w:adjustRightInd w:val="0"/>
              <w:jc w:val="center"/>
              <w:rPr>
                <w:b/>
                <w:bCs/>
                <w:sz w:val="14"/>
                <w:szCs w:val="14"/>
              </w:rPr>
            </w:pPr>
            <w:r>
              <w:rPr>
                <w:b/>
                <w:bCs/>
                <w:sz w:val="14"/>
                <w:szCs w:val="14"/>
              </w:rPr>
              <w:t xml:space="preserve">VALOR ($) </w:t>
            </w:r>
          </w:p>
        </w:tc>
        <w:tc>
          <w:tcPr>
            <w:tcW w:w="644" w:type="dxa"/>
            <w:vMerge w:val="restart"/>
            <w:tcBorders>
              <w:top w:val="single" w:sz="2" w:space="0" w:color="auto"/>
              <w:left w:val="single" w:sz="2" w:space="0" w:color="auto"/>
              <w:bottom w:val="single" w:sz="2" w:space="0" w:color="auto"/>
              <w:right w:val="single" w:sz="2" w:space="0" w:color="auto"/>
            </w:tcBorders>
            <w:shd w:val="clear" w:color="auto" w:fill="DCDCDC"/>
          </w:tcPr>
          <w:p w:rsidR="00717F73" w:rsidRDefault="00717F73" w:rsidP="00881D25">
            <w:pPr>
              <w:widowControl w:val="0"/>
              <w:autoSpaceDE w:val="0"/>
              <w:autoSpaceDN w:val="0"/>
              <w:adjustRightInd w:val="0"/>
              <w:jc w:val="center"/>
              <w:rPr>
                <w:b/>
                <w:bCs/>
                <w:sz w:val="14"/>
                <w:szCs w:val="14"/>
              </w:rPr>
            </w:pPr>
            <w:r>
              <w:rPr>
                <w:b/>
                <w:bCs/>
                <w:sz w:val="14"/>
                <w:szCs w:val="14"/>
              </w:rPr>
              <w:t xml:space="preserve">VALOR (¢) </w:t>
            </w:r>
          </w:p>
        </w:tc>
      </w:tr>
      <w:tr w:rsidR="00330D48" w:rsidTr="00330D48">
        <w:trPr>
          <w:trHeight w:val="262"/>
          <w:jc w:val="center"/>
        </w:trPr>
        <w:tc>
          <w:tcPr>
            <w:tcW w:w="2538" w:type="dxa"/>
            <w:tcBorders>
              <w:top w:val="single" w:sz="2" w:space="0" w:color="auto"/>
              <w:left w:val="single" w:sz="2" w:space="0" w:color="auto"/>
              <w:bottom w:val="single" w:sz="2" w:space="0" w:color="auto"/>
              <w:right w:val="single" w:sz="2" w:space="0" w:color="auto"/>
            </w:tcBorders>
            <w:shd w:val="clear" w:color="auto" w:fill="DCDCDC"/>
          </w:tcPr>
          <w:p w:rsidR="00717F73" w:rsidRDefault="00717F73" w:rsidP="00881D25">
            <w:pPr>
              <w:widowControl w:val="0"/>
              <w:autoSpaceDE w:val="0"/>
              <w:autoSpaceDN w:val="0"/>
              <w:adjustRightInd w:val="0"/>
              <w:rPr>
                <w:b/>
                <w:bCs/>
                <w:sz w:val="14"/>
                <w:szCs w:val="14"/>
              </w:rPr>
            </w:pPr>
            <w:r>
              <w:rPr>
                <w:b/>
                <w:bCs/>
                <w:sz w:val="14"/>
                <w:szCs w:val="14"/>
              </w:rPr>
              <w:t xml:space="preserve">BENEFICIARIO </w:t>
            </w:r>
          </w:p>
        </w:tc>
        <w:tc>
          <w:tcPr>
            <w:tcW w:w="967" w:type="dxa"/>
            <w:tcBorders>
              <w:top w:val="single" w:sz="2" w:space="0" w:color="auto"/>
              <w:left w:val="single" w:sz="2" w:space="0" w:color="auto"/>
              <w:bottom w:val="single" w:sz="2" w:space="0" w:color="auto"/>
              <w:right w:val="single" w:sz="2" w:space="0" w:color="auto"/>
            </w:tcBorders>
            <w:shd w:val="clear" w:color="auto" w:fill="DCDCDC"/>
          </w:tcPr>
          <w:p w:rsidR="00717F73" w:rsidRDefault="00717F73" w:rsidP="00881D25">
            <w:pPr>
              <w:widowControl w:val="0"/>
              <w:autoSpaceDE w:val="0"/>
              <w:autoSpaceDN w:val="0"/>
              <w:adjustRightInd w:val="0"/>
              <w:rPr>
                <w:b/>
                <w:bCs/>
                <w:sz w:val="14"/>
                <w:szCs w:val="14"/>
              </w:rPr>
            </w:pPr>
            <w:r>
              <w:rPr>
                <w:b/>
                <w:bCs/>
                <w:sz w:val="14"/>
                <w:szCs w:val="14"/>
              </w:rPr>
              <w:t xml:space="preserve">MATRICULA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717F73" w:rsidRDefault="00717F73" w:rsidP="00881D25">
            <w:pPr>
              <w:widowControl w:val="0"/>
              <w:autoSpaceDE w:val="0"/>
              <w:autoSpaceDN w:val="0"/>
              <w:adjustRightInd w:val="0"/>
              <w:rPr>
                <w:b/>
                <w:bCs/>
                <w:sz w:val="14"/>
                <w:szCs w:val="14"/>
              </w:rPr>
            </w:pPr>
            <w:r>
              <w:rPr>
                <w:b/>
                <w:bCs/>
                <w:sz w:val="14"/>
                <w:szCs w:val="14"/>
              </w:rPr>
              <w:t xml:space="preserve">PORCION </w:t>
            </w:r>
          </w:p>
        </w:tc>
        <w:tc>
          <w:tcPr>
            <w:tcW w:w="564" w:type="dxa"/>
            <w:tcBorders>
              <w:top w:val="single" w:sz="2" w:space="0" w:color="auto"/>
              <w:left w:val="single" w:sz="2" w:space="0" w:color="auto"/>
              <w:bottom w:val="single" w:sz="2" w:space="0" w:color="auto"/>
              <w:right w:val="single" w:sz="2" w:space="0" w:color="auto"/>
            </w:tcBorders>
            <w:shd w:val="clear" w:color="auto" w:fill="DCDCDC"/>
          </w:tcPr>
          <w:p w:rsidR="00717F73" w:rsidRDefault="00717F73" w:rsidP="00881D25">
            <w:pPr>
              <w:widowControl w:val="0"/>
              <w:autoSpaceDE w:val="0"/>
              <w:autoSpaceDN w:val="0"/>
              <w:adjustRightInd w:val="0"/>
              <w:rPr>
                <w:b/>
                <w:bCs/>
                <w:sz w:val="14"/>
                <w:szCs w:val="14"/>
              </w:rPr>
            </w:pPr>
            <w:r>
              <w:rPr>
                <w:b/>
                <w:bCs/>
                <w:sz w:val="14"/>
                <w:szCs w:val="14"/>
              </w:rPr>
              <w:t xml:space="preserve">POL </w:t>
            </w:r>
          </w:p>
        </w:tc>
        <w:tc>
          <w:tcPr>
            <w:tcW w:w="564" w:type="dxa"/>
            <w:tcBorders>
              <w:top w:val="single" w:sz="2" w:space="0" w:color="auto"/>
              <w:left w:val="single" w:sz="2" w:space="0" w:color="auto"/>
              <w:bottom w:val="single" w:sz="2" w:space="0" w:color="auto"/>
              <w:right w:val="single" w:sz="2" w:space="0" w:color="auto"/>
            </w:tcBorders>
            <w:shd w:val="clear" w:color="auto" w:fill="DCDCDC"/>
          </w:tcPr>
          <w:p w:rsidR="00717F73" w:rsidRDefault="00717F73" w:rsidP="00881D25">
            <w:pPr>
              <w:widowControl w:val="0"/>
              <w:autoSpaceDE w:val="0"/>
              <w:autoSpaceDN w:val="0"/>
              <w:adjustRightInd w:val="0"/>
              <w:rPr>
                <w:b/>
                <w:bCs/>
                <w:sz w:val="14"/>
                <w:szCs w:val="14"/>
              </w:rPr>
            </w:pPr>
            <w:r>
              <w:rPr>
                <w:b/>
                <w:bCs/>
                <w:sz w:val="14"/>
                <w:szCs w:val="14"/>
              </w:rPr>
              <w:t xml:space="preserve">No </w:t>
            </w:r>
          </w:p>
        </w:tc>
        <w:tc>
          <w:tcPr>
            <w:tcW w:w="604" w:type="dxa"/>
            <w:vMerge/>
            <w:tcBorders>
              <w:top w:val="single" w:sz="2" w:space="0" w:color="auto"/>
              <w:left w:val="single" w:sz="2" w:space="0" w:color="auto"/>
              <w:bottom w:val="single" w:sz="2" w:space="0" w:color="auto"/>
              <w:right w:val="single" w:sz="2" w:space="0" w:color="auto"/>
            </w:tcBorders>
            <w:shd w:val="clear" w:color="auto" w:fill="DCDCDC"/>
          </w:tcPr>
          <w:p w:rsidR="00717F73" w:rsidRDefault="00717F73" w:rsidP="00881D25">
            <w:pPr>
              <w:widowControl w:val="0"/>
              <w:autoSpaceDE w:val="0"/>
              <w:autoSpaceDN w:val="0"/>
              <w:adjustRightInd w:val="0"/>
              <w:rPr>
                <w:b/>
                <w:bCs/>
                <w:sz w:val="14"/>
                <w:szCs w:val="14"/>
              </w:rPr>
            </w:pPr>
          </w:p>
        </w:tc>
        <w:tc>
          <w:tcPr>
            <w:tcW w:w="644" w:type="dxa"/>
            <w:vMerge/>
            <w:tcBorders>
              <w:top w:val="single" w:sz="2" w:space="0" w:color="auto"/>
              <w:left w:val="single" w:sz="2" w:space="0" w:color="auto"/>
              <w:bottom w:val="single" w:sz="2" w:space="0" w:color="auto"/>
              <w:right w:val="single" w:sz="2" w:space="0" w:color="auto"/>
            </w:tcBorders>
            <w:shd w:val="clear" w:color="auto" w:fill="DCDCDC"/>
          </w:tcPr>
          <w:p w:rsidR="00717F73" w:rsidRDefault="00717F73" w:rsidP="00881D25">
            <w:pPr>
              <w:widowControl w:val="0"/>
              <w:autoSpaceDE w:val="0"/>
              <w:autoSpaceDN w:val="0"/>
              <w:adjustRightInd w:val="0"/>
              <w:rPr>
                <w:b/>
                <w:bCs/>
                <w:sz w:val="14"/>
                <w:szCs w:val="14"/>
              </w:rPr>
            </w:pPr>
          </w:p>
        </w:tc>
        <w:tc>
          <w:tcPr>
            <w:tcW w:w="644" w:type="dxa"/>
            <w:vMerge/>
            <w:tcBorders>
              <w:top w:val="single" w:sz="2" w:space="0" w:color="auto"/>
              <w:left w:val="single" w:sz="2" w:space="0" w:color="auto"/>
              <w:bottom w:val="single" w:sz="2" w:space="0" w:color="auto"/>
              <w:right w:val="single" w:sz="2" w:space="0" w:color="auto"/>
            </w:tcBorders>
            <w:shd w:val="clear" w:color="auto" w:fill="DCDCDC"/>
          </w:tcPr>
          <w:p w:rsidR="00717F73" w:rsidRDefault="00717F73" w:rsidP="00881D25">
            <w:pPr>
              <w:widowControl w:val="0"/>
              <w:autoSpaceDE w:val="0"/>
              <w:autoSpaceDN w:val="0"/>
              <w:adjustRightInd w:val="0"/>
              <w:rPr>
                <w:b/>
                <w:bCs/>
                <w:sz w:val="14"/>
                <w:szCs w:val="14"/>
              </w:rPr>
            </w:pPr>
          </w:p>
        </w:tc>
      </w:tr>
    </w:tbl>
    <w:p w:rsidR="00717F73" w:rsidRDefault="00717F73" w:rsidP="00717F73">
      <w:pPr>
        <w:widowControl w:val="0"/>
        <w:autoSpaceDE w:val="0"/>
        <w:autoSpaceDN w:val="0"/>
        <w:adjustRightInd w:val="0"/>
        <w:rPr>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717F73" w:rsidTr="00330D48">
        <w:tc>
          <w:tcPr>
            <w:tcW w:w="2600" w:type="dxa"/>
            <w:tcBorders>
              <w:top w:val="single" w:sz="2" w:space="0" w:color="auto"/>
              <w:left w:val="single" w:sz="2" w:space="0" w:color="auto"/>
              <w:bottom w:val="single" w:sz="2" w:space="0" w:color="auto"/>
              <w:right w:val="single" w:sz="2" w:space="0" w:color="auto"/>
            </w:tcBorders>
          </w:tcPr>
          <w:p w:rsidR="00717F73" w:rsidRDefault="00717F73" w:rsidP="00881D25">
            <w:pPr>
              <w:widowControl w:val="0"/>
              <w:autoSpaceDE w:val="0"/>
              <w:autoSpaceDN w:val="0"/>
              <w:adjustRightInd w:val="0"/>
              <w:rPr>
                <w:b/>
                <w:bCs/>
                <w:sz w:val="14"/>
                <w:szCs w:val="14"/>
              </w:rPr>
            </w:pPr>
            <w:r>
              <w:rPr>
                <w:b/>
                <w:bCs/>
                <w:sz w:val="14"/>
                <w:szCs w:val="14"/>
              </w:rPr>
              <w:t xml:space="preserve">No DE ENTREGA: 02 </w:t>
            </w:r>
          </w:p>
        </w:tc>
      </w:tr>
    </w:tbl>
    <w:p w:rsidR="00330D48" w:rsidRDefault="00C43DC5" w:rsidP="00C43DC5">
      <w:pPr>
        <w:widowControl w:val="0"/>
        <w:autoSpaceDE w:val="0"/>
        <w:autoSpaceDN w:val="0"/>
        <w:adjustRightInd w:val="0"/>
        <w:jc w:val="center"/>
        <w:rPr>
          <w:b/>
          <w:bCs/>
          <w:sz w:val="14"/>
          <w:szCs w:val="14"/>
        </w:rPr>
      </w:pPr>
      <w:r>
        <w:rPr>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717F73" w:rsidTr="00330D48">
        <w:trPr>
          <w:trHeight w:val="363"/>
          <w:jc w:val="center"/>
        </w:trPr>
        <w:tc>
          <w:tcPr>
            <w:tcW w:w="2553" w:type="dxa"/>
            <w:vMerge w:val="restart"/>
            <w:tcBorders>
              <w:top w:val="single" w:sz="2" w:space="0" w:color="auto"/>
              <w:left w:val="single" w:sz="2" w:space="0" w:color="auto"/>
              <w:bottom w:val="single" w:sz="2" w:space="0" w:color="auto"/>
              <w:right w:val="single" w:sz="2" w:space="0" w:color="auto"/>
            </w:tcBorders>
          </w:tcPr>
          <w:p w:rsidR="00717F73" w:rsidRDefault="00C43DC5" w:rsidP="00881D25">
            <w:pPr>
              <w:widowControl w:val="0"/>
              <w:autoSpaceDE w:val="0"/>
              <w:autoSpaceDN w:val="0"/>
              <w:adjustRightInd w:val="0"/>
              <w:rPr>
                <w:sz w:val="14"/>
                <w:szCs w:val="14"/>
              </w:rPr>
            </w:pPr>
            <w:r>
              <w:rPr>
                <w:sz w:val="14"/>
                <w:szCs w:val="14"/>
              </w:rPr>
              <w:t>---</w:t>
            </w:r>
            <w:r w:rsidR="00717F73">
              <w:rPr>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717F73" w:rsidRDefault="00717F73" w:rsidP="00881D25">
            <w:pPr>
              <w:widowControl w:val="0"/>
              <w:autoSpaceDE w:val="0"/>
              <w:autoSpaceDN w:val="0"/>
              <w:adjustRightInd w:val="0"/>
              <w:rPr>
                <w:sz w:val="14"/>
                <w:szCs w:val="14"/>
              </w:rPr>
            </w:pPr>
            <w:r>
              <w:rPr>
                <w:sz w:val="14"/>
                <w:szCs w:val="14"/>
              </w:rPr>
              <w:t xml:space="preserve">Solares: </w:t>
            </w:r>
          </w:p>
          <w:p w:rsidR="00717F73" w:rsidRDefault="00C43DC5" w:rsidP="00881D25">
            <w:pPr>
              <w:widowControl w:val="0"/>
              <w:autoSpaceDE w:val="0"/>
              <w:autoSpaceDN w:val="0"/>
              <w:adjustRightInd w:val="0"/>
              <w:rPr>
                <w:sz w:val="14"/>
                <w:szCs w:val="14"/>
              </w:rPr>
            </w:pPr>
            <w:r>
              <w:rPr>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717F73" w:rsidRDefault="00717F73" w:rsidP="00881D25">
            <w:pPr>
              <w:widowControl w:val="0"/>
              <w:autoSpaceDE w:val="0"/>
              <w:autoSpaceDN w:val="0"/>
              <w:adjustRightInd w:val="0"/>
              <w:rPr>
                <w:sz w:val="14"/>
                <w:szCs w:val="14"/>
              </w:rPr>
            </w:pPr>
          </w:p>
          <w:p w:rsidR="00717F73" w:rsidRDefault="00717F73" w:rsidP="00881D25">
            <w:pPr>
              <w:widowControl w:val="0"/>
              <w:autoSpaceDE w:val="0"/>
              <w:autoSpaceDN w:val="0"/>
              <w:adjustRightInd w:val="0"/>
              <w:rPr>
                <w:sz w:val="14"/>
                <w:szCs w:val="14"/>
              </w:rPr>
            </w:pPr>
            <w:r>
              <w:rPr>
                <w:sz w:val="14"/>
                <w:szCs w:val="14"/>
              </w:rPr>
              <w:t xml:space="preserve">HACIENDA MECHOTIQUE, EXCEDENTE HIJUELA 3 POLIGONO 1 </w:t>
            </w:r>
          </w:p>
        </w:tc>
        <w:tc>
          <w:tcPr>
            <w:tcW w:w="567" w:type="dxa"/>
            <w:vMerge w:val="restart"/>
            <w:tcBorders>
              <w:top w:val="single" w:sz="2" w:space="0" w:color="auto"/>
              <w:left w:val="single" w:sz="2" w:space="0" w:color="auto"/>
              <w:bottom w:val="single" w:sz="2" w:space="0" w:color="auto"/>
              <w:right w:val="single" w:sz="2" w:space="0" w:color="auto"/>
            </w:tcBorders>
          </w:tcPr>
          <w:p w:rsidR="00717F73" w:rsidRDefault="00717F73" w:rsidP="00881D25">
            <w:pPr>
              <w:widowControl w:val="0"/>
              <w:autoSpaceDE w:val="0"/>
              <w:autoSpaceDN w:val="0"/>
              <w:adjustRightInd w:val="0"/>
              <w:rPr>
                <w:sz w:val="14"/>
                <w:szCs w:val="14"/>
              </w:rPr>
            </w:pPr>
          </w:p>
          <w:p w:rsidR="00717F73" w:rsidRDefault="00C43DC5" w:rsidP="00881D25">
            <w:pPr>
              <w:widowControl w:val="0"/>
              <w:autoSpaceDE w:val="0"/>
              <w:autoSpaceDN w:val="0"/>
              <w:adjustRightInd w:val="0"/>
              <w:rPr>
                <w:sz w:val="14"/>
                <w:szCs w:val="14"/>
              </w:rPr>
            </w:pPr>
            <w:r>
              <w:rPr>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717F73" w:rsidRDefault="00717F73" w:rsidP="00881D25">
            <w:pPr>
              <w:widowControl w:val="0"/>
              <w:autoSpaceDE w:val="0"/>
              <w:autoSpaceDN w:val="0"/>
              <w:adjustRightInd w:val="0"/>
              <w:rPr>
                <w:sz w:val="14"/>
                <w:szCs w:val="14"/>
              </w:rPr>
            </w:pPr>
          </w:p>
          <w:p w:rsidR="00717F73" w:rsidRDefault="00C43DC5" w:rsidP="00881D25">
            <w:pPr>
              <w:widowControl w:val="0"/>
              <w:autoSpaceDE w:val="0"/>
              <w:autoSpaceDN w:val="0"/>
              <w:adjustRightInd w:val="0"/>
              <w:rPr>
                <w:sz w:val="14"/>
                <w:szCs w:val="14"/>
              </w:rPr>
            </w:pPr>
            <w:r>
              <w:rPr>
                <w:sz w:val="14"/>
                <w:szCs w:val="14"/>
              </w:rPr>
              <w:t xml:space="preserve">  ---</w:t>
            </w:r>
            <w:r w:rsidR="00717F73">
              <w:rPr>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717F73" w:rsidRDefault="00717F73" w:rsidP="00881D25">
            <w:pPr>
              <w:widowControl w:val="0"/>
              <w:autoSpaceDE w:val="0"/>
              <w:autoSpaceDN w:val="0"/>
              <w:adjustRightInd w:val="0"/>
              <w:jc w:val="right"/>
              <w:rPr>
                <w:sz w:val="14"/>
                <w:szCs w:val="14"/>
              </w:rPr>
            </w:pPr>
          </w:p>
          <w:p w:rsidR="00717F73" w:rsidRDefault="00717F73" w:rsidP="00881D25">
            <w:pPr>
              <w:widowControl w:val="0"/>
              <w:autoSpaceDE w:val="0"/>
              <w:autoSpaceDN w:val="0"/>
              <w:adjustRightInd w:val="0"/>
              <w:jc w:val="right"/>
              <w:rPr>
                <w:sz w:val="14"/>
                <w:szCs w:val="14"/>
              </w:rPr>
            </w:pPr>
            <w:r>
              <w:rPr>
                <w:sz w:val="14"/>
                <w:szCs w:val="14"/>
              </w:rPr>
              <w:t xml:space="preserve">400.00 </w:t>
            </w:r>
          </w:p>
        </w:tc>
        <w:tc>
          <w:tcPr>
            <w:tcW w:w="648" w:type="dxa"/>
            <w:tcBorders>
              <w:top w:val="single" w:sz="2" w:space="0" w:color="auto"/>
              <w:left w:val="single" w:sz="2" w:space="0" w:color="auto"/>
              <w:bottom w:val="single" w:sz="2" w:space="0" w:color="auto"/>
              <w:right w:val="single" w:sz="2" w:space="0" w:color="auto"/>
            </w:tcBorders>
          </w:tcPr>
          <w:p w:rsidR="00717F73" w:rsidRDefault="00717F73" w:rsidP="00881D25">
            <w:pPr>
              <w:widowControl w:val="0"/>
              <w:autoSpaceDE w:val="0"/>
              <w:autoSpaceDN w:val="0"/>
              <w:adjustRightInd w:val="0"/>
              <w:jc w:val="right"/>
              <w:rPr>
                <w:sz w:val="14"/>
                <w:szCs w:val="14"/>
              </w:rPr>
            </w:pPr>
          </w:p>
          <w:p w:rsidR="00717F73" w:rsidRDefault="00717F73" w:rsidP="00881D25">
            <w:pPr>
              <w:widowControl w:val="0"/>
              <w:autoSpaceDE w:val="0"/>
              <w:autoSpaceDN w:val="0"/>
              <w:adjustRightInd w:val="0"/>
              <w:jc w:val="right"/>
              <w:rPr>
                <w:sz w:val="14"/>
                <w:szCs w:val="14"/>
              </w:rPr>
            </w:pPr>
            <w:r>
              <w:rPr>
                <w:sz w:val="14"/>
                <w:szCs w:val="14"/>
              </w:rPr>
              <w:t xml:space="preserve">1704.00 </w:t>
            </w:r>
          </w:p>
        </w:tc>
        <w:tc>
          <w:tcPr>
            <w:tcW w:w="648" w:type="dxa"/>
            <w:tcBorders>
              <w:top w:val="single" w:sz="2" w:space="0" w:color="auto"/>
              <w:left w:val="single" w:sz="2" w:space="0" w:color="auto"/>
              <w:bottom w:val="single" w:sz="2" w:space="0" w:color="auto"/>
              <w:right w:val="single" w:sz="2" w:space="0" w:color="auto"/>
            </w:tcBorders>
          </w:tcPr>
          <w:p w:rsidR="00717F73" w:rsidRDefault="00717F73" w:rsidP="00881D25">
            <w:pPr>
              <w:widowControl w:val="0"/>
              <w:autoSpaceDE w:val="0"/>
              <w:autoSpaceDN w:val="0"/>
              <w:adjustRightInd w:val="0"/>
              <w:jc w:val="right"/>
              <w:rPr>
                <w:sz w:val="14"/>
                <w:szCs w:val="14"/>
              </w:rPr>
            </w:pPr>
          </w:p>
          <w:p w:rsidR="00717F73" w:rsidRDefault="00717F73" w:rsidP="00881D25">
            <w:pPr>
              <w:widowControl w:val="0"/>
              <w:autoSpaceDE w:val="0"/>
              <w:autoSpaceDN w:val="0"/>
              <w:adjustRightInd w:val="0"/>
              <w:jc w:val="right"/>
              <w:rPr>
                <w:sz w:val="14"/>
                <w:szCs w:val="14"/>
              </w:rPr>
            </w:pPr>
            <w:r>
              <w:rPr>
                <w:sz w:val="14"/>
                <w:szCs w:val="14"/>
              </w:rPr>
              <w:t xml:space="preserve">14910.00 </w:t>
            </w:r>
          </w:p>
        </w:tc>
      </w:tr>
      <w:tr w:rsidR="00717F73" w:rsidTr="00330D48">
        <w:trPr>
          <w:trHeight w:val="163"/>
          <w:jc w:val="center"/>
        </w:trPr>
        <w:tc>
          <w:tcPr>
            <w:tcW w:w="2553" w:type="dxa"/>
            <w:vMerge/>
            <w:tcBorders>
              <w:top w:val="single" w:sz="2" w:space="0" w:color="auto"/>
              <w:left w:val="single" w:sz="2" w:space="0" w:color="auto"/>
              <w:bottom w:val="single" w:sz="2" w:space="0" w:color="auto"/>
              <w:right w:val="single" w:sz="2" w:space="0" w:color="auto"/>
            </w:tcBorders>
          </w:tcPr>
          <w:p w:rsidR="00717F73" w:rsidRDefault="00717F73" w:rsidP="00881D25">
            <w:pPr>
              <w:widowControl w:val="0"/>
              <w:autoSpaceDE w:val="0"/>
              <w:autoSpaceDN w:val="0"/>
              <w:adjustRightInd w:val="0"/>
              <w:rPr>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717F73" w:rsidRDefault="00717F73" w:rsidP="00881D25">
            <w:pPr>
              <w:widowControl w:val="0"/>
              <w:autoSpaceDE w:val="0"/>
              <w:autoSpaceDN w:val="0"/>
              <w:adjustRightInd w:val="0"/>
              <w:rPr>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717F73" w:rsidRDefault="00717F73" w:rsidP="00881D25">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717F73" w:rsidRDefault="00717F73" w:rsidP="00881D25">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717F73" w:rsidRDefault="00717F73" w:rsidP="00881D25">
            <w:pPr>
              <w:widowControl w:val="0"/>
              <w:autoSpaceDE w:val="0"/>
              <w:autoSpaceDN w:val="0"/>
              <w:adjustRightInd w:val="0"/>
              <w:rPr>
                <w:sz w:val="14"/>
                <w:szCs w:val="14"/>
              </w:rPr>
            </w:pPr>
          </w:p>
        </w:tc>
        <w:tc>
          <w:tcPr>
            <w:tcW w:w="608" w:type="dxa"/>
            <w:tcBorders>
              <w:top w:val="single" w:sz="2" w:space="0" w:color="auto"/>
              <w:left w:val="single" w:sz="2" w:space="0" w:color="auto"/>
              <w:bottom w:val="single" w:sz="2" w:space="0" w:color="auto"/>
              <w:right w:val="single" w:sz="2" w:space="0" w:color="auto"/>
            </w:tcBorders>
          </w:tcPr>
          <w:p w:rsidR="00717F73" w:rsidRDefault="00717F73" w:rsidP="00881D25">
            <w:pPr>
              <w:widowControl w:val="0"/>
              <w:autoSpaceDE w:val="0"/>
              <w:autoSpaceDN w:val="0"/>
              <w:adjustRightInd w:val="0"/>
              <w:jc w:val="right"/>
              <w:rPr>
                <w:sz w:val="14"/>
                <w:szCs w:val="14"/>
              </w:rPr>
            </w:pPr>
            <w:r>
              <w:rPr>
                <w:sz w:val="14"/>
                <w:szCs w:val="14"/>
              </w:rPr>
              <w:t xml:space="preserve">400.00 </w:t>
            </w:r>
          </w:p>
        </w:tc>
        <w:tc>
          <w:tcPr>
            <w:tcW w:w="648" w:type="dxa"/>
            <w:tcBorders>
              <w:top w:val="single" w:sz="2" w:space="0" w:color="auto"/>
              <w:left w:val="single" w:sz="2" w:space="0" w:color="auto"/>
              <w:bottom w:val="single" w:sz="2" w:space="0" w:color="auto"/>
              <w:right w:val="single" w:sz="2" w:space="0" w:color="auto"/>
            </w:tcBorders>
          </w:tcPr>
          <w:p w:rsidR="00717F73" w:rsidRDefault="00717F73" w:rsidP="00881D25">
            <w:pPr>
              <w:widowControl w:val="0"/>
              <w:autoSpaceDE w:val="0"/>
              <w:autoSpaceDN w:val="0"/>
              <w:adjustRightInd w:val="0"/>
              <w:jc w:val="right"/>
              <w:rPr>
                <w:sz w:val="14"/>
                <w:szCs w:val="14"/>
              </w:rPr>
            </w:pPr>
            <w:r>
              <w:rPr>
                <w:sz w:val="14"/>
                <w:szCs w:val="14"/>
              </w:rPr>
              <w:t xml:space="preserve">1704.00 </w:t>
            </w:r>
          </w:p>
        </w:tc>
        <w:tc>
          <w:tcPr>
            <w:tcW w:w="648" w:type="dxa"/>
            <w:tcBorders>
              <w:top w:val="single" w:sz="2" w:space="0" w:color="auto"/>
              <w:left w:val="single" w:sz="2" w:space="0" w:color="auto"/>
              <w:bottom w:val="single" w:sz="2" w:space="0" w:color="auto"/>
              <w:right w:val="single" w:sz="2" w:space="0" w:color="auto"/>
            </w:tcBorders>
          </w:tcPr>
          <w:p w:rsidR="00717F73" w:rsidRDefault="00717F73" w:rsidP="00881D25">
            <w:pPr>
              <w:widowControl w:val="0"/>
              <w:autoSpaceDE w:val="0"/>
              <w:autoSpaceDN w:val="0"/>
              <w:adjustRightInd w:val="0"/>
              <w:jc w:val="right"/>
              <w:rPr>
                <w:sz w:val="14"/>
                <w:szCs w:val="14"/>
              </w:rPr>
            </w:pPr>
            <w:r>
              <w:rPr>
                <w:sz w:val="14"/>
                <w:szCs w:val="14"/>
              </w:rPr>
              <w:t xml:space="preserve">14910.00 </w:t>
            </w:r>
          </w:p>
        </w:tc>
      </w:tr>
      <w:tr w:rsidR="00717F73" w:rsidTr="00330D48">
        <w:trPr>
          <w:trHeight w:val="163"/>
          <w:jc w:val="center"/>
        </w:trPr>
        <w:tc>
          <w:tcPr>
            <w:tcW w:w="2553" w:type="dxa"/>
            <w:vMerge/>
            <w:tcBorders>
              <w:top w:val="single" w:sz="2" w:space="0" w:color="auto"/>
              <w:left w:val="single" w:sz="2" w:space="0" w:color="auto"/>
              <w:bottom w:val="single" w:sz="2" w:space="0" w:color="auto"/>
              <w:right w:val="single" w:sz="2" w:space="0" w:color="auto"/>
            </w:tcBorders>
          </w:tcPr>
          <w:p w:rsidR="00717F73" w:rsidRDefault="00717F73" w:rsidP="00881D25">
            <w:pPr>
              <w:widowControl w:val="0"/>
              <w:autoSpaceDE w:val="0"/>
              <w:autoSpaceDN w:val="0"/>
              <w:adjustRightInd w:val="0"/>
              <w:rPr>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717F73" w:rsidRDefault="00604A83" w:rsidP="00881D25">
            <w:pPr>
              <w:widowControl w:val="0"/>
              <w:autoSpaceDE w:val="0"/>
              <w:autoSpaceDN w:val="0"/>
              <w:adjustRightInd w:val="0"/>
              <w:jc w:val="center"/>
              <w:rPr>
                <w:b/>
                <w:bCs/>
                <w:sz w:val="14"/>
                <w:szCs w:val="14"/>
              </w:rPr>
            </w:pPr>
            <w:r>
              <w:rPr>
                <w:b/>
                <w:bCs/>
                <w:sz w:val="14"/>
                <w:szCs w:val="14"/>
              </w:rPr>
              <w:t>Área</w:t>
            </w:r>
            <w:r w:rsidR="00717F73">
              <w:rPr>
                <w:b/>
                <w:bCs/>
                <w:sz w:val="14"/>
                <w:szCs w:val="14"/>
              </w:rPr>
              <w:t xml:space="preserve"> Total: 400.00 </w:t>
            </w:r>
          </w:p>
          <w:p w:rsidR="00717F73" w:rsidRDefault="00717F73" w:rsidP="00881D25">
            <w:pPr>
              <w:widowControl w:val="0"/>
              <w:autoSpaceDE w:val="0"/>
              <w:autoSpaceDN w:val="0"/>
              <w:adjustRightInd w:val="0"/>
              <w:jc w:val="center"/>
              <w:rPr>
                <w:b/>
                <w:bCs/>
                <w:sz w:val="14"/>
                <w:szCs w:val="14"/>
              </w:rPr>
            </w:pPr>
            <w:r>
              <w:rPr>
                <w:b/>
                <w:bCs/>
                <w:sz w:val="14"/>
                <w:szCs w:val="14"/>
              </w:rPr>
              <w:t xml:space="preserve"> Valor Total ($): 1704.00 </w:t>
            </w:r>
          </w:p>
          <w:p w:rsidR="00717F73" w:rsidRDefault="00717F73" w:rsidP="00881D25">
            <w:pPr>
              <w:widowControl w:val="0"/>
              <w:autoSpaceDE w:val="0"/>
              <w:autoSpaceDN w:val="0"/>
              <w:adjustRightInd w:val="0"/>
              <w:jc w:val="center"/>
              <w:rPr>
                <w:b/>
                <w:bCs/>
                <w:sz w:val="14"/>
                <w:szCs w:val="14"/>
              </w:rPr>
            </w:pPr>
            <w:r>
              <w:rPr>
                <w:b/>
                <w:bCs/>
                <w:sz w:val="14"/>
                <w:szCs w:val="14"/>
              </w:rPr>
              <w:t xml:space="preserve"> Valor Total (¢): 14910.00 </w:t>
            </w:r>
          </w:p>
        </w:tc>
      </w:tr>
    </w:tbl>
    <w:p w:rsidR="00717F73" w:rsidRDefault="00717F73" w:rsidP="00717F73">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717F73" w:rsidTr="00330D48">
        <w:trPr>
          <w:trHeight w:val="352"/>
          <w:jc w:val="center"/>
        </w:trPr>
        <w:tc>
          <w:tcPr>
            <w:tcW w:w="2546" w:type="dxa"/>
            <w:vMerge w:val="restart"/>
            <w:tcBorders>
              <w:top w:val="single" w:sz="2" w:space="0" w:color="auto"/>
              <w:left w:val="single" w:sz="2" w:space="0" w:color="auto"/>
              <w:bottom w:val="single" w:sz="2" w:space="0" w:color="auto"/>
              <w:right w:val="single" w:sz="2" w:space="0" w:color="auto"/>
            </w:tcBorders>
          </w:tcPr>
          <w:p w:rsidR="00717F73" w:rsidRDefault="00C43DC5" w:rsidP="00881D25">
            <w:pPr>
              <w:widowControl w:val="0"/>
              <w:autoSpaceDE w:val="0"/>
              <w:autoSpaceDN w:val="0"/>
              <w:adjustRightInd w:val="0"/>
              <w:rPr>
                <w:sz w:val="14"/>
                <w:szCs w:val="14"/>
              </w:rPr>
            </w:pPr>
            <w:r>
              <w:rPr>
                <w:sz w:val="14"/>
                <w:szCs w:val="14"/>
              </w:rPr>
              <w:t>---</w:t>
            </w:r>
            <w:r w:rsidR="00717F73">
              <w:rPr>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717F73" w:rsidRDefault="00717F73" w:rsidP="00881D25">
            <w:pPr>
              <w:widowControl w:val="0"/>
              <w:autoSpaceDE w:val="0"/>
              <w:autoSpaceDN w:val="0"/>
              <w:adjustRightInd w:val="0"/>
              <w:rPr>
                <w:sz w:val="14"/>
                <w:szCs w:val="14"/>
              </w:rPr>
            </w:pPr>
            <w:r>
              <w:rPr>
                <w:sz w:val="14"/>
                <w:szCs w:val="14"/>
              </w:rPr>
              <w:t xml:space="preserve">Lotes: </w:t>
            </w:r>
          </w:p>
          <w:p w:rsidR="00717F73" w:rsidRDefault="00C43DC5" w:rsidP="00881D25">
            <w:pPr>
              <w:widowControl w:val="0"/>
              <w:autoSpaceDE w:val="0"/>
              <w:autoSpaceDN w:val="0"/>
              <w:adjustRightInd w:val="0"/>
              <w:rPr>
                <w:sz w:val="14"/>
                <w:szCs w:val="14"/>
              </w:rPr>
            </w:pPr>
            <w:r>
              <w:rPr>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rsidR="00717F73" w:rsidRDefault="00717F73" w:rsidP="00881D25">
            <w:pPr>
              <w:widowControl w:val="0"/>
              <w:autoSpaceDE w:val="0"/>
              <w:autoSpaceDN w:val="0"/>
              <w:adjustRightInd w:val="0"/>
              <w:rPr>
                <w:sz w:val="14"/>
                <w:szCs w:val="14"/>
              </w:rPr>
            </w:pPr>
          </w:p>
          <w:p w:rsidR="00717F73" w:rsidRDefault="00717F73" w:rsidP="00881D25">
            <w:pPr>
              <w:widowControl w:val="0"/>
              <w:autoSpaceDE w:val="0"/>
              <w:autoSpaceDN w:val="0"/>
              <w:adjustRightInd w:val="0"/>
              <w:rPr>
                <w:sz w:val="14"/>
                <w:szCs w:val="14"/>
              </w:rPr>
            </w:pPr>
            <w:r>
              <w:rPr>
                <w:sz w:val="14"/>
                <w:szCs w:val="14"/>
              </w:rPr>
              <w:t xml:space="preserve">HACIENDA MECHOTIQUE, EXCEDENTE HIJUELA 3 POLIGONO 1 </w:t>
            </w:r>
          </w:p>
        </w:tc>
        <w:tc>
          <w:tcPr>
            <w:tcW w:w="566" w:type="dxa"/>
            <w:vMerge w:val="restart"/>
            <w:tcBorders>
              <w:top w:val="single" w:sz="2" w:space="0" w:color="auto"/>
              <w:left w:val="single" w:sz="2" w:space="0" w:color="auto"/>
              <w:bottom w:val="single" w:sz="2" w:space="0" w:color="auto"/>
              <w:right w:val="single" w:sz="2" w:space="0" w:color="auto"/>
            </w:tcBorders>
          </w:tcPr>
          <w:p w:rsidR="00717F73" w:rsidRDefault="00717F73" w:rsidP="00881D25">
            <w:pPr>
              <w:widowControl w:val="0"/>
              <w:autoSpaceDE w:val="0"/>
              <w:autoSpaceDN w:val="0"/>
              <w:adjustRightInd w:val="0"/>
              <w:rPr>
                <w:sz w:val="14"/>
                <w:szCs w:val="14"/>
              </w:rPr>
            </w:pPr>
          </w:p>
          <w:p w:rsidR="00717F73" w:rsidRDefault="00C43DC5" w:rsidP="00881D25">
            <w:pPr>
              <w:widowControl w:val="0"/>
              <w:autoSpaceDE w:val="0"/>
              <w:autoSpaceDN w:val="0"/>
              <w:adjustRightInd w:val="0"/>
              <w:rPr>
                <w:sz w:val="14"/>
                <w:szCs w:val="14"/>
              </w:rPr>
            </w:pPr>
            <w:r>
              <w:rPr>
                <w:sz w:val="14"/>
                <w:szCs w:val="14"/>
              </w:rPr>
              <w:t xml:space="preserve">   ---</w:t>
            </w:r>
            <w:r w:rsidR="00717F73">
              <w:rPr>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717F73" w:rsidRDefault="00717F73" w:rsidP="00881D25">
            <w:pPr>
              <w:widowControl w:val="0"/>
              <w:autoSpaceDE w:val="0"/>
              <w:autoSpaceDN w:val="0"/>
              <w:adjustRightInd w:val="0"/>
              <w:rPr>
                <w:sz w:val="14"/>
                <w:szCs w:val="14"/>
              </w:rPr>
            </w:pPr>
          </w:p>
          <w:p w:rsidR="00717F73" w:rsidRDefault="00C43DC5" w:rsidP="00881D25">
            <w:pPr>
              <w:widowControl w:val="0"/>
              <w:autoSpaceDE w:val="0"/>
              <w:autoSpaceDN w:val="0"/>
              <w:adjustRightInd w:val="0"/>
              <w:rPr>
                <w:sz w:val="14"/>
                <w:szCs w:val="14"/>
              </w:rPr>
            </w:pPr>
            <w:r>
              <w:rPr>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717F73" w:rsidRDefault="00717F73" w:rsidP="00881D25">
            <w:pPr>
              <w:widowControl w:val="0"/>
              <w:autoSpaceDE w:val="0"/>
              <w:autoSpaceDN w:val="0"/>
              <w:adjustRightInd w:val="0"/>
              <w:jc w:val="right"/>
              <w:rPr>
                <w:sz w:val="14"/>
                <w:szCs w:val="14"/>
              </w:rPr>
            </w:pPr>
          </w:p>
          <w:p w:rsidR="00717F73" w:rsidRDefault="00717F73" w:rsidP="00881D25">
            <w:pPr>
              <w:widowControl w:val="0"/>
              <w:autoSpaceDE w:val="0"/>
              <w:autoSpaceDN w:val="0"/>
              <w:adjustRightInd w:val="0"/>
              <w:jc w:val="right"/>
              <w:rPr>
                <w:sz w:val="14"/>
                <w:szCs w:val="14"/>
              </w:rPr>
            </w:pPr>
            <w:r>
              <w:rPr>
                <w:sz w:val="14"/>
                <w:szCs w:val="14"/>
              </w:rPr>
              <w:t xml:space="preserve">7860.21 </w:t>
            </w:r>
          </w:p>
        </w:tc>
        <w:tc>
          <w:tcPr>
            <w:tcW w:w="646" w:type="dxa"/>
            <w:tcBorders>
              <w:top w:val="single" w:sz="2" w:space="0" w:color="auto"/>
              <w:left w:val="single" w:sz="2" w:space="0" w:color="auto"/>
              <w:bottom w:val="single" w:sz="2" w:space="0" w:color="auto"/>
              <w:right w:val="single" w:sz="2" w:space="0" w:color="auto"/>
            </w:tcBorders>
          </w:tcPr>
          <w:p w:rsidR="00717F73" w:rsidRDefault="00717F73" w:rsidP="00881D25">
            <w:pPr>
              <w:widowControl w:val="0"/>
              <w:autoSpaceDE w:val="0"/>
              <w:autoSpaceDN w:val="0"/>
              <w:adjustRightInd w:val="0"/>
              <w:jc w:val="right"/>
              <w:rPr>
                <w:sz w:val="14"/>
                <w:szCs w:val="14"/>
              </w:rPr>
            </w:pPr>
          </w:p>
          <w:p w:rsidR="00717F73" w:rsidRDefault="00717F73" w:rsidP="00881D25">
            <w:pPr>
              <w:widowControl w:val="0"/>
              <w:autoSpaceDE w:val="0"/>
              <w:autoSpaceDN w:val="0"/>
              <w:adjustRightInd w:val="0"/>
              <w:jc w:val="right"/>
              <w:rPr>
                <w:sz w:val="14"/>
                <w:szCs w:val="14"/>
              </w:rPr>
            </w:pPr>
            <w:r>
              <w:rPr>
                <w:sz w:val="14"/>
                <w:szCs w:val="14"/>
              </w:rPr>
              <w:t xml:space="preserve">1203.91 </w:t>
            </w:r>
          </w:p>
        </w:tc>
        <w:tc>
          <w:tcPr>
            <w:tcW w:w="646" w:type="dxa"/>
            <w:tcBorders>
              <w:top w:val="single" w:sz="2" w:space="0" w:color="auto"/>
              <w:left w:val="single" w:sz="2" w:space="0" w:color="auto"/>
              <w:bottom w:val="single" w:sz="2" w:space="0" w:color="auto"/>
              <w:right w:val="single" w:sz="2" w:space="0" w:color="auto"/>
            </w:tcBorders>
          </w:tcPr>
          <w:p w:rsidR="00717F73" w:rsidRDefault="00717F73" w:rsidP="00881D25">
            <w:pPr>
              <w:widowControl w:val="0"/>
              <w:autoSpaceDE w:val="0"/>
              <w:autoSpaceDN w:val="0"/>
              <w:adjustRightInd w:val="0"/>
              <w:jc w:val="right"/>
              <w:rPr>
                <w:sz w:val="14"/>
                <w:szCs w:val="14"/>
              </w:rPr>
            </w:pPr>
          </w:p>
          <w:p w:rsidR="00717F73" w:rsidRDefault="00717F73" w:rsidP="00881D25">
            <w:pPr>
              <w:widowControl w:val="0"/>
              <w:autoSpaceDE w:val="0"/>
              <w:autoSpaceDN w:val="0"/>
              <w:adjustRightInd w:val="0"/>
              <w:jc w:val="right"/>
              <w:rPr>
                <w:sz w:val="14"/>
                <w:szCs w:val="14"/>
              </w:rPr>
            </w:pPr>
            <w:r>
              <w:rPr>
                <w:sz w:val="14"/>
                <w:szCs w:val="14"/>
              </w:rPr>
              <w:t xml:space="preserve">10534.21 </w:t>
            </w:r>
          </w:p>
        </w:tc>
      </w:tr>
      <w:tr w:rsidR="00717F73" w:rsidTr="00330D48">
        <w:trPr>
          <w:trHeight w:val="165"/>
          <w:jc w:val="center"/>
        </w:trPr>
        <w:tc>
          <w:tcPr>
            <w:tcW w:w="2546" w:type="dxa"/>
            <w:vMerge/>
            <w:tcBorders>
              <w:top w:val="single" w:sz="2" w:space="0" w:color="auto"/>
              <w:left w:val="single" w:sz="2" w:space="0" w:color="auto"/>
              <w:bottom w:val="single" w:sz="2" w:space="0" w:color="auto"/>
              <w:right w:val="single" w:sz="2" w:space="0" w:color="auto"/>
            </w:tcBorders>
          </w:tcPr>
          <w:p w:rsidR="00717F73" w:rsidRDefault="00717F73" w:rsidP="00881D25">
            <w:pPr>
              <w:widowControl w:val="0"/>
              <w:autoSpaceDE w:val="0"/>
              <w:autoSpaceDN w:val="0"/>
              <w:adjustRightInd w:val="0"/>
              <w:rPr>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717F73" w:rsidRDefault="00717F73" w:rsidP="00881D25">
            <w:pPr>
              <w:widowControl w:val="0"/>
              <w:autoSpaceDE w:val="0"/>
              <w:autoSpaceDN w:val="0"/>
              <w:adjustRightInd w:val="0"/>
              <w:rPr>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717F73" w:rsidRDefault="00717F73" w:rsidP="00881D25">
            <w:pPr>
              <w:widowControl w:val="0"/>
              <w:autoSpaceDE w:val="0"/>
              <w:autoSpaceDN w:val="0"/>
              <w:adjustRightInd w:val="0"/>
              <w:rPr>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717F73" w:rsidRDefault="00717F73" w:rsidP="00881D25">
            <w:pPr>
              <w:widowControl w:val="0"/>
              <w:autoSpaceDE w:val="0"/>
              <w:autoSpaceDN w:val="0"/>
              <w:adjustRightInd w:val="0"/>
              <w:rPr>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717F73" w:rsidRDefault="00717F73" w:rsidP="00881D25">
            <w:pPr>
              <w:widowControl w:val="0"/>
              <w:autoSpaceDE w:val="0"/>
              <w:autoSpaceDN w:val="0"/>
              <w:adjustRightInd w:val="0"/>
              <w:rPr>
                <w:sz w:val="14"/>
                <w:szCs w:val="14"/>
              </w:rPr>
            </w:pPr>
          </w:p>
        </w:tc>
        <w:tc>
          <w:tcPr>
            <w:tcW w:w="606" w:type="dxa"/>
            <w:tcBorders>
              <w:top w:val="single" w:sz="2" w:space="0" w:color="auto"/>
              <w:left w:val="single" w:sz="2" w:space="0" w:color="auto"/>
              <w:bottom w:val="single" w:sz="2" w:space="0" w:color="auto"/>
              <w:right w:val="single" w:sz="2" w:space="0" w:color="auto"/>
            </w:tcBorders>
          </w:tcPr>
          <w:p w:rsidR="00717F73" w:rsidRDefault="00717F73" w:rsidP="00881D25">
            <w:pPr>
              <w:widowControl w:val="0"/>
              <w:autoSpaceDE w:val="0"/>
              <w:autoSpaceDN w:val="0"/>
              <w:adjustRightInd w:val="0"/>
              <w:jc w:val="right"/>
              <w:rPr>
                <w:sz w:val="14"/>
                <w:szCs w:val="14"/>
              </w:rPr>
            </w:pPr>
            <w:r>
              <w:rPr>
                <w:sz w:val="14"/>
                <w:szCs w:val="14"/>
              </w:rPr>
              <w:t xml:space="preserve">7860.21 </w:t>
            </w:r>
          </w:p>
        </w:tc>
        <w:tc>
          <w:tcPr>
            <w:tcW w:w="646" w:type="dxa"/>
            <w:tcBorders>
              <w:top w:val="single" w:sz="2" w:space="0" w:color="auto"/>
              <w:left w:val="single" w:sz="2" w:space="0" w:color="auto"/>
              <w:bottom w:val="single" w:sz="2" w:space="0" w:color="auto"/>
              <w:right w:val="single" w:sz="2" w:space="0" w:color="auto"/>
            </w:tcBorders>
          </w:tcPr>
          <w:p w:rsidR="00717F73" w:rsidRDefault="00717F73" w:rsidP="00881D25">
            <w:pPr>
              <w:widowControl w:val="0"/>
              <w:autoSpaceDE w:val="0"/>
              <w:autoSpaceDN w:val="0"/>
              <w:adjustRightInd w:val="0"/>
              <w:jc w:val="right"/>
              <w:rPr>
                <w:sz w:val="14"/>
                <w:szCs w:val="14"/>
              </w:rPr>
            </w:pPr>
            <w:r>
              <w:rPr>
                <w:sz w:val="14"/>
                <w:szCs w:val="14"/>
              </w:rPr>
              <w:t xml:space="preserve">1203.91 </w:t>
            </w:r>
          </w:p>
        </w:tc>
        <w:tc>
          <w:tcPr>
            <w:tcW w:w="646" w:type="dxa"/>
            <w:tcBorders>
              <w:top w:val="single" w:sz="2" w:space="0" w:color="auto"/>
              <w:left w:val="single" w:sz="2" w:space="0" w:color="auto"/>
              <w:bottom w:val="single" w:sz="2" w:space="0" w:color="auto"/>
              <w:right w:val="single" w:sz="2" w:space="0" w:color="auto"/>
            </w:tcBorders>
          </w:tcPr>
          <w:p w:rsidR="00717F73" w:rsidRDefault="00717F73" w:rsidP="00881D25">
            <w:pPr>
              <w:widowControl w:val="0"/>
              <w:autoSpaceDE w:val="0"/>
              <w:autoSpaceDN w:val="0"/>
              <w:adjustRightInd w:val="0"/>
              <w:jc w:val="right"/>
              <w:rPr>
                <w:sz w:val="14"/>
                <w:szCs w:val="14"/>
              </w:rPr>
            </w:pPr>
            <w:r>
              <w:rPr>
                <w:sz w:val="14"/>
                <w:szCs w:val="14"/>
              </w:rPr>
              <w:t xml:space="preserve">10534.21 </w:t>
            </w:r>
          </w:p>
        </w:tc>
      </w:tr>
      <w:tr w:rsidR="00717F73" w:rsidTr="00330D48">
        <w:trPr>
          <w:trHeight w:val="165"/>
          <w:jc w:val="center"/>
        </w:trPr>
        <w:tc>
          <w:tcPr>
            <w:tcW w:w="2546" w:type="dxa"/>
            <w:vMerge/>
            <w:tcBorders>
              <w:top w:val="single" w:sz="2" w:space="0" w:color="auto"/>
              <w:left w:val="single" w:sz="2" w:space="0" w:color="auto"/>
              <w:bottom w:val="single" w:sz="2" w:space="0" w:color="auto"/>
              <w:right w:val="single" w:sz="2" w:space="0" w:color="auto"/>
            </w:tcBorders>
          </w:tcPr>
          <w:p w:rsidR="00717F73" w:rsidRDefault="00717F73" w:rsidP="00881D25">
            <w:pPr>
              <w:widowControl w:val="0"/>
              <w:autoSpaceDE w:val="0"/>
              <w:autoSpaceDN w:val="0"/>
              <w:adjustRightInd w:val="0"/>
              <w:rPr>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717F73" w:rsidRDefault="00604A83" w:rsidP="00881D25">
            <w:pPr>
              <w:widowControl w:val="0"/>
              <w:autoSpaceDE w:val="0"/>
              <w:autoSpaceDN w:val="0"/>
              <w:adjustRightInd w:val="0"/>
              <w:jc w:val="center"/>
              <w:rPr>
                <w:b/>
                <w:bCs/>
                <w:sz w:val="14"/>
                <w:szCs w:val="14"/>
              </w:rPr>
            </w:pPr>
            <w:r>
              <w:rPr>
                <w:b/>
                <w:bCs/>
                <w:sz w:val="14"/>
                <w:szCs w:val="14"/>
              </w:rPr>
              <w:t>Área</w:t>
            </w:r>
            <w:r w:rsidR="00717F73">
              <w:rPr>
                <w:b/>
                <w:bCs/>
                <w:sz w:val="14"/>
                <w:szCs w:val="14"/>
              </w:rPr>
              <w:t xml:space="preserve"> Total: 7860.21 </w:t>
            </w:r>
          </w:p>
          <w:p w:rsidR="00717F73" w:rsidRDefault="00717F73" w:rsidP="00881D25">
            <w:pPr>
              <w:widowControl w:val="0"/>
              <w:autoSpaceDE w:val="0"/>
              <w:autoSpaceDN w:val="0"/>
              <w:adjustRightInd w:val="0"/>
              <w:jc w:val="center"/>
              <w:rPr>
                <w:b/>
                <w:bCs/>
                <w:sz w:val="14"/>
                <w:szCs w:val="14"/>
              </w:rPr>
            </w:pPr>
            <w:r>
              <w:rPr>
                <w:b/>
                <w:bCs/>
                <w:sz w:val="14"/>
                <w:szCs w:val="14"/>
              </w:rPr>
              <w:t xml:space="preserve"> Valor Total ($): 1203.91 </w:t>
            </w:r>
          </w:p>
          <w:p w:rsidR="00717F73" w:rsidRDefault="00717F73" w:rsidP="00881D25">
            <w:pPr>
              <w:widowControl w:val="0"/>
              <w:autoSpaceDE w:val="0"/>
              <w:autoSpaceDN w:val="0"/>
              <w:adjustRightInd w:val="0"/>
              <w:jc w:val="center"/>
              <w:rPr>
                <w:b/>
                <w:bCs/>
                <w:sz w:val="14"/>
                <w:szCs w:val="14"/>
              </w:rPr>
            </w:pPr>
            <w:r>
              <w:rPr>
                <w:b/>
                <w:bCs/>
                <w:sz w:val="14"/>
                <w:szCs w:val="14"/>
              </w:rPr>
              <w:t xml:space="preserve"> Valor Total (¢): 10534.21 </w:t>
            </w:r>
          </w:p>
        </w:tc>
      </w:tr>
    </w:tbl>
    <w:p w:rsidR="00717F73" w:rsidRDefault="00717F73" w:rsidP="00717F73">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489"/>
        <w:gridCol w:w="2447"/>
        <w:gridCol w:w="1725"/>
        <w:gridCol w:w="642"/>
        <w:gridCol w:w="642"/>
      </w:tblGrid>
      <w:tr w:rsidR="00717F73" w:rsidTr="00330D48">
        <w:trPr>
          <w:trHeight w:val="266"/>
          <w:jc w:val="center"/>
        </w:trPr>
        <w:tc>
          <w:tcPr>
            <w:tcW w:w="3489" w:type="dxa"/>
            <w:vMerge w:val="restart"/>
            <w:tcBorders>
              <w:top w:val="single" w:sz="2" w:space="0" w:color="auto"/>
              <w:left w:val="single" w:sz="2" w:space="0" w:color="auto"/>
              <w:bottom w:val="single" w:sz="2" w:space="0" w:color="auto"/>
              <w:right w:val="single" w:sz="2" w:space="0" w:color="auto"/>
            </w:tcBorders>
            <w:shd w:val="clear" w:color="auto" w:fill="DCDCDC"/>
          </w:tcPr>
          <w:p w:rsidR="00717F73" w:rsidRDefault="00717F73" w:rsidP="00881D25">
            <w:pPr>
              <w:widowControl w:val="0"/>
              <w:autoSpaceDE w:val="0"/>
              <w:autoSpaceDN w:val="0"/>
              <w:adjustRightInd w:val="0"/>
              <w:jc w:val="center"/>
              <w:rPr>
                <w:b/>
                <w:bCs/>
                <w:sz w:val="14"/>
                <w:szCs w:val="14"/>
              </w:rPr>
            </w:pPr>
            <w:r>
              <w:rPr>
                <w:b/>
                <w:bCs/>
                <w:sz w:val="14"/>
                <w:szCs w:val="14"/>
              </w:rPr>
              <w:t xml:space="preserve">TOTAL SOLARES  </w:t>
            </w:r>
          </w:p>
        </w:tc>
        <w:tc>
          <w:tcPr>
            <w:tcW w:w="2447" w:type="dxa"/>
            <w:tcBorders>
              <w:top w:val="single" w:sz="2" w:space="0" w:color="auto"/>
              <w:left w:val="single" w:sz="2" w:space="0" w:color="auto"/>
              <w:bottom w:val="single" w:sz="2" w:space="0" w:color="auto"/>
              <w:right w:val="single" w:sz="2" w:space="0" w:color="auto"/>
            </w:tcBorders>
            <w:shd w:val="clear" w:color="auto" w:fill="DCDCDC"/>
          </w:tcPr>
          <w:p w:rsidR="00717F73" w:rsidRDefault="00717F73" w:rsidP="00881D25">
            <w:pPr>
              <w:widowControl w:val="0"/>
              <w:autoSpaceDE w:val="0"/>
              <w:autoSpaceDN w:val="0"/>
              <w:adjustRightInd w:val="0"/>
              <w:jc w:val="center"/>
              <w:rPr>
                <w:b/>
                <w:bCs/>
                <w:sz w:val="14"/>
                <w:szCs w:val="14"/>
              </w:rPr>
            </w:pPr>
            <w:r>
              <w:rPr>
                <w:b/>
                <w:bCs/>
                <w:sz w:val="14"/>
                <w:szCs w:val="14"/>
              </w:rPr>
              <w:t xml:space="preserve">1  </w:t>
            </w:r>
          </w:p>
        </w:tc>
        <w:tc>
          <w:tcPr>
            <w:tcW w:w="1725" w:type="dxa"/>
            <w:tcBorders>
              <w:top w:val="single" w:sz="2" w:space="0" w:color="auto"/>
              <w:left w:val="single" w:sz="2" w:space="0" w:color="auto"/>
              <w:bottom w:val="single" w:sz="2" w:space="0" w:color="auto"/>
              <w:right w:val="single" w:sz="2" w:space="0" w:color="auto"/>
            </w:tcBorders>
            <w:shd w:val="clear" w:color="auto" w:fill="DCDCDC"/>
          </w:tcPr>
          <w:p w:rsidR="00717F73" w:rsidRDefault="00717F73" w:rsidP="00881D25">
            <w:pPr>
              <w:widowControl w:val="0"/>
              <w:autoSpaceDE w:val="0"/>
              <w:autoSpaceDN w:val="0"/>
              <w:adjustRightInd w:val="0"/>
              <w:jc w:val="right"/>
              <w:rPr>
                <w:b/>
                <w:bCs/>
                <w:sz w:val="14"/>
                <w:szCs w:val="14"/>
              </w:rPr>
            </w:pPr>
            <w:r>
              <w:rPr>
                <w:b/>
                <w:bCs/>
                <w:sz w:val="14"/>
                <w:szCs w:val="14"/>
              </w:rPr>
              <w:t xml:space="preserve">400.00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717F73" w:rsidRDefault="00717F73" w:rsidP="00881D25">
            <w:pPr>
              <w:widowControl w:val="0"/>
              <w:autoSpaceDE w:val="0"/>
              <w:autoSpaceDN w:val="0"/>
              <w:adjustRightInd w:val="0"/>
              <w:jc w:val="right"/>
              <w:rPr>
                <w:b/>
                <w:bCs/>
                <w:sz w:val="14"/>
                <w:szCs w:val="14"/>
              </w:rPr>
            </w:pPr>
            <w:r>
              <w:rPr>
                <w:b/>
                <w:bCs/>
                <w:sz w:val="14"/>
                <w:szCs w:val="14"/>
              </w:rPr>
              <w:t xml:space="preserve">1704.00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717F73" w:rsidRDefault="00717F73" w:rsidP="00881D25">
            <w:pPr>
              <w:widowControl w:val="0"/>
              <w:autoSpaceDE w:val="0"/>
              <w:autoSpaceDN w:val="0"/>
              <w:adjustRightInd w:val="0"/>
              <w:jc w:val="right"/>
              <w:rPr>
                <w:b/>
                <w:bCs/>
                <w:sz w:val="14"/>
                <w:szCs w:val="14"/>
              </w:rPr>
            </w:pPr>
            <w:r>
              <w:rPr>
                <w:b/>
                <w:bCs/>
                <w:sz w:val="14"/>
                <w:szCs w:val="14"/>
              </w:rPr>
              <w:t xml:space="preserve">14910.00 </w:t>
            </w:r>
          </w:p>
        </w:tc>
      </w:tr>
      <w:tr w:rsidR="00717F73" w:rsidTr="00330D48">
        <w:trPr>
          <w:trHeight w:val="245"/>
          <w:jc w:val="center"/>
        </w:trPr>
        <w:tc>
          <w:tcPr>
            <w:tcW w:w="3489" w:type="dxa"/>
            <w:tcBorders>
              <w:top w:val="single" w:sz="2" w:space="0" w:color="auto"/>
              <w:left w:val="single" w:sz="2" w:space="0" w:color="auto"/>
              <w:bottom w:val="single" w:sz="2" w:space="0" w:color="auto"/>
              <w:right w:val="single" w:sz="2" w:space="0" w:color="auto"/>
            </w:tcBorders>
            <w:shd w:val="clear" w:color="auto" w:fill="DCDCDC"/>
          </w:tcPr>
          <w:p w:rsidR="00717F73" w:rsidRDefault="00717F73" w:rsidP="00881D25">
            <w:pPr>
              <w:widowControl w:val="0"/>
              <w:autoSpaceDE w:val="0"/>
              <w:autoSpaceDN w:val="0"/>
              <w:adjustRightInd w:val="0"/>
              <w:jc w:val="center"/>
              <w:rPr>
                <w:b/>
                <w:bCs/>
                <w:sz w:val="14"/>
                <w:szCs w:val="14"/>
              </w:rPr>
            </w:pPr>
            <w:r>
              <w:rPr>
                <w:b/>
                <w:bCs/>
                <w:sz w:val="14"/>
                <w:szCs w:val="14"/>
              </w:rPr>
              <w:t xml:space="preserve">TOTAL LOTES  </w:t>
            </w:r>
          </w:p>
        </w:tc>
        <w:tc>
          <w:tcPr>
            <w:tcW w:w="2447" w:type="dxa"/>
            <w:tcBorders>
              <w:top w:val="single" w:sz="2" w:space="0" w:color="auto"/>
              <w:left w:val="single" w:sz="2" w:space="0" w:color="auto"/>
              <w:bottom w:val="single" w:sz="2" w:space="0" w:color="auto"/>
              <w:right w:val="single" w:sz="2" w:space="0" w:color="auto"/>
            </w:tcBorders>
            <w:shd w:val="clear" w:color="auto" w:fill="DCDCDC"/>
          </w:tcPr>
          <w:p w:rsidR="00717F73" w:rsidRDefault="00717F73" w:rsidP="00881D25">
            <w:pPr>
              <w:widowControl w:val="0"/>
              <w:autoSpaceDE w:val="0"/>
              <w:autoSpaceDN w:val="0"/>
              <w:adjustRightInd w:val="0"/>
              <w:jc w:val="center"/>
              <w:rPr>
                <w:b/>
                <w:bCs/>
                <w:sz w:val="14"/>
                <w:szCs w:val="14"/>
              </w:rPr>
            </w:pPr>
            <w:r>
              <w:rPr>
                <w:b/>
                <w:bCs/>
                <w:sz w:val="14"/>
                <w:szCs w:val="14"/>
              </w:rPr>
              <w:t xml:space="preserve">1 </w:t>
            </w:r>
          </w:p>
        </w:tc>
        <w:tc>
          <w:tcPr>
            <w:tcW w:w="1725" w:type="dxa"/>
            <w:tcBorders>
              <w:top w:val="single" w:sz="2" w:space="0" w:color="auto"/>
              <w:left w:val="single" w:sz="2" w:space="0" w:color="auto"/>
              <w:bottom w:val="single" w:sz="2" w:space="0" w:color="auto"/>
              <w:right w:val="single" w:sz="2" w:space="0" w:color="auto"/>
            </w:tcBorders>
            <w:shd w:val="clear" w:color="auto" w:fill="DCDCDC"/>
          </w:tcPr>
          <w:p w:rsidR="00717F73" w:rsidRDefault="00717F73" w:rsidP="00881D25">
            <w:pPr>
              <w:widowControl w:val="0"/>
              <w:autoSpaceDE w:val="0"/>
              <w:autoSpaceDN w:val="0"/>
              <w:adjustRightInd w:val="0"/>
              <w:jc w:val="right"/>
              <w:rPr>
                <w:b/>
                <w:bCs/>
                <w:sz w:val="14"/>
                <w:szCs w:val="14"/>
              </w:rPr>
            </w:pPr>
            <w:r>
              <w:rPr>
                <w:b/>
                <w:bCs/>
                <w:sz w:val="14"/>
                <w:szCs w:val="14"/>
              </w:rPr>
              <w:t xml:space="preserve">7860.21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717F73" w:rsidRDefault="00717F73" w:rsidP="00881D25">
            <w:pPr>
              <w:widowControl w:val="0"/>
              <w:autoSpaceDE w:val="0"/>
              <w:autoSpaceDN w:val="0"/>
              <w:adjustRightInd w:val="0"/>
              <w:jc w:val="right"/>
              <w:rPr>
                <w:b/>
                <w:bCs/>
                <w:sz w:val="14"/>
                <w:szCs w:val="14"/>
              </w:rPr>
            </w:pPr>
            <w:r>
              <w:rPr>
                <w:b/>
                <w:bCs/>
                <w:sz w:val="14"/>
                <w:szCs w:val="14"/>
              </w:rPr>
              <w:t xml:space="preserve">1203.91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717F73" w:rsidRDefault="00717F73" w:rsidP="00881D25">
            <w:pPr>
              <w:widowControl w:val="0"/>
              <w:autoSpaceDE w:val="0"/>
              <w:autoSpaceDN w:val="0"/>
              <w:adjustRightInd w:val="0"/>
              <w:jc w:val="right"/>
              <w:rPr>
                <w:b/>
                <w:bCs/>
                <w:sz w:val="14"/>
                <w:szCs w:val="14"/>
              </w:rPr>
            </w:pPr>
            <w:r>
              <w:rPr>
                <w:b/>
                <w:bCs/>
                <w:sz w:val="14"/>
                <w:szCs w:val="14"/>
              </w:rPr>
              <w:t xml:space="preserve">10534.21 </w:t>
            </w:r>
          </w:p>
        </w:tc>
      </w:tr>
    </w:tbl>
    <w:p w:rsidR="00717F73" w:rsidRDefault="00717F73" w:rsidP="00C77D3C">
      <w:pPr>
        <w:jc w:val="both"/>
        <w:rPr>
          <w:rFonts w:eastAsia="Times New Roman"/>
          <w:b/>
          <w:sz w:val="28"/>
          <w:szCs w:val="28"/>
          <w:u w:val="single"/>
        </w:rPr>
      </w:pPr>
    </w:p>
    <w:p w:rsidR="00C77D3C" w:rsidRDefault="00717F73" w:rsidP="00C77D3C">
      <w:pPr>
        <w:jc w:val="both"/>
        <w:rPr>
          <w:rFonts w:eastAsia="Times New Roman"/>
          <w:sz w:val="26"/>
          <w:szCs w:val="26"/>
        </w:rPr>
      </w:pPr>
      <w:r w:rsidRPr="00717F73">
        <w:rPr>
          <w:rFonts w:eastAsia="Times New Roman"/>
          <w:b/>
          <w:sz w:val="28"/>
          <w:szCs w:val="28"/>
          <w:u w:val="single"/>
        </w:rPr>
        <w:t>SEGUNDO</w:t>
      </w:r>
      <w:r w:rsidRPr="00E51606">
        <w:rPr>
          <w:rFonts w:eastAsia="Times New Roman"/>
          <w:b/>
          <w:sz w:val="28"/>
          <w:szCs w:val="28"/>
        </w:rPr>
        <w:t>:</w:t>
      </w:r>
      <w:r w:rsidRPr="00E51606">
        <w:rPr>
          <w:b/>
          <w:sz w:val="28"/>
          <w:szCs w:val="28"/>
        </w:rPr>
        <w:t xml:space="preserve"> </w:t>
      </w:r>
      <w:r w:rsidRPr="00E51606">
        <w:rPr>
          <w:rFonts w:eastAsia="Times New Roman"/>
          <w:sz w:val="28"/>
          <w:szCs w:val="28"/>
        </w:rPr>
        <w:t>Advertir a los adjudicatarios a través de una cláusula especial en las escrituras de compraventa de los inmuebles, que deberá</w:t>
      </w:r>
      <w:r w:rsidR="00881D25">
        <w:rPr>
          <w:rFonts w:eastAsia="Times New Roman"/>
          <w:sz w:val="28"/>
          <w:szCs w:val="28"/>
        </w:rPr>
        <w:t>n</w:t>
      </w:r>
      <w:r w:rsidRPr="00E51606">
        <w:rPr>
          <w:rFonts w:eastAsia="Times New Roman"/>
          <w:sz w:val="28"/>
          <w:szCs w:val="28"/>
        </w:rPr>
        <w:t xml:space="preserve"> cumplir con las medidas ambientales relacionadas en el considerado III del presente </w:t>
      </w:r>
      <w:r>
        <w:rPr>
          <w:rFonts w:eastAsia="Times New Roman"/>
          <w:sz w:val="28"/>
          <w:szCs w:val="28"/>
        </w:rPr>
        <w:t>punto de acta</w:t>
      </w:r>
      <w:r w:rsidRPr="00E51606">
        <w:rPr>
          <w:rFonts w:eastAsia="Times New Roman"/>
          <w:sz w:val="28"/>
          <w:szCs w:val="28"/>
        </w:rPr>
        <w:t>.</w:t>
      </w:r>
      <w:r>
        <w:rPr>
          <w:rFonts w:eastAsia="Times New Roman"/>
          <w:sz w:val="26"/>
          <w:szCs w:val="26"/>
        </w:rPr>
        <w:t xml:space="preserve"> </w:t>
      </w:r>
      <w:r>
        <w:rPr>
          <w:rFonts w:eastAsia="Times New Roman"/>
          <w:b/>
          <w:sz w:val="26"/>
          <w:szCs w:val="26"/>
          <w:u w:val="single"/>
        </w:rPr>
        <w:t>TERCER</w:t>
      </w:r>
      <w:r w:rsidR="00C77D3C" w:rsidRPr="00EA26D8">
        <w:rPr>
          <w:rFonts w:eastAsia="Times New Roman"/>
          <w:b/>
          <w:sz w:val="26"/>
          <w:szCs w:val="26"/>
          <w:u w:val="single"/>
        </w:rPr>
        <w:t>O:</w:t>
      </w:r>
      <w:r w:rsidR="00C77D3C" w:rsidRPr="00EA26D8">
        <w:rPr>
          <w:rFonts w:eastAsia="Times New Roman"/>
          <w:sz w:val="26"/>
          <w:szCs w:val="26"/>
        </w:rPr>
        <w:t xml:space="preserve"> </w:t>
      </w:r>
      <w:r w:rsidR="00C77D3C" w:rsidRPr="00EA26D8">
        <w:rPr>
          <w:sz w:val="26"/>
          <w:szCs w:val="26"/>
        </w:rPr>
        <w:t>Comisionar al Departamento de Créditos</w:t>
      </w:r>
      <w:r w:rsidR="00C77D3C" w:rsidRPr="00345EDA">
        <w:rPr>
          <w:sz w:val="26"/>
          <w:szCs w:val="26"/>
        </w:rPr>
        <w:t xml:space="preserve"> de este</w:t>
      </w:r>
      <w:r w:rsidR="00C77D3C" w:rsidRPr="00B01863">
        <w:rPr>
          <w:sz w:val="26"/>
          <w:szCs w:val="26"/>
        </w:rPr>
        <w:t xml:space="preserve"> Instituto, para que haga efectivas las aplicaciones de precios, plazos y forma</w:t>
      </w:r>
      <w:r w:rsidR="00C77D3C" w:rsidRPr="00B111C4">
        <w:rPr>
          <w:sz w:val="26"/>
          <w:szCs w:val="26"/>
        </w:rPr>
        <w:t xml:space="preserve"> de pago de conformidad al Acuerdo contenido en el Punto VII del Acta de Sesión Ordinaria Nº 39-99 de fecha 2 de diciembre del año 1999. </w:t>
      </w:r>
      <w:r>
        <w:rPr>
          <w:rFonts w:eastAsia="Times New Roman"/>
          <w:b/>
          <w:sz w:val="26"/>
          <w:szCs w:val="26"/>
          <w:u w:val="single"/>
        </w:rPr>
        <w:t>CUART</w:t>
      </w:r>
      <w:r w:rsidR="00C77D3C" w:rsidRPr="00EA26D8">
        <w:rPr>
          <w:rFonts w:eastAsia="Times New Roman"/>
          <w:b/>
          <w:sz w:val="26"/>
          <w:szCs w:val="26"/>
          <w:u w:val="single"/>
        </w:rPr>
        <w:t>O:</w:t>
      </w:r>
      <w:r w:rsidR="00C77D3C" w:rsidRPr="00EA26D8">
        <w:rPr>
          <w:rFonts w:eastAsia="Times New Roman"/>
          <w:sz w:val="26"/>
          <w:szCs w:val="26"/>
        </w:rPr>
        <w:t xml:space="preserve"> </w:t>
      </w:r>
      <w:r w:rsidR="00C77D3C" w:rsidRPr="00B111C4">
        <w:rPr>
          <w:sz w:val="26"/>
          <w:szCs w:val="26"/>
        </w:rPr>
        <w:t>Instruir a la Gerencia de Desarrollo Rural para que a través de la Sección de Cobros, realice las gestiones correspondientes para el cobro en concepto de gastos administrativos y legales.</w:t>
      </w:r>
      <w:r w:rsidR="00C77D3C" w:rsidRPr="00B111C4">
        <w:rPr>
          <w:rFonts w:eastAsia="Times New Roman"/>
          <w:b/>
          <w:sz w:val="26"/>
          <w:szCs w:val="26"/>
        </w:rPr>
        <w:t xml:space="preserve"> </w:t>
      </w:r>
      <w:r>
        <w:rPr>
          <w:rFonts w:eastAsia="Times New Roman"/>
          <w:b/>
          <w:sz w:val="26"/>
          <w:szCs w:val="26"/>
          <w:u w:val="single"/>
        </w:rPr>
        <w:t>QUIN</w:t>
      </w:r>
      <w:r w:rsidR="00C77D3C">
        <w:rPr>
          <w:rFonts w:eastAsia="Times New Roman"/>
          <w:b/>
          <w:sz w:val="26"/>
          <w:szCs w:val="26"/>
          <w:u w:val="single"/>
        </w:rPr>
        <w:t>T</w:t>
      </w:r>
      <w:r w:rsidR="00C77D3C" w:rsidRPr="00345EDA">
        <w:rPr>
          <w:rFonts w:eastAsia="Times New Roman"/>
          <w:b/>
          <w:sz w:val="26"/>
          <w:szCs w:val="26"/>
          <w:u w:val="single"/>
        </w:rPr>
        <w:t>O:</w:t>
      </w:r>
      <w:r w:rsidR="00C77D3C" w:rsidRPr="00114B72">
        <w:rPr>
          <w:rFonts w:eastAsia="Times New Roman"/>
          <w:sz w:val="26"/>
          <w:szCs w:val="26"/>
        </w:rPr>
        <w:t xml:space="preserve"> </w:t>
      </w:r>
      <w:r w:rsidR="00C77D3C" w:rsidRPr="00B111C4">
        <w:rPr>
          <w:rFonts w:eastAsia="Times New Roman"/>
          <w:sz w:val="26"/>
          <w:szCs w:val="26"/>
        </w:rPr>
        <w:t>Autorizar a la Gerencia Legal para que a través del Departamento de Escrituración elabore la</w:t>
      </w:r>
      <w:r w:rsidR="00C77D3C">
        <w:rPr>
          <w:rFonts w:eastAsia="Times New Roman"/>
          <w:sz w:val="26"/>
          <w:szCs w:val="26"/>
        </w:rPr>
        <w:t>s</w:t>
      </w:r>
      <w:r w:rsidR="00C77D3C" w:rsidRPr="00B111C4">
        <w:rPr>
          <w:rFonts w:eastAsia="Times New Roman"/>
          <w:sz w:val="26"/>
          <w:szCs w:val="26"/>
        </w:rPr>
        <w:t xml:space="preserve"> respectiva</w:t>
      </w:r>
      <w:r w:rsidR="00C77D3C">
        <w:rPr>
          <w:rFonts w:eastAsia="Times New Roman"/>
          <w:sz w:val="26"/>
          <w:szCs w:val="26"/>
        </w:rPr>
        <w:t>s</w:t>
      </w:r>
      <w:r w:rsidR="00C77D3C" w:rsidRPr="00B111C4">
        <w:rPr>
          <w:rFonts w:eastAsia="Times New Roman"/>
          <w:sz w:val="26"/>
          <w:szCs w:val="26"/>
        </w:rPr>
        <w:t xml:space="preserve"> escritura</w:t>
      </w:r>
      <w:r w:rsidR="00C77D3C">
        <w:rPr>
          <w:rFonts w:eastAsia="Times New Roman"/>
          <w:sz w:val="26"/>
          <w:szCs w:val="26"/>
        </w:rPr>
        <w:t>s</w:t>
      </w:r>
      <w:r w:rsidR="00C77D3C" w:rsidRPr="00B111C4">
        <w:rPr>
          <w:rFonts w:eastAsia="Times New Roman"/>
          <w:sz w:val="26"/>
          <w:szCs w:val="26"/>
        </w:rPr>
        <w:t xml:space="preserve"> y al Departamento de Registro para que realice los trámites de inscripción de la</w:t>
      </w:r>
      <w:r w:rsidR="00C77D3C">
        <w:rPr>
          <w:rFonts w:eastAsia="Times New Roman"/>
          <w:sz w:val="26"/>
          <w:szCs w:val="26"/>
        </w:rPr>
        <w:t>s</w:t>
      </w:r>
      <w:r w:rsidR="00C77D3C" w:rsidRPr="00B111C4">
        <w:rPr>
          <w:rFonts w:eastAsia="Times New Roman"/>
          <w:sz w:val="26"/>
          <w:szCs w:val="26"/>
        </w:rPr>
        <w:t xml:space="preserve"> misma</w:t>
      </w:r>
      <w:r w:rsidR="00C77D3C">
        <w:rPr>
          <w:rFonts w:eastAsia="Times New Roman"/>
          <w:sz w:val="26"/>
          <w:szCs w:val="26"/>
        </w:rPr>
        <w:t>s</w:t>
      </w:r>
      <w:r w:rsidR="00C77D3C" w:rsidRPr="00B111C4">
        <w:rPr>
          <w:rFonts w:eastAsia="Times New Roman"/>
          <w:sz w:val="26"/>
          <w:szCs w:val="26"/>
        </w:rPr>
        <w:t>.</w:t>
      </w:r>
      <w:r w:rsidR="00C77D3C" w:rsidRPr="00B111C4">
        <w:rPr>
          <w:rFonts w:eastAsia="Times New Roman"/>
          <w:b/>
          <w:sz w:val="26"/>
          <w:szCs w:val="26"/>
        </w:rPr>
        <w:t xml:space="preserve"> </w:t>
      </w:r>
      <w:r>
        <w:rPr>
          <w:rFonts w:eastAsia="Times New Roman"/>
          <w:b/>
          <w:sz w:val="26"/>
          <w:szCs w:val="26"/>
          <w:u w:val="single"/>
        </w:rPr>
        <w:t>SEX</w:t>
      </w:r>
      <w:r w:rsidR="00C77D3C">
        <w:rPr>
          <w:rFonts w:eastAsia="Times New Roman"/>
          <w:b/>
          <w:sz w:val="26"/>
          <w:szCs w:val="26"/>
          <w:u w:val="single"/>
        </w:rPr>
        <w:t>T</w:t>
      </w:r>
      <w:r w:rsidR="00C77D3C" w:rsidRPr="00E1100B">
        <w:rPr>
          <w:rFonts w:eastAsia="Times New Roman"/>
          <w:b/>
          <w:sz w:val="26"/>
          <w:szCs w:val="26"/>
          <w:u w:val="single"/>
        </w:rPr>
        <w:t>O</w:t>
      </w:r>
      <w:r w:rsidR="00C77D3C" w:rsidRPr="00114B72">
        <w:rPr>
          <w:rFonts w:eastAsia="Times New Roman"/>
          <w:b/>
          <w:sz w:val="26"/>
          <w:szCs w:val="26"/>
          <w:u w:val="single"/>
        </w:rPr>
        <w:t>:</w:t>
      </w:r>
      <w:r w:rsidR="00C77D3C" w:rsidRPr="00114B72">
        <w:rPr>
          <w:rFonts w:eastAsia="Times New Roman"/>
          <w:sz w:val="26"/>
          <w:szCs w:val="26"/>
        </w:rPr>
        <w:t xml:space="preserve"> </w:t>
      </w:r>
      <w:r w:rsidR="00C77D3C" w:rsidRPr="00B111C4">
        <w:rPr>
          <w:rFonts w:eastAsia="Times New Roman"/>
          <w:sz w:val="26"/>
          <w:szCs w:val="26"/>
        </w:rPr>
        <w:t>Facultar a la señora Presidenta para que por sí, o por medio de Apoderado Especial, comparezca al otorgamiento de la</w:t>
      </w:r>
      <w:r w:rsidR="00C77D3C">
        <w:rPr>
          <w:rFonts w:eastAsia="Times New Roman"/>
          <w:sz w:val="26"/>
          <w:szCs w:val="26"/>
        </w:rPr>
        <w:t>s</w:t>
      </w:r>
      <w:r w:rsidR="00C77D3C" w:rsidRPr="00B111C4">
        <w:rPr>
          <w:rFonts w:eastAsia="Times New Roman"/>
          <w:sz w:val="26"/>
          <w:szCs w:val="26"/>
        </w:rPr>
        <w:t xml:space="preserve"> correspondiente</w:t>
      </w:r>
      <w:r w:rsidR="00C77D3C">
        <w:rPr>
          <w:rFonts w:eastAsia="Times New Roman"/>
          <w:sz w:val="26"/>
          <w:szCs w:val="26"/>
        </w:rPr>
        <w:t>s</w:t>
      </w:r>
      <w:r w:rsidR="00C77D3C" w:rsidRPr="00B111C4">
        <w:rPr>
          <w:rFonts w:eastAsia="Times New Roman"/>
          <w:sz w:val="26"/>
          <w:szCs w:val="26"/>
        </w:rPr>
        <w:t xml:space="preserve"> escritura</w:t>
      </w:r>
      <w:r w:rsidR="00C77D3C">
        <w:rPr>
          <w:rFonts w:eastAsia="Times New Roman"/>
          <w:sz w:val="26"/>
          <w:szCs w:val="26"/>
        </w:rPr>
        <w:t>s</w:t>
      </w:r>
      <w:r w:rsidR="00C77D3C" w:rsidRPr="00B111C4">
        <w:rPr>
          <w:rFonts w:eastAsia="Times New Roman"/>
          <w:sz w:val="26"/>
          <w:szCs w:val="26"/>
        </w:rPr>
        <w:t>. Este Acuerdo, queda aprobado y ratificado.  NOTIFIQUESE.””””</w:t>
      </w:r>
    </w:p>
    <w:p w:rsidR="00881D25" w:rsidRPr="00B111C4" w:rsidRDefault="00881D25" w:rsidP="00C43DC5">
      <w:pPr>
        <w:tabs>
          <w:tab w:val="left" w:pos="1080"/>
        </w:tabs>
        <w:rPr>
          <w:sz w:val="26"/>
          <w:szCs w:val="26"/>
        </w:rPr>
      </w:pPr>
    </w:p>
    <w:p w:rsidR="00881D25" w:rsidRPr="00B111C4" w:rsidRDefault="00881D25" w:rsidP="00881D25">
      <w:pPr>
        <w:rPr>
          <w:sz w:val="26"/>
          <w:szCs w:val="26"/>
        </w:rPr>
      </w:pPr>
      <w:r w:rsidRPr="00B111C4">
        <w:rPr>
          <w:sz w:val="26"/>
          <w:szCs w:val="26"/>
        </w:rPr>
        <w:t xml:space="preserve">                                                                                   </w:t>
      </w:r>
    </w:p>
    <w:p w:rsidR="00881D25" w:rsidRPr="00361B8A" w:rsidRDefault="00881D25" w:rsidP="00361B8A">
      <w:pPr>
        <w:jc w:val="both"/>
        <w:rPr>
          <w:sz w:val="26"/>
          <w:szCs w:val="26"/>
        </w:rPr>
      </w:pPr>
      <w:r w:rsidRPr="00361B8A">
        <w:rPr>
          <w:sz w:val="26"/>
          <w:szCs w:val="26"/>
        </w:rPr>
        <w:t>““””XII) A solicitud de los señores:</w:t>
      </w:r>
      <w:r w:rsidR="00CB07B3" w:rsidRPr="00361B8A">
        <w:rPr>
          <w:b/>
          <w:sz w:val="26"/>
          <w:szCs w:val="26"/>
        </w:rPr>
        <w:t xml:space="preserve"> 1) ABELARDO ANTONIO SOLANO ROMERO, </w:t>
      </w:r>
      <w:r w:rsidR="00CB07B3" w:rsidRPr="00361B8A">
        <w:rPr>
          <w:sz w:val="26"/>
          <w:szCs w:val="26"/>
        </w:rPr>
        <w:t xml:space="preserve">de </w:t>
      </w:r>
      <w:r w:rsidR="00C43DC5">
        <w:rPr>
          <w:sz w:val="26"/>
          <w:szCs w:val="26"/>
        </w:rPr>
        <w:t xml:space="preserve">--- </w:t>
      </w:r>
      <w:r w:rsidR="00CB07B3" w:rsidRPr="00361B8A">
        <w:rPr>
          <w:sz w:val="26"/>
          <w:szCs w:val="26"/>
        </w:rPr>
        <w:t xml:space="preserve">años de edad, </w:t>
      </w:r>
      <w:r w:rsidR="00C43DC5">
        <w:rPr>
          <w:sz w:val="26"/>
          <w:szCs w:val="26"/>
        </w:rPr>
        <w:t>---</w:t>
      </w:r>
      <w:r w:rsidR="00CB07B3" w:rsidRPr="00361B8A">
        <w:rPr>
          <w:sz w:val="26"/>
          <w:szCs w:val="26"/>
        </w:rPr>
        <w:t>, del domicilio de</w:t>
      </w:r>
      <w:r w:rsidR="00C43DC5">
        <w:rPr>
          <w:sz w:val="26"/>
          <w:szCs w:val="26"/>
        </w:rPr>
        <w:t xml:space="preserve"> ---</w:t>
      </w:r>
      <w:r w:rsidR="00CB07B3" w:rsidRPr="00361B8A">
        <w:rPr>
          <w:sz w:val="26"/>
          <w:szCs w:val="26"/>
        </w:rPr>
        <w:t>, departamento de</w:t>
      </w:r>
      <w:r w:rsidR="00C43DC5">
        <w:rPr>
          <w:sz w:val="26"/>
          <w:szCs w:val="26"/>
        </w:rPr>
        <w:t xml:space="preserve"> ---</w:t>
      </w:r>
      <w:r w:rsidR="00CB07B3" w:rsidRPr="00361B8A">
        <w:rPr>
          <w:sz w:val="26"/>
          <w:szCs w:val="26"/>
        </w:rPr>
        <w:t>, con Documento Único de Identidad número</w:t>
      </w:r>
      <w:r w:rsidR="00C43DC5">
        <w:rPr>
          <w:sz w:val="26"/>
          <w:szCs w:val="26"/>
        </w:rPr>
        <w:t xml:space="preserve"> ---</w:t>
      </w:r>
      <w:r w:rsidR="00CB07B3" w:rsidRPr="00361B8A">
        <w:rPr>
          <w:sz w:val="26"/>
          <w:szCs w:val="26"/>
        </w:rPr>
        <w:t xml:space="preserve">, y </w:t>
      </w:r>
      <w:r w:rsidR="00C43DC5">
        <w:rPr>
          <w:sz w:val="26"/>
          <w:szCs w:val="26"/>
        </w:rPr>
        <w:t xml:space="preserve">--- </w:t>
      </w:r>
      <w:r w:rsidR="00CB07B3" w:rsidRPr="00361B8A">
        <w:rPr>
          <w:b/>
          <w:sz w:val="26"/>
          <w:szCs w:val="26"/>
        </w:rPr>
        <w:t>CA</w:t>
      </w:r>
      <w:r w:rsidR="00C43DC5">
        <w:rPr>
          <w:b/>
          <w:sz w:val="26"/>
          <w:szCs w:val="26"/>
        </w:rPr>
        <w:t xml:space="preserve">ROLINA ELIZABETH CHAVEZ MONTES, </w:t>
      </w:r>
      <w:r w:rsidR="00C43DC5">
        <w:rPr>
          <w:sz w:val="26"/>
          <w:szCs w:val="26"/>
        </w:rPr>
        <w:t xml:space="preserve">de ---años de edad,---,                                                                                                                                                                                                                                              </w:t>
      </w:r>
      <w:r w:rsidR="00CB07B3" w:rsidRPr="00361B8A">
        <w:rPr>
          <w:sz w:val="26"/>
          <w:szCs w:val="26"/>
        </w:rPr>
        <w:t xml:space="preserve"> del domicilio de</w:t>
      </w:r>
      <w:r w:rsidR="00C43DC5">
        <w:rPr>
          <w:sz w:val="26"/>
          <w:szCs w:val="26"/>
        </w:rPr>
        <w:t xml:space="preserve"> ---</w:t>
      </w:r>
      <w:r w:rsidR="00CB07B3" w:rsidRPr="00361B8A">
        <w:rPr>
          <w:sz w:val="26"/>
          <w:szCs w:val="26"/>
        </w:rPr>
        <w:t>, departamento de</w:t>
      </w:r>
      <w:r w:rsidR="00C43DC5">
        <w:rPr>
          <w:sz w:val="26"/>
          <w:szCs w:val="26"/>
        </w:rPr>
        <w:t xml:space="preserve"> ---</w:t>
      </w:r>
      <w:r w:rsidR="00CB07B3" w:rsidRPr="00361B8A">
        <w:rPr>
          <w:sz w:val="26"/>
          <w:szCs w:val="26"/>
        </w:rPr>
        <w:t>, con Documento Único de Identidad número</w:t>
      </w:r>
      <w:r w:rsidR="00C43DC5">
        <w:rPr>
          <w:sz w:val="26"/>
          <w:szCs w:val="26"/>
        </w:rPr>
        <w:t xml:space="preserve"> ---</w:t>
      </w:r>
      <w:r w:rsidR="00CB07B3" w:rsidRPr="00361B8A">
        <w:rPr>
          <w:sz w:val="26"/>
          <w:szCs w:val="26"/>
        </w:rPr>
        <w:t xml:space="preserve">; y </w:t>
      </w:r>
      <w:r w:rsidR="00CB07B3" w:rsidRPr="00361B8A">
        <w:rPr>
          <w:b/>
          <w:sz w:val="26"/>
          <w:szCs w:val="26"/>
        </w:rPr>
        <w:t xml:space="preserve">2) SARA MARGARITA MIRA, </w:t>
      </w:r>
      <w:r w:rsidR="00CB07B3" w:rsidRPr="00361B8A">
        <w:rPr>
          <w:sz w:val="26"/>
          <w:szCs w:val="26"/>
        </w:rPr>
        <w:t xml:space="preserve">de </w:t>
      </w:r>
      <w:r w:rsidR="00C43DC5">
        <w:rPr>
          <w:sz w:val="26"/>
          <w:szCs w:val="26"/>
        </w:rPr>
        <w:t xml:space="preserve">--- </w:t>
      </w:r>
      <w:r w:rsidR="00CB07B3" w:rsidRPr="00361B8A">
        <w:rPr>
          <w:sz w:val="26"/>
          <w:szCs w:val="26"/>
        </w:rPr>
        <w:t xml:space="preserve">años de edad, </w:t>
      </w:r>
      <w:r w:rsidR="00C43DC5">
        <w:rPr>
          <w:sz w:val="26"/>
          <w:szCs w:val="26"/>
        </w:rPr>
        <w:t>---</w:t>
      </w:r>
      <w:r w:rsidR="00CB07B3" w:rsidRPr="00361B8A">
        <w:rPr>
          <w:sz w:val="26"/>
          <w:szCs w:val="26"/>
        </w:rPr>
        <w:t>, del domicilio de</w:t>
      </w:r>
      <w:r w:rsidR="00C43DC5">
        <w:rPr>
          <w:sz w:val="26"/>
          <w:szCs w:val="26"/>
        </w:rPr>
        <w:t xml:space="preserve"> ---</w:t>
      </w:r>
      <w:r w:rsidR="00CB07B3" w:rsidRPr="00361B8A">
        <w:rPr>
          <w:sz w:val="26"/>
          <w:szCs w:val="26"/>
        </w:rPr>
        <w:t>, departamento de</w:t>
      </w:r>
      <w:r w:rsidR="00C43DC5">
        <w:rPr>
          <w:sz w:val="26"/>
          <w:szCs w:val="26"/>
        </w:rPr>
        <w:t xml:space="preserve"> ---</w:t>
      </w:r>
      <w:r w:rsidR="00CB07B3" w:rsidRPr="00361B8A">
        <w:rPr>
          <w:sz w:val="26"/>
          <w:szCs w:val="26"/>
        </w:rPr>
        <w:t>, con Documento Único de Identidad número</w:t>
      </w:r>
      <w:r w:rsidR="00C43DC5">
        <w:rPr>
          <w:sz w:val="26"/>
          <w:szCs w:val="26"/>
        </w:rPr>
        <w:t xml:space="preserve"> ---</w:t>
      </w:r>
      <w:r w:rsidR="00CB07B3" w:rsidRPr="00361B8A">
        <w:rPr>
          <w:sz w:val="26"/>
          <w:szCs w:val="26"/>
        </w:rPr>
        <w:t xml:space="preserve">, </w:t>
      </w:r>
      <w:r w:rsidR="00C43DC5">
        <w:rPr>
          <w:sz w:val="26"/>
          <w:szCs w:val="26"/>
        </w:rPr>
        <w:t xml:space="preserve">--- </w:t>
      </w:r>
      <w:r w:rsidR="00CB07B3" w:rsidRPr="00361B8A">
        <w:rPr>
          <w:b/>
          <w:sz w:val="26"/>
          <w:szCs w:val="26"/>
        </w:rPr>
        <w:t xml:space="preserve">LUIS ALONSO RODRIGUEZ SERRANO, </w:t>
      </w:r>
      <w:r w:rsidR="00CB07B3" w:rsidRPr="00361B8A">
        <w:rPr>
          <w:sz w:val="26"/>
          <w:szCs w:val="26"/>
        </w:rPr>
        <w:t xml:space="preserve">de </w:t>
      </w:r>
      <w:r w:rsidR="00C43DC5">
        <w:rPr>
          <w:sz w:val="26"/>
          <w:szCs w:val="26"/>
        </w:rPr>
        <w:t xml:space="preserve">--- </w:t>
      </w:r>
      <w:r w:rsidR="00CB07B3" w:rsidRPr="00361B8A">
        <w:rPr>
          <w:sz w:val="26"/>
          <w:szCs w:val="26"/>
        </w:rPr>
        <w:t xml:space="preserve">años de edad, </w:t>
      </w:r>
      <w:r w:rsidR="00C43DC5">
        <w:rPr>
          <w:sz w:val="26"/>
          <w:szCs w:val="26"/>
        </w:rPr>
        <w:t>---</w:t>
      </w:r>
      <w:r w:rsidR="00CB07B3" w:rsidRPr="00361B8A">
        <w:rPr>
          <w:sz w:val="26"/>
          <w:szCs w:val="26"/>
        </w:rPr>
        <w:t>, del domicilio de</w:t>
      </w:r>
      <w:r w:rsidR="00C43DC5">
        <w:rPr>
          <w:sz w:val="26"/>
          <w:szCs w:val="26"/>
        </w:rPr>
        <w:t xml:space="preserve"> ---</w:t>
      </w:r>
      <w:r w:rsidR="00CB07B3" w:rsidRPr="00361B8A">
        <w:rPr>
          <w:sz w:val="26"/>
          <w:szCs w:val="26"/>
        </w:rPr>
        <w:t>, departamento de</w:t>
      </w:r>
      <w:r w:rsidR="00C43DC5">
        <w:rPr>
          <w:sz w:val="26"/>
          <w:szCs w:val="26"/>
        </w:rPr>
        <w:t xml:space="preserve"> ---</w:t>
      </w:r>
      <w:r w:rsidR="00CB07B3" w:rsidRPr="00361B8A">
        <w:rPr>
          <w:sz w:val="26"/>
          <w:szCs w:val="26"/>
        </w:rPr>
        <w:t>, con Documento Único de Identidad número</w:t>
      </w:r>
      <w:r w:rsidR="00C43DC5">
        <w:rPr>
          <w:sz w:val="26"/>
          <w:szCs w:val="26"/>
        </w:rPr>
        <w:t xml:space="preserve"> ---</w:t>
      </w:r>
      <w:r w:rsidR="00CB07B3" w:rsidRPr="00361B8A">
        <w:rPr>
          <w:sz w:val="26"/>
          <w:szCs w:val="26"/>
        </w:rPr>
        <w:t>, y su menor hija</w:t>
      </w:r>
      <w:r w:rsidR="00C43DC5">
        <w:rPr>
          <w:b/>
          <w:sz w:val="26"/>
          <w:szCs w:val="26"/>
        </w:rPr>
        <w:t xml:space="preserve"> ---</w:t>
      </w:r>
      <w:r w:rsidRPr="00361B8A">
        <w:rPr>
          <w:sz w:val="26"/>
          <w:szCs w:val="26"/>
        </w:rPr>
        <w:t>;</w:t>
      </w:r>
      <w:r w:rsidRPr="00361B8A">
        <w:rPr>
          <w:rFonts w:eastAsia="Times New Roman"/>
          <w:sz w:val="26"/>
          <w:szCs w:val="26"/>
          <w:lang w:val="es-ES_tradnl"/>
        </w:rPr>
        <w:t xml:space="preserve"> la</w:t>
      </w:r>
      <w:r w:rsidRPr="00361B8A">
        <w:rPr>
          <w:sz w:val="26"/>
          <w:szCs w:val="26"/>
        </w:rPr>
        <w:t xml:space="preserve"> señora Presidenta somete a consideración de Junta Directiva, dictamen jurídico 434, relacionado con la adjudicación en venta de 02 lotes agrícolas</w:t>
      </w:r>
      <w:r w:rsidR="00CB07B3" w:rsidRPr="00361B8A">
        <w:rPr>
          <w:sz w:val="26"/>
          <w:szCs w:val="26"/>
        </w:rPr>
        <w:t xml:space="preserve"> ubicados en el Proyecto</w:t>
      </w:r>
      <w:r w:rsidR="00CB07B3" w:rsidRPr="00361B8A">
        <w:rPr>
          <w:b/>
          <w:sz w:val="26"/>
          <w:szCs w:val="26"/>
        </w:rPr>
        <w:t xml:space="preserve"> </w:t>
      </w:r>
      <w:r w:rsidR="00CB07B3" w:rsidRPr="00361B8A">
        <w:rPr>
          <w:bCs/>
          <w:sz w:val="26"/>
          <w:szCs w:val="26"/>
          <w:lang w:eastAsia="es-SV"/>
        </w:rPr>
        <w:t xml:space="preserve">denominado </w:t>
      </w:r>
      <w:r w:rsidR="00CB07B3" w:rsidRPr="00361B8A">
        <w:rPr>
          <w:b/>
          <w:sz w:val="26"/>
          <w:szCs w:val="26"/>
        </w:rPr>
        <w:t>LOTIFICACIÓN AGRÍCOLA,</w:t>
      </w:r>
      <w:r w:rsidR="00CB07B3" w:rsidRPr="00361B8A">
        <w:rPr>
          <w:sz w:val="26"/>
          <w:szCs w:val="26"/>
        </w:rPr>
        <w:t xml:space="preserve"> desarrollado en el inmueble identificado como </w:t>
      </w:r>
      <w:r w:rsidR="00CB07B3" w:rsidRPr="00361B8A">
        <w:rPr>
          <w:b/>
          <w:sz w:val="26"/>
          <w:szCs w:val="26"/>
        </w:rPr>
        <w:t xml:space="preserve">HACIENDA MECHOTIQUE LOTE 9, PORCION 1, </w:t>
      </w:r>
      <w:r w:rsidR="00CB07B3" w:rsidRPr="00361B8A">
        <w:rPr>
          <w:sz w:val="26"/>
          <w:szCs w:val="26"/>
        </w:rPr>
        <w:t xml:space="preserve">situada en </w:t>
      </w:r>
      <w:r w:rsidR="00CB07B3" w:rsidRPr="00361B8A">
        <w:rPr>
          <w:sz w:val="26"/>
          <w:szCs w:val="26"/>
        </w:rPr>
        <w:lastRenderedPageBreak/>
        <w:t xml:space="preserve">jurisdicción de Berlín, departamento de Usulután, </w:t>
      </w:r>
      <w:r w:rsidR="00CB07B3" w:rsidRPr="00361B8A">
        <w:rPr>
          <w:b/>
          <w:sz w:val="26"/>
          <w:szCs w:val="26"/>
        </w:rPr>
        <w:t>código de proyecto 110213, SSE 245, entrega 02</w:t>
      </w:r>
      <w:r w:rsidRPr="00361B8A">
        <w:rPr>
          <w:sz w:val="26"/>
          <w:szCs w:val="26"/>
        </w:rPr>
        <w:t>, en el cual se hacen las siguientes consideraciones:</w:t>
      </w:r>
    </w:p>
    <w:p w:rsidR="00881D25" w:rsidRPr="00361B8A" w:rsidRDefault="00881D25" w:rsidP="00361B8A">
      <w:pPr>
        <w:jc w:val="both"/>
        <w:rPr>
          <w:sz w:val="26"/>
          <w:szCs w:val="26"/>
        </w:rPr>
      </w:pPr>
    </w:p>
    <w:p w:rsidR="00CB07B3" w:rsidRPr="00361B8A" w:rsidRDefault="00CB07B3" w:rsidP="00361B8A">
      <w:pPr>
        <w:ind w:left="1134" w:hanging="708"/>
        <w:contextualSpacing/>
        <w:jc w:val="both"/>
        <w:rPr>
          <w:rFonts w:eastAsia="Times New Roman"/>
          <w:sz w:val="26"/>
          <w:szCs w:val="26"/>
        </w:rPr>
      </w:pPr>
      <w:r w:rsidRPr="00361B8A">
        <w:rPr>
          <w:rFonts w:eastAsia="Times New Roman"/>
          <w:sz w:val="26"/>
          <w:szCs w:val="26"/>
        </w:rPr>
        <w:t>I.</w:t>
      </w:r>
      <w:r w:rsidRPr="00361B8A">
        <w:rPr>
          <w:rFonts w:eastAsia="Times New Roman"/>
          <w:sz w:val="26"/>
          <w:szCs w:val="26"/>
        </w:rPr>
        <w:tab/>
        <w:t xml:space="preserve">El ISTA adquirió mediante compraventa el inmueble conocido como Sub-Parcelación Hacienda Mechotique, Lote No 9, con un área de 156.972939 Mz. equivalente a 1,097,099.10 M² por un valor de $ </w:t>
      </w:r>
      <w:r w:rsidRPr="00361B8A">
        <w:rPr>
          <w:rFonts w:eastAsia="Times New Roman"/>
          <w:bCs/>
          <w:iCs/>
          <w:sz w:val="26"/>
          <w:szCs w:val="26"/>
        </w:rPr>
        <w:t xml:space="preserve">215,277.17, estableciendo un precio de valor por </w:t>
      </w:r>
      <w:r w:rsidRPr="00361B8A">
        <w:rPr>
          <w:rFonts w:eastAsia="Times New Roman"/>
          <w:sz w:val="26"/>
          <w:szCs w:val="26"/>
        </w:rPr>
        <w:t xml:space="preserve">M² de $ 0.196224 y un precio de valor por hectárea de $ 1.96224; por parte de la SOCIEDAD HACIENDA MECHOTIQUE S.A. de C.V. según el Punto XXVI del Acta de Sesión Ordinaria 21-2004, de fecha 3 de junio de 2004, la cual fue materializada por la Escritura </w:t>
      </w:r>
      <w:r w:rsidR="00FA437E">
        <w:rPr>
          <w:rFonts w:eastAsia="Times New Roman"/>
          <w:sz w:val="26"/>
          <w:szCs w:val="26"/>
        </w:rPr>
        <w:t>Pública de Compraventa número --, Libro --</w:t>
      </w:r>
      <w:r w:rsidRPr="00361B8A">
        <w:rPr>
          <w:rFonts w:eastAsia="Times New Roman"/>
          <w:sz w:val="26"/>
          <w:szCs w:val="26"/>
        </w:rPr>
        <w:t>, otorgada ante los oficios del Notari</w:t>
      </w:r>
      <w:r w:rsidR="00FA437E">
        <w:rPr>
          <w:rFonts w:eastAsia="Times New Roman"/>
          <w:sz w:val="26"/>
          <w:szCs w:val="26"/>
        </w:rPr>
        <w:t>o José Manuel Archila, el día -- de -- de --</w:t>
      </w:r>
      <w:r w:rsidRPr="00361B8A">
        <w:rPr>
          <w:rFonts w:eastAsia="Times New Roman"/>
          <w:sz w:val="26"/>
          <w:szCs w:val="26"/>
        </w:rPr>
        <w:t>, inscrita a favor de la Institución a la matrí</w:t>
      </w:r>
      <w:r w:rsidR="00FA437E">
        <w:rPr>
          <w:rFonts w:eastAsia="Times New Roman"/>
          <w:sz w:val="26"/>
          <w:szCs w:val="26"/>
        </w:rPr>
        <w:t xml:space="preserve">cula --- </w:t>
      </w:r>
      <w:r w:rsidRPr="00361B8A">
        <w:rPr>
          <w:rFonts w:eastAsia="Times New Roman"/>
          <w:sz w:val="26"/>
          <w:szCs w:val="26"/>
        </w:rPr>
        <w:t xml:space="preserve">-00000, de la Segunda Sección de Oriente, departamento de Usulután . </w:t>
      </w:r>
    </w:p>
    <w:p w:rsidR="00CB07B3" w:rsidRPr="00361B8A" w:rsidRDefault="00CB07B3" w:rsidP="00361B8A">
      <w:pPr>
        <w:ind w:left="284"/>
        <w:contextualSpacing/>
        <w:jc w:val="both"/>
        <w:rPr>
          <w:rFonts w:eastAsia="Times New Roman"/>
          <w:sz w:val="26"/>
          <w:szCs w:val="26"/>
        </w:rPr>
      </w:pPr>
    </w:p>
    <w:p w:rsidR="00CB07B3" w:rsidRPr="00361B8A" w:rsidRDefault="00CB07B3" w:rsidP="00361B8A">
      <w:pPr>
        <w:ind w:left="1134"/>
        <w:contextualSpacing/>
        <w:jc w:val="both"/>
        <w:rPr>
          <w:rFonts w:eastAsia="Times New Roman"/>
          <w:sz w:val="26"/>
          <w:szCs w:val="26"/>
        </w:rPr>
      </w:pPr>
      <w:r w:rsidRPr="00361B8A">
        <w:rPr>
          <w:rFonts w:eastAsia="Times New Roman"/>
          <w:sz w:val="26"/>
          <w:szCs w:val="26"/>
        </w:rPr>
        <w:t xml:space="preserve">Sobre dicho inmueble se le realizó el acto jurídico de </w:t>
      </w:r>
      <w:r w:rsidRPr="00361B8A">
        <w:rPr>
          <w:rFonts w:eastAsia="Times New Roman"/>
          <w:i/>
          <w:sz w:val="26"/>
          <w:szCs w:val="26"/>
          <w:u w:val="single"/>
        </w:rPr>
        <w:t>remedición con segregación,</w:t>
      </w:r>
      <w:r w:rsidRPr="00361B8A">
        <w:rPr>
          <w:rFonts w:eastAsia="Times New Roman"/>
          <w:sz w:val="26"/>
          <w:szCs w:val="26"/>
        </w:rPr>
        <w:t xml:space="preserve"> ya es atravesado por una calle catastrada, por lo que se generaron 2 porciones que no forman cuerpo denominadas de la siguiente manera:</w:t>
      </w:r>
    </w:p>
    <w:p w:rsidR="00361B8A" w:rsidRPr="002933A2" w:rsidRDefault="00361B8A" w:rsidP="00FA437E">
      <w:pPr>
        <w:contextualSpacing/>
        <w:jc w:val="both"/>
        <w:rPr>
          <w:rFonts w:ascii="Bookman Old Style" w:eastAsia="Times New Roman" w:hAnsi="Bookman Old Style"/>
          <w:sz w:val="20"/>
          <w:szCs w:val="20"/>
        </w:rPr>
      </w:pPr>
    </w:p>
    <w:tbl>
      <w:tblPr>
        <w:tblW w:w="7728" w:type="dxa"/>
        <w:tblInd w:w="1365" w:type="dxa"/>
        <w:tblCellMar>
          <w:left w:w="70" w:type="dxa"/>
          <w:right w:w="70" w:type="dxa"/>
        </w:tblCellMar>
        <w:tblLook w:val="04A0" w:firstRow="1" w:lastRow="0" w:firstColumn="1" w:lastColumn="0" w:noHBand="0" w:noVBand="1"/>
      </w:tblPr>
      <w:tblGrid>
        <w:gridCol w:w="3839"/>
        <w:gridCol w:w="1876"/>
        <w:gridCol w:w="2013"/>
      </w:tblGrid>
      <w:tr w:rsidR="00CB07B3" w:rsidRPr="00CB07B3" w:rsidTr="00CB07B3">
        <w:trPr>
          <w:trHeight w:val="278"/>
        </w:trPr>
        <w:tc>
          <w:tcPr>
            <w:tcW w:w="7728" w:type="dxa"/>
            <w:gridSpan w:val="3"/>
            <w:tcBorders>
              <w:top w:val="single" w:sz="4" w:space="0" w:color="auto"/>
              <w:left w:val="single" w:sz="4" w:space="0" w:color="auto"/>
              <w:bottom w:val="double" w:sz="6" w:space="0" w:color="auto"/>
              <w:right w:val="single" w:sz="4" w:space="0" w:color="auto"/>
            </w:tcBorders>
            <w:shd w:val="clear" w:color="auto" w:fill="F2F2F2"/>
            <w:noWrap/>
            <w:vAlign w:val="center"/>
            <w:hideMark/>
          </w:tcPr>
          <w:p w:rsidR="00CB07B3" w:rsidRPr="00361B8A" w:rsidRDefault="00CB07B3" w:rsidP="003530DC">
            <w:pPr>
              <w:ind w:left="360"/>
              <w:contextualSpacing/>
              <w:jc w:val="both"/>
              <w:rPr>
                <w:rFonts w:eastAsia="Times New Roman"/>
                <w:b/>
                <w:sz w:val="18"/>
                <w:szCs w:val="18"/>
              </w:rPr>
            </w:pPr>
            <w:r w:rsidRPr="00361B8A">
              <w:rPr>
                <w:rFonts w:eastAsia="Times New Roman"/>
                <w:b/>
                <w:sz w:val="18"/>
                <w:szCs w:val="18"/>
              </w:rPr>
              <w:t xml:space="preserve">          HACIENDA MECHOTIQ</w:t>
            </w:r>
            <w:r w:rsidR="00FA437E">
              <w:rPr>
                <w:rFonts w:eastAsia="Times New Roman"/>
                <w:b/>
                <w:sz w:val="18"/>
                <w:szCs w:val="18"/>
              </w:rPr>
              <w:t xml:space="preserve">UE  LOTE 9 / MATRICULA: --- </w:t>
            </w:r>
            <w:r w:rsidRPr="00361B8A">
              <w:rPr>
                <w:rFonts w:eastAsia="Times New Roman"/>
                <w:b/>
                <w:sz w:val="18"/>
                <w:szCs w:val="18"/>
              </w:rPr>
              <w:t>-00000</w:t>
            </w:r>
          </w:p>
        </w:tc>
      </w:tr>
      <w:tr w:rsidR="00CB07B3" w:rsidRPr="00CB07B3" w:rsidTr="00CB07B3">
        <w:trPr>
          <w:trHeight w:val="278"/>
        </w:trPr>
        <w:tc>
          <w:tcPr>
            <w:tcW w:w="3839" w:type="dxa"/>
            <w:tcBorders>
              <w:top w:val="double" w:sz="4" w:space="0" w:color="auto"/>
              <w:left w:val="single" w:sz="4" w:space="0" w:color="auto"/>
              <w:bottom w:val="double" w:sz="6" w:space="0" w:color="auto"/>
              <w:right w:val="double" w:sz="6" w:space="0" w:color="auto"/>
            </w:tcBorders>
            <w:shd w:val="clear" w:color="auto" w:fill="F2F2F2"/>
            <w:noWrap/>
            <w:vAlign w:val="center"/>
            <w:hideMark/>
          </w:tcPr>
          <w:p w:rsidR="00CB07B3" w:rsidRPr="00361B8A" w:rsidRDefault="00CB07B3" w:rsidP="003530DC">
            <w:pPr>
              <w:jc w:val="both"/>
              <w:rPr>
                <w:rFonts w:eastAsia="Times New Roman"/>
                <w:bCs/>
                <w:sz w:val="18"/>
                <w:szCs w:val="18"/>
                <w:lang w:eastAsia="es-SV"/>
              </w:rPr>
            </w:pPr>
            <w:r w:rsidRPr="00361B8A">
              <w:rPr>
                <w:rFonts w:eastAsia="Times New Roman"/>
                <w:bCs/>
                <w:sz w:val="18"/>
                <w:szCs w:val="18"/>
                <w:lang w:eastAsia="es-SV"/>
              </w:rPr>
              <w:t>PORCIONES GENERADAS</w:t>
            </w:r>
          </w:p>
        </w:tc>
        <w:tc>
          <w:tcPr>
            <w:tcW w:w="1876" w:type="dxa"/>
            <w:tcBorders>
              <w:top w:val="double" w:sz="4" w:space="0" w:color="auto"/>
              <w:left w:val="double" w:sz="4" w:space="0" w:color="auto"/>
              <w:bottom w:val="double" w:sz="6" w:space="0" w:color="auto"/>
              <w:right w:val="nil"/>
            </w:tcBorders>
            <w:shd w:val="clear" w:color="auto" w:fill="F2F2F2"/>
            <w:vAlign w:val="center"/>
            <w:hideMark/>
          </w:tcPr>
          <w:p w:rsidR="00CB07B3" w:rsidRPr="00361B8A" w:rsidRDefault="00CB07B3" w:rsidP="003530DC">
            <w:pPr>
              <w:jc w:val="both"/>
              <w:rPr>
                <w:rFonts w:eastAsia="Times New Roman"/>
                <w:bCs/>
                <w:sz w:val="18"/>
                <w:szCs w:val="18"/>
                <w:lang w:eastAsia="es-SV"/>
              </w:rPr>
            </w:pPr>
            <w:r w:rsidRPr="00361B8A">
              <w:rPr>
                <w:rFonts w:eastAsia="Times New Roman"/>
                <w:bCs/>
                <w:sz w:val="18"/>
                <w:szCs w:val="18"/>
                <w:lang w:eastAsia="es-SV"/>
              </w:rPr>
              <w:t>ÁREAS  (m²)</w:t>
            </w:r>
          </w:p>
        </w:tc>
        <w:tc>
          <w:tcPr>
            <w:tcW w:w="2013" w:type="dxa"/>
            <w:tcBorders>
              <w:top w:val="double" w:sz="4" w:space="0" w:color="auto"/>
              <w:left w:val="double" w:sz="4" w:space="0" w:color="auto"/>
              <w:bottom w:val="double" w:sz="6" w:space="0" w:color="auto"/>
              <w:right w:val="single" w:sz="4" w:space="0" w:color="auto"/>
            </w:tcBorders>
            <w:shd w:val="clear" w:color="auto" w:fill="F2F2F2"/>
            <w:vAlign w:val="center"/>
            <w:hideMark/>
          </w:tcPr>
          <w:p w:rsidR="00CB07B3" w:rsidRPr="00361B8A" w:rsidRDefault="00CB07B3" w:rsidP="003530DC">
            <w:pPr>
              <w:jc w:val="both"/>
              <w:rPr>
                <w:rFonts w:eastAsia="Times New Roman"/>
                <w:bCs/>
                <w:sz w:val="18"/>
                <w:szCs w:val="18"/>
                <w:lang w:eastAsia="es-SV"/>
              </w:rPr>
            </w:pPr>
            <w:r w:rsidRPr="00361B8A">
              <w:rPr>
                <w:rFonts w:eastAsia="Times New Roman"/>
                <w:bCs/>
                <w:sz w:val="18"/>
                <w:szCs w:val="18"/>
                <w:lang w:eastAsia="es-SV"/>
              </w:rPr>
              <w:t>MATRÍCULA</w:t>
            </w:r>
          </w:p>
        </w:tc>
      </w:tr>
      <w:tr w:rsidR="00CB07B3" w:rsidRPr="00CB07B3" w:rsidTr="00CB07B3">
        <w:trPr>
          <w:trHeight w:val="332"/>
        </w:trPr>
        <w:tc>
          <w:tcPr>
            <w:tcW w:w="3839" w:type="dxa"/>
            <w:tcBorders>
              <w:top w:val="nil"/>
              <w:left w:val="single" w:sz="4" w:space="0" w:color="auto"/>
              <w:bottom w:val="dotted" w:sz="4" w:space="0" w:color="auto"/>
              <w:right w:val="double" w:sz="6" w:space="0" w:color="auto"/>
            </w:tcBorders>
            <w:shd w:val="clear" w:color="auto" w:fill="FFFFFF"/>
            <w:noWrap/>
            <w:vAlign w:val="center"/>
            <w:hideMark/>
          </w:tcPr>
          <w:p w:rsidR="00CB07B3" w:rsidRPr="00361B8A" w:rsidRDefault="00CB07B3" w:rsidP="003530DC">
            <w:pPr>
              <w:jc w:val="both"/>
              <w:rPr>
                <w:rFonts w:eastAsia="Times New Roman"/>
                <w:sz w:val="18"/>
                <w:szCs w:val="18"/>
              </w:rPr>
            </w:pPr>
            <w:r w:rsidRPr="00361B8A">
              <w:rPr>
                <w:rFonts w:eastAsia="Times New Roman"/>
                <w:sz w:val="18"/>
                <w:szCs w:val="18"/>
              </w:rPr>
              <w:t>Hacienda Mechotique Lote 9,  Porción 1</w:t>
            </w:r>
          </w:p>
        </w:tc>
        <w:tc>
          <w:tcPr>
            <w:tcW w:w="1876" w:type="dxa"/>
            <w:tcBorders>
              <w:top w:val="nil"/>
              <w:left w:val="double" w:sz="4" w:space="0" w:color="auto"/>
              <w:bottom w:val="dotted" w:sz="4" w:space="0" w:color="auto"/>
              <w:right w:val="nil"/>
            </w:tcBorders>
            <w:shd w:val="clear" w:color="auto" w:fill="FFFFFF"/>
            <w:vAlign w:val="center"/>
            <w:hideMark/>
          </w:tcPr>
          <w:p w:rsidR="00CB07B3" w:rsidRPr="00361B8A" w:rsidRDefault="00CB07B3" w:rsidP="003530DC">
            <w:pPr>
              <w:jc w:val="both"/>
              <w:rPr>
                <w:rFonts w:eastAsia="Times New Roman"/>
                <w:bCs/>
                <w:sz w:val="18"/>
                <w:szCs w:val="18"/>
                <w:lang w:eastAsia="es-SV"/>
              </w:rPr>
            </w:pPr>
            <w:r w:rsidRPr="00361B8A">
              <w:rPr>
                <w:rFonts w:eastAsia="Times New Roman"/>
                <w:bCs/>
                <w:sz w:val="18"/>
                <w:szCs w:val="18"/>
                <w:lang w:eastAsia="es-SV"/>
              </w:rPr>
              <w:t>922,136.17</w:t>
            </w:r>
          </w:p>
        </w:tc>
        <w:tc>
          <w:tcPr>
            <w:tcW w:w="2013" w:type="dxa"/>
            <w:tcBorders>
              <w:top w:val="nil"/>
              <w:left w:val="double" w:sz="4" w:space="0" w:color="auto"/>
              <w:bottom w:val="dotted" w:sz="4" w:space="0" w:color="auto"/>
              <w:right w:val="single" w:sz="4" w:space="0" w:color="auto"/>
            </w:tcBorders>
            <w:vAlign w:val="center"/>
            <w:hideMark/>
          </w:tcPr>
          <w:p w:rsidR="00CB07B3" w:rsidRPr="00361B8A" w:rsidRDefault="00FA437E" w:rsidP="003530DC">
            <w:pPr>
              <w:jc w:val="both"/>
              <w:rPr>
                <w:rFonts w:eastAsia="Times New Roman"/>
                <w:bCs/>
                <w:sz w:val="18"/>
                <w:szCs w:val="18"/>
                <w:lang w:eastAsia="es-SV"/>
              </w:rPr>
            </w:pPr>
            <w:r>
              <w:rPr>
                <w:rFonts w:eastAsia="Times New Roman"/>
                <w:bCs/>
                <w:sz w:val="18"/>
                <w:szCs w:val="18"/>
                <w:lang w:eastAsia="es-SV"/>
              </w:rPr>
              <w:t xml:space="preserve">--- </w:t>
            </w:r>
            <w:r w:rsidR="00CB07B3" w:rsidRPr="00361B8A">
              <w:rPr>
                <w:rFonts w:eastAsia="Times New Roman"/>
                <w:bCs/>
                <w:sz w:val="18"/>
                <w:szCs w:val="18"/>
                <w:lang w:eastAsia="es-SV"/>
              </w:rPr>
              <w:t>-00000</w:t>
            </w:r>
          </w:p>
        </w:tc>
      </w:tr>
      <w:tr w:rsidR="00CB07B3" w:rsidRPr="00CB07B3" w:rsidTr="00CB07B3">
        <w:trPr>
          <w:trHeight w:val="332"/>
        </w:trPr>
        <w:tc>
          <w:tcPr>
            <w:tcW w:w="3839" w:type="dxa"/>
            <w:tcBorders>
              <w:top w:val="dotted" w:sz="4" w:space="0" w:color="auto"/>
              <w:left w:val="single" w:sz="4" w:space="0" w:color="auto"/>
              <w:bottom w:val="single" w:sz="4" w:space="0" w:color="auto"/>
              <w:right w:val="double" w:sz="6" w:space="0" w:color="auto"/>
            </w:tcBorders>
            <w:shd w:val="clear" w:color="auto" w:fill="FFFFFF"/>
            <w:noWrap/>
            <w:vAlign w:val="center"/>
            <w:hideMark/>
          </w:tcPr>
          <w:p w:rsidR="00CB07B3" w:rsidRPr="00361B8A" w:rsidRDefault="00CB07B3" w:rsidP="003530DC">
            <w:pPr>
              <w:jc w:val="both"/>
              <w:rPr>
                <w:rFonts w:eastAsia="Times New Roman"/>
                <w:sz w:val="18"/>
                <w:szCs w:val="18"/>
                <w:lang w:eastAsia="es-SV"/>
              </w:rPr>
            </w:pPr>
            <w:r w:rsidRPr="00361B8A">
              <w:rPr>
                <w:rFonts w:eastAsia="Times New Roman"/>
                <w:sz w:val="18"/>
                <w:szCs w:val="18"/>
              </w:rPr>
              <w:t>Hacienda Mechotique Lote 9,  Porción 2</w:t>
            </w:r>
          </w:p>
        </w:tc>
        <w:tc>
          <w:tcPr>
            <w:tcW w:w="1876" w:type="dxa"/>
            <w:tcBorders>
              <w:top w:val="dotted" w:sz="4" w:space="0" w:color="auto"/>
              <w:left w:val="double" w:sz="4" w:space="0" w:color="auto"/>
              <w:bottom w:val="single" w:sz="4" w:space="0" w:color="auto"/>
              <w:right w:val="nil"/>
            </w:tcBorders>
            <w:shd w:val="clear" w:color="auto" w:fill="FFFFFF"/>
            <w:vAlign w:val="center"/>
            <w:hideMark/>
          </w:tcPr>
          <w:p w:rsidR="00CB07B3" w:rsidRPr="00361B8A" w:rsidRDefault="00CB07B3" w:rsidP="003530DC">
            <w:pPr>
              <w:jc w:val="both"/>
              <w:rPr>
                <w:rFonts w:eastAsia="Times New Roman"/>
                <w:bCs/>
                <w:sz w:val="18"/>
                <w:szCs w:val="18"/>
                <w:lang w:eastAsia="es-SV"/>
              </w:rPr>
            </w:pPr>
            <w:r w:rsidRPr="00361B8A">
              <w:rPr>
                <w:rFonts w:eastAsia="Times New Roman"/>
                <w:bCs/>
                <w:sz w:val="18"/>
                <w:szCs w:val="18"/>
                <w:lang w:eastAsia="es-SV"/>
              </w:rPr>
              <w:t>274,337.19</w:t>
            </w:r>
          </w:p>
        </w:tc>
        <w:tc>
          <w:tcPr>
            <w:tcW w:w="2013" w:type="dxa"/>
            <w:tcBorders>
              <w:top w:val="dotted" w:sz="4" w:space="0" w:color="auto"/>
              <w:left w:val="double" w:sz="4" w:space="0" w:color="auto"/>
              <w:bottom w:val="single" w:sz="4" w:space="0" w:color="auto"/>
              <w:right w:val="single" w:sz="4" w:space="0" w:color="auto"/>
            </w:tcBorders>
            <w:vAlign w:val="center"/>
            <w:hideMark/>
          </w:tcPr>
          <w:p w:rsidR="00CB07B3" w:rsidRPr="00361B8A" w:rsidRDefault="00FA437E" w:rsidP="00FA437E">
            <w:pPr>
              <w:jc w:val="both"/>
              <w:rPr>
                <w:rFonts w:eastAsia="Times New Roman"/>
                <w:bCs/>
                <w:sz w:val="18"/>
                <w:szCs w:val="18"/>
                <w:lang w:eastAsia="es-SV"/>
              </w:rPr>
            </w:pPr>
            <w:r>
              <w:rPr>
                <w:rFonts w:eastAsia="Times New Roman"/>
                <w:bCs/>
                <w:sz w:val="18"/>
                <w:szCs w:val="18"/>
                <w:lang w:eastAsia="es-SV"/>
              </w:rPr>
              <w:t xml:space="preserve">--- </w:t>
            </w:r>
            <w:r w:rsidR="00CB07B3" w:rsidRPr="00361B8A">
              <w:rPr>
                <w:rFonts w:eastAsia="Times New Roman"/>
                <w:bCs/>
                <w:sz w:val="18"/>
                <w:szCs w:val="18"/>
                <w:lang w:eastAsia="es-SV"/>
              </w:rPr>
              <w:t>-00000</w:t>
            </w:r>
          </w:p>
        </w:tc>
      </w:tr>
    </w:tbl>
    <w:p w:rsidR="00CB07B3" w:rsidRPr="002933A2" w:rsidRDefault="00CB07B3" w:rsidP="00CB07B3">
      <w:pPr>
        <w:ind w:left="928"/>
        <w:contextualSpacing/>
        <w:jc w:val="both"/>
        <w:rPr>
          <w:rFonts w:ascii="Bookman Old Style" w:eastAsia="Times New Roman" w:hAnsi="Bookman Old Style"/>
          <w:sz w:val="20"/>
          <w:szCs w:val="20"/>
        </w:rPr>
      </w:pPr>
    </w:p>
    <w:p w:rsidR="00CB07B3" w:rsidRPr="00361B8A" w:rsidRDefault="008A622A" w:rsidP="00361B8A">
      <w:pPr>
        <w:pStyle w:val="Prrafodelista"/>
        <w:ind w:left="1134"/>
        <w:contextualSpacing/>
        <w:jc w:val="both"/>
        <w:rPr>
          <w:rFonts w:eastAsia="Times New Roman"/>
          <w:sz w:val="26"/>
          <w:szCs w:val="26"/>
        </w:rPr>
      </w:pPr>
      <w:r w:rsidRPr="00361B8A">
        <w:rPr>
          <w:rFonts w:eastAsia="Times New Roman"/>
          <w:sz w:val="26"/>
          <w:szCs w:val="26"/>
        </w:rPr>
        <w:t xml:space="preserve">Estableciéndose </w:t>
      </w:r>
      <w:r w:rsidR="0008183A" w:rsidRPr="00361B8A">
        <w:rPr>
          <w:rFonts w:eastAsia="Times New Roman"/>
          <w:sz w:val="26"/>
          <w:szCs w:val="26"/>
        </w:rPr>
        <w:t>después de la remedición el</w:t>
      </w:r>
      <w:r w:rsidR="0008183A" w:rsidRPr="00361B8A">
        <w:rPr>
          <w:rFonts w:eastAsia="Times New Roman"/>
          <w:b/>
          <w:sz w:val="26"/>
          <w:szCs w:val="26"/>
        </w:rPr>
        <w:t xml:space="preserve"> </w:t>
      </w:r>
      <w:r w:rsidR="0008183A" w:rsidRPr="00361B8A">
        <w:rPr>
          <w:rFonts w:eastAsia="Times New Roman"/>
          <w:sz w:val="26"/>
          <w:szCs w:val="26"/>
        </w:rPr>
        <w:t>valor por h</w:t>
      </w:r>
      <w:r w:rsidRPr="00361B8A">
        <w:rPr>
          <w:rFonts w:eastAsia="Times New Roman"/>
          <w:sz w:val="26"/>
          <w:szCs w:val="26"/>
        </w:rPr>
        <w:t xml:space="preserve">ectárea: $ 1,799.26 </w:t>
      </w:r>
      <w:r w:rsidR="0008183A" w:rsidRPr="00361B8A">
        <w:rPr>
          <w:rFonts w:eastAsia="Times New Roman"/>
          <w:sz w:val="26"/>
          <w:szCs w:val="26"/>
        </w:rPr>
        <w:t xml:space="preserve"> </w:t>
      </w:r>
      <w:r w:rsidR="000200D3">
        <w:rPr>
          <w:rFonts w:eastAsia="Times New Roman"/>
          <w:sz w:val="26"/>
          <w:szCs w:val="26"/>
        </w:rPr>
        <w:t>y por Mt² de</w:t>
      </w:r>
      <w:r w:rsidRPr="00361B8A">
        <w:rPr>
          <w:rFonts w:eastAsia="Times New Roman"/>
          <w:sz w:val="26"/>
          <w:szCs w:val="26"/>
        </w:rPr>
        <w:t xml:space="preserve"> $ 0.179926 en el proyecto </w:t>
      </w:r>
      <w:r w:rsidRPr="00361B8A">
        <w:rPr>
          <w:rFonts w:eastAsia="Times New Roman"/>
          <w:b/>
          <w:sz w:val="26"/>
          <w:szCs w:val="26"/>
          <w:u w:val="single"/>
        </w:rPr>
        <w:t xml:space="preserve"> </w:t>
      </w:r>
      <w:r w:rsidR="00CB07B3" w:rsidRPr="00361B8A">
        <w:rPr>
          <w:rFonts w:eastAsia="Times New Roman"/>
          <w:b/>
          <w:sz w:val="26"/>
          <w:szCs w:val="26"/>
          <w:u w:val="single"/>
        </w:rPr>
        <w:t>Hacienda Mechotique Lote 9, Porción 1</w:t>
      </w:r>
      <w:r w:rsidR="0008183A" w:rsidRPr="00361B8A">
        <w:rPr>
          <w:rFonts w:eastAsia="Times New Roman"/>
          <w:sz w:val="26"/>
          <w:szCs w:val="26"/>
        </w:rPr>
        <w:t>.</w:t>
      </w:r>
    </w:p>
    <w:p w:rsidR="008A622A" w:rsidRPr="00361B8A" w:rsidRDefault="008A622A" w:rsidP="00361B8A">
      <w:pPr>
        <w:pStyle w:val="Prrafodelista"/>
        <w:ind w:left="426"/>
        <w:contextualSpacing/>
        <w:jc w:val="both"/>
        <w:rPr>
          <w:rFonts w:eastAsia="Times New Roman"/>
          <w:sz w:val="26"/>
          <w:szCs w:val="26"/>
        </w:rPr>
      </w:pPr>
    </w:p>
    <w:p w:rsidR="00CB07B3" w:rsidRPr="00361B8A" w:rsidRDefault="0008183A" w:rsidP="00361B8A">
      <w:pPr>
        <w:pStyle w:val="Prrafodelista"/>
        <w:ind w:left="1134" w:hanging="708"/>
        <w:contextualSpacing/>
        <w:jc w:val="both"/>
        <w:rPr>
          <w:rFonts w:eastAsia="Times New Roman"/>
          <w:sz w:val="26"/>
          <w:szCs w:val="26"/>
        </w:rPr>
      </w:pPr>
      <w:r w:rsidRPr="00361B8A">
        <w:rPr>
          <w:rFonts w:eastAsia="Times New Roman"/>
          <w:sz w:val="26"/>
          <w:szCs w:val="26"/>
        </w:rPr>
        <w:t>II.</w:t>
      </w:r>
      <w:r w:rsidRPr="00361B8A">
        <w:rPr>
          <w:rFonts w:eastAsia="Times New Roman"/>
          <w:sz w:val="26"/>
          <w:szCs w:val="26"/>
        </w:rPr>
        <w:tab/>
      </w:r>
      <w:r w:rsidR="00CB07B3" w:rsidRPr="00361B8A">
        <w:rPr>
          <w:rFonts w:eastAsia="Times New Roman"/>
          <w:sz w:val="26"/>
          <w:szCs w:val="26"/>
        </w:rPr>
        <w:t xml:space="preserve">Mediante </w:t>
      </w:r>
      <w:r w:rsidRPr="00361B8A">
        <w:rPr>
          <w:rFonts w:eastAsia="Times New Roman"/>
          <w:sz w:val="26"/>
          <w:szCs w:val="26"/>
        </w:rPr>
        <w:t xml:space="preserve">el </w:t>
      </w:r>
      <w:r w:rsidR="00CB07B3" w:rsidRPr="00361B8A">
        <w:rPr>
          <w:rFonts w:eastAsia="Times New Roman"/>
          <w:sz w:val="26"/>
          <w:szCs w:val="26"/>
        </w:rPr>
        <w:t xml:space="preserve">Punto IX </w:t>
      </w:r>
      <w:r w:rsidR="00CB07B3" w:rsidRPr="00361B8A">
        <w:rPr>
          <w:rFonts w:eastAsia="Times New Roman"/>
          <w:bCs/>
          <w:sz w:val="26"/>
          <w:szCs w:val="26"/>
        </w:rPr>
        <w:t>de</w:t>
      </w:r>
      <w:r w:rsidRPr="00361B8A">
        <w:rPr>
          <w:rFonts w:eastAsia="Times New Roman"/>
          <w:bCs/>
          <w:sz w:val="26"/>
          <w:szCs w:val="26"/>
        </w:rPr>
        <w:t>l Acta de</w:t>
      </w:r>
      <w:r w:rsidR="00CB07B3" w:rsidRPr="00361B8A">
        <w:rPr>
          <w:rFonts w:eastAsia="Times New Roman"/>
          <w:bCs/>
          <w:sz w:val="26"/>
          <w:szCs w:val="26"/>
        </w:rPr>
        <w:t xml:space="preserve"> Sesión Ordinaria 19-2018 de fecha 24 de septiembre de 2018, se aprobó el Proyecto de Lotificación Agrícola en el inmueble en mención, en un área de 92 Hás. 21</w:t>
      </w:r>
      <w:r w:rsidR="00FA437E">
        <w:rPr>
          <w:rFonts w:eastAsia="Times New Roman"/>
          <w:bCs/>
          <w:sz w:val="26"/>
          <w:szCs w:val="26"/>
        </w:rPr>
        <w:t xml:space="preserve"> As. 36.17 Cás., que incluye: </w:t>
      </w:r>
      <w:r w:rsidR="00237E65">
        <w:rPr>
          <w:rFonts w:eastAsia="Times New Roman"/>
          <w:bCs/>
          <w:sz w:val="26"/>
          <w:szCs w:val="26"/>
        </w:rPr>
        <w:t>---</w:t>
      </w:r>
      <w:r w:rsidR="00CB07B3" w:rsidRPr="00361B8A">
        <w:rPr>
          <w:rFonts w:eastAsia="Times New Roman"/>
          <w:bCs/>
          <w:sz w:val="26"/>
          <w:szCs w:val="26"/>
        </w:rPr>
        <w:t xml:space="preserve">. </w:t>
      </w:r>
      <w:r w:rsidR="00CB07B3" w:rsidRPr="00361B8A">
        <w:rPr>
          <w:sz w:val="26"/>
          <w:szCs w:val="26"/>
        </w:rPr>
        <w:t>Aprobándose los precios base de venta por hectárea de $2,269.26 para los lotes agrícolas con clase de suelo IV, y de $1,928.87 para los lotes agrícolas con clase de suelo IVes</w:t>
      </w:r>
      <w:r w:rsidRPr="00361B8A">
        <w:rPr>
          <w:sz w:val="26"/>
          <w:szCs w:val="26"/>
        </w:rPr>
        <w:t>.</w:t>
      </w:r>
      <w:r w:rsidR="00CB07B3" w:rsidRPr="00361B8A">
        <w:rPr>
          <w:sz w:val="26"/>
          <w:szCs w:val="26"/>
        </w:rPr>
        <w:t xml:space="preserve">, </w:t>
      </w:r>
      <w:r w:rsidRPr="00361B8A">
        <w:rPr>
          <w:sz w:val="26"/>
          <w:szCs w:val="26"/>
        </w:rPr>
        <w:t>por los que se recomienda</w:t>
      </w:r>
      <w:r w:rsidR="00CB07B3" w:rsidRPr="00361B8A">
        <w:rPr>
          <w:sz w:val="26"/>
          <w:szCs w:val="26"/>
        </w:rPr>
        <w:t xml:space="preserve"> para éstos los precios de venta </w:t>
      </w:r>
      <w:r w:rsidRPr="00361B8A">
        <w:rPr>
          <w:sz w:val="26"/>
          <w:szCs w:val="26"/>
        </w:rPr>
        <w:t xml:space="preserve">por hectárea </w:t>
      </w:r>
      <w:r w:rsidR="00CB07B3" w:rsidRPr="00361B8A">
        <w:rPr>
          <w:sz w:val="26"/>
          <w:szCs w:val="26"/>
        </w:rPr>
        <w:t>de  $2,056.06, para los lotes agrícolas con clase de suelo IV, y $1,553.47, para los lotes agrícolas con clase de suelo IVes</w:t>
      </w:r>
      <w:r w:rsidRPr="00361B8A">
        <w:rPr>
          <w:sz w:val="26"/>
          <w:szCs w:val="26"/>
        </w:rPr>
        <w:t>.</w:t>
      </w:r>
      <w:r w:rsidR="00CB07B3" w:rsidRPr="00361B8A">
        <w:rPr>
          <w:sz w:val="26"/>
          <w:szCs w:val="26"/>
        </w:rPr>
        <w:t xml:space="preserve">, calificados dentro del Programa de Solidaridad Rural, </w:t>
      </w:r>
      <w:r w:rsidRPr="00361B8A">
        <w:rPr>
          <w:sz w:val="26"/>
          <w:szCs w:val="26"/>
        </w:rPr>
        <w:t>como Campesinos sin Tierra</w:t>
      </w:r>
      <w:r w:rsidR="00CB07B3" w:rsidRPr="00361B8A">
        <w:rPr>
          <w:sz w:val="26"/>
          <w:szCs w:val="26"/>
        </w:rPr>
        <w:t xml:space="preserve">. </w:t>
      </w:r>
      <w:r w:rsidRPr="00361B8A">
        <w:rPr>
          <w:sz w:val="26"/>
          <w:szCs w:val="26"/>
        </w:rPr>
        <w:t>L</w:t>
      </w:r>
      <w:r w:rsidR="00CB07B3" w:rsidRPr="00361B8A">
        <w:rPr>
          <w:sz w:val="26"/>
          <w:szCs w:val="26"/>
        </w:rPr>
        <w:t xml:space="preserve">os criterios utilizados por el </w:t>
      </w:r>
      <w:r w:rsidRPr="00361B8A">
        <w:rPr>
          <w:sz w:val="26"/>
          <w:szCs w:val="26"/>
        </w:rPr>
        <w:t xml:space="preserve">referido </w:t>
      </w:r>
      <w:r w:rsidR="00CB07B3" w:rsidRPr="00361B8A">
        <w:rPr>
          <w:sz w:val="26"/>
          <w:szCs w:val="26"/>
        </w:rPr>
        <w:t xml:space="preserve">Departamento para recomendar el precio de venta son </w:t>
      </w:r>
      <w:r w:rsidR="00641072" w:rsidRPr="00361B8A">
        <w:rPr>
          <w:sz w:val="26"/>
          <w:szCs w:val="26"/>
        </w:rPr>
        <w:t xml:space="preserve">de acuerdo al </w:t>
      </w:r>
      <w:r w:rsidR="00CB07B3" w:rsidRPr="00361B8A">
        <w:rPr>
          <w:sz w:val="26"/>
          <w:szCs w:val="26"/>
        </w:rPr>
        <w:lastRenderedPageBreak/>
        <w:t xml:space="preserve">procedimiento establecido en el Instructivo “Criterios de Avalúos para la Transferencia de Inmuebles Propiedad de ISTA”, aprobado en el Punto XV del Acta de Sesión Ordinaria 03-2015 de fecha 21 de enero de 2015. </w:t>
      </w:r>
      <w:r w:rsidR="00CB07B3" w:rsidRPr="00361B8A">
        <w:rPr>
          <w:rFonts w:eastAsia="Times New Roman"/>
          <w:bCs/>
          <w:sz w:val="26"/>
          <w:szCs w:val="26"/>
        </w:rPr>
        <w:t>Dentro del Proyecto relacionado se encuentran los inmuebles objeto del presente</w:t>
      </w:r>
      <w:r w:rsidR="00641072" w:rsidRPr="00361B8A">
        <w:rPr>
          <w:rFonts w:eastAsia="Times New Roman"/>
          <w:bCs/>
          <w:sz w:val="26"/>
          <w:szCs w:val="26"/>
        </w:rPr>
        <w:t xml:space="preserve"> punto de acta</w:t>
      </w:r>
      <w:r w:rsidR="00CB07B3" w:rsidRPr="00361B8A">
        <w:rPr>
          <w:rFonts w:eastAsia="Times New Roman"/>
          <w:bCs/>
          <w:sz w:val="26"/>
          <w:szCs w:val="26"/>
        </w:rPr>
        <w:t>.</w:t>
      </w:r>
    </w:p>
    <w:p w:rsidR="00CB07B3" w:rsidRPr="00361B8A" w:rsidRDefault="00CB07B3" w:rsidP="00361B8A">
      <w:pPr>
        <w:pStyle w:val="Prrafodelista"/>
        <w:ind w:left="928"/>
        <w:jc w:val="both"/>
        <w:rPr>
          <w:rFonts w:eastAsia="Times New Roman"/>
          <w:color w:val="FF0000"/>
          <w:sz w:val="26"/>
          <w:szCs w:val="26"/>
        </w:rPr>
      </w:pPr>
    </w:p>
    <w:p w:rsidR="00CB07B3" w:rsidRPr="00361B8A" w:rsidRDefault="00641072" w:rsidP="00361B8A">
      <w:pPr>
        <w:pStyle w:val="Prrafodelista"/>
        <w:ind w:left="1134" w:hanging="708"/>
        <w:contextualSpacing/>
        <w:jc w:val="both"/>
        <w:rPr>
          <w:rFonts w:eastAsia="Times New Roman"/>
          <w:sz w:val="26"/>
          <w:szCs w:val="26"/>
        </w:rPr>
      </w:pPr>
      <w:r w:rsidRPr="00361B8A">
        <w:rPr>
          <w:rFonts w:eastAsia="Times New Roman"/>
          <w:sz w:val="26"/>
          <w:szCs w:val="26"/>
        </w:rPr>
        <w:t>III.</w:t>
      </w:r>
      <w:r w:rsidRPr="00361B8A">
        <w:rPr>
          <w:rFonts w:eastAsia="Times New Roman"/>
          <w:sz w:val="26"/>
          <w:szCs w:val="26"/>
        </w:rPr>
        <w:tab/>
      </w:r>
      <w:r w:rsidR="00CB07B3" w:rsidRPr="00361B8A">
        <w:rPr>
          <w:rFonts w:eastAsia="Times New Roman"/>
          <w:sz w:val="26"/>
          <w:szCs w:val="26"/>
        </w:rPr>
        <w:t>Es necesario advertir a los adjudicatarios, a través de una cláusula especial en las escrituras correspondientes de compraventa de los inmuebles, que deberán cumplir con las medidas emitidas por la Unidad Ambiental Institucional, referentes a:</w:t>
      </w:r>
    </w:p>
    <w:p w:rsidR="00CB07B3" w:rsidRPr="00361B8A" w:rsidRDefault="00CB07B3" w:rsidP="00361B8A">
      <w:pPr>
        <w:pStyle w:val="Prrafodelista"/>
        <w:numPr>
          <w:ilvl w:val="0"/>
          <w:numId w:val="28"/>
        </w:numPr>
        <w:contextualSpacing/>
        <w:jc w:val="both"/>
        <w:rPr>
          <w:sz w:val="22"/>
          <w:szCs w:val="22"/>
          <w:lang w:eastAsia="es-SV"/>
        </w:rPr>
      </w:pPr>
      <w:r w:rsidRPr="00361B8A">
        <w:rPr>
          <w:sz w:val="22"/>
          <w:szCs w:val="22"/>
        </w:rPr>
        <w:t>Evitar la tala de árboles en los bosques existentes.</w:t>
      </w:r>
    </w:p>
    <w:p w:rsidR="00CB07B3" w:rsidRPr="00361B8A" w:rsidRDefault="00CB07B3" w:rsidP="00361B8A">
      <w:pPr>
        <w:pStyle w:val="Prrafodelista"/>
        <w:numPr>
          <w:ilvl w:val="0"/>
          <w:numId w:val="28"/>
        </w:numPr>
        <w:contextualSpacing/>
        <w:jc w:val="both"/>
        <w:rPr>
          <w:sz w:val="22"/>
          <w:szCs w:val="22"/>
          <w:lang w:eastAsia="es-SV"/>
        </w:rPr>
      </w:pPr>
      <w:r w:rsidRPr="00361B8A">
        <w:rPr>
          <w:sz w:val="22"/>
          <w:szCs w:val="22"/>
        </w:rPr>
        <w:t>Implementar obras de conservación de suelos en las áreas para cultivos.</w:t>
      </w:r>
    </w:p>
    <w:p w:rsidR="00CB07B3" w:rsidRPr="00361B8A" w:rsidRDefault="00CB07B3" w:rsidP="00361B8A">
      <w:pPr>
        <w:pStyle w:val="Prrafodelista"/>
        <w:numPr>
          <w:ilvl w:val="0"/>
          <w:numId w:val="28"/>
        </w:numPr>
        <w:contextualSpacing/>
        <w:jc w:val="both"/>
        <w:rPr>
          <w:sz w:val="22"/>
          <w:szCs w:val="22"/>
          <w:lang w:eastAsia="es-SV"/>
        </w:rPr>
      </w:pPr>
      <w:r w:rsidRPr="00361B8A">
        <w:rPr>
          <w:sz w:val="22"/>
          <w:szCs w:val="22"/>
        </w:rPr>
        <w:t>Implementación de un manejo adecuado y disposición de los desechos sólidos y de las aguas residuales.</w:t>
      </w:r>
    </w:p>
    <w:p w:rsidR="00361B8A" w:rsidRPr="00FA437E" w:rsidRDefault="00CB07B3" w:rsidP="00FA437E">
      <w:pPr>
        <w:pStyle w:val="Prrafodelista"/>
        <w:numPr>
          <w:ilvl w:val="0"/>
          <w:numId w:val="28"/>
        </w:numPr>
        <w:contextualSpacing/>
        <w:jc w:val="both"/>
        <w:rPr>
          <w:sz w:val="22"/>
          <w:szCs w:val="22"/>
          <w:lang w:eastAsia="es-SV"/>
        </w:rPr>
      </w:pPr>
      <w:r w:rsidRPr="00361B8A">
        <w:rPr>
          <w:sz w:val="22"/>
          <w:szCs w:val="22"/>
        </w:rPr>
        <w:t>Utilización de letrinas aboneras.</w:t>
      </w:r>
    </w:p>
    <w:p w:rsidR="00361B8A" w:rsidRDefault="00FA437E" w:rsidP="00FA437E">
      <w:pPr>
        <w:jc w:val="both"/>
        <w:rPr>
          <w:rFonts w:eastAsia="Times New Roman"/>
          <w:sz w:val="26"/>
          <w:szCs w:val="26"/>
        </w:rPr>
      </w:pPr>
      <w:r>
        <w:rPr>
          <w:rFonts w:eastAsia="Times New Roman"/>
          <w:sz w:val="26"/>
          <w:szCs w:val="26"/>
        </w:rPr>
        <w:t xml:space="preserve">         </w:t>
      </w:r>
    </w:p>
    <w:p w:rsidR="00CB07B3" w:rsidRPr="00361B8A" w:rsidRDefault="00CB07B3" w:rsidP="00361B8A">
      <w:pPr>
        <w:ind w:left="1134"/>
        <w:jc w:val="both"/>
        <w:rPr>
          <w:sz w:val="26"/>
          <w:szCs w:val="26"/>
        </w:rPr>
      </w:pPr>
      <w:r w:rsidRPr="00361B8A">
        <w:rPr>
          <w:rFonts w:eastAsia="Times New Roman"/>
          <w:sz w:val="26"/>
          <w:szCs w:val="26"/>
        </w:rPr>
        <w:t xml:space="preserve">Lo anterior, de conformidad a lo establecido en el Acuerdo Segundo del Punto </w:t>
      </w:r>
      <w:r w:rsidRPr="00361B8A">
        <w:rPr>
          <w:sz w:val="26"/>
          <w:szCs w:val="26"/>
        </w:rPr>
        <w:t>IX del Acta de Sesión Ordinaria 19-2018 de fecha 24 de septiembre de 2018.</w:t>
      </w:r>
    </w:p>
    <w:p w:rsidR="00CB07B3" w:rsidRPr="00361B8A" w:rsidRDefault="00CB07B3" w:rsidP="00361B8A">
      <w:pPr>
        <w:ind w:left="708"/>
        <w:jc w:val="both"/>
        <w:rPr>
          <w:color w:val="FF0000"/>
          <w:sz w:val="26"/>
          <w:szCs w:val="26"/>
        </w:rPr>
      </w:pPr>
    </w:p>
    <w:p w:rsidR="00CB07B3" w:rsidRPr="00361B8A" w:rsidRDefault="008C71FC" w:rsidP="00361B8A">
      <w:pPr>
        <w:pStyle w:val="Prrafodelista"/>
        <w:ind w:left="1134" w:hanging="708"/>
        <w:contextualSpacing/>
        <w:jc w:val="both"/>
        <w:rPr>
          <w:sz w:val="26"/>
          <w:szCs w:val="26"/>
        </w:rPr>
      </w:pPr>
      <w:r w:rsidRPr="00361B8A">
        <w:rPr>
          <w:sz w:val="26"/>
          <w:szCs w:val="26"/>
        </w:rPr>
        <w:t>IV.</w:t>
      </w:r>
      <w:r w:rsidRPr="00361B8A">
        <w:rPr>
          <w:sz w:val="26"/>
          <w:szCs w:val="26"/>
        </w:rPr>
        <w:tab/>
      </w:r>
      <w:r w:rsidR="00CB07B3" w:rsidRPr="00361B8A">
        <w:rPr>
          <w:sz w:val="26"/>
          <w:szCs w:val="26"/>
        </w:rPr>
        <w:t xml:space="preserve">Según valúos de fecha 30 de octubre de 2018, realizados por el Departamento de Asignación Individual y Avalúos, se recomienda el precio de venta para los inmuebles, según detalle consignado en el cuadro de valores y extensiones que se relacionará en el Acuerdo Primero del presente </w:t>
      </w:r>
      <w:r w:rsidRPr="00361B8A">
        <w:rPr>
          <w:sz w:val="26"/>
          <w:szCs w:val="26"/>
        </w:rPr>
        <w:t>punto de acta</w:t>
      </w:r>
      <w:r w:rsidR="00CB07B3" w:rsidRPr="00361B8A">
        <w:rPr>
          <w:sz w:val="26"/>
          <w:szCs w:val="26"/>
        </w:rPr>
        <w:t xml:space="preserve">, y que han sido requeridos por los solicitantes calificados dentro del Programa de Solidaridad Rural, como Campesinos sin Tierra. </w:t>
      </w:r>
    </w:p>
    <w:p w:rsidR="00CB07B3" w:rsidRPr="00361B8A" w:rsidRDefault="00CB07B3" w:rsidP="00361B8A">
      <w:pPr>
        <w:jc w:val="both"/>
        <w:rPr>
          <w:sz w:val="26"/>
          <w:szCs w:val="26"/>
        </w:rPr>
      </w:pPr>
    </w:p>
    <w:p w:rsidR="00CB07B3" w:rsidRPr="00361B8A" w:rsidRDefault="008C71FC" w:rsidP="00361B8A">
      <w:pPr>
        <w:pStyle w:val="Prrafodelista"/>
        <w:tabs>
          <w:tab w:val="left" w:pos="1134"/>
        </w:tabs>
        <w:ind w:left="1134" w:hanging="708"/>
        <w:contextualSpacing/>
        <w:jc w:val="both"/>
        <w:rPr>
          <w:rFonts w:eastAsia="Times New Roman"/>
          <w:sz w:val="26"/>
          <w:szCs w:val="26"/>
        </w:rPr>
      </w:pPr>
      <w:r w:rsidRPr="00361B8A">
        <w:rPr>
          <w:rFonts w:eastAsia="Times New Roman"/>
          <w:sz w:val="26"/>
          <w:szCs w:val="26"/>
        </w:rPr>
        <w:t>V.</w:t>
      </w:r>
      <w:r w:rsidRPr="00361B8A">
        <w:rPr>
          <w:rFonts w:eastAsia="Times New Roman"/>
          <w:sz w:val="26"/>
          <w:szCs w:val="26"/>
        </w:rPr>
        <w:tab/>
        <w:t>El Informe Técnico con r</w:t>
      </w:r>
      <w:r w:rsidR="00CB07B3" w:rsidRPr="00361B8A">
        <w:rPr>
          <w:rFonts w:eastAsia="Times New Roman"/>
          <w:sz w:val="26"/>
          <w:szCs w:val="26"/>
        </w:rPr>
        <w:t xml:space="preserve">eferencia SGD-02-4076-18 de fecha 7 de noviembre de 2018, emitido por el Departamento de Asignación Individual y Avalúos, hace mención que los solicitantes no se encuentran en posesión material de los inmuebles que han sido requeridos para su adjudicación, así mismo se verificó en los sistemas informáticos de registro de beneficiarios que lleva la Institución y se constató que los inmuebles solicitados, no han sido adjudicados a favor de ninguna persona, dentro de los diferentes Programas de Transferencia de Tierras que tiene este Instituto, por lo que se encuentran disponibles para las personas que reúnan los requisitos establecidos por las leyes agrarias correspondientes, </w:t>
      </w:r>
      <w:r w:rsidRPr="00361B8A">
        <w:rPr>
          <w:rFonts w:eastAsia="Times New Roman"/>
          <w:sz w:val="26"/>
          <w:szCs w:val="26"/>
        </w:rPr>
        <w:t xml:space="preserve">lo anterior </w:t>
      </w:r>
      <w:r w:rsidR="00CB07B3" w:rsidRPr="00361B8A">
        <w:rPr>
          <w:rFonts w:eastAsia="Times New Roman"/>
          <w:sz w:val="26"/>
          <w:szCs w:val="26"/>
        </w:rPr>
        <w:t xml:space="preserve">según informes con referencias SGD-02-4069-18, de fecha 6 de noviembre de 2018, y SGD-02-4035-18, de fecha 30 de octubre de 2018, por el Departamento de Asignación Individual y Avalúos, es importante mencionar que dichos informes hacen relación a 57 inmuebles que fueron </w:t>
      </w:r>
      <w:r w:rsidR="00CB07B3" w:rsidRPr="00361B8A">
        <w:rPr>
          <w:rFonts w:eastAsia="Times New Roman"/>
          <w:sz w:val="26"/>
          <w:szCs w:val="26"/>
        </w:rPr>
        <w:lastRenderedPageBreak/>
        <w:t xml:space="preserve">verificados en el sistema, sin embargo, el informe presentado por el  </w:t>
      </w:r>
      <w:r w:rsidRPr="00361B8A">
        <w:rPr>
          <w:rFonts w:eastAsia="Times New Roman"/>
          <w:sz w:val="26"/>
          <w:szCs w:val="26"/>
        </w:rPr>
        <w:t xml:space="preserve">mismo </w:t>
      </w:r>
      <w:r w:rsidR="00CB07B3" w:rsidRPr="00361B8A">
        <w:rPr>
          <w:rFonts w:eastAsia="Times New Roman"/>
          <w:sz w:val="26"/>
          <w:szCs w:val="26"/>
        </w:rPr>
        <w:t>Departamento, solamente hace referencia a 2 inmuebles.</w:t>
      </w:r>
    </w:p>
    <w:p w:rsidR="00CB07B3" w:rsidRPr="00361B8A" w:rsidRDefault="00CB07B3" w:rsidP="00361B8A">
      <w:pPr>
        <w:pStyle w:val="Prrafodelista"/>
        <w:jc w:val="both"/>
        <w:rPr>
          <w:rFonts w:eastAsia="Times New Roman"/>
          <w:color w:val="FF0000"/>
          <w:sz w:val="26"/>
          <w:szCs w:val="26"/>
        </w:rPr>
      </w:pPr>
    </w:p>
    <w:p w:rsidR="00CB07B3" w:rsidRPr="00361B8A" w:rsidRDefault="008C71FC" w:rsidP="00361B8A">
      <w:pPr>
        <w:pStyle w:val="Prrafodelista"/>
        <w:tabs>
          <w:tab w:val="left" w:pos="709"/>
        </w:tabs>
        <w:ind w:left="1134" w:hanging="708"/>
        <w:contextualSpacing/>
        <w:jc w:val="both"/>
        <w:rPr>
          <w:sz w:val="26"/>
          <w:szCs w:val="26"/>
        </w:rPr>
      </w:pPr>
      <w:r w:rsidRPr="00361B8A">
        <w:rPr>
          <w:sz w:val="26"/>
          <w:szCs w:val="26"/>
        </w:rPr>
        <w:t>VI.</w:t>
      </w:r>
      <w:r w:rsidRPr="00361B8A">
        <w:rPr>
          <w:sz w:val="26"/>
          <w:szCs w:val="26"/>
        </w:rPr>
        <w:tab/>
      </w:r>
      <w:r w:rsidR="00CB07B3" w:rsidRPr="00361B8A">
        <w:rPr>
          <w:sz w:val="26"/>
          <w:szCs w:val="26"/>
        </w:rPr>
        <w:t>De acuerdo a declaraciones simples contenidas en las Solicitudes de Adjudicación de Inmueble de fechas 6 y 8 de febrero de 2017; los peticionarios manifiestan que ni ellos ni los integrantes de su grupo familiar son empleados del ISTA; situación robustecida de conformidad a la consulta realizada en la Base de Datos de Empleados de este Instituto.</w:t>
      </w:r>
    </w:p>
    <w:p w:rsidR="00881D25" w:rsidRPr="00361B8A" w:rsidRDefault="00881D25" w:rsidP="00361B8A">
      <w:pPr>
        <w:jc w:val="both"/>
        <w:rPr>
          <w:sz w:val="26"/>
          <w:szCs w:val="26"/>
        </w:rPr>
      </w:pPr>
    </w:p>
    <w:p w:rsidR="00361B8A" w:rsidRDefault="00881D25" w:rsidP="00361B8A">
      <w:pPr>
        <w:jc w:val="both"/>
        <w:rPr>
          <w:sz w:val="26"/>
          <w:szCs w:val="26"/>
        </w:rPr>
      </w:pPr>
      <w:r w:rsidRPr="00361B8A">
        <w:rPr>
          <w:rFonts w:eastAsia="Times New Roman"/>
          <w:sz w:val="26"/>
          <w:szCs w:val="26"/>
        </w:rPr>
        <w:t xml:space="preserve">Se ha tenido </w:t>
      </w:r>
      <w:r w:rsidR="00CB07B3" w:rsidRPr="00361B8A">
        <w:rPr>
          <w:rFonts w:eastAsia="Times New Roman"/>
          <w:sz w:val="26"/>
          <w:szCs w:val="26"/>
        </w:rPr>
        <w:t>a la vista: Informe Técnico del Departamento de Asignación Individual y Avalúos, Cuadro de Valores y Extensiones, reportes de Valúo por Lote, reportes de búsqueda de solicitantes para adjudicaciones generados por la Oficina Regional Usulután, y los departamentos de Asignación Individual y Avalúos y Análisis Jurídico, Acuerdos de Junta Directiva, Razón y Constancia de Inscripción de Desmembración en Cabeza de su Dueño a favor del ISTA y de Beneficiarios, propuestas de Adjudicación de inmuebles, solicitudes de adjudicación de inmueble, copias de documentos únicos de identidad, tarjetas de identificación tributaria, certificación de Partida de Nacimiento y carencias de bienes</w:t>
      </w:r>
      <w:r w:rsidRPr="00361B8A">
        <w:rPr>
          <w:rFonts w:eastAsia="Times New Roman"/>
          <w:sz w:val="26"/>
          <w:szCs w:val="26"/>
        </w:rPr>
        <w:t>;</w:t>
      </w:r>
      <w:r w:rsidR="00CB07B3" w:rsidRPr="00361B8A">
        <w:rPr>
          <w:rFonts w:eastAsia="Times New Roman"/>
          <w:sz w:val="26"/>
          <w:szCs w:val="26"/>
        </w:rPr>
        <w:t xml:space="preserve"> </w:t>
      </w:r>
      <w:r w:rsidRPr="00361B8A">
        <w:rPr>
          <w:rFonts w:eastAsia="Times New Roman"/>
          <w:sz w:val="26"/>
          <w:szCs w:val="26"/>
        </w:rPr>
        <w:t>c</w:t>
      </w:r>
      <w:r w:rsidRPr="00361B8A">
        <w:rPr>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FA437E" w:rsidRPr="00361B8A" w:rsidRDefault="00FA437E" w:rsidP="00361B8A">
      <w:pPr>
        <w:jc w:val="both"/>
        <w:rPr>
          <w:rFonts w:eastAsia="Times New Roman"/>
          <w:sz w:val="26"/>
          <w:szCs w:val="26"/>
        </w:rPr>
      </w:pPr>
    </w:p>
    <w:p w:rsidR="00881D25" w:rsidRDefault="00881D25" w:rsidP="00361B8A">
      <w:pPr>
        <w:jc w:val="both"/>
        <w:rPr>
          <w:rFonts w:eastAsia="Times New Roman"/>
          <w:sz w:val="26"/>
          <w:szCs w:val="26"/>
        </w:rPr>
      </w:pPr>
      <w:r w:rsidRPr="00361B8A">
        <w:rPr>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361B8A">
        <w:rPr>
          <w:bCs/>
          <w:sz w:val="26"/>
          <w:szCs w:val="26"/>
        </w:rPr>
        <w:t>Ley del Régimen Especial de la Tierra en Propiedad de Las Asociaciones Cooperativas, Comunales y Comunitarias Campesinas  Beneficiarios de la Reforma Agraria</w:t>
      </w:r>
      <w:r w:rsidRPr="00361B8A">
        <w:rPr>
          <w:sz w:val="26"/>
          <w:szCs w:val="26"/>
        </w:rPr>
        <w:t xml:space="preserve">, la Junta Directiva, </w:t>
      </w:r>
      <w:r w:rsidRPr="00361B8A">
        <w:rPr>
          <w:b/>
          <w:sz w:val="26"/>
          <w:szCs w:val="26"/>
          <w:u w:val="single"/>
        </w:rPr>
        <w:t>ACUERDA: PRIMERO:</w:t>
      </w:r>
      <w:r w:rsidRPr="00361B8A">
        <w:rPr>
          <w:b/>
          <w:sz w:val="26"/>
          <w:szCs w:val="26"/>
        </w:rPr>
        <w:t xml:space="preserve"> </w:t>
      </w:r>
      <w:r w:rsidRPr="00361B8A">
        <w:rPr>
          <w:sz w:val="26"/>
          <w:szCs w:val="26"/>
        </w:rPr>
        <w:t>Aprobar la adjudicación y transferencia por compraventa</w:t>
      </w:r>
      <w:r w:rsidRPr="00361B8A">
        <w:rPr>
          <w:rFonts w:eastAsia="Times New Roman"/>
          <w:sz w:val="26"/>
          <w:szCs w:val="26"/>
        </w:rPr>
        <w:t xml:space="preserve"> de 02 lotes agrícolas </w:t>
      </w:r>
      <w:r w:rsidRPr="00361B8A">
        <w:rPr>
          <w:sz w:val="26"/>
          <w:szCs w:val="26"/>
        </w:rPr>
        <w:t>a favor de los señores:</w:t>
      </w:r>
      <w:r w:rsidR="00CB07B3" w:rsidRPr="00361B8A">
        <w:rPr>
          <w:b/>
          <w:sz w:val="26"/>
          <w:szCs w:val="26"/>
        </w:rPr>
        <w:t xml:space="preserve"> 1) ABELARDO ANTONIO SOLANO ROMERO, </w:t>
      </w:r>
      <w:r w:rsidR="00CB07B3" w:rsidRPr="00361B8A">
        <w:rPr>
          <w:sz w:val="26"/>
          <w:szCs w:val="26"/>
        </w:rPr>
        <w:t xml:space="preserve">y </w:t>
      </w:r>
      <w:r w:rsidR="00FA437E">
        <w:rPr>
          <w:sz w:val="26"/>
          <w:szCs w:val="26"/>
        </w:rPr>
        <w:t xml:space="preserve">--- </w:t>
      </w:r>
      <w:r w:rsidR="00CB07B3" w:rsidRPr="00361B8A">
        <w:rPr>
          <w:b/>
          <w:sz w:val="26"/>
          <w:szCs w:val="26"/>
        </w:rPr>
        <w:t>CAROLINA ELIZABETH CHAVEZ MONTES</w:t>
      </w:r>
      <w:r w:rsidR="00CB07B3" w:rsidRPr="00361B8A">
        <w:rPr>
          <w:sz w:val="26"/>
          <w:szCs w:val="26"/>
        </w:rPr>
        <w:t xml:space="preserve">; y </w:t>
      </w:r>
      <w:r w:rsidR="00CB07B3" w:rsidRPr="00361B8A">
        <w:rPr>
          <w:b/>
          <w:sz w:val="26"/>
          <w:szCs w:val="26"/>
        </w:rPr>
        <w:t xml:space="preserve">2) SARA MARGARITA MIRA, </w:t>
      </w:r>
      <w:r w:rsidR="00FA437E">
        <w:rPr>
          <w:sz w:val="26"/>
          <w:szCs w:val="26"/>
        </w:rPr>
        <w:t xml:space="preserve">--- </w:t>
      </w:r>
      <w:r w:rsidR="00CB07B3" w:rsidRPr="00361B8A">
        <w:rPr>
          <w:b/>
          <w:sz w:val="26"/>
          <w:szCs w:val="26"/>
        </w:rPr>
        <w:t xml:space="preserve">LUIS ALONSO RODRIGUEZ SERRANO, </w:t>
      </w:r>
      <w:r w:rsidR="00CB07B3" w:rsidRPr="00361B8A">
        <w:rPr>
          <w:sz w:val="26"/>
          <w:szCs w:val="26"/>
        </w:rPr>
        <w:t>y su menor hija</w:t>
      </w:r>
      <w:r w:rsidR="00FA437E">
        <w:rPr>
          <w:b/>
          <w:sz w:val="26"/>
          <w:szCs w:val="26"/>
        </w:rPr>
        <w:t xml:space="preserve"> ---</w:t>
      </w:r>
      <w:r w:rsidR="00CB07B3" w:rsidRPr="00361B8A">
        <w:rPr>
          <w:rFonts w:eastAsia="Times New Roman"/>
          <w:sz w:val="26"/>
          <w:szCs w:val="26"/>
        </w:rPr>
        <w:t xml:space="preserve">; </w:t>
      </w:r>
      <w:r w:rsidR="00CB07B3" w:rsidRPr="00361B8A">
        <w:rPr>
          <w:sz w:val="26"/>
          <w:szCs w:val="26"/>
        </w:rPr>
        <w:t xml:space="preserve">de </w:t>
      </w:r>
      <w:r w:rsidR="00361B8A" w:rsidRPr="00361B8A">
        <w:rPr>
          <w:sz w:val="26"/>
          <w:szCs w:val="26"/>
        </w:rPr>
        <w:t xml:space="preserve">las </w:t>
      </w:r>
      <w:r w:rsidR="00CB07B3" w:rsidRPr="00361B8A">
        <w:rPr>
          <w:sz w:val="26"/>
          <w:szCs w:val="26"/>
        </w:rPr>
        <w:t>generales antes expresadas, ubicados en el</w:t>
      </w:r>
      <w:r w:rsidR="00CB07B3" w:rsidRPr="00361B8A">
        <w:rPr>
          <w:b/>
          <w:sz w:val="26"/>
          <w:szCs w:val="26"/>
        </w:rPr>
        <w:t xml:space="preserve"> </w:t>
      </w:r>
      <w:r w:rsidR="00CB07B3" w:rsidRPr="00361B8A">
        <w:rPr>
          <w:sz w:val="26"/>
          <w:szCs w:val="26"/>
        </w:rPr>
        <w:t>Proyecto</w:t>
      </w:r>
      <w:r w:rsidR="00CB07B3" w:rsidRPr="00361B8A">
        <w:rPr>
          <w:b/>
          <w:sz w:val="26"/>
          <w:szCs w:val="26"/>
        </w:rPr>
        <w:t xml:space="preserve"> </w:t>
      </w:r>
      <w:r w:rsidR="00CB07B3" w:rsidRPr="00361B8A">
        <w:rPr>
          <w:bCs/>
          <w:sz w:val="26"/>
          <w:szCs w:val="26"/>
          <w:lang w:eastAsia="es-SV"/>
        </w:rPr>
        <w:t xml:space="preserve">denominado </w:t>
      </w:r>
      <w:r w:rsidR="00CB07B3" w:rsidRPr="00361B8A">
        <w:rPr>
          <w:b/>
          <w:sz w:val="26"/>
          <w:szCs w:val="26"/>
        </w:rPr>
        <w:t>LOTIFICACIÓN AGRÍCOLA,</w:t>
      </w:r>
      <w:r w:rsidR="00CB07B3" w:rsidRPr="00361B8A">
        <w:rPr>
          <w:sz w:val="26"/>
          <w:szCs w:val="26"/>
        </w:rPr>
        <w:t xml:space="preserve"> desarrollado en el inmueble identificado como </w:t>
      </w:r>
      <w:r w:rsidR="00CB07B3" w:rsidRPr="00361B8A">
        <w:rPr>
          <w:b/>
          <w:sz w:val="26"/>
          <w:szCs w:val="26"/>
        </w:rPr>
        <w:t xml:space="preserve">HACIENDA MECHOTIQUE LOTE 9, PORCION 1, </w:t>
      </w:r>
      <w:r w:rsidR="00CB07B3" w:rsidRPr="00361B8A">
        <w:rPr>
          <w:sz w:val="26"/>
          <w:szCs w:val="26"/>
        </w:rPr>
        <w:t>situad</w:t>
      </w:r>
      <w:r w:rsidR="00361B8A" w:rsidRPr="00361B8A">
        <w:rPr>
          <w:sz w:val="26"/>
          <w:szCs w:val="26"/>
        </w:rPr>
        <w:t>a</w:t>
      </w:r>
      <w:r w:rsidR="00CB07B3" w:rsidRPr="00361B8A">
        <w:rPr>
          <w:sz w:val="26"/>
          <w:szCs w:val="26"/>
        </w:rPr>
        <w:t xml:space="preserve"> en jurisdicción de Berlín, departamento de Usulután</w:t>
      </w:r>
      <w:r w:rsidRPr="00361B8A">
        <w:rPr>
          <w:rFonts w:eastAsia="Times New Roman"/>
          <w:sz w:val="26"/>
          <w:szCs w:val="26"/>
        </w:rPr>
        <w:t>,</w:t>
      </w:r>
      <w:r w:rsidRPr="00361B8A">
        <w:rPr>
          <w:rFonts w:eastAsia="Times New Roman"/>
          <w:b/>
          <w:sz w:val="26"/>
          <w:szCs w:val="26"/>
        </w:rPr>
        <w:t xml:space="preserve"> </w:t>
      </w:r>
      <w:r w:rsidRPr="00361B8A">
        <w:rPr>
          <w:rFonts w:eastAsia="Times New Roman"/>
          <w:sz w:val="26"/>
          <w:szCs w:val="26"/>
        </w:rPr>
        <w:t>quedando las adjudicaciones conforme al cuadro de valores y extensiones siguiente:</w:t>
      </w:r>
    </w:p>
    <w:p w:rsidR="00FA437E" w:rsidRPr="00361B8A" w:rsidRDefault="00FA437E" w:rsidP="00361B8A">
      <w:pPr>
        <w:jc w:val="both"/>
        <w:rPr>
          <w:rFonts w:eastAsia="Times New Roman"/>
          <w:sz w:val="26"/>
          <w:szCs w:val="26"/>
        </w:rPr>
      </w:pPr>
    </w:p>
    <w:tbl>
      <w:tblPr>
        <w:tblW w:w="9011" w:type="dxa"/>
        <w:jc w:val="center"/>
        <w:tblLayout w:type="fixed"/>
        <w:tblCellMar>
          <w:left w:w="25" w:type="dxa"/>
          <w:right w:w="0" w:type="dxa"/>
        </w:tblCellMar>
        <w:tblLook w:val="04A0" w:firstRow="1" w:lastRow="0" w:firstColumn="1" w:lastColumn="0" w:noHBand="0" w:noVBand="1"/>
      </w:tblPr>
      <w:tblGrid>
        <w:gridCol w:w="2546"/>
        <w:gridCol w:w="970"/>
        <w:gridCol w:w="2465"/>
        <w:gridCol w:w="566"/>
        <w:gridCol w:w="566"/>
        <w:gridCol w:w="606"/>
        <w:gridCol w:w="646"/>
        <w:gridCol w:w="646"/>
      </w:tblGrid>
      <w:tr w:rsidR="00CB07B3" w:rsidTr="00361B8A">
        <w:trPr>
          <w:trHeight w:val="244"/>
          <w:jc w:val="center"/>
        </w:trPr>
        <w:tc>
          <w:tcPr>
            <w:tcW w:w="2546" w:type="dxa"/>
            <w:tcBorders>
              <w:top w:val="single" w:sz="2" w:space="0" w:color="auto"/>
              <w:left w:val="single" w:sz="2" w:space="0" w:color="auto"/>
              <w:bottom w:val="nil"/>
              <w:right w:val="single" w:sz="2" w:space="0" w:color="auto"/>
            </w:tcBorders>
            <w:shd w:val="clear" w:color="auto" w:fill="DCDCDC"/>
            <w:hideMark/>
          </w:tcPr>
          <w:p w:rsidR="00CB07B3" w:rsidRDefault="00CB07B3" w:rsidP="003530DC">
            <w:pPr>
              <w:widowControl w:val="0"/>
              <w:autoSpaceDE w:val="0"/>
              <w:autoSpaceDN w:val="0"/>
              <w:adjustRightInd w:val="0"/>
              <w:rPr>
                <w:b/>
                <w:bCs/>
                <w:sz w:val="14"/>
                <w:szCs w:val="14"/>
              </w:rPr>
            </w:pPr>
            <w:r>
              <w:rPr>
                <w:b/>
                <w:bCs/>
                <w:sz w:val="14"/>
                <w:szCs w:val="14"/>
              </w:rPr>
              <w:t xml:space="preserve">D.U.I.     PROGRAMA </w:t>
            </w:r>
          </w:p>
        </w:tc>
        <w:tc>
          <w:tcPr>
            <w:tcW w:w="3435" w:type="dxa"/>
            <w:gridSpan w:val="2"/>
            <w:tcBorders>
              <w:top w:val="single" w:sz="2" w:space="0" w:color="auto"/>
              <w:left w:val="single" w:sz="2" w:space="0" w:color="auto"/>
              <w:bottom w:val="single" w:sz="2" w:space="0" w:color="auto"/>
              <w:right w:val="single" w:sz="2" w:space="0" w:color="auto"/>
            </w:tcBorders>
            <w:shd w:val="clear" w:color="auto" w:fill="DCDCDC"/>
            <w:hideMark/>
          </w:tcPr>
          <w:p w:rsidR="00CB07B3" w:rsidRDefault="00CB07B3" w:rsidP="003530DC">
            <w:pPr>
              <w:widowControl w:val="0"/>
              <w:autoSpaceDE w:val="0"/>
              <w:autoSpaceDN w:val="0"/>
              <w:adjustRightInd w:val="0"/>
              <w:jc w:val="center"/>
              <w:rPr>
                <w:b/>
                <w:bCs/>
                <w:sz w:val="14"/>
                <w:szCs w:val="14"/>
              </w:rPr>
            </w:pPr>
            <w:r>
              <w:rPr>
                <w:b/>
                <w:bCs/>
                <w:sz w:val="14"/>
                <w:szCs w:val="14"/>
              </w:rPr>
              <w:t xml:space="preserve">SOLAR / A COMP. Y LOTES </w:t>
            </w:r>
          </w:p>
        </w:tc>
        <w:tc>
          <w:tcPr>
            <w:tcW w:w="1132" w:type="dxa"/>
            <w:gridSpan w:val="2"/>
            <w:tcBorders>
              <w:top w:val="single" w:sz="2" w:space="0" w:color="auto"/>
              <w:left w:val="single" w:sz="2" w:space="0" w:color="auto"/>
              <w:bottom w:val="nil"/>
              <w:right w:val="single" w:sz="2" w:space="0" w:color="auto"/>
            </w:tcBorders>
            <w:shd w:val="clear" w:color="auto" w:fill="DCDCDC"/>
          </w:tcPr>
          <w:p w:rsidR="00CB07B3" w:rsidRDefault="00CB07B3" w:rsidP="003530DC">
            <w:pPr>
              <w:widowControl w:val="0"/>
              <w:autoSpaceDE w:val="0"/>
              <w:autoSpaceDN w:val="0"/>
              <w:adjustRightInd w:val="0"/>
              <w:rPr>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CB07B3" w:rsidRDefault="00CB07B3" w:rsidP="003530DC">
            <w:pPr>
              <w:widowControl w:val="0"/>
              <w:autoSpaceDE w:val="0"/>
              <w:autoSpaceDN w:val="0"/>
              <w:adjustRightInd w:val="0"/>
              <w:jc w:val="center"/>
              <w:rPr>
                <w:b/>
                <w:bCs/>
                <w:sz w:val="14"/>
                <w:szCs w:val="14"/>
              </w:rPr>
            </w:pPr>
            <w:r>
              <w:rPr>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CB07B3" w:rsidRDefault="00CB07B3" w:rsidP="003530DC">
            <w:pPr>
              <w:widowControl w:val="0"/>
              <w:autoSpaceDE w:val="0"/>
              <w:autoSpaceDN w:val="0"/>
              <w:adjustRightInd w:val="0"/>
              <w:jc w:val="center"/>
              <w:rPr>
                <w:b/>
                <w:bCs/>
                <w:sz w:val="14"/>
                <w:szCs w:val="14"/>
              </w:rPr>
            </w:pPr>
            <w:r>
              <w:rPr>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CB07B3" w:rsidRDefault="00CB07B3" w:rsidP="003530DC">
            <w:pPr>
              <w:widowControl w:val="0"/>
              <w:autoSpaceDE w:val="0"/>
              <w:autoSpaceDN w:val="0"/>
              <w:adjustRightInd w:val="0"/>
              <w:jc w:val="center"/>
              <w:rPr>
                <w:b/>
                <w:bCs/>
                <w:sz w:val="14"/>
                <w:szCs w:val="14"/>
              </w:rPr>
            </w:pPr>
            <w:r>
              <w:rPr>
                <w:b/>
                <w:bCs/>
                <w:sz w:val="14"/>
                <w:szCs w:val="14"/>
              </w:rPr>
              <w:t xml:space="preserve">VALOR (¢) </w:t>
            </w:r>
          </w:p>
        </w:tc>
      </w:tr>
      <w:tr w:rsidR="00CB07B3" w:rsidTr="00361B8A">
        <w:trPr>
          <w:trHeight w:val="265"/>
          <w:jc w:val="center"/>
        </w:trPr>
        <w:tc>
          <w:tcPr>
            <w:tcW w:w="2546" w:type="dxa"/>
            <w:tcBorders>
              <w:top w:val="single" w:sz="2" w:space="0" w:color="auto"/>
              <w:left w:val="single" w:sz="2" w:space="0" w:color="auto"/>
              <w:bottom w:val="single" w:sz="2" w:space="0" w:color="auto"/>
              <w:right w:val="single" w:sz="2" w:space="0" w:color="auto"/>
            </w:tcBorders>
            <w:shd w:val="clear" w:color="auto" w:fill="DCDCDC"/>
            <w:hideMark/>
          </w:tcPr>
          <w:p w:rsidR="00CB07B3" w:rsidRDefault="00CB07B3" w:rsidP="003530DC">
            <w:pPr>
              <w:widowControl w:val="0"/>
              <w:autoSpaceDE w:val="0"/>
              <w:autoSpaceDN w:val="0"/>
              <w:adjustRightInd w:val="0"/>
              <w:rPr>
                <w:b/>
                <w:bCs/>
                <w:sz w:val="14"/>
                <w:szCs w:val="14"/>
              </w:rPr>
            </w:pPr>
            <w:r>
              <w:rPr>
                <w:b/>
                <w:bCs/>
                <w:sz w:val="14"/>
                <w:szCs w:val="14"/>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hideMark/>
          </w:tcPr>
          <w:p w:rsidR="00CB07B3" w:rsidRDefault="00CB07B3" w:rsidP="003530DC">
            <w:pPr>
              <w:widowControl w:val="0"/>
              <w:autoSpaceDE w:val="0"/>
              <w:autoSpaceDN w:val="0"/>
              <w:adjustRightInd w:val="0"/>
              <w:rPr>
                <w:b/>
                <w:bCs/>
                <w:sz w:val="14"/>
                <w:szCs w:val="14"/>
              </w:rPr>
            </w:pPr>
            <w:r>
              <w:rPr>
                <w:b/>
                <w:bCs/>
                <w:sz w:val="14"/>
                <w:szCs w:val="14"/>
              </w:rPr>
              <w:t xml:space="preserve">MATRICULA </w:t>
            </w:r>
          </w:p>
        </w:tc>
        <w:tc>
          <w:tcPr>
            <w:tcW w:w="2465" w:type="dxa"/>
            <w:tcBorders>
              <w:top w:val="single" w:sz="2" w:space="0" w:color="auto"/>
              <w:left w:val="single" w:sz="2" w:space="0" w:color="auto"/>
              <w:bottom w:val="single" w:sz="2" w:space="0" w:color="auto"/>
              <w:right w:val="single" w:sz="2" w:space="0" w:color="auto"/>
            </w:tcBorders>
            <w:shd w:val="clear" w:color="auto" w:fill="DCDCDC"/>
            <w:hideMark/>
          </w:tcPr>
          <w:p w:rsidR="00CB07B3" w:rsidRDefault="00CB07B3" w:rsidP="003530DC">
            <w:pPr>
              <w:widowControl w:val="0"/>
              <w:autoSpaceDE w:val="0"/>
              <w:autoSpaceDN w:val="0"/>
              <w:adjustRightInd w:val="0"/>
              <w:rPr>
                <w:b/>
                <w:bCs/>
                <w:sz w:val="14"/>
                <w:szCs w:val="14"/>
              </w:rPr>
            </w:pPr>
            <w:r>
              <w:rPr>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hideMark/>
          </w:tcPr>
          <w:p w:rsidR="00CB07B3" w:rsidRDefault="00CB07B3" w:rsidP="003530DC">
            <w:pPr>
              <w:widowControl w:val="0"/>
              <w:autoSpaceDE w:val="0"/>
              <w:autoSpaceDN w:val="0"/>
              <w:adjustRightInd w:val="0"/>
              <w:rPr>
                <w:b/>
                <w:bCs/>
                <w:sz w:val="14"/>
                <w:szCs w:val="14"/>
              </w:rPr>
            </w:pPr>
            <w:r>
              <w:rPr>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hideMark/>
          </w:tcPr>
          <w:p w:rsidR="00CB07B3" w:rsidRDefault="00CB07B3" w:rsidP="003530DC">
            <w:pPr>
              <w:widowControl w:val="0"/>
              <w:autoSpaceDE w:val="0"/>
              <w:autoSpaceDN w:val="0"/>
              <w:adjustRightInd w:val="0"/>
              <w:rPr>
                <w:b/>
                <w:bCs/>
                <w:sz w:val="14"/>
                <w:szCs w:val="14"/>
              </w:rPr>
            </w:pPr>
            <w:r>
              <w:rPr>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vAlign w:val="center"/>
            <w:hideMark/>
          </w:tcPr>
          <w:p w:rsidR="00CB07B3" w:rsidRDefault="00CB07B3" w:rsidP="003530DC">
            <w:pPr>
              <w:rPr>
                <w:b/>
                <w:bCs/>
                <w:sz w:val="14"/>
                <w:szCs w:val="14"/>
              </w:rPr>
            </w:pPr>
          </w:p>
        </w:tc>
        <w:tc>
          <w:tcPr>
            <w:tcW w:w="646" w:type="dxa"/>
            <w:vMerge/>
            <w:tcBorders>
              <w:top w:val="single" w:sz="2" w:space="0" w:color="auto"/>
              <w:left w:val="single" w:sz="2" w:space="0" w:color="auto"/>
              <w:bottom w:val="single" w:sz="2" w:space="0" w:color="auto"/>
              <w:right w:val="single" w:sz="2" w:space="0" w:color="auto"/>
            </w:tcBorders>
            <w:vAlign w:val="center"/>
            <w:hideMark/>
          </w:tcPr>
          <w:p w:rsidR="00CB07B3" w:rsidRDefault="00CB07B3" w:rsidP="003530DC">
            <w:pPr>
              <w:rPr>
                <w:b/>
                <w:bCs/>
                <w:sz w:val="14"/>
                <w:szCs w:val="14"/>
              </w:rPr>
            </w:pPr>
          </w:p>
        </w:tc>
        <w:tc>
          <w:tcPr>
            <w:tcW w:w="646" w:type="dxa"/>
            <w:vMerge/>
            <w:tcBorders>
              <w:top w:val="single" w:sz="2" w:space="0" w:color="auto"/>
              <w:left w:val="single" w:sz="2" w:space="0" w:color="auto"/>
              <w:bottom w:val="single" w:sz="2" w:space="0" w:color="auto"/>
              <w:right w:val="single" w:sz="2" w:space="0" w:color="auto"/>
            </w:tcBorders>
            <w:vAlign w:val="center"/>
            <w:hideMark/>
          </w:tcPr>
          <w:p w:rsidR="00CB07B3" w:rsidRDefault="00CB07B3" w:rsidP="003530DC">
            <w:pPr>
              <w:rPr>
                <w:b/>
                <w:bCs/>
                <w:sz w:val="14"/>
                <w:szCs w:val="14"/>
              </w:rPr>
            </w:pPr>
          </w:p>
        </w:tc>
      </w:tr>
    </w:tbl>
    <w:p w:rsidR="00CB07B3" w:rsidRDefault="00CB07B3" w:rsidP="00CB07B3">
      <w:pPr>
        <w:widowControl w:val="0"/>
        <w:autoSpaceDE w:val="0"/>
        <w:autoSpaceDN w:val="0"/>
        <w:adjustRightInd w:val="0"/>
        <w:rPr>
          <w:sz w:val="14"/>
          <w:szCs w:val="14"/>
        </w:rPr>
      </w:pPr>
    </w:p>
    <w:tbl>
      <w:tblPr>
        <w:tblW w:w="0" w:type="auto"/>
        <w:tblLayout w:type="fixed"/>
        <w:tblCellMar>
          <w:left w:w="25" w:type="dxa"/>
          <w:right w:w="0" w:type="dxa"/>
        </w:tblCellMar>
        <w:tblLook w:val="04A0" w:firstRow="1" w:lastRow="0" w:firstColumn="1" w:lastColumn="0" w:noHBand="0" w:noVBand="1"/>
      </w:tblPr>
      <w:tblGrid>
        <w:gridCol w:w="2600"/>
      </w:tblGrid>
      <w:tr w:rsidR="00CB07B3" w:rsidTr="00361B8A">
        <w:tc>
          <w:tcPr>
            <w:tcW w:w="2600" w:type="dxa"/>
            <w:tcBorders>
              <w:top w:val="single" w:sz="2" w:space="0" w:color="auto"/>
              <w:left w:val="single" w:sz="2" w:space="0" w:color="auto"/>
              <w:bottom w:val="single" w:sz="2" w:space="0" w:color="auto"/>
              <w:right w:val="single" w:sz="2" w:space="0" w:color="auto"/>
            </w:tcBorders>
            <w:hideMark/>
          </w:tcPr>
          <w:p w:rsidR="00CB07B3" w:rsidRDefault="00CB07B3" w:rsidP="003530DC">
            <w:pPr>
              <w:widowControl w:val="0"/>
              <w:autoSpaceDE w:val="0"/>
              <w:autoSpaceDN w:val="0"/>
              <w:adjustRightInd w:val="0"/>
              <w:rPr>
                <w:b/>
                <w:bCs/>
                <w:sz w:val="14"/>
                <w:szCs w:val="14"/>
              </w:rPr>
            </w:pPr>
            <w:r>
              <w:rPr>
                <w:b/>
                <w:bCs/>
                <w:sz w:val="14"/>
                <w:szCs w:val="14"/>
              </w:rPr>
              <w:t xml:space="preserve">No DE ENTREGA: 02 </w:t>
            </w:r>
          </w:p>
        </w:tc>
      </w:tr>
    </w:tbl>
    <w:p w:rsidR="00CB07B3" w:rsidRDefault="00CB07B3" w:rsidP="00CB07B3">
      <w:pPr>
        <w:widowControl w:val="0"/>
        <w:autoSpaceDE w:val="0"/>
        <w:autoSpaceDN w:val="0"/>
        <w:adjustRightInd w:val="0"/>
        <w:jc w:val="center"/>
        <w:rPr>
          <w:b/>
          <w:bCs/>
          <w:sz w:val="14"/>
          <w:szCs w:val="14"/>
        </w:rPr>
      </w:pPr>
      <w:r>
        <w:rPr>
          <w:b/>
          <w:bCs/>
          <w:sz w:val="14"/>
          <w:szCs w:val="14"/>
        </w:rPr>
        <w:t xml:space="preserve">TASA DE INTERES 6% </w:t>
      </w:r>
    </w:p>
    <w:tbl>
      <w:tblPr>
        <w:tblW w:w="0" w:type="auto"/>
        <w:jc w:val="center"/>
        <w:tblLayout w:type="fixed"/>
        <w:tblCellMar>
          <w:left w:w="25" w:type="dxa"/>
          <w:right w:w="0" w:type="dxa"/>
        </w:tblCellMar>
        <w:tblLook w:val="04A0" w:firstRow="1" w:lastRow="0" w:firstColumn="1" w:lastColumn="0" w:noHBand="0" w:noVBand="1"/>
      </w:tblPr>
      <w:tblGrid>
        <w:gridCol w:w="2539"/>
        <w:gridCol w:w="967"/>
        <w:gridCol w:w="2458"/>
        <w:gridCol w:w="564"/>
        <w:gridCol w:w="564"/>
        <w:gridCol w:w="604"/>
        <w:gridCol w:w="644"/>
        <w:gridCol w:w="645"/>
      </w:tblGrid>
      <w:tr w:rsidR="00CB07B3" w:rsidTr="00361B8A">
        <w:trPr>
          <w:trHeight w:val="367"/>
          <w:jc w:val="center"/>
        </w:trPr>
        <w:tc>
          <w:tcPr>
            <w:tcW w:w="2539" w:type="dxa"/>
            <w:vMerge w:val="restart"/>
            <w:tcBorders>
              <w:top w:val="single" w:sz="2" w:space="0" w:color="auto"/>
              <w:left w:val="single" w:sz="2" w:space="0" w:color="auto"/>
              <w:bottom w:val="single" w:sz="2" w:space="0" w:color="auto"/>
              <w:right w:val="single" w:sz="2" w:space="0" w:color="auto"/>
            </w:tcBorders>
          </w:tcPr>
          <w:p w:rsidR="00CB07B3" w:rsidRDefault="00FA437E" w:rsidP="003530DC">
            <w:pPr>
              <w:widowControl w:val="0"/>
              <w:autoSpaceDE w:val="0"/>
              <w:autoSpaceDN w:val="0"/>
              <w:adjustRightInd w:val="0"/>
              <w:rPr>
                <w:sz w:val="14"/>
                <w:szCs w:val="14"/>
              </w:rPr>
            </w:pPr>
            <w:r>
              <w:rPr>
                <w:sz w:val="14"/>
                <w:szCs w:val="14"/>
              </w:rPr>
              <w:lastRenderedPageBreak/>
              <w:t>---</w:t>
            </w:r>
          </w:p>
        </w:tc>
        <w:tc>
          <w:tcPr>
            <w:tcW w:w="967" w:type="dxa"/>
            <w:vMerge w:val="restart"/>
            <w:tcBorders>
              <w:top w:val="single" w:sz="2" w:space="0" w:color="auto"/>
              <w:left w:val="single" w:sz="2" w:space="0" w:color="auto"/>
              <w:bottom w:val="single" w:sz="2" w:space="0" w:color="auto"/>
              <w:right w:val="single" w:sz="2" w:space="0" w:color="auto"/>
            </w:tcBorders>
            <w:hideMark/>
          </w:tcPr>
          <w:p w:rsidR="00CB07B3" w:rsidRDefault="00CB07B3" w:rsidP="003530DC">
            <w:pPr>
              <w:widowControl w:val="0"/>
              <w:autoSpaceDE w:val="0"/>
              <w:autoSpaceDN w:val="0"/>
              <w:adjustRightInd w:val="0"/>
              <w:rPr>
                <w:sz w:val="14"/>
                <w:szCs w:val="14"/>
              </w:rPr>
            </w:pPr>
            <w:r>
              <w:rPr>
                <w:sz w:val="14"/>
                <w:szCs w:val="14"/>
              </w:rPr>
              <w:t xml:space="preserve">Lotes: </w:t>
            </w:r>
          </w:p>
          <w:p w:rsidR="00CB07B3" w:rsidRDefault="00FA437E" w:rsidP="003530DC">
            <w:pPr>
              <w:widowControl w:val="0"/>
              <w:autoSpaceDE w:val="0"/>
              <w:autoSpaceDN w:val="0"/>
              <w:adjustRightInd w:val="0"/>
              <w:rPr>
                <w:sz w:val="14"/>
                <w:szCs w:val="14"/>
              </w:rPr>
            </w:pPr>
            <w:r>
              <w:rPr>
                <w:sz w:val="14"/>
                <w:szCs w:val="14"/>
              </w:rPr>
              <w:t>---</w:t>
            </w:r>
            <w:r w:rsidR="00CB07B3">
              <w:rPr>
                <w:sz w:val="14"/>
                <w:szCs w:val="14"/>
              </w:rPr>
              <w:t xml:space="preserve"> </w:t>
            </w:r>
          </w:p>
        </w:tc>
        <w:tc>
          <w:tcPr>
            <w:tcW w:w="2458" w:type="dxa"/>
            <w:vMerge w:val="restart"/>
            <w:tcBorders>
              <w:top w:val="single" w:sz="2" w:space="0" w:color="auto"/>
              <w:left w:val="single" w:sz="2" w:space="0" w:color="auto"/>
              <w:bottom w:val="single" w:sz="2" w:space="0" w:color="auto"/>
              <w:right w:val="single" w:sz="2" w:space="0" w:color="auto"/>
            </w:tcBorders>
          </w:tcPr>
          <w:p w:rsidR="00CB07B3" w:rsidRDefault="00CB07B3" w:rsidP="003530DC">
            <w:pPr>
              <w:widowControl w:val="0"/>
              <w:autoSpaceDE w:val="0"/>
              <w:autoSpaceDN w:val="0"/>
              <w:adjustRightInd w:val="0"/>
              <w:rPr>
                <w:sz w:val="14"/>
                <w:szCs w:val="14"/>
              </w:rPr>
            </w:pPr>
          </w:p>
          <w:p w:rsidR="00CB07B3" w:rsidRDefault="00CB07B3" w:rsidP="003530DC">
            <w:pPr>
              <w:widowControl w:val="0"/>
              <w:autoSpaceDE w:val="0"/>
              <w:autoSpaceDN w:val="0"/>
              <w:adjustRightInd w:val="0"/>
              <w:rPr>
                <w:sz w:val="14"/>
                <w:szCs w:val="14"/>
              </w:rPr>
            </w:pPr>
            <w:r>
              <w:rPr>
                <w:sz w:val="14"/>
                <w:szCs w:val="14"/>
              </w:rPr>
              <w:t xml:space="preserve">HACIENDA MECHOTIQUE LOTE 9, PORCION 1 </w:t>
            </w:r>
          </w:p>
        </w:tc>
        <w:tc>
          <w:tcPr>
            <w:tcW w:w="564" w:type="dxa"/>
            <w:vMerge w:val="restart"/>
            <w:tcBorders>
              <w:top w:val="single" w:sz="2" w:space="0" w:color="auto"/>
              <w:left w:val="single" w:sz="2" w:space="0" w:color="auto"/>
              <w:bottom w:val="single" w:sz="2" w:space="0" w:color="auto"/>
              <w:right w:val="single" w:sz="2" w:space="0" w:color="auto"/>
            </w:tcBorders>
          </w:tcPr>
          <w:p w:rsidR="00CB07B3" w:rsidRDefault="00CB07B3" w:rsidP="003530DC">
            <w:pPr>
              <w:widowControl w:val="0"/>
              <w:autoSpaceDE w:val="0"/>
              <w:autoSpaceDN w:val="0"/>
              <w:adjustRightInd w:val="0"/>
              <w:rPr>
                <w:sz w:val="14"/>
                <w:szCs w:val="14"/>
              </w:rPr>
            </w:pPr>
          </w:p>
          <w:p w:rsidR="00CB07B3" w:rsidRDefault="00FA437E" w:rsidP="003530DC">
            <w:pPr>
              <w:widowControl w:val="0"/>
              <w:autoSpaceDE w:val="0"/>
              <w:autoSpaceDN w:val="0"/>
              <w:adjustRightInd w:val="0"/>
              <w:rPr>
                <w:sz w:val="14"/>
                <w:szCs w:val="14"/>
              </w:rPr>
            </w:pPr>
            <w:r>
              <w:rPr>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CB07B3" w:rsidRDefault="00CB07B3" w:rsidP="003530DC">
            <w:pPr>
              <w:widowControl w:val="0"/>
              <w:autoSpaceDE w:val="0"/>
              <w:autoSpaceDN w:val="0"/>
              <w:adjustRightInd w:val="0"/>
              <w:rPr>
                <w:sz w:val="14"/>
                <w:szCs w:val="14"/>
              </w:rPr>
            </w:pPr>
          </w:p>
          <w:p w:rsidR="00CB07B3" w:rsidRDefault="00FA437E" w:rsidP="003530DC">
            <w:pPr>
              <w:widowControl w:val="0"/>
              <w:autoSpaceDE w:val="0"/>
              <w:autoSpaceDN w:val="0"/>
              <w:adjustRightInd w:val="0"/>
              <w:rPr>
                <w:sz w:val="14"/>
                <w:szCs w:val="14"/>
              </w:rPr>
            </w:pPr>
            <w:r>
              <w:rPr>
                <w:sz w:val="14"/>
                <w:szCs w:val="14"/>
              </w:rPr>
              <w:t xml:space="preserve">  ---</w:t>
            </w:r>
          </w:p>
        </w:tc>
        <w:tc>
          <w:tcPr>
            <w:tcW w:w="604" w:type="dxa"/>
            <w:tcBorders>
              <w:top w:val="single" w:sz="2" w:space="0" w:color="auto"/>
              <w:left w:val="single" w:sz="2" w:space="0" w:color="auto"/>
              <w:bottom w:val="nil"/>
              <w:right w:val="single" w:sz="2" w:space="0" w:color="auto"/>
            </w:tcBorders>
          </w:tcPr>
          <w:p w:rsidR="00CB07B3" w:rsidRDefault="00CB07B3" w:rsidP="003530DC">
            <w:pPr>
              <w:widowControl w:val="0"/>
              <w:autoSpaceDE w:val="0"/>
              <w:autoSpaceDN w:val="0"/>
              <w:adjustRightInd w:val="0"/>
              <w:jc w:val="right"/>
              <w:rPr>
                <w:sz w:val="14"/>
                <w:szCs w:val="14"/>
              </w:rPr>
            </w:pPr>
          </w:p>
          <w:p w:rsidR="00CB07B3" w:rsidRDefault="00CB07B3" w:rsidP="003530DC">
            <w:pPr>
              <w:widowControl w:val="0"/>
              <w:autoSpaceDE w:val="0"/>
              <w:autoSpaceDN w:val="0"/>
              <w:adjustRightInd w:val="0"/>
              <w:jc w:val="right"/>
              <w:rPr>
                <w:sz w:val="14"/>
                <w:szCs w:val="14"/>
              </w:rPr>
            </w:pPr>
            <w:r>
              <w:rPr>
                <w:sz w:val="14"/>
                <w:szCs w:val="14"/>
              </w:rPr>
              <w:t xml:space="preserve">6989.10 </w:t>
            </w:r>
          </w:p>
        </w:tc>
        <w:tc>
          <w:tcPr>
            <w:tcW w:w="644" w:type="dxa"/>
            <w:tcBorders>
              <w:top w:val="single" w:sz="2" w:space="0" w:color="auto"/>
              <w:left w:val="single" w:sz="2" w:space="0" w:color="auto"/>
              <w:bottom w:val="single" w:sz="2" w:space="0" w:color="auto"/>
              <w:right w:val="single" w:sz="2" w:space="0" w:color="auto"/>
            </w:tcBorders>
          </w:tcPr>
          <w:p w:rsidR="00CB07B3" w:rsidRDefault="00CB07B3" w:rsidP="003530DC">
            <w:pPr>
              <w:widowControl w:val="0"/>
              <w:autoSpaceDE w:val="0"/>
              <w:autoSpaceDN w:val="0"/>
              <w:adjustRightInd w:val="0"/>
              <w:jc w:val="right"/>
              <w:rPr>
                <w:sz w:val="14"/>
                <w:szCs w:val="14"/>
              </w:rPr>
            </w:pPr>
          </w:p>
          <w:p w:rsidR="00CB07B3" w:rsidRDefault="00CB07B3" w:rsidP="003530DC">
            <w:pPr>
              <w:widowControl w:val="0"/>
              <w:autoSpaceDE w:val="0"/>
              <w:autoSpaceDN w:val="0"/>
              <w:adjustRightInd w:val="0"/>
              <w:jc w:val="right"/>
              <w:rPr>
                <w:sz w:val="14"/>
                <w:szCs w:val="14"/>
              </w:rPr>
            </w:pPr>
            <w:r>
              <w:rPr>
                <w:sz w:val="14"/>
                <w:szCs w:val="14"/>
              </w:rPr>
              <w:t xml:space="preserve">1085.74 </w:t>
            </w:r>
          </w:p>
        </w:tc>
        <w:tc>
          <w:tcPr>
            <w:tcW w:w="644" w:type="dxa"/>
            <w:tcBorders>
              <w:top w:val="single" w:sz="2" w:space="0" w:color="auto"/>
              <w:left w:val="single" w:sz="2" w:space="0" w:color="auto"/>
              <w:bottom w:val="single" w:sz="2" w:space="0" w:color="auto"/>
              <w:right w:val="single" w:sz="2" w:space="0" w:color="auto"/>
            </w:tcBorders>
          </w:tcPr>
          <w:p w:rsidR="00CB07B3" w:rsidRDefault="00CB07B3" w:rsidP="003530DC">
            <w:pPr>
              <w:widowControl w:val="0"/>
              <w:autoSpaceDE w:val="0"/>
              <w:autoSpaceDN w:val="0"/>
              <w:adjustRightInd w:val="0"/>
              <w:jc w:val="right"/>
              <w:rPr>
                <w:sz w:val="14"/>
                <w:szCs w:val="14"/>
              </w:rPr>
            </w:pPr>
          </w:p>
          <w:p w:rsidR="00CB07B3" w:rsidRDefault="00CB07B3" w:rsidP="003530DC">
            <w:pPr>
              <w:widowControl w:val="0"/>
              <w:autoSpaceDE w:val="0"/>
              <w:autoSpaceDN w:val="0"/>
              <w:adjustRightInd w:val="0"/>
              <w:jc w:val="right"/>
              <w:rPr>
                <w:sz w:val="14"/>
                <w:szCs w:val="14"/>
              </w:rPr>
            </w:pPr>
            <w:r>
              <w:rPr>
                <w:sz w:val="14"/>
                <w:szCs w:val="14"/>
              </w:rPr>
              <w:t xml:space="preserve">9500.23 </w:t>
            </w:r>
          </w:p>
        </w:tc>
      </w:tr>
      <w:tr w:rsidR="00CB07B3" w:rsidTr="00FA437E">
        <w:trPr>
          <w:trHeight w:val="165"/>
          <w:jc w:val="center"/>
        </w:trPr>
        <w:tc>
          <w:tcPr>
            <w:tcW w:w="2539" w:type="dxa"/>
            <w:vMerge/>
            <w:tcBorders>
              <w:top w:val="single" w:sz="2" w:space="0" w:color="auto"/>
              <w:left w:val="single" w:sz="2" w:space="0" w:color="auto"/>
              <w:bottom w:val="single" w:sz="2" w:space="0" w:color="auto"/>
              <w:right w:val="single" w:sz="2" w:space="0" w:color="auto"/>
            </w:tcBorders>
            <w:vAlign w:val="center"/>
          </w:tcPr>
          <w:p w:rsidR="00CB07B3" w:rsidRDefault="00CB07B3" w:rsidP="003530DC">
            <w:pPr>
              <w:rPr>
                <w:sz w:val="14"/>
                <w:szCs w:val="14"/>
              </w:rPr>
            </w:pPr>
          </w:p>
        </w:tc>
        <w:tc>
          <w:tcPr>
            <w:tcW w:w="967" w:type="dxa"/>
            <w:vMerge/>
            <w:tcBorders>
              <w:top w:val="single" w:sz="2" w:space="0" w:color="auto"/>
              <w:left w:val="single" w:sz="2" w:space="0" w:color="auto"/>
              <w:bottom w:val="single" w:sz="2" w:space="0" w:color="auto"/>
              <w:right w:val="single" w:sz="2" w:space="0" w:color="auto"/>
            </w:tcBorders>
            <w:vAlign w:val="center"/>
            <w:hideMark/>
          </w:tcPr>
          <w:p w:rsidR="00CB07B3" w:rsidRDefault="00CB07B3" w:rsidP="003530DC">
            <w:pPr>
              <w:rPr>
                <w:sz w:val="14"/>
                <w:szCs w:val="14"/>
              </w:rPr>
            </w:pPr>
          </w:p>
        </w:tc>
        <w:tc>
          <w:tcPr>
            <w:tcW w:w="2458" w:type="dxa"/>
            <w:vMerge/>
            <w:tcBorders>
              <w:top w:val="single" w:sz="2" w:space="0" w:color="auto"/>
              <w:left w:val="single" w:sz="2" w:space="0" w:color="auto"/>
              <w:bottom w:val="single" w:sz="2" w:space="0" w:color="auto"/>
              <w:right w:val="single" w:sz="2" w:space="0" w:color="auto"/>
            </w:tcBorders>
            <w:vAlign w:val="center"/>
            <w:hideMark/>
          </w:tcPr>
          <w:p w:rsidR="00CB07B3" w:rsidRDefault="00CB07B3" w:rsidP="003530DC">
            <w:pPr>
              <w:rPr>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CB07B3" w:rsidRDefault="00CB07B3" w:rsidP="003530DC">
            <w:pPr>
              <w:rPr>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CB07B3" w:rsidRDefault="00CB07B3" w:rsidP="003530DC">
            <w:pPr>
              <w:rPr>
                <w:sz w:val="14"/>
                <w:szCs w:val="14"/>
              </w:rPr>
            </w:pPr>
          </w:p>
        </w:tc>
        <w:tc>
          <w:tcPr>
            <w:tcW w:w="604" w:type="dxa"/>
            <w:tcBorders>
              <w:top w:val="single" w:sz="2" w:space="0" w:color="auto"/>
              <w:left w:val="single" w:sz="2" w:space="0" w:color="auto"/>
              <w:bottom w:val="single" w:sz="2" w:space="0" w:color="auto"/>
              <w:right w:val="single" w:sz="2" w:space="0" w:color="auto"/>
            </w:tcBorders>
            <w:hideMark/>
          </w:tcPr>
          <w:p w:rsidR="00CB07B3" w:rsidRDefault="00CB07B3" w:rsidP="003530DC">
            <w:pPr>
              <w:widowControl w:val="0"/>
              <w:autoSpaceDE w:val="0"/>
              <w:autoSpaceDN w:val="0"/>
              <w:adjustRightInd w:val="0"/>
              <w:jc w:val="right"/>
              <w:rPr>
                <w:sz w:val="14"/>
                <w:szCs w:val="14"/>
              </w:rPr>
            </w:pPr>
            <w:r>
              <w:rPr>
                <w:sz w:val="14"/>
                <w:szCs w:val="14"/>
              </w:rPr>
              <w:t xml:space="preserve">6989.10 </w:t>
            </w:r>
          </w:p>
        </w:tc>
        <w:tc>
          <w:tcPr>
            <w:tcW w:w="644" w:type="dxa"/>
            <w:tcBorders>
              <w:top w:val="single" w:sz="2" w:space="0" w:color="auto"/>
              <w:left w:val="single" w:sz="2" w:space="0" w:color="auto"/>
              <w:bottom w:val="single" w:sz="2" w:space="0" w:color="auto"/>
              <w:right w:val="single" w:sz="2" w:space="0" w:color="auto"/>
            </w:tcBorders>
            <w:hideMark/>
          </w:tcPr>
          <w:p w:rsidR="00CB07B3" w:rsidRDefault="00CB07B3" w:rsidP="003530DC">
            <w:pPr>
              <w:widowControl w:val="0"/>
              <w:autoSpaceDE w:val="0"/>
              <w:autoSpaceDN w:val="0"/>
              <w:adjustRightInd w:val="0"/>
              <w:jc w:val="right"/>
              <w:rPr>
                <w:sz w:val="14"/>
                <w:szCs w:val="14"/>
              </w:rPr>
            </w:pPr>
            <w:r>
              <w:rPr>
                <w:sz w:val="14"/>
                <w:szCs w:val="14"/>
              </w:rPr>
              <w:t xml:space="preserve">1085.74 </w:t>
            </w:r>
          </w:p>
        </w:tc>
        <w:tc>
          <w:tcPr>
            <w:tcW w:w="644" w:type="dxa"/>
            <w:tcBorders>
              <w:top w:val="single" w:sz="2" w:space="0" w:color="auto"/>
              <w:left w:val="single" w:sz="2" w:space="0" w:color="auto"/>
              <w:bottom w:val="single" w:sz="2" w:space="0" w:color="auto"/>
              <w:right w:val="single" w:sz="2" w:space="0" w:color="auto"/>
            </w:tcBorders>
            <w:hideMark/>
          </w:tcPr>
          <w:p w:rsidR="00CB07B3" w:rsidRDefault="00CB07B3" w:rsidP="003530DC">
            <w:pPr>
              <w:widowControl w:val="0"/>
              <w:autoSpaceDE w:val="0"/>
              <w:autoSpaceDN w:val="0"/>
              <w:adjustRightInd w:val="0"/>
              <w:jc w:val="right"/>
              <w:rPr>
                <w:sz w:val="14"/>
                <w:szCs w:val="14"/>
              </w:rPr>
            </w:pPr>
            <w:r>
              <w:rPr>
                <w:sz w:val="14"/>
                <w:szCs w:val="14"/>
              </w:rPr>
              <w:t xml:space="preserve">9500.23 </w:t>
            </w:r>
          </w:p>
        </w:tc>
      </w:tr>
      <w:tr w:rsidR="00CB07B3" w:rsidTr="00FA437E">
        <w:trPr>
          <w:trHeight w:val="165"/>
          <w:jc w:val="center"/>
        </w:trPr>
        <w:tc>
          <w:tcPr>
            <w:tcW w:w="2539" w:type="dxa"/>
            <w:vMerge/>
            <w:tcBorders>
              <w:top w:val="single" w:sz="2" w:space="0" w:color="auto"/>
              <w:left w:val="single" w:sz="2" w:space="0" w:color="auto"/>
              <w:bottom w:val="single" w:sz="2" w:space="0" w:color="auto"/>
              <w:right w:val="single" w:sz="2" w:space="0" w:color="auto"/>
            </w:tcBorders>
            <w:vAlign w:val="center"/>
          </w:tcPr>
          <w:p w:rsidR="00CB07B3" w:rsidRDefault="00CB07B3" w:rsidP="003530DC">
            <w:pPr>
              <w:rPr>
                <w:sz w:val="14"/>
                <w:szCs w:val="14"/>
              </w:rPr>
            </w:pPr>
          </w:p>
        </w:tc>
        <w:tc>
          <w:tcPr>
            <w:tcW w:w="6446" w:type="dxa"/>
            <w:gridSpan w:val="7"/>
            <w:tcBorders>
              <w:top w:val="single" w:sz="2" w:space="0" w:color="auto"/>
              <w:left w:val="single" w:sz="2" w:space="0" w:color="auto"/>
              <w:bottom w:val="single" w:sz="2" w:space="0" w:color="auto"/>
              <w:right w:val="single" w:sz="2" w:space="0" w:color="auto"/>
            </w:tcBorders>
            <w:hideMark/>
          </w:tcPr>
          <w:p w:rsidR="00CB07B3" w:rsidRDefault="00604A83" w:rsidP="003530DC">
            <w:pPr>
              <w:widowControl w:val="0"/>
              <w:autoSpaceDE w:val="0"/>
              <w:autoSpaceDN w:val="0"/>
              <w:adjustRightInd w:val="0"/>
              <w:jc w:val="center"/>
              <w:rPr>
                <w:b/>
                <w:bCs/>
                <w:sz w:val="14"/>
                <w:szCs w:val="14"/>
              </w:rPr>
            </w:pPr>
            <w:r>
              <w:rPr>
                <w:b/>
                <w:bCs/>
                <w:sz w:val="14"/>
                <w:szCs w:val="14"/>
              </w:rPr>
              <w:t>Área</w:t>
            </w:r>
            <w:r w:rsidR="00CB07B3">
              <w:rPr>
                <w:b/>
                <w:bCs/>
                <w:sz w:val="14"/>
                <w:szCs w:val="14"/>
              </w:rPr>
              <w:t xml:space="preserve"> Total: 6989.10 </w:t>
            </w:r>
          </w:p>
          <w:p w:rsidR="00CB07B3" w:rsidRDefault="00CB07B3" w:rsidP="003530DC">
            <w:pPr>
              <w:widowControl w:val="0"/>
              <w:autoSpaceDE w:val="0"/>
              <w:autoSpaceDN w:val="0"/>
              <w:adjustRightInd w:val="0"/>
              <w:jc w:val="center"/>
              <w:rPr>
                <w:b/>
                <w:bCs/>
                <w:sz w:val="14"/>
                <w:szCs w:val="14"/>
              </w:rPr>
            </w:pPr>
            <w:r>
              <w:rPr>
                <w:b/>
                <w:bCs/>
                <w:sz w:val="14"/>
                <w:szCs w:val="14"/>
              </w:rPr>
              <w:t xml:space="preserve"> Valor Total ($): 1085.74 </w:t>
            </w:r>
          </w:p>
          <w:p w:rsidR="00CB07B3" w:rsidRDefault="00CB07B3" w:rsidP="003530DC">
            <w:pPr>
              <w:widowControl w:val="0"/>
              <w:autoSpaceDE w:val="0"/>
              <w:autoSpaceDN w:val="0"/>
              <w:adjustRightInd w:val="0"/>
              <w:jc w:val="center"/>
              <w:rPr>
                <w:b/>
                <w:bCs/>
                <w:sz w:val="14"/>
                <w:szCs w:val="14"/>
              </w:rPr>
            </w:pPr>
            <w:r>
              <w:rPr>
                <w:b/>
                <w:bCs/>
                <w:sz w:val="14"/>
                <w:szCs w:val="14"/>
              </w:rPr>
              <w:t xml:space="preserve"> Valor Total (¢): 9500.23 </w:t>
            </w:r>
          </w:p>
        </w:tc>
      </w:tr>
    </w:tbl>
    <w:p w:rsidR="00CB07B3" w:rsidRDefault="00CB07B3" w:rsidP="00CB07B3">
      <w:pPr>
        <w:widowControl w:val="0"/>
        <w:autoSpaceDE w:val="0"/>
        <w:autoSpaceDN w:val="0"/>
        <w:adjustRightInd w:val="0"/>
        <w:rPr>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27"/>
        <w:gridCol w:w="962"/>
        <w:gridCol w:w="2446"/>
        <w:gridCol w:w="562"/>
        <w:gridCol w:w="562"/>
        <w:gridCol w:w="601"/>
        <w:gridCol w:w="642"/>
        <w:gridCol w:w="643"/>
      </w:tblGrid>
      <w:tr w:rsidR="00CB07B3" w:rsidTr="00361B8A">
        <w:trPr>
          <w:trHeight w:val="336"/>
          <w:jc w:val="center"/>
        </w:trPr>
        <w:tc>
          <w:tcPr>
            <w:tcW w:w="2527" w:type="dxa"/>
            <w:vMerge w:val="restart"/>
            <w:tcBorders>
              <w:top w:val="single" w:sz="2" w:space="0" w:color="auto"/>
              <w:left w:val="single" w:sz="2" w:space="0" w:color="auto"/>
              <w:bottom w:val="single" w:sz="2" w:space="0" w:color="auto"/>
              <w:right w:val="single" w:sz="2" w:space="0" w:color="auto"/>
            </w:tcBorders>
          </w:tcPr>
          <w:p w:rsidR="00CB07B3" w:rsidRDefault="00FA437E" w:rsidP="003530DC">
            <w:pPr>
              <w:widowControl w:val="0"/>
              <w:autoSpaceDE w:val="0"/>
              <w:autoSpaceDN w:val="0"/>
              <w:adjustRightInd w:val="0"/>
              <w:rPr>
                <w:sz w:val="14"/>
                <w:szCs w:val="14"/>
              </w:rPr>
            </w:pPr>
            <w:r>
              <w:rPr>
                <w:sz w:val="14"/>
                <w:szCs w:val="14"/>
              </w:rPr>
              <w:t>---</w:t>
            </w:r>
            <w:r w:rsidR="00CB07B3">
              <w:rPr>
                <w:sz w:val="14"/>
                <w:szCs w:val="14"/>
              </w:rPr>
              <w:t xml:space="preserve"> </w:t>
            </w:r>
          </w:p>
        </w:tc>
        <w:tc>
          <w:tcPr>
            <w:tcW w:w="962" w:type="dxa"/>
            <w:vMerge w:val="restart"/>
            <w:tcBorders>
              <w:top w:val="single" w:sz="2" w:space="0" w:color="auto"/>
              <w:left w:val="single" w:sz="2" w:space="0" w:color="auto"/>
              <w:bottom w:val="single" w:sz="2" w:space="0" w:color="auto"/>
              <w:right w:val="single" w:sz="2" w:space="0" w:color="auto"/>
            </w:tcBorders>
            <w:hideMark/>
          </w:tcPr>
          <w:p w:rsidR="00CB07B3" w:rsidRDefault="00CB07B3" w:rsidP="003530DC">
            <w:pPr>
              <w:widowControl w:val="0"/>
              <w:autoSpaceDE w:val="0"/>
              <w:autoSpaceDN w:val="0"/>
              <w:adjustRightInd w:val="0"/>
              <w:rPr>
                <w:sz w:val="14"/>
                <w:szCs w:val="14"/>
              </w:rPr>
            </w:pPr>
            <w:r>
              <w:rPr>
                <w:sz w:val="14"/>
                <w:szCs w:val="14"/>
              </w:rPr>
              <w:t xml:space="preserve">Lotes: </w:t>
            </w:r>
          </w:p>
          <w:p w:rsidR="00CB07B3" w:rsidRDefault="00FA437E" w:rsidP="003530DC">
            <w:pPr>
              <w:widowControl w:val="0"/>
              <w:autoSpaceDE w:val="0"/>
              <w:autoSpaceDN w:val="0"/>
              <w:adjustRightInd w:val="0"/>
              <w:rPr>
                <w:sz w:val="14"/>
                <w:szCs w:val="14"/>
              </w:rPr>
            </w:pPr>
            <w:r>
              <w:rPr>
                <w:sz w:val="14"/>
                <w:szCs w:val="14"/>
              </w:rPr>
              <w:t>---</w:t>
            </w:r>
          </w:p>
        </w:tc>
        <w:tc>
          <w:tcPr>
            <w:tcW w:w="2446" w:type="dxa"/>
            <w:vMerge w:val="restart"/>
            <w:tcBorders>
              <w:top w:val="single" w:sz="2" w:space="0" w:color="auto"/>
              <w:left w:val="single" w:sz="2" w:space="0" w:color="auto"/>
              <w:bottom w:val="single" w:sz="2" w:space="0" w:color="auto"/>
              <w:right w:val="single" w:sz="2" w:space="0" w:color="auto"/>
            </w:tcBorders>
          </w:tcPr>
          <w:p w:rsidR="00CB07B3" w:rsidRDefault="00CB07B3" w:rsidP="003530DC">
            <w:pPr>
              <w:widowControl w:val="0"/>
              <w:autoSpaceDE w:val="0"/>
              <w:autoSpaceDN w:val="0"/>
              <w:adjustRightInd w:val="0"/>
              <w:rPr>
                <w:sz w:val="14"/>
                <w:szCs w:val="14"/>
              </w:rPr>
            </w:pPr>
          </w:p>
          <w:p w:rsidR="00CB07B3" w:rsidRDefault="00CB07B3" w:rsidP="003530DC">
            <w:pPr>
              <w:widowControl w:val="0"/>
              <w:autoSpaceDE w:val="0"/>
              <w:autoSpaceDN w:val="0"/>
              <w:adjustRightInd w:val="0"/>
              <w:rPr>
                <w:sz w:val="14"/>
                <w:szCs w:val="14"/>
              </w:rPr>
            </w:pPr>
            <w:r>
              <w:rPr>
                <w:sz w:val="14"/>
                <w:szCs w:val="14"/>
              </w:rPr>
              <w:t xml:space="preserve">HACIENDA MECHOTIQUE LOTE 9, PORCION 1 </w:t>
            </w:r>
          </w:p>
        </w:tc>
        <w:tc>
          <w:tcPr>
            <w:tcW w:w="562" w:type="dxa"/>
            <w:vMerge w:val="restart"/>
            <w:tcBorders>
              <w:top w:val="single" w:sz="2" w:space="0" w:color="auto"/>
              <w:left w:val="single" w:sz="2" w:space="0" w:color="auto"/>
              <w:bottom w:val="single" w:sz="2" w:space="0" w:color="auto"/>
              <w:right w:val="single" w:sz="2" w:space="0" w:color="auto"/>
            </w:tcBorders>
          </w:tcPr>
          <w:p w:rsidR="00CB07B3" w:rsidRDefault="00CB07B3" w:rsidP="003530DC">
            <w:pPr>
              <w:widowControl w:val="0"/>
              <w:autoSpaceDE w:val="0"/>
              <w:autoSpaceDN w:val="0"/>
              <w:adjustRightInd w:val="0"/>
              <w:rPr>
                <w:sz w:val="14"/>
                <w:szCs w:val="14"/>
              </w:rPr>
            </w:pPr>
          </w:p>
          <w:p w:rsidR="00CB07B3" w:rsidRDefault="00FA437E" w:rsidP="003530DC">
            <w:pPr>
              <w:widowControl w:val="0"/>
              <w:autoSpaceDE w:val="0"/>
              <w:autoSpaceDN w:val="0"/>
              <w:adjustRightInd w:val="0"/>
              <w:rPr>
                <w:sz w:val="14"/>
                <w:szCs w:val="14"/>
              </w:rPr>
            </w:pPr>
            <w:r>
              <w:rPr>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CB07B3" w:rsidRDefault="00CB07B3" w:rsidP="003530DC">
            <w:pPr>
              <w:widowControl w:val="0"/>
              <w:autoSpaceDE w:val="0"/>
              <w:autoSpaceDN w:val="0"/>
              <w:adjustRightInd w:val="0"/>
              <w:rPr>
                <w:sz w:val="14"/>
                <w:szCs w:val="14"/>
              </w:rPr>
            </w:pPr>
          </w:p>
          <w:p w:rsidR="00CB07B3" w:rsidRDefault="00FA437E" w:rsidP="003530DC">
            <w:pPr>
              <w:widowControl w:val="0"/>
              <w:autoSpaceDE w:val="0"/>
              <w:autoSpaceDN w:val="0"/>
              <w:adjustRightInd w:val="0"/>
              <w:rPr>
                <w:sz w:val="14"/>
                <w:szCs w:val="14"/>
              </w:rPr>
            </w:pPr>
            <w:r>
              <w:rPr>
                <w:sz w:val="14"/>
                <w:szCs w:val="14"/>
              </w:rPr>
              <w:t xml:space="preserve">  ---</w:t>
            </w:r>
            <w:r w:rsidR="00CB07B3">
              <w:rPr>
                <w:sz w:val="14"/>
                <w:szCs w:val="14"/>
              </w:rPr>
              <w:t xml:space="preserve"> </w:t>
            </w:r>
          </w:p>
        </w:tc>
        <w:tc>
          <w:tcPr>
            <w:tcW w:w="601" w:type="dxa"/>
            <w:tcBorders>
              <w:top w:val="single" w:sz="2" w:space="0" w:color="auto"/>
              <w:left w:val="single" w:sz="2" w:space="0" w:color="auto"/>
              <w:bottom w:val="nil"/>
              <w:right w:val="single" w:sz="2" w:space="0" w:color="auto"/>
            </w:tcBorders>
          </w:tcPr>
          <w:p w:rsidR="00CB07B3" w:rsidRDefault="00CB07B3" w:rsidP="003530DC">
            <w:pPr>
              <w:widowControl w:val="0"/>
              <w:autoSpaceDE w:val="0"/>
              <w:autoSpaceDN w:val="0"/>
              <w:adjustRightInd w:val="0"/>
              <w:jc w:val="right"/>
              <w:rPr>
                <w:sz w:val="14"/>
                <w:szCs w:val="14"/>
              </w:rPr>
            </w:pPr>
          </w:p>
          <w:p w:rsidR="00CB07B3" w:rsidRDefault="00CB07B3" w:rsidP="003530DC">
            <w:pPr>
              <w:widowControl w:val="0"/>
              <w:autoSpaceDE w:val="0"/>
              <w:autoSpaceDN w:val="0"/>
              <w:adjustRightInd w:val="0"/>
              <w:jc w:val="right"/>
              <w:rPr>
                <w:sz w:val="14"/>
                <w:szCs w:val="14"/>
              </w:rPr>
            </w:pPr>
            <w:r>
              <w:rPr>
                <w:sz w:val="14"/>
                <w:szCs w:val="14"/>
              </w:rPr>
              <w:t xml:space="preserve">6989.10 </w:t>
            </w:r>
          </w:p>
        </w:tc>
        <w:tc>
          <w:tcPr>
            <w:tcW w:w="642" w:type="dxa"/>
            <w:tcBorders>
              <w:top w:val="single" w:sz="2" w:space="0" w:color="auto"/>
              <w:left w:val="single" w:sz="2" w:space="0" w:color="auto"/>
              <w:bottom w:val="single" w:sz="2" w:space="0" w:color="auto"/>
              <w:right w:val="single" w:sz="2" w:space="0" w:color="auto"/>
            </w:tcBorders>
          </w:tcPr>
          <w:p w:rsidR="00CB07B3" w:rsidRDefault="00CB07B3" w:rsidP="003530DC">
            <w:pPr>
              <w:widowControl w:val="0"/>
              <w:autoSpaceDE w:val="0"/>
              <w:autoSpaceDN w:val="0"/>
              <w:adjustRightInd w:val="0"/>
              <w:jc w:val="right"/>
              <w:rPr>
                <w:sz w:val="14"/>
                <w:szCs w:val="14"/>
              </w:rPr>
            </w:pPr>
          </w:p>
          <w:p w:rsidR="00CB07B3" w:rsidRDefault="00CB07B3" w:rsidP="003530DC">
            <w:pPr>
              <w:widowControl w:val="0"/>
              <w:autoSpaceDE w:val="0"/>
              <w:autoSpaceDN w:val="0"/>
              <w:adjustRightInd w:val="0"/>
              <w:jc w:val="right"/>
              <w:rPr>
                <w:sz w:val="14"/>
                <w:szCs w:val="14"/>
              </w:rPr>
            </w:pPr>
            <w:r>
              <w:rPr>
                <w:sz w:val="14"/>
                <w:szCs w:val="14"/>
              </w:rPr>
              <w:t xml:space="preserve">1437.00 </w:t>
            </w:r>
          </w:p>
        </w:tc>
        <w:tc>
          <w:tcPr>
            <w:tcW w:w="642" w:type="dxa"/>
            <w:tcBorders>
              <w:top w:val="single" w:sz="2" w:space="0" w:color="auto"/>
              <w:left w:val="single" w:sz="2" w:space="0" w:color="auto"/>
              <w:bottom w:val="single" w:sz="2" w:space="0" w:color="auto"/>
              <w:right w:val="single" w:sz="2" w:space="0" w:color="auto"/>
            </w:tcBorders>
          </w:tcPr>
          <w:p w:rsidR="00CB07B3" w:rsidRDefault="00CB07B3" w:rsidP="003530DC">
            <w:pPr>
              <w:widowControl w:val="0"/>
              <w:autoSpaceDE w:val="0"/>
              <w:autoSpaceDN w:val="0"/>
              <w:adjustRightInd w:val="0"/>
              <w:jc w:val="right"/>
              <w:rPr>
                <w:sz w:val="14"/>
                <w:szCs w:val="14"/>
              </w:rPr>
            </w:pPr>
          </w:p>
          <w:p w:rsidR="00CB07B3" w:rsidRDefault="00CB07B3" w:rsidP="003530DC">
            <w:pPr>
              <w:widowControl w:val="0"/>
              <w:autoSpaceDE w:val="0"/>
              <w:autoSpaceDN w:val="0"/>
              <w:adjustRightInd w:val="0"/>
              <w:jc w:val="right"/>
              <w:rPr>
                <w:sz w:val="14"/>
                <w:szCs w:val="14"/>
              </w:rPr>
            </w:pPr>
            <w:r>
              <w:rPr>
                <w:sz w:val="14"/>
                <w:szCs w:val="14"/>
              </w:rPr>
              <w:t xml:space="preserve">12573.75 </w:t>
            </w:r>
          </w:p>
        </w:tc>
      </w:tr>
      <w:tr w:rsidR="00CB07B3" w:rsidTr="00361B8A">
        <w:trPr>
          <w:trHeight w:val="152"/>
          <w:jc w:val="center"/>
        </w:trPr>
        <w:tc>
          <w:tcPr>
            <w:tcW w:w="2527" w:type="dxa"/>
            <w:vMerge/>
            <w:tcBorders>
              <w:top w:val="single" w:sz="2" w:space="0" w:color="auto"/>
              <w:left w:val="single" w:sz="2" w:space="0" w:color="auto"/>
              <w:bottom w:val="single" w:sz="2" w:space="0" w:color="auto"/>
              <w:right w:val="single" w:sz="2" w:space="0" w:color="auto"/>
            </w:tcBorders>
            <w:vAlign w:val="center"/>
            <w:hideMark/>
          </w:tcPr>
          <w:p w:rsidR="00CB07B3" w:rsidRDefault="00CB07B3" w:rsidP="003530DC">
            <w:pPr>
              <w:rPr>
                <w:sz w:val="14"/>
                <w:szCs w:val="14"/>
              </w:rPr>
            </w:pPr>
          </w:p>
        </w:tc>
        <w:tc>
          <w:tcPr>
            <w:tcW w:w="962" w:type="dxa"/>
            <w:vMerge/>
            <w:tcBorders>
              <w:top w:val="single" w:sz="2" w:space="0" w:color="auto"/>
              <w:left w:val="single" w:sz="2" w:space="0" w:color="auto"/>
              <w:bottom w:val="single" w:sz="2" w:space="0" w:color="auto"/>
              <w:right w:val="single" w:sz="2" w:space="0" w:color="auto"/>
            </w:tcBorders>
            <w:vAlign w:val="center"/>
            <w:hideMark/>
          </w:tcPr>
          <w:p w:rsidR="00CB07B3" w:rsidRDefault="00CB07B3" w:rsidP="003530DC">
            <w:pPr>
              <w:rPr>
                <w:sz w:val="14"/>
                <w:szCs w:val="14"/>
              </w:rPr>
            </w:pPr>
          </w:p>
        </w:tc>
        <w:tc>
          <w:tcPr>
            <w:tcW w:w="2446" w:type="dxa"/>
            <w:vMerge/>
            <w:tcBorders>
              <w:top w:val="single" w:sz="2" w:space="0" w:color="auto"/>
              <w:left w:val="single" w:sz="2" w:space="0" w:color="auto"/>
              <w:bottom w:val="single" w:sz="2" w:space="0" w:color="auto"/>
              <w:right w:val="single" w:sz="2" w:space="0" w:color="auto"/>
            </w:tcBorders>
            <w:vAlign w:val="center"/>
            <w:hideMark/>
          </w:tcPr>
          <w:p w:rsidR="00CB07B3" w:rsidRDefault="00CB07B3" w:rsidP="003530DC">
            <w:pPr>
              <w:rPr>
                <w:sz w:val="14"/>
                <w:szCs w:val="14"/>
              </w:rPr>
            </w:pPr>
          </w:p>
        </w:tc>
        <w:tc>
          <w:tcPr>
            <w:tcW w:w="562" w:type="dxa"/>
            <w:vMerge/>
            <w:tcBorders>
              <w:top w:val="single" w:sz="2" w:space="0" w:color="auto"/>
              <w:left w:val="single" w:sz="2" w:space="0" w:color="auto"/>
              <w:bottom w:val="single" w:sz="2" w:space="0" w:color="auto"/>
              <w:right w:val="single" w:sz="2" w:space="0" w:color="auto"/>
            </w:tcBorders>
            <w:vAlign w:val="center"/>
            <w:hideMark/>
          </w:tcPr>
          <w:p w:rsidR="00CB07B3" w:rsidRDefault="00CB07B3" w:rsidP="003530DC">
            <w:pPr>
              <w:rPr>
                <w:sz w:val="14"/>
                <w:szCs w:val="14"/>
              </w:rPr>
            </w:pPr>
          </w:p>
        </w:tc>
        <w:tc>
          <w:tcPr>
            <w:tcW w:w="562" w:type="dxa"/>
            <w:vMerge/>
            <w:tcBorders>
              <w:top w:val="single" w:sz="2" w:space="0" w:color="auto"/>
              <w:left w:val="single" w:sz="2" w:space="0" w:color="auto"/>
              <w:bottom w:val="single" w:sz="2" w:space="0" w:color="auto"/>
              <w:right w:val="single" w:sz="2" w:space="0" w:color="auto"/>
            </w:tcBorders>
            <w:vAlign w:val="center"/>
            <w:hideMark/>
          </w:tcPr>
          <w:p w:rsidR="00CB07B3" w:rsidRDefault="00CB07B3" w:rsidP="003530DC">
            <w:pPr>
              <w:rPr>
                <w:sz w:val="14"/>
                <w:szCs w:val="14"/>
              </w:rPr>
            </w:pPr>
          </w:p>
        </w:tc>
        <w:tc>
          <w:tcPr>
            <w:tcW w:w="601" w:type="dxa"/>
            <w:tcBorders>
              <w:top w:val="single" w:sz="2" w:space="0" w:color="auto"/>
              <w:left w:val="single" w:sz="2" w:space="0" w:color="auto"/>
              <w:bottom w:val="single" w:sz="2" w:space="0" w:color="auto"/>
              <w:right w:val="single" w:sz="2" w:space="0" w:color="auto"/>
            </w:tcBorders>
            <w:hideMark/>
          </w:tcPr>
          <w:p w:rsidR="00CB07B3" w:rsidRDefault="00CB07B3" w:rsidP="003530DC">
            <w:pPr>
              <w:widowControl w:val="0"/>
              <w:autoSpaceDE w:val="0"/>
              <w:autoSpaceDN w:val="0"/>
              <w:adjustRightInd w:val="0"/>
              <w:jc w:val="right"/>
              <w:rPr>
                <w:sz w:val="14"/>
                <w:szCs w:val="14"/>
              </w:rPr>
            </w:pPr>
            <w:r>
              <w:rPr>
                <w:sz w:val="14"/>
                <w:szCs w:val="14"/>
              </w:rPr>
              <w:t xml:space="preserve">6989.10 </w:t>
            </w:r>
          </w:p>
        </w:tc>
        <w:tc>
          <w:tcPr>
            <w:tcW w:w="642" w:type="dxa"/>
            <w:tcBorders>
              <w:top w:val="single" w:sz="2" w:space="0" w:color="auto"/>
              <w:left w:val="single" w:sz="2" w:space="0" w:color="auto"/>
              <w:bottom w:val="single" w:sz="2" w:space="0" w:color="auto"/>
              <w:right w:val="single" w:sz="2" w:space="0" w:color="auto"/>
            </w:tcBorders>
            <w:hideMark/>
          </w:tcPr>
          <w:p w:rsidR="00CB07B3" w:rsidRDefault="00CB07B3" w:rsidP="003530DC">
            <w:pPr>
              <w:widowControl w:val="0"/>
              <w:autoSpaceDE w:val="0"/>
              <w:autoSpaceDN w:val="0"/>
              <w:adjustRightInd w:val="0"/>
              <w:jc w:val="right"/>
              <w:rPr>
                <w:sz w:val="14"/>
                <w:szCs w:val="14"/>
              </w:rPr>
            </w:pPr>
            <w:r>
              <w:rPr>
                <w:sz w:val="14"/>
                <w:szCs w:val="14"/>
              </w:rPr>
              <w:t xml:space="preserve">1437.00 </w:t>
            </w:r>
          </w:p>
        </w:tc>
        <w:tc>
          <w:tcPr>
            <w:tcW w:w="642" w:type="dxa"/>
            <w:tcBorders>
              <w:top w:val="single" w:sz="2" w:space="0" w:color="auto"/>
              <w:left w:val="single" w:sz="2" w:space="0" w:color="auto"/>
              <w:bottom w:val="single" w:sz="2" w:space="0" w:color="auto"/>
              <w:right w:val="single" w:sz="2" w:space="0" w:color="auto"/>
            </w:tcBorders>
            <w:hideMark/>
          </w:tcPr>
          <w:p w:rsidR="00CB07B3" w:rsidRDefault="00CB07B3" w:rsidP="003530DC">
            <w:pPr>
              <w:widowControl w:val="0"/>
              <w:autoSpaceDE w:val="0"/>
              <w:autoSpaceDN w:val="0"/>
              <w:adjustRightInd w:val="0"/>
              <w:jc w:val="right"/>
              <w:rPr>
                <w:sz w:val="14"/>
                <w:szCs w:val="14"/>
              </w:rPr>
            </w:pPr>
            <w:r>
              <w:rPr>
                <w:sz w:val="14"/>
                <w:szCs w:val="14"/>
              </w:rPr>
              <w:t xml:space="preserve">12573.75 </w:t>
            </w:r>
          </w:p>
        </w:tc>
      </w:tr>
      <w:tr w:rsidR="00CB07B3" w:rsidTr="00361B8A">
        <w:trPr>
          <w:trHeight w:val="152"/>
          <w:jc w:val="center"/>
        </w:trPr>
        <w:tc>
          <w:tcPr>
            <w:tcW w:w="2527" w:type="dxa"/>
            <w:vMerge/>
            <w:tcBorders>
              <w:top w:val="single" w:sz="2" w:space="0" w:color="auto"/>
              <w:left w:val="single" w:sz="2" w:space="0" w:color="auto"/>
              <w:bottom w:val="single" w:sz="2" w:space="0" w:color="auto"/>
              <w:right w:val="single" w:sz="2" w:space="0" w:color="auto"/>
            </w:tcBorders>
            <w:vAlign w:val="center"/>
            <w:hideMark/>
          </w:tcPr>
          <w:p w:rsidR="00CB07B3" w:rsidRDefault="00CB07B3" w:rsidP="003530DC">
            <w:pPr>
              <w:rPr>
                <w:sz w:val="14"/>
                <w:szCs w:val="14"/>
              </w:rPr>
            </w:pPr>
          </w:p>
        </w:tc>
        <w:tc>
          <w:tcPr>
            <w:tcW w:w="6418" w:type="dxa"/>
            <w:gridSpan w:val="7"/>
            <w:tcBorders>
              <w:top w:val="single" w:sz="2" w:space="0" w:color="auto"/>
              <w:left w:val="single" w:sz="2" w:space="0" w:color="auto"/>
              <w:bottom w:val="single" w:sz="2" w:space="0" w:color="auto"/>
              <w:right w:val="single" w:sz="2" w:space="0" w:color="auto"/>
            </w:tcBorders>
            <w:hideMark/>
          </w:tcPr>
          <w:p w:rsidR="00CB07B3" w:rsidRDefault="00604A83" w:rsidP="003530DC">
            <w:pPr>
              <w:widowControl w:val="0"/>
              <w:autoSpaceDE w:val="0"/>
              <w:autoSpaceDN w:val="0"/>
              <w:adjustRightInd w:val="0"/>
              <w:jc w:val="center"/>
              <w:rPr>
                <w:b/>
                <w:bCs/>
                <w:sz w:val="14"/>
                <w:szCs w:val="14"/>
              </w:rPr>
            </w:pPr>
            <w:r>
              <w:rPr>
                <w:b/>
                <w:bCs/>
                <w:sz w:val="14"/>
                <w:szCs w:val="14"/>
              </w:rPr>
              <w:t>Área</w:t>
            </w:r>
            <w:r w:rsidR="00CB07B3">
              <w:rPr>
                <w:b/>
                <w:bCs/>
                <w:sz w:val="14"/>
                <w:szCs w:val="14"/>
              </w:rPr>
              <w:t xml:space="preserve"> Total: 6989.10 </w:t>
            </w:r>
          </w:p>
          <w:p w:rsidR="00CB07B3" w:rsidRDefault="00CB07B3" w:rsidP="003530DC">
            <w:pPr>
              <w:widowControl w:val="0"/>
              <w:autoSpaceDE w:val="0"/>
              <w:autoSpaceDN w:val="0"/>
              <w:adjustRightInd w:val="0"/>
              <w:jc w:val="center"/>
              <w:rPr>
                <w:b/>
                <w:bCs/>
                <w:sz w:val="14"/>
                <w:szCs w:val="14"/>
              </w:rPr>
            </w:pPr>
            <w:r>
              <w:rPr>
                <w:b/>
                <w:bCs/>
                <w:sz w:val="14"/>
                <w:szCs w:val="14"/>
              </w:rPr>
              <w:t xml:space="preserve"> Valor Total ($): 1437.00 </w:t>
            </w:r>
          </w:p>
          <w:p w:rsidR="00CB07B3" w:rsidRDefault="00CB07B3" w:rsidP="003530DC">
            <w:pPr>
              <w:widowControl w:val="0"/>
              <w:autoSpaceDE w:val="0"/>
              <w:autoSpaceDN w:val="0"/>
              <w:adjustRightInd w:val="0"/>
              <w:jc w:val="center"/>
              <w:rPr>
                <w:b/>
                <w:bCs/>
                <w:sz w:val="14"/>
                <w:szCs w:val="14"/>
              </w:rPr>
            </w:pPr>
            <w:r>
              <w:rPr>
                <w:b/>
                <w:bCs/>
                <w:sz w:val="14"/>
                <w:szCs w:val="14"/>
              </w:rPr>
              <w:t xml:space="preserve"> Valor Total (¢): 12573.75 </w:t>
            </w:r>
          </w:p>
        </w:tc>
      </w:tr>
    </w:tbl>
    <w:p w:rsidR="00CB07B3" w:rsidRDefault="00CB07B3" w:rsidP="00CB07B3">
      <w:pPr>
        <w:widowControl w:val="0"/>
        <w:autoSpaceDE w:val="0"/>
        <w:autoSpaceDN w:val="0"/>
        <w:adjustRightInd w:val="0"/>
        <w:rPr>
          <w:sz w:val="14"/>
          <w:szCs w:val="14"/>
        </w:rPr>
      </w:pPr>
    </w:p>
    <w:tbl>
      <w:tblPr>
        <w:tblW w:w="8945" w:type="dxa"/>
        <w:jc w:val="center"/>
        <w:tblLayout w:type="fixed"/>
        <w:tblCellMar>
          <w:left w:w="25" w:type="dxa"/>
          <w:right w:w="0" w:type="dxa"/>
        </w:tblCellMar>
        <w:tblLook w:val="04A0" w:firstRow="1" w:lastRow="0" w:firstColumn="1" w:lastColumn="0" w:noHBand="0" w:noVBand="1"/>
      </w:tblPr>
      <w:tblGrid>
        <w:gridCol w:w="3489"/>
        <w:gridCol w:w="2447"/>
        <w:gridCol w:w="1725"/>
        <w:gridCol w:w="642"/>
        <w:gridCol w:w="642"/>
      </w:tblGrid>
      <w:tr w:rsidR="00CB07B3" w:rsidTr="00361B8A">
        <w:trPr>
          <w:trHeight w:val="245"/>
          <w:jc w:val="center"/>
        </w:trPr>
        <w:tc>
          <w:tcPr>
            <w:tcW w:w="3489" w:type="dxa"/>
            <w:tcBorders>
              <w:top w:val="single" w:sz="2" w:space="0" w:color="auto"/>
              <w:left w:val="single" w:sz="2" w:space="0" w:color="auto"/>
              <w:bottom w:val="nil"/>
              <w:right w:val="single" w:sz="2" w:space="0" w:color="auto"/>
            </w:tcBorders>
            <w:shd w:val="clear" w:color="auto" w:fill="DCDCDC"/>
            <w:hideMark/>
          </w:tcPr>
          <w:p w:rsidR="00CB07B3" w:rsidRDefault="00CB07B3" w:rsidP="003530DC">
            <w:pPr>
              <w:widowControl w:val="0"/>
              <w:autoSpaceDE w:val="0"/>
              <w:autoSpaceDN w:val="0"/>
              <w:adjustRightInd w:val="0"/>
              <w:jc w:val="center"/>
              <w:rPr>
                <w:b/>
                <w:bCs/>
                <w:sz w:val="14"/>
                <w:szCs w:val="14"/>
              </w:rPr>
            </w:pPr>
            <w:r>
              <w:rPr>
                <w:b/>
                <w:bCs/>
                <w:sz w:val="14"/>
                <w:szCs w:val="14"/>
              </w:rPr>
              <w:t xml:space="preserve">TOTAL SOLARES  </w:t>
            </w:r>
          </w:p>
        </w:tc>
        <w:tc>
          <w:tcPr>
            <w:tcW w:w="2447" w:type="dxa"/>
            <w:tcBorders>
              <w:top w:val="single" w:sz="2" w:space="0" w:color="auto"/>
              <w:left w:val="single" w:sz="2" w:space="0" w:color="auto"/>
              <w:bottom w:val="single" w:sz="2" w:space="0" w:color="auto"/>
              <w:right w:val="single" w:sz="2" w:space="0" w:color="auto"/>
            </w:tcBorders>
            <w:shd w:val="clear" w:color="auto" w:fill="DCDCDC"/>
            <w:hideMark/>
          </w:tcPr>
          <w:p w:rsidR="00CB07B3" w:rsidRDefault="00CB07B3" w:rsidP="003530DC">
            <w:pPr>
              <w:widowControl w:val="0"/>
              <w:autoSpaceDE w:val="0"/>
              <w:autoSpaceDN w:val="0"/>
              <w:adjustRightInd w:val="0"/>
              <w:jc w:val="center"/>
              <w:rPr>
                <w:b/>
                <w:bCs/>
                <w:sz w:val="14"/>
                <w:szCs w:val="14"/>
              </w:rPr>
            </w:pPr>
            <w:r>
              <w:rPr>
                <w:b/>
                <w:bCs/>
                <w:sz w:val="14"/>
                <w:szCs w:val="14"/>
              </w:rPr>
              <w:t xml:space="preserve">0  </w:t>
            </w:r>
          </w:p>
        </w:tc>
        <w:tc>
          <w:tcPr>
            <w:tcW w:w="1725" w:type="dxa"/>
            <w:tcBorders>
              <w:top w:val="single" w:sz="2" w:space="0" w:color="auto"/>
              <w:left w:val="single" w:sz="2" w:space="0" w:color="auto"/>
              <w:bottom w:val="single" w:sz="2" w:space="0" w:color="auto"/>
              <w:right w:val="single" w:sz="2" w:space="0" w:color="auto"/>
            </w:tcBorders>
            <w:shd w:val="clear" w:color="auto" w:fill="DCDCDC"/>
            <w:hideMark/>
          </w:tcPr>
          <w:p w:rsidR="00CB07B3" w:rsidRDefault="00CB07B3" w:rsidP="003530DC">
            <w:pPr>
              <w:widowControl w:val="0"/>
              <w:autoSpaceDE w:val="0"/>
              <w:autoSpaceDN w:val="0"/>
              <w:adjustRightInd w:val="0"/>
              <w:jc w:val="right"/>
              <w:rPr>
                <w:b/>
                <w:bCs/>
                <w:sz w:val="14"/>
                <w:szCs w:val="14"/>
              </w:rPr>
            </w:pPr>
            <w:r>
              <w:rPr>
                <w:b/>
                <w:bCs/>
                <w:sz w:val="14"/>
                <w:szCs w:val="14"/>
              </w:rPr>
              <w:t xml:space="preserve">0 </w:t>
            </w:r>
          </w:p>
        </w:tc>
        <w:tc>
          <w:tcPr>
            <w:tcW w:w="642" w:type="dxa"/>
            <w:tcBorders>
              <w:top w:val="single" w:sz="2" w:space="0" w:color="auto"/>
              <w:left w:val="single" w:sz="2" w:space="0" w:color="auto"/>
              <w:bottom w:val="single" w:sz="2" w:space="0" w:color="auto"/>
              <w:right w:val="single" w:sz="2" w:space="0" w:color="auto"/>
            </w:tcBorders>
            <w:shd w:val="clear" w:color="auto" w:fill="DCDCDC"/>
            <w:hideMark/>
          </w:tcPr>
          <w:p w:rsidR="00CB07B3" w:rsidRDefault="00CB07B3" w:rsidP="003530DC">
            <w:pPr>
              <w:widowControl w:val="0"/>
              <w:autoSpaceDE w:val="0"/>
              <w:autoSpaceDN w:val="0"/>
              <w:adjustRightInd w:val="0"/>
              <w:jc w:val="right"/>
              <w:rPr>
                <w:b/>
                <w:bCs/>
                <w:sz w:val="14"/>
                <w:szCs w:val="14"/>
              </w:rPr>
            </w:pPr>
            <w:r>
              <w:rPr>
                <w:b/>
                <w:bCs/>
                <w:sz w:val="14"/>
                <w:szCs w:val="14"/>
              </w:rPr>
              <w:t xml:space="preserve">0 </w:t>
            </w:r>
          </w:p>
        </w:tc>
        <w:tc>
          <w:tcPr>
            <w:tcW w:w="642" w:type="dxa"/>
            <w:tcBorders>
              <w:top w:val="single" w:sz="2" w:space="0" w:color="auto"/>
              <w:left w:val="single" w:sz="2" w:space="0" w:color="auto"/>
              <w:bottom w:val="single" w:sz="2" w:space="0" w:color="auto"/>
              <w:right w:val="single" w:sz="2" w:space="0" w:color="auto"/>
            </w:tcBorders>
            <w:shd w:val="clear" w:color="auto" w:fill="DCDCDC"/>
            <w:hideMark/>
          </w:tcPr>
          <w:p w:rsidR="00CB07B3" w:rsidRDefault="00CB07B3" w:rsidP="003530DC">
            <w:pPr>
              <w:widowControl w:val="0"/>
              <w:autoSpaceDE w:val="0"/>
              <w:autoSpaceDN w:val="0"/>
              <w:adjustRightInd w:val="0"/>
              <w:jc w:val="right"/>
              <w:rPr>
                <w:b/>
                <w:bCs/>
                <w:sz w:val="14"/>
                <w:szCs w:val="14"/>
              </w:rPr>
            </w:pPr>
            <w:r>
              <w:rPr>
                <w:b/>
                <w:bCs/>
                <w:sz w:val="14"/>
                <w:szCs w:val="14"/>
              </w:rPr>
              <w:t xml:space="preserve">0 </w:t>
            </w:r>
          </w:p>
        </w:tc>
      </w:tr>
      <w:tr w:rsidR="00CB07B3" w:rsidTr="00361B8A">
        <w:trPr>
          <w:trHeight w:val="267"/>
          <w:jc w:val="center"/>
        </w:trPr>
        <w:tc>
          <w:tcPr>
            <w:tcW w:w="3489" w:type="dxa"/>
            <w:tcBorders>
              <w:top w:val="single" w:sz="2" w:space="0" w:color="auto"/>
              <w:left w:val="single" w:sz="2" w:space="0" w:color="auto"/>
              <w:bottom w:val="single" w:sz="2" w:space="0" w:color="auto"/>
              <w:right w:val="single" w:sz="2" w:space="0" w:color="auto"/>
            </w:tcBorders>
            <w:shd w:val="clear" w:color="auto" w:fill="DCDCDC"/>
            <w:hideMark/>
          </w:tcPr>
          <w:p w:rsidR="00CB07B3" w:rsidRDefault="00CB07B3" w:rsidP="003530DC">
            <w:pPr>
              <w:widowControl w:val="0"/>
              <w:autoSpaceDE w:val="0"/>
              <w:autoSpaceDN w:val="0"/>
              <w:adjustRightInd w:val="0"/>
              <w:jc w:val="center"/>
              <w:rPr>
                <w:b/>
                <w:bCs/>
                <w:sz w:val="14"/>
                <w:szCs w:val="14"/>
              </w:rPr>
            </w:pPr>
            <w:r>
              <w:rPr>
                <w:b/>
                <w:bCs/>
                <w:sz w:val="14"/>
                <w:szCs w:val="14"/>
              </w:rPr>
              <w:t xml:space="preserve">TOTAL LOTES  </w:t>
            </w:r>
          </w:p>
        </w:tc>
        <w:tc>
          <w:tcPr>
            <w:tcW w:w="2447" w:type="dxa"/>
            <w:tcBorders>
              <w:top w:val="single" w:sz="2" w:space="0" w:color="auto"/>
              <w:left w:val="single" w:sz="2" w:space="0" w:color="auto"/>
              <w:bottom w:val="single" w:sz="2" w:space="0" w:color="auto"/>
              <w:right w:val="single" w:sz="2" w:space="0" w:color="auto"/>
            </w:tcBorders>
            <w:shd w:val="clear" w:color="auto" w:fill="DCDCDC"/>
            <w:hideMark/>
          </w:tcPr>
          <w:p w:rsidR="00CB07B3" w:rsidRDefault="00CB07B3" w:rsidP="003530DC">
            <w:pPr>
              <w:widowControl w:val="0"/>
              <w:autoSpaceDE w:val="0"/>
              <w:autoSpaceDN w:val="0"/>
              <w:adjustRightInd w:val="0"/>
              <w:jc w:val="center"/>
              <w:rPr>
                <w:b/>
                <w:bCs/>
                <w:sz w:val="14"/>
                <w:szCs w:val="14"/>
              </w:rPr>
            </w:pPr>
            <w:r>
              <w:rPr>
                <w:b/>
                <w:bCs/>
                <w:sz w:val="14"/>
                <w:szCs w:val="14"/>
              </w:rPr>
              <w:t xml:space="preserve">2 </w:t>
            </w:r>
          </w:p>
        </w:tc>
        <w:tc>
          <w:tcPr>
            <w:tcW w:w="1725" w:type="dxa"/>
            <w:tcBorders>
              <w:top w:val="single" w:sz="2" w:space="0" w:color="auto"/>
              <w:left w:val="single" w:sz="2" w:space="0" w:color="auto"/>
              <w:bottom w:val="single" w:sz="2" w:space="0" w:color="auto"/>
              <w:right w:val="single" w:sz="2" w:space="0" w:color="auto"/>
            </w:tcBorders>
            <w:shd w:val="clear" w:color="auto" w:fill="DCDCDC"/>
            <w:hideMark/>
          </w:tcPr>
          <w:p w:rsidR="00CB07B3" w:rsidRDefault="00CB07B3" w:rsidP="003530DC">
            <w:pPr>
              <w:widowControl w:val="0"/>
              <w:autoSpaceDE w:val="0"/>
              <w:autoSpaceDN w:val="0"/>
              <w:adjustRightInd w:val="0"/>
              <w:jc w:val="right"/>
              <w:rPr>
                <w:b/>
                <w:bCs/>
                <w:sz w:val="14"/>
                <w:szCs w:val="14"/>
              </w:rPr>
            </w:pPr>
            <w:r>
              <w:rPr>
                <w:b/>
                <w:bCs/>
                <w:sz w:val="14"/>
                <w:szCs w:val="14"/>
              </w:rPr>
              <w:t xml:space="preserve">13978.20 </w:t>
            </w:r>
          </w:p>
        </w:tc>
        <w:tc>
          <w:tcPr>
            <w:tcW w:w="642" w:type="dxa"/>
            <w:tcBorders>
              <w:top w:val="single" w:sz="2" w:space="0" w:color="auto"/>
              <w:left w:val="single" w:sz="2" w:space="0" w:color="auto"/>
              <w:bottom w:val="single" w:sz="2" w:space="0" w:color="auto"/>
              <w:right w:val="single" w:sz="2" w:space="0" w:color="auto"/>
            </w:tcBorders>
            <w:shd w:val="clear" w:color="auto" w:fill="DCDCDC"/>
            <w:hideMark/>
          </w:tcPr>
          <w:p w:rsidR="00CB07B3" w:rsidRDefault="00CB07B3" w:rsidP="003530DC">
            <w:pPr>
              <w:widowControl w:val="0"/>
              <w:autoSpaceDE w:val="0"/>
              <w:autoSpaceDN w:val="0"/>
              <w:adjustRightInd w:val="0"/>
              <w:jc w:val="right"/>
              <w:rPr>
                <w:b/>
                <w:bCs/>
                <w:sz w:val="14"/>
                <w:szCs w:val="14"/>
              </w:rPr>
            </w:pPr>
            <w:r>
              <w:rPr>
                <w:b/>
                <w:bCs/>
                <w:sz w:val="14"/>
                <w:szCs w:val="14"/>
              </w:rPr>
              <w:t xml:space="preserve">2522.74 </w:t>
            </w:r>
          </w:p>
        </w:tc>
        <w:tc>
          <w:tcPr>
            <w:tcW w:w="642" w:type="dxa"/>
            <w:tcBorders>
              <w:top w:val="single" w:sz="2" w:space="0" w:color="auto"/>
              <w:left w:val="single" w:sz="2" w:space="0" w:color="auto"/>
              <w:bottom w:val="single" w:sz="2" w:space="0" w:color="auto"/>
              <w:right w:val="single" w:sz="2" w:space="0" w:color="auto"/>
            </w:tcBorders>
            <w:shd w:val="clear" w:color="auto" w:fill="DCDCDC"/>
            <w:hideMark/>
          </w:tcPr>
          <w:p w:rsidR="00CB07B3" w:rsidRDefault="00CB07B3" w:rsidP="003530DC">
            <w:pPr>
              <w:widowControl w:val="0"/>
              <w:autoSpaceDE w:val="0"/>
              <w:autoSpaceDN w:val="0"/>
              <w:adjustRightInd w:val="0"/>
              <w:jc w:val="right"/>
              <w:rPr>
                <w:b/>
                <w:bCs/>
                <w:sz w:val="14"/>
                <w:szCs w:val="14"/>
              </w:rPr>
            </w:pPr>
            <w:r>
              <w:rPr>
                <w:b/>
                <w:bCs/>
                <w:sz w:val="14"/>
                <w:szCs w:val="14"/>
              </w:rPr>
              <w:t xml:space="preserve">22073.98 </w:t>
            </w:r>
          </w:p>
        </w:tc>
      </w:tr>
    </w:tbl>
    <w:p w:rsidR="00FA437E" w:rsidRDefault="00FA437E" w:rsidP="00881D25">
      <w:pPr>
        <w:jc w:val="both"/>
        <w:rPr>
          <w:rFonts w:eastAsia="Times New Roman"/>
          <w:sz w:val="26"/>
          <w:szCs w:val="26"/>
        </w:rPr>
      </w:pPr>
    </w:p>
    <w:p w:rsidR="00FA437E" w:rsidRDefault="00881D25" w:rsidP="00FA437E">
      <w:pPr>
        <w:jc w:val="both"/>
        <w:rPr>
          <w:sz w:val="26"/>
          <w:szCs w:val="26"/>
        </w:rPr>
      </w:pPr>
      <w:r w:rsidRPr="00361B8A">
        <w:rPr>
          <w:rFonts w:eastAsia="Times New Roman"/>
          <w:b/>
          <w:sz w:val="26"/>
          <w:szCs w:val="26"/>
          <w:u w:val="single"/>
        </w:rPr>
        <w:t>SEGUNDO</w:t>
      </w:r>
      <w:r w:rsidRPr="00361B8A">
        <w:rPr>
          <w:rFonts w:eastAsia="Times New Roman"/>
          <w:b/>
          <w:sz w:val="26"/>
          <w:szCs w:val="26"/>
        </w:rPr>
        <w:t>:</w:t>
      </w:r>
      <w:r w:rsidRPr="00361B8A">
        <w:rPr>
          <w:b/>
          <w:sz w:val="26"/>
          <w:szCs w:val="26"/>
        </w:rPr>
        <w:t xml:space="preserve"> </w:t>
      </w:r>
      <w:r w:rsidRPr="00361B8A">
        <w:rPr>
          <w:rFonts w:eastAsia="Times New Roman"/>
          <w:sz w:val="26"/>
          <w:szCs w:val="26"/>
        </w:rPr>
        <w:t xml:space="preserve">Advertir a los adjudicatarios a través de una cláusula especial en las escrituras de compraventa de los inmuebles, que deberán cumplir con las medidas ambientales relacionadas en el considerado III del presente punto de acta. </w:t>
      </w:r>
      <w:r w:rsidRPr="00361B8A">
        <w:rPr>
          <w:rFonts w:eastAsia="Times New Roman"/>
          <w:b/>
          <w:sz w:val="26"/>
          <w:szCs w:val="26"/>
          <w:u w:val="single"/>
        </w:rPr>
        <w:t>TERCERO:</w:t>
      </w:r>
      <w:r w:rsidRPr="00361B8A">
        <w:rPr>
          <w:rFonts w:eastAsia="Times New Roman"/>
          <w:sz w:val="26"/>
          <w:szCs w:val="26"/>
        </w:rPr>
        <w:t xml:space="preserve"> </w:t>
      </w:r>
      <w:r w:rsidRPr="00361B8A">
        <w:rPr>
          <w:sz w:val="26"/>
          <w:szCs w:val="26"/>
        </w:rPr>
        <w:t>Comisionar al Departamento de Créditos de este Instituto, para que</w:t>
      </w:r>
      <w:r w:rsidRPr="00B01863">
        <w:rPr>
          <w:sz w:val="26"/>
          <w:szCs w:val="26"/>
        </w:rPr>
        <w:t xml:space="preserve"> haga efectivas las aplicaciones de precios, plazos y forma</w:t>
      </w:r>
      <w:r w:rsidRPr="00B111C4">
        <w:rPr>
          <w:sz w:val="26"/>
          <w:szCs w:val="26"/>
        </w:rPr>
        <w:t xml:space="preserve"> de pago de conformidad al Acuerdo contenido en el Punto VII del Acta de Sesión Ordinaria Nº 39-99 de fecha 2 de diciembre del año 1999. </w:t>
      </w:r>
      <w:r>
        <w:rPr>
          <w:rFonts w:eastAsia="Times New Roman"/>
          <w:b/>
          <w:sz w:val="26"/>
          <w:szCs w:val="26"/>
          <w:u w:val="single"/>
        </w:rPr>
        <w:t>CUART</w:t>
      </w:r>
      <w:r w:rsidRPr="00EA26D8">
        <w:rPr>
          <w:rFonts w:eastAsia="Times New Roman"/>
          <w:b/>
          <w:sz w:val="26"/>
          <w:szCs w:val="26"/>
          <w:u w:val="single"/>
        </w:rPr>
        <w:t>O:</w:t>
      </w:r>
      <w:r w:rsidRPr="00EA26D8">
        <w:rPr>
          <w:rFonts w:eastAsia="Times New Roman"/>
          <w:sz w:val="26"/>
          <w:szCs w:val="26"/>
        </w:rPr>
        <w:t xml:space="preserve"> </w:t>
      </w:r>
      <w:r w:rsidRPr="00B111C4">
        <w:rPr>
          <w:sz w:val="26"/>
          <w:szCs w:val="26"/>
        </w:rPr>
        <w:t>Instruir a la Gerencia de Desarrollo Rural para que a través de la Sección de Cobros, realice las gestiones correspondientes para el cobro en concepto de gastos administrativos y legales.</w:t>
      </w:r>
      <w:r w:rsidRPr="00B111C4">
        <w:rPr>
          <w:rFonts w:eastAsia="Times New Roman"/>
          <w:b/>
          <w:sz w:val="26"/>
          <w:szCs w:val="26"/>
        </w:rPr>
        <w:t xml:space="preserve"> </w:t>
      </w:r>
      <w:r>
        <w:rPr>
          <w:rFonts w:eastAsia="Times New Roman"/>
          <w:b/>
          <w:sz w:val="26"/>
          <w:szCs w:val="26"/>
          <w:u w:val="single"/>
        </w:rPr>
        <w:t>QUINT</w:t>
      </w:r>
      <w:r w:rsidRPr="00345EDA">
        <w:rPr>
          <w:rFonts w:eastAsia="Times New Roman"/>
          <w:b/>
          <w:sz w:val="26"/>
          <w:szCs w:val="26"/>
          <w:u w:val="single"/>
        </w:rPr>
        <w:t>O:</w:t>
      </w:r>
      <w:r w:rsidRPr="00114B72">
        <w:rPr>
          <w:rFonts w:eastAsia="Times New Roman"/>
          <w:sz w:val="26"/>
          <w:szCs w:val="26"/>
        </w:rPr>
        <w:t xml:space="preserve"> </w:t>
      </w:r>
      <w:r w:rsidRPr="00B111C4">
        <w:rPr>
          <w:rFonts w:eastAsia="Times New Roman"/>
          <w:sz w:val="26"/>
          <w:szCs w:val="26"/>
        </w:rPr>
        <w:t>Autorizar a la Gerencia Legal para que a través del Departamento de Escrituración elabore la</w:t>
      </w:r>
      <w:r>
        <w:rPr>
          <w:rFonts w:eastAsia="Times New Roman"/>
          <w:sz w:val="26"/>
          <w:szCs w:val="26"/>
        </w:rPr>
        <w:t>s</w:t>
      </w:r>
      <w:r w:rsidRPr="00B111C4">
        <w:rPr>
          <w:rFonts w:eastAsia="Times New Roman"/>
          <w:sz w:val="26"/>
          <w:szCs w:val="26"/>
        </w:rPr>
        <w:t xml:space="preserve"> respectiva</w:t>
      </w:r>
      <w:r>
        <w:rPr>
          <w:rFonts w:eastAsia="Times New Roman"/>
          <w:sz w:val="26"/>
          <w:szCs w:val="26"/>
        </w:rPr>
        <w:t>s</w:t>
      </w:r>
      <w:r w:rsidRPr="00B111C4">
        <w:rPr>
          <w:rFonts w:eastAsia="Times New Roman"/>
          <w:sz w:val="26"/>
          <w:szCs w:val="26"/>
        </w:rPr>
        <w:t xml:space="preserve"> escritura</w:t>
      </w:r>
      <w:r>
        <w:rPr>
          <w:rFonts w:eastAsia="Times New Roman"/>
          <w:sz w:val="26"/>
          <w:szCs w:val="26"/>
        </w:rPr>
        <w:t>s</w:t>
      </w:r>
      <w:r w:rsidRPr="00B111C4">
        <w:rPr>
          <w:rFonts w:eastAsia="Times New Roman"/>
          <w:sz w:val="26"/>
          <w:szCs w:val="26"/>
        </w:rPr>
        <w:t xml:space="preserve"> y al Departamento de Registro para que realice los trámites de inscripción de la</w:t>
      </w:r>
      <w:r>
        <w:rPr>
          <w:rFonts w:eastAsia="Times New Roman"/>
          <w:sz w:val="26"/>
          <w:szCs w:val="26"/>
        </w:rPr>
        <w:t>s</w:t>
      </w:r>
      <w:r w:rsidRPr="00B111C4">
        <w:rPr>
          <w:rFonts w:eastAsia="Times New Roman"/>
          <w:sz w:val="26"/>
          <w:szCs w:val="26"/>
        </w:rPr>
        <w:t xml:space="preserve"> misma</w:t>
      </w:r>
      <w:r>
        <w:rPr>
          <w:rFonts w:eastAsia="Times New Roman"/>
          <w:sz w:val="26"/>
          <w:szCs w:val="26"/>
        </w:rPr>
        <w:t>s</w:t>
      </w:r>
      <w:r w:rsidRPr="00B111C4">
        <w:rPr>
          <w:rFonts w:eastAsia="Times New Roman"/>
          <w:sz w:val="26"/>
          <w:szCs w:val="26"/>
        </w:rPr>
        <w:t>.</w:t>
      </w:r>
      <w:r w:rsidRPr="00B111C4">
        <w:rPr>
          <w:rFonts w:eastAsia="Times New Roman"/>
          <w:b/>
          <w:sz w:val="26"/>
          <w:szCs w:val="26"/>
        </w:rPr>
        <w:t xml:space="preserve"> </w:t>
      </w:r>
      <w:r>
        <w:rPr>
          <w:rFonts w:eastAsia="Times New Roman"/>
          <w:b/>
          <w:sz w:val="26"/>
          <w:szCs w:val="26"/>
          <w:u w:val="single"/>
        </w:rPr>
        <w:t>SEXT</w:t>
      </w:r>
      <w:r w:rsidRPr="00E1100B">
        <w:rPr>
          <w:rFonts w:eastAsia="Times New Roman"/>
          <w:b/>
          <w:sz w:val="26"/>
          <w:szCs w:val="26"/>
          <w:u w:val="single"/>
        </w:rPr>
        <w:t>O</w:t>
      </w:r>
      <w:r w:rsidRPr="00114B72">
        <w:rPr>
          <w:rFonts w:eastAsia="Times New Roman"/>
          <w:b/>
          <w:sz w:val="26"/>
          <w:szCs w:val="26"/>
          <w:u w:val="single"/>
        </w:rPr>
        <w:t>:</w:t>
      </w:r>
      <w:r w:rsidRPr="00114B72">
        <w:rPr>
          <w:rFonts w:eastAsia="Times New Roman"/>
          <w:sz w:val="26"/>
          <w:szCs w:val="26"/>
        </w:rPr>
        <w:t xml:space="preserve"> </w:t>
      </w:r>
      <w:r w:rsidRPr="00B111C4">
        <w:rPr>
          <w:rFonts w:eastAsia="Times New Roman"/>
          <w:sz w:val="26"/>
          <w:szCs w:val="26"/>
        </w:rPr>
        <w:t>Facultar a la señora Presidenta para que por sí, o por medio de Apoderado Especial, comparezca al otorgamiento de la</w:t>
      </w:r>
      <w:r>
        <w:rPr>
          <w:rFonts w:eastAsia="Times New Roman"/>
          <w:sz w:val="26"/>
          <w:szCs w:val="26"/>
        </w:rPr>
        <w:t>s</w:t>
      </w:r>
      <w:r w:rsidRPr="00B111C4">
        <w:rPr>
          <w:rFonts w:eastAsia="Times New Roman"/>
          <w:sz w:val="26"/>
          <w:szCs w:val="26"/>
        </w:rPr>
        <w:t xml:space="preserve"> correspondiente</w:t>
      </w:r>
      <w:r>
        <w:rPr>
          <w:rFonts w:eastAsia="Times New Roman"/>
          <w:sz w:val="26"/>
          <w:szCs w:val="26"/>
        </w:rPr>
        <w:t>s</w:t>
      </w:r>
      <w:r w:rsidRPr="00B111C4">
        <w:rPr>
          <w:rFonts w:eastAsia="Times New Roman"/>
          <w:sz w:val="26"/>
          <w:szCs w:val="26"/>
        </w:rPr>
        <w:t xml:space="preserve"> escritura</w:t>
      </w:r>
      <w:r>
        <w:rPr>
          <w:rFonts w:eastAsia="Times New Roman"/>
          <w:sz w:val="26"/>
          <w:szCs w:val="26"/>
        </w:rPr>
        <w:t>s</w:t>
      </w:r>
      <w:r w:rsidRPr="00B111C4">
        <w:rPr>
          <w:rFonts w:eastAsia="Times New Roman"/>
          <w:sz w:val="26"/>
          <w:szCs w:val="26"/>
        </w:rPr>
        <w:t>. Este Acuerdo, queda aprobado y ratificado.  NOTIFIQUESE.””””</w:t>
      </w:r>
      <w:r w:rsidR="004F0826" w:rsidRPr="00B111C4">
        <w:rPr>
          <w:sz w:val="26"/>
          <w:szCs w:val="26"/>
        </w:rPr>
        <w:t xml:space="preserve">                 </w:t>
      </w:r>
    </w:p>
    <w:p w:rsidR="00FA437E" w:rsidRDefault="00FA437E" w:rsidP="00FA437E">
      <w:pPr>
        <w:jc w:val="both"/>
        <w:rPr>
          <w:sz w:val="26"/>
          <w:szCs w:val="26"/>
        </w:rPr>
      </w:pPr>
    </w:p>
    <w:p w:rsidR="004F0826" w:rsidRPr="00FA437E" w:rsidRDefault="004F0826" w:rsidP="00FA437E">
      <w:pPr>
        <w:jc w:val="both"/>
        <w:rPr>
          <w:rFonts w:eastAsia="Times New Roman"/>
          <w:sz w:val="26"/>
          <w:szCs w:val="26"/>
        </w:rPr>
      </w:pPr>
      <w:r w:rsidRPr="00B111C4">
        <w:rPr>
          <w:sz w:val="26"/>
          <w:szCs w:val="26"/>
        </w:rPr>
        <w:t xml:space="preserve">                                                              </w:t>
      </w:r>
    </w:p>
    <w:p w:rsidR="004F0826" w:rsidRPr="00490F03" w:rsidRDefault="004F0826" w:rsidP="003530DC">
      <w:pPr>
        <w:jc w:val="both"/>
        <w:rPr>
          <w:rFonts w:eastAsia="Times New Roman"/>
          <w:sz w:val="26"/>
          <w:szCs w:val="26"/>
        </w:rPr>
      </w:pPr>
      <w:r w:rsidRPr="003530DC">
        <w:rPr>
          <w:sz w:val="26"/>
          <w:szCs w:val="26"/>
        </w:rPr>
        <w:t>“””XIII) A solicitud de los señores:</w:t>
      </w:r>
      <w:r w:rsidR="003530DC" w:rsidRPr="003530DC">
        <w:rPr>
          <w:rFonts w:eastAsia="Times New Roman"/>
          <w:b/>
          <w:sz w:val="26"/>
          <w:szCs w:val="26"/>
        </w:rPr>
        <w:t xml:space="preserve"> 1)</w:t>
      </w:r>
      <w:r w:rsidR="003530DC" w:rsidRPr="003530DC">
        <w:rPr>
          <w:b/>
          <w:sz w:val="26"/>
          <w:szCs w:val="26"/>
        </w:rPr>
        <w:t xml:space="preserve"> </w:t>
      </w:r>
      <w:r w:rsidR="003530DC" w:rsidRPr="003530DC">
        <w:rPr>
          <w:rFonts w:eastAsia="Times New Roman"/>
          <w:b/>
          <w:sz w:val="26"/>
          <w:szCs w:val="26"/>
        </w:rPr>
        <w:t xml:space="preserve">ANA ESMERALDA PEREZ DE ABREGO, </w:t>
      </w:r>
      <w:r w:rsidR="003530DC" w:rsidRPr="003530DC">
        <w:rPr>
          <w:rFonts w:eastAsia="Times New Roman"/>
          <w:sz w:val="26"/>
          <w:szCs w:val="26"/>
        </w:rPr>
        <w:t xml:space="preserve">de </w:t>
      </w:r>
      <w:r w:rsidR="00FA437E">
        <w:rPr>
          <w:rFonts w:eastAsia="Times New Roman"/>
          <w:sz w:val="26"/>
          <w:szCs w:val="26"/>
        </w:rPr>
        <w:t xml:space="preserve">--- </w:t>
      </w:r>
      <w:r w:rsidR="003530DC" w:rsidRPr="003530DC">
        <w:rPr>
          <w:rFonts w:eastAsia="Times New Roman"/>
          <w:sz w:val="26"/>
          <w:szCs w:val="26"/>
        </w:rPr>
        <w:t xml:space="preserve">años de edad, </w:t>
      </w:r>
      <w:r w:rsidR="00FA437E">
        <w:rPr>
          <w:rFonts w:eastAsia="Times New Roman"/>
          <w:sz w:val="26"/>
          <w:szCs w:val="26"/>
        </w:rPr>
        <w:t>---</w:t>
      </w:r>
      <w:r w:rsidR="003530DC" w:rsidRPr="003530DC">
        <w:rPr>
          <w:rFonts w:eastAsia="Times New Roman"/>
          <w:sz w:val="26"/>
          <w:szCs w:val="26"/>
        </w:rPr>
        <w:t>, del domicilio de</w:t>
      </w:r>
      <w:r w:rsidR="00FA437E">
        <w:rPr>
          <w:rFonts w:eastAsia="Times New Roman"/>
          <w:sz w:val="26"/>
          <w:szCs w:val="26"/>
        </w:rPr>
        <w:t xml:space="preserve"> ---</w:t>
      </w:r>
      <w:r w:rsidR="003530DC" w:rsidRPr="003530DC">
        <w:rPr>
          <w:rFonts w:eastAsia="Times New Roman"/>
          <w:sz w:val="26"/>
          <w:szCs w:val="26"/>
        </w:rPr>
        <w:t>, departamento de</w:t>
      </w:r>
      <w:r w:rsidR="00FA437E">
        <w:rPr>
          <w:rFonts w:eastAsia="Times New Roman"/>
          <w:sz w:val="26"/>
          <w:szCs w:val="26"/>
        </w:rPr>
        <w:t xml:space="preserve"> ---</w:t>
      </w:r>
      <w:r w:rsidR="003530DC" w:rsidRPr="003530DC">
        <w:rPr>
          <w:rFonts w:eastAsia="Times New Roman"/>
          <w:sz w:val="26"/>
          <w:szCs w:val="26"/>
        </w:rPr>
        <w:t>, con Documento Único de Identidad número</w:t>
      </w:r>
      <w:r w:rsidR="00FA437E">
        <w:rPr>
          <w:rFonts w:eastAsia="Times New Roman"/>
          <w:sz w:val="26"/>
          <w:szCs w:val="26"/>
        </w:rPr>
        <w:t xml:space="preserve"> ---</w:t>
      </w:r>
      <w:r w:rsidR="003530DC" w:rsidRPr="003530DC">
        <w:rPr>
          <w:rFonts w:eastAsia="Times New Roman"/>
          <w:sz w:val="26"/>
          <w:szCs w:val="26"/>
        </w:rPr>
        <w:t xml:space="preserve">, y </w:t>
      </w:r>
      <w:r w:rsidR="00237E65">
        <w:rPr>
          <w:rFonts w:eastAsia="Times New Roman"/>
          <w:sz w:val="26"/>
          <w:szCs w:val="26"/>
        </w:rPr>
        <w:t>---</w:t>
      </w:r>
      <w:r w:rsidR="003530DC" w:rsidRPr="003530DC">
        <w:rPr>
          <w:rFonts w:eastAsia="Times New Roman"/>
          <w:sz w:val="26"/>
          <w:szCs w:val="26"/>
        </w:rPr>
        <w:t xml:space="preserve"> menor </w:t>
      </w:r>
      <w:r w:rsidR="00237E65">
        <w:rPr>
          <w:rFonts w:eastAsia="Times New Roman"/>
          <w:sz w:val="26"/>
          <w:szCs w:val="26"/>
        </w:rPr>
        <w:t>---</w:t>
      </w:r>
      <w:r w:rsidR="00FA437E">
        <w:rPr>
          <w:rFonts w:eastAsia="Times New Roman"/>
          <w:b/>
          <w:sz w:val="26"/>
          <w:szCs w:val="26"/>
        </w:rPr>
        <w:t xml:space="preserve"> ---</w:t>
      </w:r>
      <w:r w:rsidR="003530DC" w:rsidRPr="003530DC">
        <w:rPr>
          <w:b/>
          <w:sz w:val="26"/>
          <w:szCs w:val="26"/>
        </w:rPr>
        <w:t xml:space="preserve">; 2) </w:t>
      </w:r>
      <w:r w:rsidR="003530DC" w:rsidRPr="003530DC">
        <w:rPr>
          <w:rFonts w:eastAsia="Times New Roman"/>
          <w:b/>
          <w:sz w:val="26"/>
          <w:szCs w:val="26"/>
        </w:rPr>
        <w:t xml:space="preserve">CARLOS ELIEL RODRIGUEZ MARTINEZ, </w:t>
      </w:r>
      <w:r w:rsidR="003530DC" w:rsidRPr="003530DC">
        <w:rPr>
          <w:rFonts w:eastAsia="Times New Roman"/>
          <w:sz w:val="26"/>
          <w:szCs w:val="26"/>
        </w:rPr>
        <w:t xml:space="preserve">de </w:t>
      </w:r>
      <w:r w:rsidR="00FA437E">
        <w:rPr>
          <w:rFonts w:eastAsia="Times New Roman"/>
          <w:sz w:val="26"/>
          <w:szCs w:val="26"/>
        </w:rPr>
        <w:t xml:space="preserve">--- </w:t>
      </w:r>
      <w:r w:rsidR="003530DC" w:rsidRPr="003530DC">
        <w:rPr>
          <w:rFonts w:eastAsia="Times New Roman"/>
          <w:sz w:val="26"/>
          <w:szCs w:val="26"/>
        </w:rPr>
        <w:t xml:space="preserve">años de edad, </w:t>
      </w:r>
      <w:r w:rsidR="00FA437E">
        <w:rPr>
          <w:rFonts w:eastAsia="Times New Roman"/>
          <w:sz w:val="26"/>
          <w:szCs w:val="26"/>
        </w:rPr>
        <w:t>---</w:t>
      </w:r>
      <w:r w:rsidR="003530DC" w:rsidRPr="003530DC">
        <w:rPr>
          <w:rFonts w:eastAsia="Times New Roman"/>
          <w:sz w:val="26"/>
          <w:szCs w:val="26"/>
        </w:rPr>
        <w:t>, del domicilio de</w:t>
      </w:r>
      <w:r w:rsidR="00FA437E">
        <w:rPr>
          <w:rFonts w:eastAsia="Times New Roman"/>
          <w:sz w:val="26"/>
          <w:szCs w:val="26"/>
        </w:rPr>
        <w:t xml:space="preserve"> ---</w:t>
      </w:r>
      <w:r w:rsidR="003530DC" w:rsidRPr="003530DC">
        <w:rPr>
          <w:rFonts w:eastAsia="Times New Roman"/>
          <w:sz w:val="26"/>
          <w:szCs w:val="26"/>
        </w:rPr>
        <w:t>, departamento de</w:t>
      </w:r>
      <w:r w:rsidR="00FA437E">
        <w:rPr>
          <w:rFonts w:eastAsia="Times New Roman"/>
          <w:sz w:val="26"/>
          <w:szCs w:val="26"/>
        </w:rPr>
        <w:t xml:space="preserve"> ---</w:t>
      </w:r>
      <w:r w:rsidR="003530DC" w:rsidRPr="003530DC">
        <w:rPr>
          <w:rFonts w:eastAsia="Times New Roman"/>
          <w:sz w:val="26"/>
          <w:szCs w:val="26"/>
        </w:rPr>
        <w:t>, con Documento Único de Identidad número</w:t>
      </w:r>
      <w:r w:rsidR="00FA437E">
        <w:rPr>
          <w:rFonts w:eastAsia="Times New Roman"/>
          <w:sz w:val="26"/>
          <w:szCs w:val="26"/>
        </w:rPr>
        <w:t xml:space="preserve"> ---</w:t>
      </w:r>
      <w:r w:rsidR="003530DC" w:rsidRPr="003530DC">
        <w:rPr>
          <w:rFonts w:eastAsia="Times New Roman"/>
          <w:sz w:val="26"/>
          <w:szCs w:val="26"/>
        </w:rPr>
        <w:t xml:space="preserve">, y </w:t>
      </w:r>
      <w:r w:rsidR="00FA437E">
        <w:rPr>
          <w:rFonts w:eastAsia="Times New Roman"/>
          <w:sz w:val="26"/>
          <w:szCs w:val="26"/>
        </w:rPr>
        <w:t xml:space="preserve">--- </w:t>
      </w:r>
      <w:r w:rsidR="003530DC" w:rsidRPr="003530DC">
        <w:rPr>
          <w:rFonts w:eastAsia="Times New Roman"/>
          <w:b/>
          <w:sz w:val="26"/>
          <w:szCs w:val="26"/>
        </w:rPr>
        <w:t xml:space="preserve">MARITZA MARIBEL GUEVARA DE RODRIGUEZ, </w:t>
      </w:r>
      <w:r w:rsidR="003530DC" w:rsidRPr="003530DC">
        <w:rPr>
          <w:rFonts w:eastAsia="Times New Roman"/>
          <w:sz w:val="26"/>
          <w:szCs w:val="26"/>
        </w:rPr>
        <w:t xml:space="preserve"> de </w:t>
      </w:r>
      <w:r w:rsidR="00FA437E">
        <w:rPr>
          <w:rFonts w:eastAsia="Times New Roman"/>
          <w:sz w:val="26"/>
          <w:szCs w:val="26"/>
        </w:rPr>
        <w:t xml:space="preserve">--- </w:t>
      </w:r>
      <w:r w:rsidR="003530DC" w:rsidRPr="003530DC">
        <w:rPr>
          <w:rFonts w:eastAsia="Times New Roman"/>
          <w:sz w:val="26"/>
          <w:szCs w:val="26"/>
        </w:rPr>
        <w:t xml:space="preserve">años de edad, </w:t>
      </w:r>
      <w:r w:rsidR="00FA437E">
        <w:rPr>
          <w:rFonts w:eastAsia="Times New Roman"/>
          <w:sz w:val="26"/>
          <w:szCs w:val="26"/>
        </w:rPr>
        <w:t>---</w:t>
      </w:r>
      <w:r w:rsidR="003530DC" w:rsidRPr="003530DC">
        <w:rPr>
          <w:rFonts w:eastAsia="Times New Roman"/>
          <w:sz w:val="26"/>
          <w:szCs w:val="26"/>
        </w:rPr>
        <w:t>, del domicilio de</w:t>
      </w:r>
      <w:r w:rsidR="00FA437E">
        <w:rPr>
          <w:rFonts w:eastAsia="Times New Roman"/>
          <w:sz w:val="26"/>
          <w:szCs w:val="26"/>
        </w:rPr>
        <w:t xml:space="preserve"> ---</w:t>
      </w:r>
      <w:r w:rsidR="003530DC" w:rsidRPr="003530DC">
        <w:rPr>
          <w:rFonts w:eastAsia="Times New Roman"/>
          <w:sz w:val="26"/>
          <w:szCs w:val="26"/>
        </w:rPr>
        <w:t>, departamento de</w:t>
      </w:r>
      <w:r w:rsidR="00FA437E">
        <w:rPr>
          <w:rFonts w:eastAsia="Times New Roman"/>
          <w:sz w:val="26"/>
          <w:szCs w:val="26"/>
        </w:rPr>
        <w:t xml:space="preserve"> ---</w:t>
      </w:r>
      <w:r w:rsidR="003530DC" w:rsidRPr="003530DC">
        <w:rPr>
          <w:rFonts w:eastAsia="Times New Roman"/>
          <w:sz w:val="26"/>
          <w:szCs w:val="26"/>
        </w:rPr>
        <w:t>, con Documento Único de Identidad número</w:t>
      </w:r>
      <w:r w:rsidR="00FA437E">
        <w:rPr>
          <w:rFonts w:eastAsia="Times New Roman"/>
          <w:sz w:val="26"/>
          <w:szCs w:val="26"/>
        </w:rPr>
        <w:t xml:space="preserve"> ---</w:t>
      </w:r>
      <w:r w:rsidR="003530DC" w:rsidRPr="003530DC">
        <w:rPr>
          <w:rFonts w:eastAsia="Times New Roman"/>
          <w:b/>
          <w:sz w:val="26"/>
          <w:szCs w:val="26"/>
        </w:rPr>
        <w:t xml:space="preserve">; 3) FELIX ANTONIO PINEDA ALVARADO, </w:t>
      </w:r>
      <w:r w:rsidR="003530DC" w:rsidRPr="003530DC">
        <w:rPr>
          <w:rFonts w:eastAsia="Times New Roman"/>
          <w:sz w:val="26"/>
          <w:szCs w:val="26"/>
        </w:rPr>
        <w:t xml:space="preserve">de </w:t>
      </w:r>
      <w:r w:rsidR="00FA437E">
        <w:rPr>
          <w:rFonts w:eastAsia="Times New Roman"/>
          <w:sz w:val="26"/>
          <w:szCs w:val="26"/>
        </w:rPr>
        <w:t xml:space="preserve">--- </w:t>
      </w:r>
      <w:r w:rsidR="003530DC" w:rsidRPr="003530DC">
        <w:rPr>
          <w:rFonts w:eastAsia="Times New Roman"/>
          <w:sz w:val="26"/>
          <w:szCs w:val="26"/>
        </w:rPr>
        <w:t xml:space="preserve">años de edad, </w:t>
      </w:r>
      <w:r w:rsidR="00FA437E">
        <w:rPr>
          <w:rFonts w:eastAsia="Times New Roman"/>
          <w:sz w:val="26"/>
          <w:szCs w:val="26"/>
        </w:rPr>
        <w:t>---</w:t>
      </w:r>
      <w:r w:rsidR="003530DC" w:rsidRPr="003530DC">
        <w:rPr>
          <w:rFonts w:eastAsia="Times New Roman"/>
          <w:sz w:val="26"/>
          <w:szCs w:val="26"/>
        </w:rPr>
        <w:t>, del domicilio de</w:t>
      </w:r>
      <w:r w:rsidR="00FA437E">
        <w:rPr>
          <w:rFonts w:eastAsia="Times New Roman"/>
          <w:sz w:val="26"/>
          <w:szCs w:val="26"/>
        </w:rPr>
        <w:t xml:space="preserve"> ---</w:t>
      </w:r>
      <w:r w:rsidR="003530DC" w:rsidRPr="003530DC">
        <w:rPr>
          <w:rFonts w:eastAsia="Times New Roman"/>
          <w:sz w:val="26"/>
          <w:szCs w:val="26"/>
        </w:rPr>
        <w:t>, departamento de</w:t>
      </w:r>
      <w:r w:rsidR="00FA437E">
        <w:rPr>
          <w:rFonts w:eastAsia="Times New Roman"/>
          <w:sz w:val="26"/>
          <w:szCs w:val="26"/>
        </w:rPr>
        <w:t xml:space="preserve"> ---</w:t>
      </w:r>
      <w:r w:rsidR="003530DC" w:rsidRPr="003530DC">
        <w:rPr>
          <w:rFonts w:eastAsia="Times New Roman"/>
          <w:sz w:val="26"/>
          <w:szCs w:val="26"/>
        </w:rPr>
        <w:t>, con Documento Único de Identidad número</w:t>
      </w:r>
      <w:r w:rsidR="00FA437E">
        <w:rPr>
          <w:rFonts w:eastAsia="Times New Roman"/>
          <w:sz w:val="26"/>
          <w:szCs w:val="26"/>
        </w:rPr>
        <w:t xml:space="preserve"> ---</w:t>
      </w:r>
      <w:r w:rsidR="003530DC" w:rsidRPr="003530DC">
        <w:rPr>
          <w:rFonts w:eastAsia="Times New Roman"/>
          <w:sz w:val="26"/>
          <w:szCs w:val="26"/>
        </w:rPr>
        <w:t xml:space="preserve">, y </w:t>
      </w:r>
      <w:r w:rsidR="00FA437E">
        <w:rPr>
          <w:rFonts w:eastAsia="Times New Roman"/>
          <w:sz w:val="26"/>
          <w:szCs w:val="26"/>
        </w:rPr>
        <w:t xml:space="preserve">--- </w:t>
      </w:r>
      <w:r w:rsidR="003530DC" w:rsidRPr="003530DC">
        <w:rPr>
          <w:rFonts w:eastAsia="Times New Roman"/>
          <w:b/>
          <w:sz w:val="26"/>
          <w:szCs w:val="26"/>
        </w:rPr>
        <w:t xml:space="preserve">FELICITA CHEVEZ DE PINDEDA, </w:t>
      </w:r>
      <w:r w:rsidR="003530DC" w:rsidRPr="003530DC">
        <w:rPr>
          <w:rFonts w:eastAsia="Times New Roman"/>
          <w:sz w:val="26"/>
          <w:szCs w:val="26"/>
        </w:rPr>
        <w:t xml:space="preserve">de </w:t>
      </w:r>
      <w:r w:rsidR="00FA437E">
        <w:rPr>
          <w:rFonts w:eastAsia="Times New Roman"/>
          <w:sz w:val="26"/>
          <w:szCs w:val="26"/>
        </w:rPr>
        <w:t xml:space="preserve">--- </w:t>
      </w:r>
      <w:r w:rsidR="003530DC" w:rsidRPr="003530DC">
        <w:rPr>
          <w:rFonts w:eastAsia="Times New Roman"/>
          <w:sz w:val="26"/>
          <w:szCs w:val="26"/>
        </w:rPr>
        <w:t xml:space="preserve">años de edad, </w:t>
      </w:r>
      <w:r w:rsidR="00FA437E">
        <w:rPr>
          <w:rFonts w:eastAsia="Times New Roman"/>
          <w:sz w:val="26"/>
          <w:szCs w:val="26"/>
        </w:rPr>
        <w:t>---</w:t>
      </w:r>
      <w:r w:rsidR="003530DC" w:rsidRPr="003530DC">
        <w:rPr>
          <w:rFonts w:eastAsia="Times New Roman"/>
          <w:sz w:val="26"/>
          <w:szCs w:val="26"/>
        </w:rPr>
        <w:t>, del domicilio de</w:t>
      </w:r>
      <w:r w:rsidR="00FA437E">
        <w:rPr>
          <w:rFonts w:eastAsia="Times New Roman"/>
          <w:sz w:val="26"/>
          <w:szCs w:val="26"/>
        </w:rPr>
        <w:t xml:space="preserve"> ---</w:t>
      </w:r>
      <w:r w:rsidR="003530DC" w:rsidRPr="003530DC">
        <w:rPr>
          <w:rFonts w:eastAsia="Times New Roman"/>
          <w:sz w:val="26"/>
          <w:szCs w:val="26"/>
        </w:rPr>
        <w:t>, departamento de</w:t>
      </w:r>
      <w:r w:rsidR="00FA437E">
        <w:rPr>
          <w:rFonts w:eastAsia="Times New Roman"/>
          <w:sz w:val="26"/>
          <w:szCs w:val="26"/>
        </w:rPr>
        <w:t xml:space="preserve"> ---</w:t>
      </w:r>
      <w:r w:rsidR="003530DC" w:rsidRPr="003530DC">
        <w:rPr>
          <w:rFonts w:eastAsia="Times New Roman"/>
          <w:sz w:val="26"/>
          <w:szCs w:val="26"/>
        </w:rPr>
        <w:t>, con Documento Único de Identidad número</w:t>
      </w:r>
      <w:r w:rsidR="00FA437E">
        <w:rPr>
          <w:rFonts w:eastAsia="Times New Roman"/>
          <w:sz w:val="26"/>
          <w:szCs w:val="26"/>
        </w:rPr>
        <w:t xml:space="preserve"> ---</w:t>
      </w:r>
      <w:r w:rsidR="003530DC" w:rsidRPr="003530DC">
        <w:rPr>
          <w:rFonts w:eastAsia="Times New Roman"/>
          <w:b/>
          <w:sz w:val="26"/>
          <w:szCs w:val="26"/>
        </w:rPr>
        <w:t xml:space="preserve">; 4) HECTOR MANUEL NOLASCO MEJIA, </w:t>
      </w:r>
      <w:r w:rsidR="003530DC" w:rsidRPr="003530DC">
        <w:rPr>
          <w:rFonts w:eastAsia="Times New Roman"/>
          <w:sz w:val="26"/>
          <w:szCs w:val="26"/>
        </w:rPr>
        <w:t xml:space="preserve">de </w:t>
      </w:r>
      <w:r w:rsidR="00FA437E">
        <w:rPr>
          <w:rFonts w:eastAsia="Times New Roman"/>
          <w:sz w:val="26"/>
          <w:szCs w:val="26"/>
        </w:rPr>
        <w:t xml:space="preserve">--- </w:t>
      </w:r>
      <w:r w:rsidR="003530DC" w:rsidRPr="003530DC">
        <w:rPr>
          <w:rFonts w:eastAsia="Times New Roman"/>
          <w:sz w:val="26"/>
          <w:szCs w:val="26"/>
        </w:rPr>
        <w:t xml:space="preserve">años de edad, </w:t>
      </w:r>
      <w:r w:rsidR="00FA437E">
        <w:rPr>
          <w:rFonts w:eastAsia="Times New Roman"/>
          <w:sz w:val="26"/>
          <w:szCs w:val="26"/>
        </w:rPr>
        <w:t>---</w:t>
      </w:r>
      <w:r w:rsidR="003530DC" w:rsidRPr="003530DC">
        <w:rPr>
          <w:rFonts w:eastAsia="Times New Roman"/>
          <w:sz w:val="26"/>
          <w:szCs w:val="26"/>
        </w:rPr>
        <w:t>, del domicilio de</w:t>
      </w:r>
      <w:r w:rsidR="00FA437E">
        <w:rPr>
          <w:rFonts w:eastAsia="Times New Roman"/>
          <w:sz w:val="26"/>
          <w:szCs w:val="26"/>
        </w:rPr>
        <w:t xml:space="preserve"> ---</w:t>
      </w:r>
      <w:r w:rsidR="003530DC" w:rsidRPr="003530DC">
        <w:rPr>
          <w:rFonts w:eastAsia="Times New Roman"/>
          <w:sz w:val="26"/>
          <w:szCs w:val="26"/>
        </w:rPr>
        <w:t>, departamento de</w:t>
      </w:r>
      <w:r w:rsidR="00FA437E">
        <w:rPr>
          <w:rFonts w:eastAsia="Times New Roman"/>
          <w:sz w:val="26"/>
          <w:szCs w:val="26"/>
        </w:rPr>
        <w:t xml:space="preserve"> ---</w:t>
      </w:r>
      <w:r w:rsidR="003530DC" w:rsidRPr="003530DC">
        <w:rPr>
          <w:rFonts w:eastAsia="Times New Roman"/>
          <w:sz w:val="26"/>
          <w:szCs w:val="26"/>
        </w:rPr>
        <w:t>, con Documento Único de Identidad número</w:t>
      </w:r>
      <w:r w:rsidR="00FA437E">
        <w:rPr>
          <w:rFonts w:eastAsia="Times New Roman"/>
          <w:sz w:val="26"/>
          <w:szCs w:val="26"/>
        </w:rPr>
        <w:t xml:space="preserve"> ---</w:t>
      </w:r>
      <w:r w:rsidR="003530DC" w:rsidRPr="003530DC">
        <w:rPr>
          <w:rFonts w:eastAsia="Times New Roman"/>
          <w:sz w:val="26"/>
          <w:szCs w:val="26"/>
        </w:rPr>
        <w:t xml:space="preserve">, y </w:t>
      </w:r>
      <w:r w:rsidR="00237E65">
        <w:rPr>
          <w:rFonts w:eastAsia="Times New Roman"/>
          <w:sz w:val="26"/>
          <w:szCs w:val="26"/>
        </w:rPr>
        <w:t>---</w:t>
      </w:r>
      <w:r w:rsidR="003530DC" w:rsidRPr="003530DC">
        <w:rPr>
          <w:rFonts w:eastAsia="Times New Roman"/>
          <w:sz w:val="26"/>
          <w:szCs w:val="26"/>
        </w:rPr>
        <w:t xml:space="preserve"> menor </w:t>
      </w:r>
      <w:r w:rsidR="00237E65">
        <w:rPr>
          <w:rFonts w:eastAsia="Times New Roman"/>
          <w:sz w:val="26"/>
          <w:szCs w:val="26"/>
        </w:rPr>
        <w:t>---</w:t>
      </w:r>
      <w:r w:rsidR="00FA437E">
        <w:rPr>
          <w:rFonts w:eastAsia="Times New Roman"/>
          <w:b/>
          <w:sz w:val="26"/>
          <w:szCs w:val="26"/>
        </w:rPr>
        <w:t xml:space="preserve"> ---</w:t>
      </w:r>
      <w:r w:rsidR="003530DC" w:rsidRPr="003530DC">
        <w:rPr>
          <w:rFonts w:eastAsia="Times New Roman"/>
          <w:b/>
          <w:sz w:val="26"/>
          <w:szCs w:val="26"/>
        </w:rPr>
        <w:t xml:space="preserve">; 5) JOSE </w:t>
      </w:r>
      <w:r w:rsidR="003530DC" w:rsidRPr="003530DC">
        <w:rPr>
          <w:rFonts w:eastAsia="Times New Roman"/>
          <w:b/>
          <w:sz w:val="26"/>
          <w:szCs w:val="26"/>
        </w:rPr>
        <w:lastRenderedPageBreak/>
        <w:t xml:space="preserve">EUSEBIO ASEGURADO AYALA, </w:t>
      </w:r>
      <w:r w:rsidR="003530DC" w:rsidRPr="003530DC">
        <w:rPr>
          <w:rFonts w:eastAsia="Times New Roman"/>
          <w:sz w:val="26"/>
          <w:szCs w:val="26"/>
        </w:rPr>
        <w:t xml:space="preserve">de </w:t>
      </w:r>
      <w:r w:rsidR="00FA437E">
        <w:rPr>
          <w:rFonts w:eastAsia="Times New Roman"/>
          <w:sz w:val="26"/>
          <w:szCs w:val="26"/>
        </w:rPr>
        <w:t xml:space="preserve">--- </w:t>
      </w:r>
      <w:r w:rsidR="003530DC" w:rsidRPr="003530DC">
        <w:rPr>
          <w:rFonts w:eastAsia="Times New Roman"/>
          <w:sz w:val="26"/>
          <w:szCs w:val="26"/>
        </w:rPr>
        <w:t xml:space="preserve">años de edad, </w:t>
      </w:r>
      <w:r w:rsidR="00FA437E">
        <w:rPr>
          <w:rFonts w:eastAsia="Times New Roman"/>
          <w:sz w:val="26"/>
          <w:szCs w:val="26"/>
        </w:rPr>
        <w:t>---</w:t>
      </w:r>
      <w:r w:rsidR="003530DC" w:rsidRPr="003530DC">
        <w:rPr>
          <w:rFonts w:eastAsia="Times New Roman"/>
          <w:sz w:val="26"/>
          <w:szCs w:val="26"/>
        </w:rPr>
        <w:t>, del domicilio de</w:t>
      </w:r>
      <w:r w:rsidR="00FA437E">
        <w:rPr>
          <w:rFonts w:eastAsia="Times New Roman"/>
          <w:sz w:val="26"/>
          <w:szCs w:val="26"/>
        </w:rPr>
        <w:t xml:space="preserve"> ---</w:t>
      </w:r>
      <w:r w:rsidR="003530DC" w:rsidRPr="003530DC">
        <w:rPr>
          <w:rFonts w:eastAsia="Times New Roman"/>
          <w:sz w:val="26"/>
          <w:szCs w:val="26"/>
        </w:rPr>
        <w:t>, departamento de</w:t>
      </w:r>
      <w:r w:rsidR="00FA437E">
        <w:rPr>
          <w:rFonts w:eastAsia="Times New Roman"/>
          <w:sz w:val="26"/>
          <w:szCs w:val="26"/>
        </w:rPr>
        <w:t xml:space="preserve"> ---</w:t>
      </w:r>
      <w:r w:rsidR="003530DC" w:rsidRPr="003530DC">
        <w:rPr>
          <w:rFonts w:eastAsia="Times New Roman"/>
          <w:sz w:val="26"/>
          <w:szCs w:val="26"/>
        </w:rPr>
        <w:t>, con Documento Único de Identidad número</w:t>
      </w:r>
      <w:r w:rsidR="00FA437E">
        <w:rPr>
          <w:rFonts w:eastAsia="Times New Roman"/>
          <w:sz w:val="26"/>
          <w:szCs w:val="26"/>
        </w:rPr>
        <w:t xml:space="preserve"> ---</w:t>
      </w:r>
      <w:r w:rsidR="003530DC" w:rsidRPr="003530DC">
        <w:rPr>
          <w:rFonts w:eastAsia="Times New Roman"/>
          <w:sz w:val="26"/>
          <w:szCs w:val="26"/>
        </w:rPr>
        <w:t xml:space="preserve">, y </w:t>
      </w:r>
      <w:r w:rsidR="00FA437E">
        <w:rPr>
          <w:rFonts w:eastAsia="Times New Roman"/>
          <w:sz w:val="26"/>
          <w:szCs w:val="26"/>
        </w:rPr>
        <w:t xml:space="preserve">--- </w:t>
      </w:r>
      <w:r w:rsidR="003530DC" w:rsidRPr="003530DC">
        <w:rPr>
          <w:rFonts w:eastAsia="Times New Roman"/>
          <w:b/>
          <w:sz w:val="26"/>
          <w:szCs w:val="26"/>
        </w:rPr>
        <w:t xml:space="preserve">YANETH DEL CARMEN ASEGURADO AYALA, </w:t>
      </w:r>
      <w:r w:rsidR="003530DC" w:rsidRPr="003530DC">
        <w:rPr>
          <w:rFonts w:eastAsia="Times New Roman"/>
          <w:sz w:val="26"/>
          <w:szCs w:val="26"/>
        </w:rPr>
        <w:t xml:space="preserve">de </w:t>
      </w:r>
      <w:r w:rsidR="00FA437E">
        <w:rPr>
          <w:rFonts w:eastAsia="Times New Roman"/>
          <w:sz w:val="26"/>
          <w:szCs w:val="26"/>
        </w:rPr>
        <w:t xml:space="preserve">--- </w:t>
      </w:r>
      <w:r w:rsidR="003530DC" w:rsidRPr="003530DC">
        <w:rPr>
          <w:rFonts w:eastAsia="Times New Roman"/>
          <w:sz w:val="26"/>
          <w:szCs w:val="26"/>
        </w:rPr>
        <w:t xml:space="preserve">años de edad, </w:t>
      </w:r>
      <w:r w:rsidR="00FA437E">
        <w:rPr>
          <w:rFonts w:eastAsia="Times New Roman"/>
          <w:sz w:val="26"/>
          <w:szCs w:val="26"/>
        </w:rPr>
        <w:t>---</w:t>
      </w:r>
      <w:r w:rsidR="003530DC" w:rsidRPr="003530DC">
        <w:rPr>
          <w:rFonts w:eastAsia="Times New Roman"/>
          <w:sz w:val="26"/>
          <w:szCs w:val="26"/>
        </w:rPr>
        <w:t>, del domicilio de</w:t>
      </w:r>
      <w:r w:rsidR="00FA437E">
        <w:rPr>
          <w:rFonts w:eastAsia="Times New Roman"/>
          <w:sz w:val="26"/>
          <w:szCs w:val="26"/>
        </w:rPr>
        <w:t xml:space="preserve"> ---</w:t>
      </w:r>
      <w:r w:rsidR="003530DC" w:rsidRPr="003530DC">
        <w:rPr>
          <w:rFonts w:eastAsia="Times New Roman"/>
          <w:sz w:val="26"/>
          <w:szCs w:val="26"/>
        </w:rPr>
        <w:t>, departamento de</w:t>
      </w:r>
      <w:r w:rsidR="00FA437E">
        <w:rPr>
          <w:rFonts w:eastAsia="Times New Roman"/>
          <w:sz w:val="26"/>
          <w:szCs w:val="26"/>
        </w:rPr>
        <w:t xml:space="preserve"> ---</w:t>
      </w:r>
      <w:r w:rsidR="003530DC" w:rsidRPr="003530DC">
        <w:rPr>
          <w:rFonts w:eastAsia="Times New Roman"/>
          <w:sz w:val="26"/>
          <w:szCs w:val="26"/>
        </w:rPr>
        <w:t>, con Documento Único de Identidad número</w:t>
      </w:r>
      <w:r w:rsidR="00FA437E">
        <w:rPr>
          <w:rFonts w:eastAsia="Times New Roman"/>
          <w:sz w:val="26"/>
          <w:szCs w:val="26"/>
        </w:rPr>
        <w:t xml:space="preserve"> ---</w:t>
      </w:r>
      <w:r w:rsidR="003530DC" w:rsidRPr="003530DC">
        <w:rPr>
          <w:rFonts w:eastAsia="Times New Roman"/>
          <w:b/>
          <w:sz w:val="26"/>
          <w:szCs w:val="26"/>
        </w:rPr>
        <w:t xml:space="preserve">; </w:t>
      </w:r>
      <w:r w:rsidR="003530DC" w:rsidRPr="003530DC">
        <w:rPr>
          <w:rFonts w:eastAsia="Times New Roman"/>
          <w:b/>
          <w:color w:val="000000" w:themeColor="text1"/>
          <w:sz w:val="26"/>
          <w:szCs w:val="26"/>
        </w:rPr>
        <w:t xml:space="preserve">6) </w:t>
      </w:r>
      <w:r w:rsidR="003530DC" w:rsidRPr="003530DC">
        <w:rPr>
          <w:rFonts w:eastAsia="Times New Roman"/>
          <w:b/>
          <w:sz w:val="26"/>
          <w:szCs w:val="26"/>
        </w:rPr>
        <w:t xml:space="preserve">JOSE FRANCISCO JIMENEZ NOLASCO, </w:t>
      </w:r>
      <w:r w:rsidR="003530DC" w:rsidRPr="003530DC">
        <w:rPr>
          <w:rFonts w:eastAsia="Times New Roman"/>
          <w:sz w:val="26"/>
          <w:szCs w:val="26"/>
        </w:rPr>
        <w:t xml:space="preserve">de </w:t>
      </w:r>
      <w:r w:rsidR="00FA437E">
        <w:rPr>
          <w:rFonts w:eastAsia="Times New Roman"/>
          <w:sz w:val="26"/>
          <w:szCs w:val="26"/>
        </w:rPr>
        <w:t xml:space="preserve">--- </w:t>
      </w:r>
      <w:r w:rsidR="003530DC" w:rsidRPr="003530DC">
        <w:rPr>
          <w:rFonts w:eastAsia="Times New Roman"/>
          <w:sz w:val="26"/>
          <w:szCs w:val="26"/>
        </w:rPr>
        <w:t xml:space="preserve">años de edad, </w:t>
      </w:r>
      <w:r w:rsidR="00FA437E">
        <w:rPr>
          <w:rFonts w:eastAsia="Times New Roman"/>
          <w:sz w:val="26"/>
          <w:szCs w:val="26"/>
        </w:rPr>
        <w:t>---</w:t>
      </w:r>
      <w:r w:rsidR="003530DC" w:rsidRPr="003530DC">
        <w:rPr>
          <w:rFonts w:eastAsia="Times New Roman"/>
          <w:sz w:val="26"/>
          <w:szCs w:val="26"/>
        </w:rPr>
        <w:t>,  del domicilio de</w:t>
      </w:r>
      <w:r w:rsidR="00FA437E">
        <w:rPr>
          <w:rFonts w:eastAsia="Times New Roman"/>
          <w:sz w:val="26"/>
          <w:szCs w:val="26"/>
        </w:rPr>
        <w:t xml:space="preserve"> ---</w:t>
      </w:r>
      <w:r w:rsidR="003530DC" w:rsidRPr="003530DC">
        <w:rPr>
          <w:rFonts w:eastAsia="Times New Roman"/>
          <w:sz w:val="26"/>
          <w:szCs w:val="26"/>
        </w:rPr>
        <w:t>, departamento de</w:t>
      </w:r>
      <w:r w:rsidR="00FA437E">
        <w:rPr>
          <w:rFonts w:eastAsia="Times New Roman"/>
          <w:sz w:val="26"/>
          <w:szCs w:val="26"/>
        </w:rPr>
        <w:t xml:space="preserve"> ---</w:t>
      </w:r>
      <w:r w:rsidR="003530DC" w:rsidRPr="003530DC">
        <w:rPr>
          <w:rFonts w:eastAsia="Times New Roman"/>
          <w:sz w:val="26"/>
          <w:szCs w:val="26"/>
        </w:rPr>
        <w:t>, con Documento Único de Identidad número</w:t>
      </w:r>
      <w:r w:rsidR="00FA437E">
        <w:rPr>
          <w:rFonts w:eastAsia="Times New Roman"/>
          <w:sz w:val="26"/>
          <w:szCs w:val="26"/>
        </w:rPr>
        <w:t xml:space="preserve"> ---</w:t>
      </w:r>
      <w:r w:rsidR="003530DC" w:rsidRPr="003530DC">
        <w:rPr>
          <w:rFonts w:eastAsia="Times New Roman"/>
          <w:sz w:val="26"/>
          <w:szCs w:val="26"/>
        </w:rPr>
        <w:t xml:space="preserve">, y </w:t>
      </w:r>
      <w:r w:rsidR="00FA437E">
        <w:rPr>
          <w:rFonts w:eastAsia="Times New Roman"/>
          <w:sz w:val="26"/>
          <w:szCs w:val="26"/>
        </w:rPr>
        <w:t xml:space="preserve">--- </w:t>
      </w:r>
      <w:r w:rsidR="003530DC" w:rsidRPr="003530DC">
        <w:rPr>
          <w:rFonts w:eastAsia="Times New Roman"/>
          <w:b/>
          <w:sz w:val="26"/>
          <w:szCs w:val="26"/>
        </w:rPr>
        <w:t xml:space="preserve">JORGE ALBERTO JIMENEZ  GONZALEZ, </w:t>
      </w:r>
      <w:r w:rsidR="003530DC" w:rsidRPr="003530DC">
        <w:rPr>
          <w:rFonts w:eastAsia="Times New Roman"/>
          <w:sz w:val="26"/>
          <w:szCs w:val="26"/>
        </w:rPr>
        <w:t xml:space="preserve"> de </w:t>
      </w:r>
      <w:r w:rsidR="00FA437E">
        <w:rPr>
          <w:rFonts w:eastAsia="Times New Roman"/>
          <w:sz w:val="26"/>
          <w:szCs w:val="26"/>
        </w:rPr>
        <w:t xml:space="preserve">--- </w:t>
      </w:r>
      <w:r w:rsidR="003530DC" w:rsidRPr="003530DC">
        <w:rPr>
          <w:rFonts w:eastAsia="Times New Roman"/>
          <w:sz w:val="26"/>
          <w:szCs w:val="26"/>
        </w:rPr>
        <w:t xml:space="preserve"> años de edad, </w:t>
      </w:r>
      <w:r w:rsidR="001327EE">
        <w:rPr>
          <w:rFonts w:eastAsia="Times New Roman"/>
          <w:sz w:val="26"/>
          <w:szCs w:val="26"/>
        </w:rPr>
        <w:t>---</w:t>
      </w:r>
      <w:r w:rsidR="003530DC" w:rsidRPr="003530DC">
        <w:rPr>
          <w:rFonts w:eastAsia="Times New Roman"/>
          <w:sz w:val="26"/>
          <w:szCs w:val="26"/>
        </w:rPr>
        <w:t>, del domicilio de</w:t>
      </w:r>
      <w:r w:rsidR="001327EE">
        <w:rPr>
          <w:rFonts w:eastAsia="Times New Roman"/>
          <w:sz w:val="26"/>
          <w:szCs w:val="26"/>
        </w:rPr>
        <w:t xml:space="preserve"> ---</w:t>
      </w:r>
      <w:r w:rsidR="003530DC" w:rsidRPr="003530DC">
        <w:rPr>
          <w:rFonts w:eastAsia="Times New Roman"/>
          <w:sz w:val="26"/>
          <w:szCs w:val="26"/>
        </w:rPr>
        <w:t>, departamento de</w:t>
      </w:r>
      <w:r w:rsidR="001327EE">
        <w:rPr>
          <w:rFonts w:eastAsia="Times New Roman"/>
          <w:sz w:val="26"/>
          <w:szCs w:val="26"/>
        </w:rPr>
        <w:t xml:space="preserve"> ---</w:t>
      </w:r>
      <w:r w:rsidR="003530DC" w:rsidRPr="003530DC">
        <w:rPr>
          <w:rFonts w:eastAsia="Times New Roman"/>
          <w:sz w:val="26"/>
          <w:szCs w:val="26"/>
        </w:rPr>
        <w:t>, con Documento Único de Identidad número</w:t>
      </w:r>
      <w:r w:rsidR="001327EE">
        <w:rPr>
          <w:rFonts w:eastAsia="Times New Roman"/>
          <w:sz w:val="26"/>
          <w:szCs w:val="26"/>
        </w:rPr>
        <w:t xml:space="preserve"> ---</w:t>
      </w:r>
      <w:r w:rsidR="003530DC" w:rsidRPr="003530DC">
        <w:rPr>
          <w:rFonts w:eastAsia="Times New Roman"/>
          <w:b/>
          <w:sz w:val="26"/>
          <w:szCs w:val="26"/>
        </w:rPr>
        <w:t xml:space="preserve">; 7) JOSE ISABEL IBARRA OSTORGA, </w:t>
      </w:r>
      <w:r w:rsidR="003530DC" w:rsidRPr="003530DC">
        <w:rPr>
          <w:rFonts w:eastAsia="Times New Roman"/>
          <w:sz w:val="26"/>
          <w:szCs w:val="26"/>
        </w:rPr>
        <w:t>conocido por</w:t>
      </w:r>
      <w:r w:rsidR="003530DC" w:rsidRPr="003530DC">
        <w:rPr>
          <w:rFonts w:eastAsia="Times New Roman"/>
          <w:b/>
          <w:sz w:val="26"/>
          <w:szCs w:val="26"/>
        </w:rPr>
        <w:t xml:space="preserve"> JOSE ISABEL IBARRA PARADA, </w:t>
      </w:r>
      <w:r w:rsidR="003530DC" w:rsidRPr="003530DC">
        <w:rPr>
          <w:rFonts w:eastAsia="Times New Roman"/>
          <w:sz w:val="26"/>
          <w:szCs w:val="26"/>
        </w:rPr>
        <w:t xml:space="preserve">de </w:t>
      </w:r>
      <w:r w:rsidR="001327EE">
        <w:rPr>
          <w:rFonts w:eastAsia="Times New Roman"/>
          <w:sz w:val="26"/>
          <w:szCs w:val="26"/>
        </w:rPr>
        <w:t xml:space="preserve">--- </w:t>
      </w:r>
      <w:r w:rsidR="003530DC" w:rsidRPr="003530DC">
        <w:rPr>
          <w:rFonts w:eastAsia="Times New Roman"/>
          <w:sz w:val="26"/>
          <w:szCs w:val="26"/>
        </w:rPr>
        <w:t xml:space="preserve">años de edad, </w:t>
      </w:r>
      <w:r w:rsidR="001327EE">
        <w:rPr>
          <w:rFonts w:eastAsia="Times New Roman"/>
          <w:sz w:val="26"/>
          <w:szCs w:val="26"/>
        </w:rPr>
        <w:t>---</w:t>
      </w:r>
      <w:r w:rsidR="003530DC" w:rsidRPr="003530DC">
        <w:rPr>
          <w:rFonts w:eastAsia="Times New Roman"/>
          <w:sz w:val="26"/>
          <w:szCs w:val="26"/>
        </w:rPr>
        <w:t>, del domicilio de</w:t>
      </w:r>
      <w:r w:rsidR="001327EE">
        <w:rPr>
          <w:rFonts w:eastAsia="Times New Roman"/>
          <w:sz w:val="26"/>
          <w:szCs w:val="26"/>
        </w:rPr>
        <w:t xml:space="preserve"> ---</w:t>
      </w:r>
      <w:r w:rsidR="003530DC" w:rsidRPr="003530DC">
        <w:rPr>
          <w:rFonts w:eastAsia="Times New Roman"/>
          <w:sz w:val="26"/>
          <w:szCs w:val="26"/>
        </w:rPr>
        <w:t>, departamento de</w:t>
      </w:r>
      <w:r w:rsidR="001327EE">
        <w:rPr>
          <w:rFonts w:eastAsia="Times New Roman"/>
          <w:sz w:val="26"/>
          <w:szCs w:val="26"/>
        </w:rPr>
        <w:t xml:space="preserve"> ---</w:t>
      </w:r>
      <w:r w:rsidR="003530DC" w:rsidRPr="003530DC">
        <w:rPr>
          <w:rFonts w:eastAsia="Times New Roman"/>
          <w:sz w:val="26"/>
          <w:szCs w:val="26"/>
        </w:rPr>
        <w:t>, con Documento Único de Identidad número</w:t>
      </w:r>
      <w:r w:rsidR="001327EE">
        <w:rPr>
          <w:rFonts w:eastAsia="Times New Roman"/>
          <w:sz w:val="26"/>
          <w:szCs w:val="26"/>
        </w:rPr>
        <w:t xml:space="preserve"> ---</w:t>
      </w:r>
      <w:r w:rsidR="003530DC" w:rsidRPr="003530DC">
        <w:rPr>
          <w:rFonts w:eastAsia="Times New Roman"/>
          <w:sz w:val="26"/>
          <w:szCs w:val="26"/>
        </w:rPr>
        <w:t xml:space="preserve">, y </w:t>
      </w:r>
      <w:r w:rsidR="00237E65">
        <w:rPr>
          <w:rFonts w:eastAsia="Times New Roman"/>
          <w:sz w:val="26"/>
          <w:szCs w:val="26"/>
        </w:rPr>
        <w:t>---</w:t>
      </w:r>
      <w:r w:rsidR="003530DC" w:rsidRPr="003530DC">
        <w:rPr>
          <w:rFonts w:eastAsia="Times New Roman"/>
          <w:sz w:val="26"/>
          <w:szCs w:val="26"/>
        </w:rPr>
        <w:t xml:space="preserve"> menor </w:t>
      </w:r>
      <w:r w:rsidR="00237E65">
        <w:rPr>
          <w:rFonts w:eastAsia="Times New Roman"/>
          <w:sz w:val="26"/>
          <w:szCs w:val="26"/>
        </w:rPr>
        <w:t>---</w:t>
      </w:r>
      <w:r w:rsidR="001327EE">
        <w:rPr>
          <w:rFonts w:eastAsia="Times New Roman"/>
          <w:b/>
          <w:sz w:val="26"/>
          <w:szCs w:val="26"/>
        </w:rPr>
        <w:t xml:space="preserve"> ---</w:t>
      </w:r>
      <w:r w:rsidR="003530DC" w:rsidRPr="003530DC">
        <w:rPr>
          <w:rFonts w:eastAsia="Times New Roman"/>
          <w:b/>
          <w:sz w:val="26"/>
          <w:szCs w:val="26"/>
        </w:rPr>
        <w:t xml:space="preserve">; 8) JOSE MANUEL GARCIA CAMPOS, </w:t>
      </w:r>
      <w:r w:rsidR="003530DC" w:rsidRPr="003530DC">
        <w:rPr>
          <w:rFonts w:eastAsia="Times New Roman"/>
          <w:sz w:val="26"/>
          <w:szCs w:val="26"/>
        </w:rPr>
        <w:t xml:space="preserve">de </w:t>
      </w:r>
      <w:r w:rsidR="001327EE">
        <w:rPr>
          <w:rFonts w:eastAsia="Times New Roman"/>
          <w:sz w:val="26"/>
          <w:szCs w:val="26"/>
        </w:rPr>
        <w:t xml:space="preserve">--- </w:t>
      </w:r>
      <w:r w:rsidR="003530DC" w:rsidRPr="003530DC">
        <w:rPr>
          <w:rFonts w:eastAsia="Times New Roman"/>
          <w:sz w:val="26"/>
          <w:szCs w:val="26"/>
        </w:rPr>
        <w:t xml:space="preserve">años de edad, </w:t>
      </w:r>
      <w:r w:rsidR="001327EE">
        <w:rPr>
          <w:rFonts w:eastAsia="Times New Roman"/>
          <w:sz w:val="26"/>
          <w:szCs w:val="26"/>
        </w:rPr>
        <w:t>---</w:t>
      </w:r>
      <w:r w:rsidR="003530DC" w:rsidRPr="003530DC">
        <w:rPr>
          <w:rFonts w:eastAsia="Times New Roman"/>
          <w:sz w:val="26"/>
          <w:szCs w:val="26"/>
        </w:rPr>
        <w:t>, del domicilio de</w:t>
      </w:r>
      <w:r w:rsidR="001327EE">
        <w:rPr>
          <w:rFonts w:eastAsia="Times New Roman"/>
          <w:sz w:val="26"/>
          <w:szCs w:val="26"/>
        </w:rPr>
        <w:t xml:space="preserve"> ---</w:t>
      </w:r>
      <w:r w:rsidR="003530DC" w:rsidRPr="003530DC">
        <w:rPr>
          <w:rFonts w:eastAsia="Times New Roman"/>
          <w:sz w:val="26"/>
          <w:szCs w:val="26"/>
        </w:rPr>
        <w:t>, departamento de</w:t>
      </w:r>
      <w:r w:rsidR="001327EE">
        <w:rPr>
          <w:rFonts w:eastAsia="Times New Roman"/>
          <w:sz w:val="26"/>
          <w:szCs w:val="26"/>
        </w:rPr>
        <w:t xml:space="preserve"> ---</w:t>
      </w:r>
      <w:r w:rsidR="003530DC" w:rsidRPr="003530DC">
        <w:rPr>
          <w:rFonts w:eastAsia="Times New Roman"/>
          <w:sz w:val="26"/>
          <w:szCs w:val="26"/>
        </w:rPr>
        <w:t>, con Documento Único de Identidad número</w:t>
      </w:r>
      <w:r w:rsidR="001327EE">
        <w:rPr>
          <w:rFonts w:eastAsia="Times New Roman"/>
          <w:sz w:val="26"/>
          <w:szCs w:val="26"/>
        </w:rPr>
        <w:t xml:space="preserve"> ---</w:t>
      </w:r>
      <w:r w:rsidR="003530DC" w:rsidRPr="003530DC">
        <w:rPr>
          <w:rFonts w:eastAsia="Times New Roman"/>
          <w:sz w:val="26"/>
          <w:szCs w:val="26"/>
        </w:rPr>
        <w:t xml:space="preserve">, y </w:t>
      </w:r>
      <w:r w:rsidR="001327EE">
        <w:rPr>
          <w:rFonts w:eastAsia="Times New Roman"/>
          <w:sz w:val="26"/>
          <w:szCs w:val="26"/>
        </w:rPr>
        <w:t xml:space="preserve">--- </w:t>
      </w:r>
      <w:r w:rsidR="003530DC" w:rsidRPr="003530DC">
        <w:rPr>
          <w:rFonts w:eastAsia="Times New Roman"/>
          <w:b/>
          <w:sz w:val="26"/>
          <w:szCs w:val="26"/>
        </w:rPr>
        <w:t xml:space="preserve">JOSE MANUEL GARCIA MORATAYA, </w:t>
      </w:r>
      <w:r w:rsidR="003530DC" w:rsidRPr="003530DC">
        <w:rPr>
          <w:rFonts w:eastAsia="Times New Roman"/>
          <w:sz w:val="26"/>
          <w:szCs w:val="26"/>
        </w:rPr>
        <w:t xml:space="preserve">de </w:t>
      </w:r>
      <w:r w:rsidR="001327EE">
        <w:rPr>
          <w:rFonts w:eastAsia="Times New Roman"/>
          <w:sz w:val="26"/>
          <w:szCs w:val="26"/>
        </w:rPr>
        <w:t xml:space="preserve">--- </w:t>
      </w:r>
      <w:r w:rsidR="003530DC" w:rsidRPr="003530DC">
        <w:rPr>
          <w:rFonts w:eastAsia="Times New Roman"/>
          <w:sz w:val="26"/>
          <w:szCs w:val="26"/>
        </w:rPr>
        <w:t xml:space="preserve">años de edad, </w:t>
      </w:r>
      <w:r w:rsidR="001327EE">
        <w:rPr>
          <w:rFonts w:eastAsia="Times New Roman"/>
          <w:sz w:val="26"/>
          <w:szCs w:val="26"/>
        </w:rPr>
        <w:t>---</w:t>
      </w:r>
      <w:r w:rsidR="003530DC" w:rsidRPr="003530DC">
        <w:rPr>
          <w:rFonts w:eastAsia="Times New Roman"/>
          <w:sz w:val="26"/>
          <w:szCs w:val="26"/>
        </w:rPr>
        <w:t>, del domicilio de</w:t>
      </w:r>
      <w:r w:rsidR="001327EE">
        <w:rPr>
          <w:rFonts w:eastAsia="Times New Roman"/>
          <w:sz w:val="26"/>
          <w:szCs w:val="26"/>
        </w:rPr>
        <w:t xml:space="preserve"> ---</w:t>
      </w:r>
      <w:r w:rsidR="003530DC" w:rsidRPr="003530DC">
        <w:rPr>
          <w:rFonts w:eastAsia="Times New Roman"/>
          <w:sz w:val="26"/>
          <w:szCs w:val="26"/>
        </w:rPr>
        <w:t>, departamento</w:t>
      </w:r>
      <w:r w:rsidR="00806609">
        <w:rPr>
          <w:rFonts w:eastAsia="Times New Roman"/>
          <w:sz w:val="26"/>
          <w:szCs w:val="26"/>
        </w:rPr>
        <w:t xml:space="preserve"> ---</w:t>
      </w:r>
      <w:r w:rsidR="003530DC" w:rsidRPr="003530DC">
        <w:rPr>
          <w:rFonts w:eastAsia="Times New Roman"/>
          <w:sz w:val="26"/>
          <w:szCs w:val="26"/>
        </w:rPr>
        <w:t>, con Documento Único de Identidad número</w:t>
      </w:r>
      <w:r w:rsidR="00806609">
        <w:rPr>
          <w:rFonts w:eastAsia="Times New Roman"/>
          <w:sz w:val="26"/>
          <w:szCs w:val="26"/>
        </w:rPr>
        <w:t xml:space="preserve"> ---</w:t>
      </w:r>
      <w:r w:rsidR="003530DC" w:rsidRPr="003530DC">
        <w:rPr>
          <w:rFonts w:eastAsia="Times New Roman"/>
          <w:b/>
          <w:sz w:val="26"/>
          <w:szCs w:val="26"/>
        </w:rPr>
        <w:t xml:space="preserve">; 9) JOSE MANUEL SERRANO GUEVARA, </w:t>
      </w:r>
      <w:r w:rsidR="003530DC" w:rsidRPr="003530DC">
        <w:rPr>
          <w:rFonts w:eastAsia="Times New Roman"/>
          <w:sz w:val="26"/>
          <w:szCs w:val="26"/>
        </w:rPr>
        <w:t xml:space="preserve">de </w:t>
      </w:r>
      <w:r w:rsidR="00806609">
        <w:rPr>
          <w:rFonts w:eastAsia="Times New Roman"/>
          <w:sz w:val="26"/>
          <w:szCs w:val="26"/>
        </w:rPr>
        <w:t xml:space="preserve">--- </w:t>
      </w:r>
      <w:r w:rsidR="003530DC" w:rsidRPr="003530DC">
        <w:rPr>
          <w:rFonts w:eastAsia="Times New Roman"/>
          <w:sz w:val="26"/>
          <w:szCs w:val="26"/>
        </w:rPr>
        <w:t xml:space="preserve">años de edad, </w:t>
      </w:r>
      <w:r w:rsidR="00806609">
        <w:rPr>
          <w:rFonts w:eastAsia="Times New Roman"/>
          <w:sz w:val="26"/>
          <w:szCs w:val="26"/>
        </w:rPr>
        <w:t>---</w:t>
      </w:r>
      <w:r w:rsidR="003530DC" w:rsidRPr="003530DC">
        <w:rPr>
          <w:rFonts w:eastAsia="Times New Roman"/>
          <w:sz w:val="26"/>
          <w:szCs w:val="26"/>
        </w:rPr>
        <w:t>, del domicilio de</w:t>
      </w:r>
      <w:r w:rsidR="00806609">
        <w:rPr>
          <w:rFonts w:eastAsia="Times New Roman"/>
          <w:sz w:val="26"/>
          <w:szCs w:val="26"/>
        </w:rPr>
        <w:t xml:space="preserve"> ---</w:t>
      </w:r>
      <w:r w:rsidR="003530DC" w:rsidRPr="003530DC">
        <w:rPr>
          <w:rFonts w:eastAsia="Times New Roman"/>
          <w:sz w:val="26"/>
          <w:szCs w:val="26"/>
        </w:rPr>
        <w:t>, departamento de</w:t>
      </w:r>
      <w:r w:rsidR="00806609">
        <w:rPr>
          <w:rFonts w:eastAsia="Times New Roman"/>
          <w:sz w:val="26"/>
          <w:szCs w:val="26"/>
        </w:rPr>
        <w:t xml:space="preserve"> ---</w:t>
      </w:r>
      <w:r w:rsidR="003530DC" w:rsidRPr="003530DC">
        <w:rPr>
          <w:rFonts w:eastAsia="Times New Roman"/>
          <w:sz w:val="26"/>
          <w:szCs w:val="26"/>
        </w:rPr>
        <w:t>, con Documento Único de Identidad número</w:t>
      </w:r>
      <w:r w:rsidR="00806609">
        <w:rPr>
          <w:rFonts w:eastAsia="Times New Roman"/>
          <w:sz w:val="26"/>
          <w:szCs w:val="26"/>
        </w:rPr>
        <w:t xml:space="preserve"> ---</w:t>
      </w:r>
      <w:r w:rsidR="003530DC" w:rsidRPr="003530DC">
        <w:rPr>
          <w:rFonts w:eastAsia="Times New Roman"/>
          <w:sz w:val="26"/>
          <w:szCs w:val="26"/>
        </w:rPr>
        <w:t xml:space="preserve">, y </w:t>
      </w:r>
      <w:r w:rsidR="00806609">
        <w:rPr>
          <w:rFonts w:eastAsia="Times New Roman"/>
          <w:sz w:val="26"/>
          <w:szCs w:val="26"/>
        </w:rPr>
        <w:t xml:space="preserve">--- </w:t>
      </w:r>
      <w:r w:rsidR="003530DC" w:rsidRPr="003530DC">
        <w:rPr>
          <w:rFonts w:eastAsia="Times New Roman"/>
          <w:b/>
          <w:sz w:val="26"/>
          <w:szCs w:val="26"/>
        </w:rPr>
        <w:t xml:space="preserve">JENNIFER  DEL CARMEN SERRANO CHACON, </w:t>
      </w:r>
      <w:r w:rsidR="003530DC" w:rsidRPr="003530DC">
        <w:rPr>
          <w:rFonts w:eastAsia="Times New Roman"/>
          <w:sz w:val="26"/>
          <w:szCs w:val="26"/>
        </w:rPr>
        <w:t xml:space="preserve">de </w:t>
      </w:r>
      <w:r w:rsidR="00806609">
        <w:rPr>
          <w:rFonts w:eastAsia="Times New Roman"/>
          <w:sz w:val="26"/>
          <w:szCs w:val="26"/>
        </w:rPr>
        <w:t xml:space="preserve">--- </w:t>
      </w:r>
      <w:r w:rsidR="003530DC" w:rsidRPr="003530DC">
        <w:rPr>
          <w:rFonts w:eastAsia="Times New Roman"/>
          <w:sz w:val="26"/>
          <w:szCs w:val="26"/>
        </w:rPr>
        <w:t xml:space="preserve">años de edad, </w:t>
      </w:r>
      <w:r w:rsidR="00806609">
        <w:rPr>
          <w:rFonts w:eastAsia="Times New Roman"/>
          <w:sz w:val="26"/>
          <w:szCs w:val="26"/>
        </w:rPr>
        <w:t>---</w:t>
      </w:r>
      <w:r w:rsidR="003530DC" w:rsidRPr="003530DC">
        <w:rPr>
          <w:rFonts w:eastAsia="Times New Roman"/>
          <w:sz w:val="26"/>
          <w:szCs w:val="26"/>
        </w:rPr>
        <w:t>, del domicilio de</w:t>
      </w:r>
      <w:r w:rsidR="00806609">
        <w:rPr>
          <w:rFonts w:eastAsia="Times New Roman"/>
          <w:sz w:val="26"/>
          <w:szCs w:val="26"/>
        </w:rPr>
        <w:t xml:space="preserve"> ---</w:t>
      </w:r>
      <w:r w:rsidR="003530DC" w:rsidRPr="003530DC">
        <w:rPr>
          <w:rFonts w:eastAsia="Times New Roman"/>
          <w:sz w:val="26"/>
          <w:szCs w:val="26"/>
        </w:rPr>
        <w:t>, departamento de</w:t>
      </w:r>
      <w:r w:rsidR="00806609">
        <w:rPr>
          <w:rFonts w:eastAsia="Times New Roman"/>
          <w:sz w:val="26"/>
          <w:szCs w:val="26"/>
        </w:rPr>
        <w:t xml:space="preserve"> ---</w:t>
      </w:r>
      <w:r w:rsidR="003530DC" w:rsidRPr="003530DC">
        <w:rPr>
          <w:rFonts w:eastAsia="Times New Roman"/>
          <w:sz w:val="26"/>
          <w:szCs w:val="26"/>
        </w:rPr>
        <w:t>, con Documento Único de Identidad número</w:t>
      </w:r>
      <w:r w:rsidR="00806609">
        <w:rPr>
          <w:rFonts w:eastAsia="Times New Roman"/>
          <w:sz w:val="26"/>
          <w:szCs w:val="26"/>
        </w:rPr>
        <w:t xml:space="preserve"> ---</w:t>
      </w:r>
      <w:r w:rsidR="003530DC" w:rsidRPr="003530DC">
        <w:rPr>
          <w:rFonts w:eastAsia="Times New Roman"/>
          <w:b/>
          <w:sz w:val="26"/>
          <w:szCs w:val="26"/>
        </w:rPr>
        <w:t xml:space="preserve">; 10) JOSE TEODORO CHAVEZ RODRIGUEZ, </w:t>
      </w:r>
      <w:r w:rsidR="003530DC" w:rsidRPr="003530DC">
        <w:rPr>
          <w:rFonts w:eastAsia="Times New Roman"/>
          <w:sz w:val="26"/>
          <w:szCs w:val="26"/>
        </w:rPr>
        <w:t xml:space="preserve">de </w:t>
      </w:r>
      <w:r w:rsidR="00806609">
        <w:rPr>
          <w:rFonts w:eastAsia="Times New Roman"/>
          <w:sz w:val="26"/>
          <w:szCs w:val="26"/>
        </w:rPr>
        <w:t xml:space="preserve">--- </w:t>
      </w:r>
      <w:r w:rsidR="003530DC" w:rsidRPr="003530DC">
        <w:rPr>
          <w:rFonts w:eastAsia="Times New Roman"/>
          <w:sz w:val="26"/>
          <w:szCs w:val="26"/>
        </w:rPr>
        <w:t xml:space="preserve">años de edad, </w:t>
      </w:r>
      <w:r w:rsidR="00806609">
        <w:rPr>
          <w:rFonts w:eastAsia="Times New Roman"/>
          <w:sz w:val="26"/>
          <w:szCs w:val="26"/>
        </w:rPr>
        <w:t>---</w:t>
      </w:r>
      <w:r w:rsidR="003530DC" w:rsidRPr="003530DC">
        <w:rPr>
          <w:rFonts w:eastAsia="Times New Roman"/>
          <w:sz w:val="26"/>
          <w:szCs w:val="26"/>
        </w:rPr>
        <w:t>, del domicilio de</w:t>
      </w:r>
      <w:r w:rsidR="00806609">
        <w:rPr>
          <w:rFonts w:eastAsia="Times New Roman"/>
          <w:sz w:val="26"/>
          <w:szCs w:val="26"/>
        </w:rPr>
        <w:t xml:space="preserve"> ---</w:t>
      </w:r>
      <w:r w:rsidR="003530DC" w:rsidRPr="003530DC">
        <w:rPr>
          <w:rFonts w:eastAsia="Times New Roman"/>
          <w:sz w:val="26"/>
          <w:szCs w:val="26"/>
        </w:rPr>
        <w:t>, departamento de</w:t>
      </w:r>
      <w:r w:rsidR="00806609">
        <w:rPr>
          <w:rFonts w:eastAsia="Times New Roman"/>
          <w:sz w:val="26"/>
          <w:szCs w:val="26"/>
        </w:rPr>
        <w:t xml:space="preserve"> ---</w:t>
      </w:r>
      <w:r w:rsidR="003530DC" w:rsidRPr="003530DC">
        <w:rPr>
          <w:rFonts w:eastAsia="Times New Roman"/>
          <w:sz w:val="26"/>
          <w:szCs w:val="26"/>
        </w:rPr>
        <w:t>, con Documento Único de Identidad número</w:t>
      </w:r>
      <w:r w:rsidR="00806609">
        <w:rPr>
          <w:rFonts w:eastAsia="Times New Roman"/>
          <w:sz w:val="26"/>
          <w:szCs w:val="26"/>
        </w:rPr>
        <w:t xml:space="preserve"> ---</w:t>
      </w:r>
      <w:r w:rsidR="003530DC" w:rsidRPr="003530DC">
        <w:rPr>
          <w:rFonts w:eastAsia="Times New Roman"/>
          <w:sz w:val="26"/>
          <w:szCs w:val="26"/>
        </w:rPr>
        <w:t xml:space="preserve">, y </w:t>
      </w:r>
      <w:r w:rsidR="00806609">
        <w:rPr>
          <w:rFonts w:eastAsia="Times New Roman"/>
          <w:sz w:val="26"/>
          <w:szCs w:val="26"/>
        </w:rPr>
        <w:t xml:space="preserve">--- </w:t>
      </w:r>
      <w:r w:rsidR="003530DC" w:rsidRPr="003530DC">
        <w:rPr>
          <w:rFonts w:eastAsia="Times New Roman"/>
          <w:b/>
          <w:sz w:val="26"/>
          <w:szCs w:val="26"/>
        </w:rPr>
        <w:t xml:space="preserve">JOSE GERARDO CHAVEZ AYALA, </w:t>
      </w:r>
      <w:r w:rsidR="003530DC" w:rsidRPr="003530DC">
        <w:rPr>
          <w:rFonts w:eastAsia="Times New Roman"/>
          <w:sz w:val="26"/>
          <w:szCs w:val="26"/>
        </w:rPr>
        <w:t xml:space="preserve">de </w:t>
      </w:r>
      <w:r w:rsidR="00806609">
        <w:rPr>
          <w:rFonts w:eastAsia="Times New Roman"/>
          <w:sz w:val="26"/>
          <w:szCs w:val="26"/>
        </w:rPr>
        <w:t xml:space="preserve">--- </w:t>
      </w:r>
      <w:r w:rsidR="003530DC" w:rsidRPr="003530DC">
        <w:rPr>
          <w:rFonts w:eastAsia="Times New Roman"/>
          <w:sz w:val="26"/>
          <w:szCs w:val="26"/>
        </w:rPr>
        <w:t xml:space="preserve">años de edad, </w:t>
      </w:r>
      <w:r w:rsidR="00806609">
        <w:rPr>
          <w:rFonts w:eastAsia="Times New Roman"/>
          <w:sz w:val="26"/>
          <w:szCs w:val="26"/>
        </w:rPr>
        <w:t>---</w:t>
      </w:r>
      <w:r w:rsidR="003530DC" w:rsidRPr="003530DC">
        <w:rPr>
          <w:rFonts w:eastAsia="Times New Roman"/>
          <w:sz w:val="26"/>
          <w:szCs w:val="26"/>
        </w:rPr>
        <w:t>,  del domicilio de</w:t>
      </w:r>
      <w:r w:rsidR="00806609">
        <w:rPr>
          <w:rFonts w:eastAsia="Times New Roman"/>
          <w:sz w:val="26"/>
          <w:szCs w:val="26"/>
        </w:rPr>
        <w:t xml:space="preserve"> ---</w:t>
      </w:r>
      <w:r w:rsidR="003530DC" w:rsidRPr="003530DC">
        <w:rPr>
          <w:rFonts w:eastAsia="Times New Roman"/>
          <w:sz w:val="26"/>
          <w:szCs w:val="26"/>
        </w:rPr>
        <w:t>, departamento de</w:t>
      </w:r>
      <w:r w:rsidR="00806609">
        <w:rPr>
          <w:rFonts w:eastAsia="Times New Roman"/>
          <w:sz w:val="26"/>
          <w:szCs w:val="26"/>
        </w:rPr>
        <w:t xml:space="preserve"> ---</w:t>
      </w:r>
      <w:r w:rsidR="003530DC" w:rsidRPr="003530DC">
        <w:rPr>
          <w:rFonts w:eastAsia="Times New Roman"/>
          <w:sz w:val="26"/>
          <w:szCs w:val="26"/>
        </w:rPr>
        <w:t>, con Documento Único de Identidad número</w:t>
      </w:r>
      <w:r w:rsidR="00806609">
        <w:rPr>
          <w:rFonts w:eastAsia="Times New Roman"/>
          <w:sz w:val="26"/>
          <w:szCs w:val="26"/>
        </w:rPr>
        <w:t xml:space="preserve"> ---</w:t>
      </w:r>
      <w:r w:rsidR="003530DC" w:rsidRPr="003530DC">
        <w:rPr>
          <w:rFonts w:eastAsia="Times New Roman"/>
          <w:b/>
          <w:sz w:val="26"/>
          <w:szCs w:val="26"/>
        </w:rPr>
        <w:t xml:space="preserve">; 11) JOSE UBALDO GARCIA PARADA, </w:t>
      </w:r>
      <w:r w:rsidR="003530DC" w:rsidRPr="003530DC">
        <w:rPr>
          <w:rFonts w:eastAsia="Times New Roman"/>
          <w:sz w:val="26"/>
          <w:szCs w:val="26"/>
        </w:rPr>
        <w:t xml:space="preserve">de </w:t>
      </w:r>
      <w:r w:rsidR="00476320">
        <w:rPr>
          <w:rFonts w:eastAsia="Times New Roman"/>
          <w:sz w:val="26"/>
          <w:szCs w:val="26"/>
        </w:rPr>
        <w:t xml:space="preserve">--- </w:t>
      </w:r>
      <w:r w:rsidR="003530DC" w:rsidRPr="003530DC">
        <w:rPr>
          <w:rFonts w:eastAsia="Times New Roman"/>
          <w:sz w:val="26"/>
          <w:szCs w:val="26"/>
        </w:rPr>
        <w:t xml:space="preserve">años de edad, </w:t>
      </w:r>
      <w:r w:rsidR="00476320">
        <w:rPr>
          <w:rFonts w:eastAsia="Times New Roman"/>
          <w:sz w:val="26"/>
          <w:szCs w:val="26"/>
        </w:rPr>
        <w:t>---</w:t>
      </w:r>
      <w:r w:rsidR="003530DC" w:rsidRPr="003530DC">
        <w:rPr>
          <w:rFonts w:eastAsia="Times New Roman"/>
          <w:sz w:val="26"/>
          <w:szCs w:val="26"/>
        </w:rPr>
        <w:t>, del domicilio de</w:t>
      </w:r>
      <w:r w:rsidR="00476320">
        <w:rPr>
          <w:rFonts w:eastAsia="Times New Roman"/>
          <w:sz w:val="26"/>
          <w:szCs w:val="26"/>
        </w:rPr>
        <w:t xml:space="preserve"> ---</w:t>
      </w:r>
      <w:r w:rsidR="003530DC" w:rsidRPr="003530DC">
        <w:rPr>
          <w:rFonts w:eastAsia="Times New Roman"/>
          <w:sz w:val="26"/>
          <w:szCs w:val="26"/>
        </w:rPr>
        <w:t>, departamento de</w:t>
      </w:r>
      <w:r w:rsidR="00476320">
        <w:rPr>
          <w:rFonts w:eastAsia="Times New Roman"/>
          <w:sz w:val="26"/>
          <w:szCs w:val="26"/>
        </w:rPr>
        <w:t xml:space="preserve"> ---</w:t>
      </w:r>
      <w:r w:rsidR="003530DC" w:rsidRPr="003530DC">
        <w:rPr>
          <w:rFonts w:eastAsia="Times New Roman"/>
          <w:sz w:val="26"/>
          <w:szCs w:val="26"/>
        </w:rPr>
        <w:t>, con Documento Único de Identidad número</w:t>
      </w:r>
      <w:r w:rsidR="00476320">
        <w:rPr>
          <w:rFonts w:eastAsia="Times New Roman"/>
          <w:sz w:val="26"/>
          <w:szCs w:val="26"/>
        </w:rPr>
        <w:t xml:space="preserve"> ---</w:t>
      </w:r>
      <w:r w:rsidR="003530DC" w:rsidRPr="003530DC">
        <w:rPr>
          <w:rFonts w:eastAsia="Times New Roman"/>
          <w:sz w:val="26"/>
          <w:szCs w:val="26"/>
        </w:rPr>
        <w:t xml:space="preserve">, y </w:t>
      </w:r>
      <w:r w:rsidR="00476320">
        <w:rPr>
          <w:rFonts w:eastAsia="Times New Roman"/>
          <w:sz w:val="26"/>
          <w:szCs w:val="26"/>
        </w:rPr>
        <w:t xml:space="preserve">--- </w:t>
      </w:r>
      <w:r w:rsidR="003530DC" w:rsidRPr="003530DC">
        <w:rPr>
          <w:rFonts w:eastAsia="Times New Roman"/>
          <w:b/>
          <w:sz w:val="26"/>
          <w:szCs w:val="26"/>
        </w:rPr>
        <w:t xml:space="preserve">VICENTE OSWALDO GARCIA DIAZ, </w:t>
      </w:r>
      <w:r w:rsidR="003530DC" w:rsidRPr="003530DC">
        <w:rPr>
          <w:rFonts w:eastAsia="Times New Roman"/>
          <w:sz w:val="26"/>
          <w:szCs w:val="26"/>
        </w:rPr>
        <w:t xml:space="preserve">de </w:t>
      </w:r>
      <w:r w:rsidR="00476320">
        <w:rPr>
          <w:rFonts w:eastAsia="Times New Roman"/>
          <w:sz w:val="26"/>
          <w:szCs w:val="26"/>
        </w:rPr>
        <w:t xml:space="preserve">--- </w:t>
      </w:r>
      <w:r w:rsidR="003530DC" w:rsidRPr="003530DC">
        <w:rPr>
          <w:rFonts w:eastAsia="Times New Roman"/>
          <w:sz w:val="26"/>
          <w:szCs w:val="26"/>
        </w:rPr>
        <w:t xml:space="preserve">años de edad, </w:t>
      </w:r>
      <w:r w:rsidR="00476320">
        <w:rPr>
          <w:rFonts w:eastAsia="Times New Roman"/>
          <w:sz w:val="26"/>
          <w:szCs w:val="26"/>
        </w:rPr>
        <w:t>---</w:t>
      </w:r>
      <w:r w:rsidR="003530DC" w:rsidRPr="003530DC">
        <w:rPr>
          <w:rFonts w:eastAsia="Times New Roman"/>
          <w:sz w:val="26"/>
          <w:szCs w:val="26"/>
        </w:rPr>
        <w:t>,  del domicilio de</w:t>
      </w:r>
      <w:r w:rsidR="00476320">
        <w:rPr>
          <w:rFonts w:eastAsia="Times New Roman"/>
          <w:sz w:val="26"/>
          <w:szCs w:val="26"/>
        </w:rPr>
        <w:t xml:space="preserve"> ---</w:t>
      </w:r>
      <w:r w:rsidR="003530DC" w:rsidRPr="003530DC">
        <w:rPr>
          <w:rFonts w:eastAsia="Times New Roman"/>
          <w:sz w:val="26"/>
          <w:szCs w:val="26"/>
        </w:rPr>
        <w:t>, departamento de</w:t>
      </w:r>
      <w:r w:rsidR="00476320">
        <w:rPr>
          <w:rFonts w:eastAsia="Times New Roman"/>
          <w:sz w:val="26"/>
          <w:szCs w:val="26"/>
        </w:rPr>
        <w:t xml:space="preserve"> ---</w:t>
      </w:r>
      <w:r w:rsidR="003530DC" w:rsidRPr="003530DC">
        <w:rPr>
          <w:rFonts w:eastAsia="Times New Roman"/>
          <w:sz w:val="26"/>
          <w:szCs w:val="26"/>
        </w:rPr>
        <w:t>, con Documento Único de Identidad número</w:t>
      </w:r>
      <w:r w:rsidR="00476320">
        <w:rPr>
          <w:rFonts w:eastAsia="Times New Roman"/>
          <w:sz w:val="26"/>
          <w:szCs w:val="26"/>
        </w:rPr>
        <w:t xml:space="preserve"> ---</w:t>
      </w:r>
      <w:r w:rsidR="003530DC" w:rsidRPr="003530DC">
        <w:rPr>
          <w:rFonts w:eastAsia="Times New Roman"/>
          <w:b/>
          <w:sz w:val="26"/>
          <w:szCs w:val="26"/>
        </w:rPr>
        <w:t xml:space="preserve">; 12) JUAN CARLOS GONZALEZ, </w:t>
      </w:r>
      <w:r w:rsidR="003530DC" w:rsidRPr="003530DC">
        <w:rPr>
          <w:rFonts w:eastAsia="Times New Roman"/>
          <w:sz w:val="26"/>
          <w:szCs w:val="26"/>
        </w:rPr>
        <w:t xml:space="preserve">de </w:t>
      </w:r>
      <w:r w:rsidR="00476320">
        <w:rPr>
          <w:rFonts w:eastAsia="Times New Roman"/>
          <w:sz w:val="26"/>
          <w:szCs w:val="26"/>
        </w:rPr>
        <w:t xml:space="preserve">--- </w:t>
      </w:r>
      <w:r w:rsidR="003530DC" w:rsidRPr="003530DC">
        <w:rPr>
          <w:rFonts w:eastAsia="Times New Roman"/>
          <w:sz w:val="26"/>
          <w:szCs w:val="26"/>
        </w:rPr>
        <w:t xml:space="preserve">años de edad, </w:t>
      </w:r>
      <w:r w:rsidR="00476320">
        <w:rPr>
          <w:rFonts w:eastAsia="Times New Roman"/>
          <w:sz w:val="26"/>
          <w:szCs w:val="26"/>
        </w:rPr>
        <w:t>---</w:t>
      </w:r>
      <w:r w:rsidR="003530DC" w:rsidRPr="003530DC">
        <w:rPr>
          <w:rFonts w:eastAsia="Times New Roman"/>
          <w:sz w:val="26"/>
          <w:szCs w:val="26"/>
        </w:rPr>
        <w:t>, del domicilio de</w:t>
      </w:r>
      <w:r w:rsidR="00476320">
        <w:rPr>
          <w:rFonts w:eastAsia="Times New Roman"/>
          <w:sz w:val="26"/>
          <w:szCs w:val="26"/>
        </w:rPr>
        <w:t xml:space="preserve"> ---</w:t>
      </w:r>
      <w:r w:rsidR="003530DC" w:rsidRPr="003530DC">
        <w:rPr>
          <w:rFonts w:eastAsia="Times New Roman"/>
          <w:sz w:val="26"/>
          <w:szCs w:val="26"/>
        </w:rPr>
        <w:t>, departamento de</w:t>
      </w:r>
      <w:r w:rsidR="00476320">
        <w:rPr>
          <w:rFonts w:eastAsia="Times New Roman"/>
          <w:sz w:val="26"/>
          <w:szCs w:val="26"/>
        </w:rPr>
        <w:t xml:space="preserve"> ---</w:t>
      </w:r>
      <w:r w:rsidR="003530DC" w:rsidRPr="003530DC">
        <w:rPr>
          <w:rFonts w:eastAsia="Times New Roman"/>
          <w:sz w:val="26"/>
          <w:szCs w:val="26"/>
        </w:rPr>
        <w:t>, con Documento Único de Identidad número</w:t>
      </w:r>
      <w:r w:rsidR="00476320">
        <w:rPr>
          <w:rFonts w:eastAsia="Times New Roman"/>
          <w:sz w:val="26"/>
          <w:szCs w:val="26"/>
        </w:rPr>
        <w:t xml:space="preserve"> ---</w:t>
      </w:r>
      <w:r w:rsidR="003530DC" w:rsidRPr="003530DC">
        <w:rPr>
          <w:rFonts w:eastAsia="Times New Roman"/>
          <w:sz w:val="26"/>
          <w:szCs w:val="26"/>
        </w:rPr>
        <w:t xml:space="preserve">, y </w:t>
      </w:r>
      <w:r w:rsidR="00476320">
        <w:rPr>
          <w:rFonts w:eastAsia="Times New Roman"/>
          <w:sz w:val="26"/>
          <w:szCs w:val="26"/>
        </w:rPr>
        <w:t xml:space="preserve">--- </w:t>
      </w:r>
      <w:r w:rsidR="003530DC" w:rsidRPr="003530DC">
        <w:rPr>
          <w:rFonts w:eastAsia="Times New Roman"/>
          <w:b/>
          <w:sz w:val="26"/>
          <w:szCs w:val="26"/>
        </w:rPr>
        <w:t xml:space="preserve">CRUZ ANTONIO GONZALEZ AMAYA, </w:t>
      </w:r>
      <w:r w:rsidR="003530DC" w:rsidRPr="003530DC">
        <w:rPr>
          <w:rFonts w:eastAsia="Times New Roman"/>
          <w:sz w:val="26"/>
          <w:szCs w:val="26"/>
        </w:rPr>
        <w:t xml:space="preserve">de </w:t>
      </w:r>
      <w:r w:rsidR="00476320">
        <w:rPr>
          <w:rFonts w:eastAsia="Times New Roman"/>
          <w:sz w:val="26"/>
          <w:szCs w:val="26"/>
        </w:rPr>
        <w:t xml:space="preserve">--- </w:t>
      </w:r>
      <w:r w:rsidR="003530DC" w:rsidRPr="003530DC">
        <w:rPr>
          <w:rFonts w:eastAsia="Times New Roman"/>
          <w:sz w:val="26"/>
          <w:szCs w:val="26"/>
        </w:rPr>
        <w:t xml:space="preserve">años de edad, </w:t>
      </w:r>
      <w:r w:rsidR="00476320">
        <w:rPr>
          <w:rFonts w:eastAsia="Times New Roman"/>
          <w:sz w:val="26"/>
          <w:szCs w:val="26"/>
        </w:rPr>
        <w:t>---</w:t>
      </w:r>
      <w:r w:rsidR="003530DC" w:rsidRPr="003530DC">
        <w:rPr>
          <w:rFonts w:eastAsia="Times New Roman"/>
          <w:sz w:val="26"/>
          <w:szCs w:val="26"/>
        </w:rPr>
        <w:t>, del domicilio de</w:t>
      </w:r>
      <w:r w:rsidR="00476320">
        <w:rPr>
          <w:rFonts w:eastAsia="Times New Roman"/>
          <w:sz w:val="26"/>
          <w:szCs w:val="26"/>
        </w:rPr>
        <w:t xml:space="preserve"> ---</w:t>
      </w:r>
      <w:r w:rsidR="003530DC" w:rsidRPr="003530DC">
        <w:rPr>
          <w:rFonts w:eastAsia="Times New Roman"/>
          <w:sz w:val="26"/>
          <w:szCs w:val="26"/>
        </w:rPr>
        <w:t>, departamento de</w:t>
      </w:r>
      <w:r w:rsidR="00476320">
        <w:rPr>
          <w:rFonts w:eastAsia="Times New Roman"/>
          <w:sz w:val="26"/>
          <w:szCs w:val="26"/>
        </w:rPr>
        <w:t xml:space="preserve"> ---</w:t>
      </w:r>
      <w:r w:rsidR="003530DC" w:rsidRPr="003530DC">
        <w:rPr>
          <w:rFonts w:eastAsia="Times New Roman"/>
          <w:sz w:val="26"/>
          <w:szCs w:val="26"/>
        </w:rPr>
        <w:t>, con Documento Único de Identidad número</w:t>
      </w:r>
      <w:r w:rsidR="00476320">
        <w:rPr>
          <w:rFonts w:eastAsia="Times New Roman"/>
          <w:sz w:val="26"/>
          <w:szCs w:val="26"/>
        </w:rPr>
        <w:t xml:space="preserve"> ---</w:t>
      </w:r>
      <w:r w:rsidR="003530DC" w:rsidRPr="003530DC">
        <w:rPr>
          <w:rFonts w:eastAsia="Times New Roman"/>
          <w:b/>
          <w:sz w:val="26"/>
          <w:szCs w:val="26"/>
        </w:rPr>
        <w:t xml:space="preserve">; 13) JUAN JOSE SIGARAN PORTILLO, </w:t>
      </w:r>
      <w:r w:rsidR="003530DC" w:rsidRPr="003530DC">
        <w:rPr>
          <w:rFonts w:eastAsia="Times New Roman"/>
          <w:sz w:val="26"/>
          <w:szCs w:val="26"/>
        </w:rPr>
        <w:t xml:space="preserve">de </w:t>
      </w:r>
      <w:r w:rsidR="00476320">
        <w:rPr>
          <w:rFonts w:eastAsia="Times New Roman"/>
          <w:sz w:val="26"/>
          <w:szCs w:val="26"/>
        </w:rPr>
        <w:t xml:space="preserve">--- </w:t>
      </w:r>
      <w:r w:rsidR="003530DC" w:rsidRPr="003530DC">
        <w:rPr>
          <w:rFonts w:eastAsia="Times New Roman"/>
          <w:sz w:val="26"/>
          <w:szCs w:val="26"/>
        </w:rPr>
        <w:t xml:space="preserve">años de edad, </w:t>
      </w:r>
      <w:r w:rsidR="00476320">
        <w:rPr>
          <w:rFonts w:eastAsia="Times New Roman"/>
          <w:sz w:val="26"/>
          <w:szCs w:val="26"/>
        </w:rPr>
        <w:t>---</w:t>
      </w:r>
      <w:r w:rsidR="003530DC" w:rsidRPr="003530DC">
        <w:rPr>
          <w:rFonts w:eastAsia="Times New Roman"/>
          <w:sz w:val="26"/>
          <w:szCs w:val="26"/>
        </w:rPr>
        <w:t>, del domicilio de</w:t>
      </w:r>
      <w:r w:rsidR="00476320">
        <w:rPr>
          <w:rFonts w:eastAsia="Times New Roman"/>
          <w:sz w:val="26"/>
          <w:szCs w:val="26"/>
        </w:rPr>
        <w:t xml:space="preserve"> ---</w:t>
      </w:r>
      <w:r w:rsidR="003530DC" w:rsidRPr="003530DC">
        <w:rPr>
          <w:rFonts w:eastAsia="Times New Roman"/>
          <w:sz w:val="26"/>
          <w:szCs w:val="26"/>
        </w:rPr>
        <w:t>, departamento de</w:t>
      </w:r>
      <w:r w:rsidR="00476320">
        <w:rPr>
          <w:rFonts w:eastAsia="Times New Roman"/>
          <w:sz w:val="26"/>
          <w:szCs w:val="26"/>
        </w:rPr>
        <w:t xml:space="preserve"> ---</w:t>
      </w:r>
      <w:r w:rsidR="003530DC" w:rsidRPr="003530DC">
        <w:rPr>
          <w:rFonts w:eastAsia="Times New Roman"/>
          <w:sz w:val="26"/>
          <w:szCs w:val="26"/>
        </w:rPr>
        <w:t>, con Documento Único de Identidad número</w:t>
      </w:r>
      <w:r w:rsidR="00476320">
        <w:rPr>
          <w:rFonts w:eastAsia="Times New Roman"/>
          <w:sz w:val="26"/>
          <w:szCs w:val="26"/>
        </w:rPr>
        <w:t xml:space="preserve"> ---</w:t>
      </w:r>
      <w:r w:rsidR="003530DC" w:rsidRPr="003530DC">
        <w:rPr>
          <w:rFonts w:eastAsia="Times New Roman"/>
          <w:sz w:val="26"/>
          <w:szCs w:val="26"/>
        </w:rPr>
        <w:t xml:space="preserve">, y </w:t>
      </w:r>
      <w:r w:rsidR="00476320">
        <w:rPr>
          <w:rFonts w:eastAsia="Times New Roman"/>
          <w:sz w:val="26"/>
          <w:szCs w:val="26"/>
        </w:rPr>
        <w:t xml:space="preserve">--- </w:t>
      </w:r>
      <w:r w:rsidR="003530DC" w:rsidRPr="003530DC">
        <w:rPr>
          <w:rFonts w:eastAsia="Times New Roman"/>
          <w:b/>
          <w:sz w:val="26"/>
          <w:szCs w:val="26"/>
        </w:rPr>
        <w:t xml:space="preserve">ROSA AMINTA GARCIA, </w:t>
      </w:r>
      <w:r w:rsidR="003530DC" w:rsidRPr="003530DC">
        <w:rPr>
          <w:rFonts w:eastAsia="Times New Roman"/>
          <w:sz w:val="26"/>
          <w:szCs w:val="26"/>
        </w:rPr>
        <w:t xml:space="preserve">de </w:t>
      </w:r>
      <w:r w:rsidR="00476320">
        <w:rPr>
          <w:rFonts w:eastAsia="Times New Roman"/>
          <w:sz w:val="26"/>
          <w:szCs w:val="26"/>
        </w:rPr>
        <w:t xml:space="preserve">--- </w:t>
      </w:r>
      <w:r w:rsidR="003530DC" w:rsidRPr="003530DC">
        <w:rPr>
          <w:rFonts w:eastAsia="Times New Roman"/>
          <w:sz w:val="26"/>
          <w:szCs w:val="26"/>
        </w:rPr>
        <w:t xml:space="preserve">años de edad, </w:t>
      </w:r>
      <w:r w:rsidR="00476320">
        <w:rPr>
          <w:rFonts w:eastAsia="Times New Roman"/>
          <w:sz w:val="26"/>
          <w:szCs w:val="26"/>
        </w:rPr>
        <w:t>---</w:t>
      </w:r>
      <w:r w:rsidR="003530DC" w:rsidRPr="003530DC">
        <w:rPr>
          <w:rFonts w:eastAsia="Times New Roman"/>
          <w:sz w:val="26"/>
          <w:szCs w:val="26"/>
        </w:rPr>
        <w:t>,  del domicilio de</w:t>
      </w:r>
      <w:r w:rsidR="00476320">
        <w:rPr>
          <w:rFonts w:eastAsia="Times New Roman"/>
          <w:sz w:val="26"/>
          <w:szCs w:val="26"/>
        </w:rPr>
        <w:t xml:space="preserve"> ---</w:t>
      </w:r>
      <w:r w:rsidR="003530DC" w:rsidRPr="003530DC">
        <w:rPr>
          <w:rFonts w:eastAsia="Times New Roman"/>
          <w:sz w:val="26"/>
          <w:szCs w:val="26"/>
        </w:rPr>
        <w:t>, departamento de</w:t>
      </w:r>
      <w:r w:rsidR="00476320">
        <w:rPr>
          <w:rFonts w:eastAsia="Times New Roman"/>
          <w:sz w:val="26"/>
          <w:szCs w:val="26"/>
        </w:rPr>
        <w:t xml:space="preserve"> ---</w:t>
      </w:r>
      <w:r w:rsidR="003530DC" w:rsidRPr="003530DC">
        <w:rPr>
          <w:rFonts w:eastAsia="Times New Roman"/>
          <w:sz w:val="26"/>
          <w:szCs w:val="26"/>
        </w:rPr>
        <w:t>, con Documento Único de Identidad número</w:t>
      </w:r>
      <w:r w:rsidR="00476320">
        <w:rPr>
          <w:rFonts w:eastAsia="Times New Roman"/>
          <w:sz w:val="26"/>
          <w:szCs w:val="26"/>
        </w:rPr>
        <w:t xml:space="preserve"> ---</w:t>
      </w:r>
      <w:r w:rsidR="003530DC" w:rsidRPr="003530DC">
        <w:rPr>
          <w:rFonts w:eastAsia="Times New Roman"/>
          <w:b/>
          <w:sz w:val="26"/>
          <w:szCs w:val="26"/>
        </w:rPr>
        <w:t xml:space="preserve">; 14) JUAN PABLO CAMPOS GANUZA, </w:t>
      </w:r>
      <w:r w:rsidR="003530DC" w:rsidRPr="003530DC">
        <w:rPr>
          <w:rFonts w:eastAsia="Times New Roman"/>
          <w:sz w:val="26"/>
          <w:szCs w:val="26"/>
        </w:rPr>
        <w:t xml:space="preserve">de </w:t>
      </w:r>
      <w:r w:rsidR="00476320">
        <w:rPr>
          <w:rFonts w:eastAsia="Times New Roman"/>
          <w:sz w:val="26"/>
          <w:szCs w:val="26"/>
        </w:rPr>
        <w:t xml:space="preserve">--- </w:t>
      </w:r>
      <w:r w:rsidR="003530DC" w:rsidRPr="003530DC">
        <w:rPr>
          <w:rFonts w:eastAsia="Times New Roman"/>
          <w:sz w:val="26"/>
          <w:szCs w:val="26"/>
        </w:rPr>
        <w:t xml:space="preserve">años de edad, </w:t>
      </w:r>
      <w:r w:rsidR="00476320">
        <w:rPr>
          <w:rFonts w:eastAsia="Times New Roman"/>
          <w:sz w:val="26"/>
          <w:szCs w:val="26"/>
        </w:rPr>
        <w:t>---</w:t>
      </w:r>
      <w:r w:rsidR="003530DC" w:rsidRPr="003530DC">
        <w:rPr>
          <w:rFonts w:eastAsia="Times New Roman"/>
          <w:sz w:val="26"/>
          <w:szCs w:val="26"/>
        </w:rPr>
        <w:t>, del domicilio de</w:t>
      </w:r>
      <w:r w:rsidR="00476320">
        <w:rPr>
          <w:rFonts w:eastAsia="Times New Roman"/>
          <w:sz w:val="26"/>
          <w:szCs w:val="26"/>
        </w:rPr>
        <w:t xml:space="preserve"> ---</w:t>
      </w:r>
      <w:r w:rsidR="003530DC" w:rsidRPr="003530DC">
        <w:rPr>
          <w:rFonts w:eastAsia="Times New Roman"/>
          <w:sz w:val="26"/>
          <w:szCs w:val="26"/>
        </w:rPr>
        <w:t>, departamento de</w:t>
      </w:r>
      <w:r w:rsidR="00476320">
        <w:rPr>
          <w:rFonts w:eastAsia="Times New Roman"/>
          <w:sz w:val="26"/>
          <w:szCs w:val="26"/>
        </w:rPr>
        <w:t xml:space="preserve"> ---</w:t>
      </w:r>
      <w:r w:rsidR="003530DC" w:rsidRPr="003530DC">
        <w:rPr>
          <w:rFonts w:eastAsia="Times New Roman"/>
          <w:sz w:val="26"/>
          <w:szCs w:val="26"/>
        </w:rPr>
        <w:t>, con Documento Único de Identidad número</w:t>
      </w:r>
      <w:r w:rsidR="00476320">
        <w:rPr>
          <w:rFonts w:eastAsia="Times New Roman"/>
          <w:sz w:val="26"/>
          <w:szCs w:val="26"/>
        </w:rPr>
        <w:t xml:space="preserve"> ---</w:t>
      </w:r>
      <w:r w:rsidR="003530DC" w:rsidRPr="003530DC">
        <w:rPr>
          <w:rFonts w:eastAsia="Times New Roman"/>
          <w:sz w:val="26"/>
          <w:szCs w:val="26"/>
        </w:rPr>
        <w:t xml:space="preserve">, y </w:t>
      </w:r>
      <w:r w:rsidR="00476320">
        <w:rPr>
          <w:rFonts w:eastAsia="Times New Roman"/>
          <w:sz w:val="26"/>
          <w:szCs w:val="26"/>
        </w:rPr>
        <w:t xml:space="preserve">--- </w:t>
      </w:r>
      <w:r w:rsidR="003530DC" w:rsidRPr="003530DC">
        <w:rPr>
          <w:rFonts w:eastAsia="Times New Roman"/>
          <w:b/>
          <w:sz w:val="26"/>
          <w:szCs w:val="26"/>
        </w:rPr>
        <w:t xml:space="preserve">JOHANA YAMILETH CAMPOS CRUZ, </w:t>
      </w:r>
      <w:r w:rsidR="003530DC" w:rsidRPr="003530DC">
        <w:rPr>
          <w:rFonts w:eastAsia="Times New Roman"/>
          <w:sz w:val="26"/>
          <w:szCs w:val="26"/>
        </w:rPr>
        <w:t xml:space="preserve">de </w:t>
      </w:r>
      <w:r w:rsidR="00476320">
        <w:rPr>
          <w:rFonts w:eastAsia="Times New Roman"/>
          <w:sz w:val="26"/>
          <w:szCs w:val="26"/>
        </w:rPr>
        <w:t xml:space="preserve">--- </w:t>
      </w:r>
      <w:r w:rsidR="003530DC" w:rsidRPr="003530DC">
        <w:rPr>
          <w:rFonts w:eastAsia="Times New Roman"/>
          <w:sz w:val="26"/>
          <w:szCs w:val="26"/>
        </w:rPr>
        <w:t xml:space="preserve">años de edad, </w:t>
      </w:r>
      <w:r w:rsidR="00476320">
        <w:rPr>
          <w:rFonts w:eastAsia="Times New Roman"/>
          <w:sz w:val="26"/>
          <w:szCs w:val="26"/>
        </w:rPr>
        <w:t>---</w:t>
      </w:r>
      <w:r w:rsidR="003530DC" w:rsidRPr="003530DC">
        <w:rPr>
          <w:rFonts w:eastAsia="Times New Roman"/>
          <w:sz w:val="26"/>
          <w:szCs w:val="26"/>
        </w:rPr>
        <w:t>, del domicilio de</w:t>
      </w:r>
      <w:r w:rsidR="00476320">
        <w:rPr>
          <w:rFonts w:eastAsia="Times New Roman"/>
          <w:sz w:val="26"/>
          <w:szCs w:val="26"/>
        </w:rPr>
        <w:t xml:space="preserve"> ---</w:t>
      </w:r>
      <w:r w:rsidR="003530DC" w:rsidRPr="003530DC">
        <w:rPr>
          <w:rFonts w:eastAsia="Times New Roman"/>
          <w:sz w:val="26"/>
          <w:szCs w:val="26"/>
        </w:rPr>
        <w:t>, departamento de</w:t>
      </w:r>
      <w:r w:rsidR="00476320">
        <w:rPr>
          <w:rFonts w:eastAsia="Times New Roman"/>
          <w:sz w:val="26"/>
          <w:szCs w:val="26"/>
        </w:rPr>
        <w:t xml:space="preserve"> ---</w:t>
      </w:r>
      <w:r w:rsidR="003530DC" w:rsidRPr="003530DC">
        <w:rPr>
          <w:rFonts w:eastAsia="Times New Roman"/>
          <w:sz w:val="26"/>
          <w:szCs w:val="26"/>
        </w:rPr>
        <w:t>, con Documento Único de Identidad número</w:t>
      </w:r>
      <w:r w:rsidR="00476320">
        <w:rPr>
          <w:rFonts w:eastAsia="Times New Roman"/>
          <w:sz w:val="26"/>
          <w:szCs w:val="26"/>
        </w:rPr>
        <w:t xml:space="preserve"> ---</w:t>
      </w:r>
      <w:r w:rsidR="003530DC" w:rsidRPr="003530DC">
        <w:rPr>
          <w:rFonts w:eastAsia="Times New Roman"/>
          <w:b/>
          <w:sz w:val="26"/>
          <w:szCs w:val="26"/>
        </w:rPr>
        <w:t xml:space="preserve">; 15) JULIO SORIANO, </w:t>
      </w:r>
      <w:r w:rsidR="003530DC" w:rsidRPr="003530DC">
        <w:rPr>
          <w:rFonts w:eastAsia="Times New Roman"/>
          <w:sz w:val="26"/>
          <w:szCs w:val="26"/>
        </w:rPr>
        <w:t xml:space="preserve">de </w:t>
      </w:r>
      <w:r w:rsidR="00476320">
        <w:rPr>
          <w:rFonts w:eastAsia="Times New Roman"/>
          <w:sz w:val="26"/>
          <w:szCs w:val="26"/>
        </w:rPr>
        <w:t xml:space="preserve">--- </w:t>
      </w:r>
      <w:r w:rsidR="003530DC" w:rsidRPr="003530DC">
        <w:rPr>
          <w:rFonts w:eastAsia="Times New Roman"/>
          <w:sz w:val="26"/>
          <w:szCs w:val="26"/>
        </w:rPr>
        <w:t xml:space="preserve">años de edad, </w:t>
      </w:r>
      <w:r w:rsidR="00476320">
        <w:rPr>
          <w:rFonts w:eastAsia="Times New Roman"/>
          <w:sz w:val="26"/>
          <w:szCs w:val="26"/>
        </w:rPr>
        <w:t>---</w:t>
      </w:r>
      <w:r w:rsidR="003530DC" w:rsidRPr="003530DC">
        <w:rPr>
          <w:rFonts w:eastAsia="Times New Roman"/>
          <w:sz w:val="26"/>
          <w:szCs w:val="26"/>
        </w:rPr>
        <w:t>, del domicilio de</w:t>
      </w:r>
      <w:r w:rsidR="00476320">
        <w:rPr>
          <w:rFonts w:eastAsia="Times New Roman"/>
          <w:sz w:val="26"/>
          <w:szCs w:val="26"/>
        </w:rPr>
        <w:t xml:space="preserve"> ---</w:t>
      </w:r>
      <w:r w:rsidR="003530DC" w:rsidRPr="003530DC">
        <w:rPr>
          <w:rFonts w:eastAsia="Times New Roman"/>
          <w:sz w:val="26"/>
          <w:szCs w:val="26"/>
        </w:rPr>
        <w:t>, departamento de</w:t>
      </w:r>
      <w:r w:rsidR="00476320">
        <w:rPr>
          <w:rFonts w:eastAsia="Times New Roman"/>
          <w:sz w:val="26"/>
          <w:szCs w:val="26"/>
        </w:rPr>
        <w:t xml:space="preserve">  ---</w:t>
      </w:r>
      <w:r w:rsidR="003530DC" w:rsidRPr="003530DC">
        <w:rPr>
          <w:rFonts w:eastAsia="Times New Roman"/>
          <w:sz w:val="26"/>
          <w:szCs w:val="26"/>
        </w:rPr>
        <w:t>, con Documento Único de Identidad número</w:t>
      </w:r>
      <w:r w:rsidR="00476320">
        <w:rPr>
          <w:rFonts w:eastAsia="Times New Roman"/>
          <w:sz w:val="26"/>
          <w:szCs w:val="26"/>
        </w:rPr>
        <w:t xml:space="preserve"> ---</w:t>
      </w:r>
      <w:r w:rsidR="003530DC" w:rsidRPr="003530DC">
        <w:rPr>
          <w:rFonts w:eastAsia="Times New Roman"/>
          <w:sz w:val="26"/>
          <w:szCs w:val="26"/>
        </w:rPr>
        <w:t xml:space="preserve">, y </w:t>
      </w:r>
      <w:r w:rsidR="00476320">
        <w:rPr>
          <w:rFonts w:eastAsia="Times New Roman"/>
          <w:sz w:val="26"/>
          <w:szCs w:val="26"/>
        </w:rPr>
        <w:t xml:space="preserve">--- </w:t>
      </w:r>
      <w:r w:rsidR="003530DC" w:rsidRPr="003530DC">
        <w:rPr>
          <w:rFonts w:eastAsia="Times New Roman"/>
          <w:b/>
          <w:sz w:val="26"/>
          <w:szCs w:val="26"/>
        </w:rPr>
        <w:t xml:space="preserve">MARIA EUGENIA SORIANO, </w:t>
      </w:r>
      <w:r w:rsidR="003530DC" w:rsidRPr="003530DC">
        <w:rPr>
          <w:rFonts w:eastAsia="Times New Roman"/>
          <w:sz w:val="26"/>
          <w:szCs w:val="26"/>
        </w:rPr>
        <w:t xml:space="preserve">de </w:t>
      </w:r>
      <w:r w:rsidR="00476320">
        <w:rPr>
          <w:rFonts w:eastAsia="Times New Roman"/>
          <w:sz w:val="26"/>
          <w:szCs w:val="26"/>
        </w:rPr>
        <w:lastRenderedPageBreak/>
        <w:t xml:space="preserve">--- </w:t>
      </w:r>
      <w:r w:rsidR="003530DC" w:rsidRPr="003530DC">
        <w:rPr>
          <w:rFonts w:eastAsia="Times New Roman"/>
          <w:sz w:val="26"/>
          <w:szCs w:val="26"/>
        </w:rPr>
        <w:t xml:space="preserve">años de edad, </w:t>
      </w:r>
      <w:r w:rsidR="00476320">
        <w:rPr>
          <w:rFonts w:eastAsia="Times New Roman"/>
          <w:sz w:val="26"/>
          <w:szCs w:val="26"/>
        </w:rPr>
        <w:t>---</w:t>
      </w:r>
      <w:r w:rsidR="003530DC" w:rsidRPr="003530DC">
        <w:rPr>
          <w:rFonts w:eastAsia="Times New Roman"/>
          <w:sz w:val="26"/>
          <w:szCs w:val="26"/>
        </w:rPr>
        <w:t>,  del domicilio de</w:t>
      </w:r>
      <w:r w:rsidR="00476320">
        <w:rPr>
          <w:rFonts w:eastAsia="Times New Roman"/>
          <w:sz w:val="26"/>
          <w:szCs w:val="26"/>
        </w:rPr>
        <w:t xml:space="preserve"> ---</w:t>
      </w:r>
      <w:r w:rsidR="003530DC" w:rsidRPr="003530DC">
        <w:rPr>
          <w:rFonts w:eastAsia="Times New Roman"/>
          <w:sz w:val="26"/>
          <w:szCs w:val="26"/>
        </w:rPr>
        <w:t>, departamento de</w:t>
      </w:r>
      <w:r w:rsidR="00476320">
        <w:rPr>
          <w:rFonts w:eastAsia="Times New Roman"/>
          <w:sz w:val="26"/>
          <w:szCs w:val="26"/>
        </w:rPr>
        <w:t xml:space="preserve"> ---</w:t>
      </w:r>
      <w:r w:rsidR="003530DC" w:rsidRPr="003530DC">
        <w:rPr>
          <w:rFonts w:eastAsia="Times New Roman"/>
          <w:sz w:val="26"/>
          <w:szCs w:val="26"/>
        </w:rPr>
        <w:t>, con Documento Único de Identidad número</w:t>
      </w:r>
      <w:r w:rsidR="00476320">
        <w:rPr>
          <w:rFonts w:eastAsia="Times New Roman"/>
          <w:sz w:val="26"/>
          <w:szCs w:val="26"/>
        </w:rPr>
        <w:t xml:space="preserve"> ---</w:t>
      </w:r>
      <w:r w:rsidR="003530DC" w:rsidRPr="003530DC">
        <w:rPr>
          <w:rFonts w:eastAsia="Times New Roman"/>
          <w:b/>
          <w:sz w:val="26"/>
          <w:szCs w:val="26"/>
        </w:rPr>
        <w:t xml:space="preserve">; 16) LORENA DEL CARMEN DELGADO DE BONILLA, </w:t>
      </w:r>
      <w:r w:rsidR="003530DC" w:rsidRPr="003530DC">
        <w:rPr>
          <w:rFonts w:eastAsia="Times New Roman"/>
          <w:sz w:val="26"/>
          <w:szCs w:val="26"/>
        </w:rPr>
        <w:t>conocida por</w:t>
      </w:r>
      <w:r w:rsidR="003530DC" w:rsidRPr="003530DC">
        <w:rPr>
          <w:rFonts w:eastAsia="Times New Roman"/>
          <w:b/>
          <w:sz w:val="26"/>
          <w:szCs w:val="26"/>
        </w:rPr>
        <w:t xml:space="preserve"> LORENA DEL CARMEN DELGADO, </w:t>
      </w:r>
      <w:r w:rsidR="003530DC" w:rsidRPr="003530DC">
        <w:rPr>
          <w:rFonts w:eastAsia="Times New Roman"/>
          <w:sz w:val="26"/>
          <w:szCs w:val="26"/>
        </w:rPr>
        <w:t xml:space="preserve">de </w:t>
      </w:r>
      <w:r w:rsidR="00476320">
        <w:rPr>
          <w:rFonts w:eastAsia="Times New Roman"/>
          <w:sz w:val="26"/>
          <w:szCs w:val="26"/>
        </w:rPr>
        <w:t xml:space="preserve">--- </w:t>
      </w:r>
      <w:r w:rsidR="003530DC" w:rsidRPr="003530DC">
        <w:rPr>
          <w:rFonts w:eastAsia="Times New Roman"/>
          <w:sz w:val="26"/>
          <w:szCs w:val="26"/>
        </w:rPr>
        <w:t xml:space="preserve">años de edad, </w:t>
      </w:r>
      <w:r w:rsidR="00476320">
        <w:rPr>
          <w:rFonts w:eastAsia="Times New Roman"/>
          <w:sz w:val="26"/>
          <w:szCs w:val="26"/>
        </w:rPr>
        <w:t>---</w:t>
      </w:r>
      <w:r w:rsidR="003530DC" w:rsidRPr="003530DC">
        <w:rPr>
          <w:rFonts w:eastAsia="Times New Roman"/>
          <w:sz w:val="26"/>
          <w:szCs w:val="26"/>
        </w:rPr>
        <w:t>, del domicilio de</w:t>
      </w:r>
      <w:r w:rsidR="00476320">
        <w:rPr>
          <w:rFonts w:eastAsia="Times New Roman"/>
          <w:sz w:val="26"/>
          <w:szCs w:val="26"/>
        </w:rPr>
        <w:t xml:space="preserve"> ---</w:t>
      </w:r>
      <w:r w:rsidR="003530DC" w:rsidRPr="003530DC">
        <w:rPr>
          <w:rFonts w:eastAsia="Times New Roman"/>
          <w:sz w:val="26"/>
          <w:szCs w:val="26"/>
        </w:rPr>
        <w:t>, departamento de</w:t>
      </w:r>
      <w:r w:rsidR="00476320">
        <w:rPr>
          <w:rFonts w:eastAsia="Times New Roman"/>
          <w:sz w:val="26"/>
          <w:szCs w:val="26"/>
        </w:rPr>
        <w:t xml:space="preserve"> ---</w:t>
      </w:r>
      <w:r w:rsidR="003530DC" w:rsidRPr="003530DC">
        <w:rPr>
          <w:rFonts w:eastAsia="Times New Roman"/>
          <w:sz w:val="26"/>
          <w:szCs w:val="26"/>
        </w:rPr>
        <w:t>, con Documento Único de Identidad número</w:t>
      </w:r>
      <w:r w:rsidR="00476320">
        <w:rPr>
          <w:rFonts w:eastAsia="Times New Roman"/>
          <w:sz w:val="26"/>
          <w:szCs w:val="26"/>
        </w:rPr>
        <w:t xml:space="preserve"> ---</w:t>
      </w:r>
      <w:r w:rsidR="003530DC" w:rsidRPr="003530DC">
        <w:rPr>
          <w:rFonts w:eastAsia="Times New Roman"/>
          <w:sz w:val="26"/>
          <w:szCs w:val="26"/>
        </w:rPr>
        <w:t xml:space="preserve">, y </w:t>
      </w:r>
      <w:r w:rsidR="00476320">
        <w:rPr>
          <w:rFonts w:eastAsia="Times New Roman"/>
          <w:sz w:val="26"/>
          <w:szCs w:val="26"/>
        </w:rPr>
        <w:t xml:space="preserve">--- </w:t>
      </w:r>
      <w:r w:rsidR="003530DC" w:rsidRPr="003530DC">
        <w:rPr>
          <w:rFonts w:eastAsia="Times New Roman"/>
          <w:b/>
          <w:sz w:val="26"/>
          <w:szCs w:val="26"/>
        </w:rPr>
        <w:t xml:space="preserve">DAVID ORLANDO BONILLA DELGADO, </w:t>
      </w:r>
      <w:r w:rsidR="003530DC" w:rsidRPr="003530DC">
        <w:rPr>
          <w:rFonts w:eastAsia="Times New Roman"/>
          <w:sz w:val="26"/>
          <w:szCs w:val="26"/>
        </w:rPr>
        <w:t xml:space="preserve">de </w:t>
      </w:r>
      <w:r w:rsidR="00476320">
        <w:rPr>
          <w:rFonts w:eastAsia="Times New Roman"/>
          <w:sz w:val="26"/>
          <w:szCs w:val="26"/>
        </w:rPr>
        <w:t xml:space="preserve">--- </w:t>
      </w:r>
      <w:r w:rsidR="003530DC" w:rsidRPr="003530DC">
        <w:rPr>
          <w:rFonts w:eastAsia="Times New Roman"/>
          <w:sz w:val="26"/>
          <w:szCs w:val="26"/>
        </w:rPr>
        <w:t xml:space="preserve">años de edad, </w:t>
      </w:r>
      <w:r w:rsidR="00476320">
        <w:rPr>
          <w:rFonts w:eastAsia="Times New Roman"/>
          <w:sz w:val="26"/>
          <w:szCs w:val="26"/>
        </w:rPr>
        <w:t>---</w:t>
      </w:r>
      <w:r w:rsidR="003530DC" w:rsidRPr="003530DC">
        <w:rPr>
          <w:rFonts w:eastAsia="Times New Roman"/>
          <w:sz w:val="26"/>
          <w:szCs w:val="26"/>
        </w:rPr>
        <w:t>, del domicilio de</w:t>
      </w:r>
      <w:r w:rsidR="00476320">
        <w:rPr>
          <w:rFonts w:eastAsia="Times New Roman"/>
          <w:sz w:val="26"/>
          <w:szCs w:val="26"/>
        </w:rPr>
        <w:t xml:space="preserve"> ---</w:t>
      </w:r>
      <w:r w:rsidR="003530DC" w:rsidRPr="003530DC">
        <w:rPr>
          <w:rFonts w:eastAsia="Times New Roman"/>
          <w:sz w:val="26"/>
          <w:szCs w:val="26"/>
        </w:rPr>
        <w:t>, departamento de</w:t>
      </w:r>
      <w:r w:rsidR="00476320">
        <w:rPr>
          <w:rFonts w:eastAsia="Times New Roman"/>
          <w:sz w:val="26"/>
          <w:szCs w:val="26"/>
        </w:rPr>
        <w:t xml:space="preserve"> ---</w:t>
      </w:r>
      <w:r w:rsidR="003530DC" w:rsidRPr="003530DC">
        <w:rPr>
          <w:rFonts w:eastAsia="Times New Roman"/>
          <w:sz w:val="26"/>
          <w:szCs w:val="26"/>
        </w:rPr>
        <w:t>, con Documento Único de Identidad número</w:t>
      </w:r>
      <w:r w:rsidR="00476320">
        <w:rPr>
          <w:rFonts w:eastAsia="Times New Roman"/>
          <w:sz w:val="26"/>
          <w:szCs w:val="26"/>
        </w:rPr>
        <w:t xml:space="preserve"> ---</w:t>
      </w:r>
      <w:r w:rsidR="003530DC" w:rsidRPr="003530DC">
        <w:rPr>
          <w:rFonts w:eastAsia="Times New Roman"/>
          <w:b/>
          <w:sz w:val="26"/>
          <w:szCs w:val="26"/>
        </w:rPr>
        <w:t xml:space="preserve">; 17) LUIS ERNESTO PEREZ CRUZ, </w:t>
      </w:r>
      <w:r w:rsidR="003530DC" w:rsidRPr="003530DC">
        <w:rPr>
          <w:rFonts w:eastAsia="Times New Roman"/>
          <w:sz w:val="26"/>
          <w:szCs w:val="26"/>
        </w:rPr>
        <w:t xml:space="preserve">de </w:t>
      </w:r>
      <w:r w:rsidR="00476320">
        <w:rPr>
          <w:rFonts w:eastAsia="Times New Roman"/>
          <w:sz w:val="26"/>
          <w:szCs w:val="26"/>
        </w:rPr>
        <w:t xml:space="preserve">--- </w:t>
      </w:r>
      <w:r w:rsidR="003530DC" w:rsidRPr="003530DC">
        <w:rPr>
          <w:rFonts w:eastAsia="Times New Roman"/>
          <w:sz w:val="26"/>
          <w:szCs w:val="26"/>
        </w:rPr>
        <w:t xml:space="preserve">años de edad, </w:t>
      </w:r>
      <w:r w:rsidR="00476320">
        <w:rPr>
          <w:rFonts w:eastAsia="Times New Roman"/>
          <w:sz w:val="26"/>
          <w:szCs w:val="26"/>
        </w:rPr>
        <w:t>---</w:t>
      </w:r>
      <w:r w:rsidR="003530DC" w:rsidRPr="003530DC">
        <w:rPr>
          <w:rFonts w:eastAsia="Times New Roman"/>
          <w:sz w:val="26"/>
          <w:szCs w:val="26"/>
        </w:rPr>
        <w:t>, del domicilio de</w:t>
      </w:r>
      <w:r w:rsidR="00476320">
        <w:rPr>
          <w:rFonts w:eastAsia="Times New Roman"/>
          <w:sz w:val="26"/>
          <w:szCs w:val="26"/>
        </w:rPr>
        <w:t xml:space="preserve"> ---</w:t>
      </w:r>
      <w:r w:rsidR="003530DC" w:rsidRPr="003530DC">
        <w:rPr>
          <w:rFonts w:eastAsia="Times New Roman"/>
          <w:sz w:val="26"/>
          <w:szCs w:val="26"/>
        </w:rPr>
        <w:t>, departamento de</w:t>
      </w:r>
      <w:r w:rsidR="00476320">
        <w:rPr>
          <w:rFonts w:eastAsia="Times New Roman"/>
          <w:sz w:val="26"/>
          <w:szCs w:val="26"/>
        </w:rPr>
        <w:t xml:space="preserve"> ---</w:t>
      </w:r>
      <w:r w:rsidR="003530DC" w:rsidRPr="003530DC">
        <w:rPr>
          <w:rFonts w:eastAsia="Times New Roman"/>
          <w:sz w:val="26"/>
          <w:szCs w:val="26"/>
        </w:rPr>
        <w:t>, con Documento Único de Identidad número</w:t>
      </w:r>
      <w:r w:rsidR="00476320">
        <w:rPr>
          <w:rFonts w:eastAsia="Times New Roman"/>
          <w:sz w:val="26"/>
          <w:szCs w:val="26"/>
        </w:rPr>
        <w:t xml:space="preserve"> ---</w:t>
      </w:r>
      <w:r w:rsidR="003530DC" w:rsidRPr="003530DC">
        <w:rPr>
          <w:rFonts w:eastAsia="Times New Roman"/>
          <w:sz w:val="26"/>
          <w:szCs w:val="26"/>
        </w:rPr>
        <w:t xml:space="preserve">, y </w:t>
      </w:r>
      <w:r w:rsidR="00237E65">
        <w:rPr>
          <w:rFonts w:eastAsia="Times New Roman"/>
          <w:sz w:val="26"/>
          <w:szCs w:val="26"/>
        </w:rPr>
        <w:t>---</w:t>
      </w:r>
      <w:r w:rsidR="003530DC" w:rsidRPr="003530DC">
        <w:rPr>
          <w:rFonts w:eastAsia="Times New Roman"/>
          <w:sz w:val="26"/>
          <w:szCs w:val="26"/>
        </w:rPr>
        <w:t xml:space="preserve"> menor </w:t>
      </w:r>
      <w:r w:rsidR="00237E65">
        <w:rPr>
          <w:rFonts w:eastAsia="Times New Roman"/>
          <w:sz w:val="26"/>
          <w:szCs w:val="26"/>
        </w:rPr>
        <w:t>---</w:t>
      </w:r>
      <w:r w:rsidR="00476320">
        <w:rPr>
          <w:rFonts w:eastAsia="Times New Roman"/>
          <w:b/>
          <w:sz w:val="26"/>
          <w:szCs w:val="26"/>
        </w:rPr>
        <w:t xml:space="preserve"> ---</w:t>
      </w:r>
      <w:r w:rsidR="003530DC" w:rsidRPr="003530DC">
        <w:rPr>
          <w:rFonts w:eastAsia="Times New Roman"/>
          <w:b/>
          <w:sz w:val="26"/>
          <w:szCs w:val="26"/>
        </w:rPr>
        <w:t xml:space="preserve">; 18) MARIA ANGEL CRUZ, </w:t>
      </w:r>
      <w:r w:rsidR="003530DC" w:rsidRPr="003530DC">
        <w:rPr>
          <w:rFonts w:eastAsia="Times New Roman"/>
          <w:sz w:val="26"/>
          <w:szCs w:val="26"/>
        </w:rPr>
        <w:t xml:space="preserve">de </w:t>
      </w:r>
      <w:r w:rsidR="00476320">
        <w:rPr>
          <w:rFonts w:eastAsia="Times New Roman"/>
          <w:sz w:val="26"/>
          <w:szCs w:val="26"/>
        </w:rPr>
        <w:t xml:space="preserve">--- </w:t>
      </w:r>
      <w:r w:rsidR="003530DC" w:rsidRPr="003530DC">
        <w:rPr>
          <w:rFonts w:eastAsia="Times New Roman"/>
          <w:sz w:val="26"/>
          <w:szCs w:val="26"/>
        </w:rPr>
        <w:t xml:space="preserve">años de edad, </w:t>
      </w:r>
      <w:r w:rsidR="00476320">
        <w:rPr>
          <w:rFonts w:eastAsia="Times New Roman"/>
          <w:sz w:val="26"/>
          <w:szCs w:val="26"/>
        </w:rPr>
        <w:t>---</w:t>
      </w:r>
      <w:r w:rsidR="003530DC" w:rsidRPr="003530DC">
        <w:rPr>
          <w:rFonts w:eastAsia="Times New Roman"/>
          <w:sz w:val="26"/>
          <w:szCs w:val="26"/>
        </w:rPr>
        <w:t>, del domicilio de</w:t>
      </w:r>
      <w:r w:rsidR="00476320">
        <w:rPr>
          <w:rFonts w:eastAsia="Times New Roman"/>
          <w:sz w:val="26"/>
          <w:szCs w:val="26"/>
        </w:rPr>
        <w:t xml:space="preserve"> ---</w:t>
      </w:r>
      <w:r w:rsidR="003530DC" w:rsidRPr="003530DC">
        <w:rPr>
          <w:rFonts w:eastAsia="Times New Roman"/>
          <w:sz w:val="26"/>
          <w:szCs w:val="26"/>
        </w:rPr>
        <w:t>, departamento de</w:t>
      </w:r>
      <w:r w:rsidR="00476320">
        <w:rPr>
          <w:rFonts w:eastAsia="Times New Roman"/>
          <w:sz w:val="26"/>
          <w:szCs w:val="26"/>
        </w:rPr>
        <w:t xml:space="preserve"> ---</w:t>
      </w:r>
      <w:r w:rsidR="003530DC" w:rsidRPr="003530DC">
        <w:rPr>
          <w:rFonts w:eastAsia="Times New Roman"/>
          <w:sz w:val="26"/>
          <w:szCs w:val="26"/>
        </w:rPr>
        <w:t>, con Documento Único de Identidad número</w:t>
      </w:r>
      <w:r w:rsidR="00476320">
        <w:rPr>
          <w:rFonts w:eastAsia="Times New Roman"/>
          <w:sz w:val="26"/>
          <w:szCs w:val="26"/>
        </w:rPr>
        <w:t xml:space="preserve"> ---</w:t>
      </w:r>
      <w:r w:rsidR="003530DC" w:rsidRPr="003530DC">
        <w:rPr>
          <w:rFonts w:eastAsia="Times New Roman"/>
          <w:sz w:val="26"/>
          <w:szCs w:val="26"/>
        </w:rPr>
        <w:t xml:space="preserve">, y </w:t>
      </w:r>
      <w:r w:rsidR="00476320">
        <w:rPr>
          <w:rFonts w:eastAsia="Times New Roman"/>
          <w:sz w:val="26"/>
          <w:szCs w:val="26"/>
        </w:rPr>
        <w:t xml:space="preserve">--- </w:t>
      </w:r>
      <w:r w:rsidR="003530DC" w:rsidRPr="003530DC">
        <w:rPr>
          <w:rFonts w:eastAsia="Times New Roman"/>
          <w:b/>
          <w:sz w:val="26"/>
          <w:szCs w:val="26"/>
        </w:rPr>
        <w:t xml:space="preserve">TOMAS HUMBERTO GOMEZ CRUZ, </w:t>
      </w:r>
      <w:r w:rsidR="003530DC" w:rsidRPr="003530DC">
        <w:rPr>
          <w:rFonts w:eastAsia="Times New Roman"/>
          <w:sz w:val="26"/>
          <w:szCs w:val="26"/>
        </w:rPr>
        <w:t xml:space="preserve">de </w:t>
      </w:r>
      <w:r w:rsidR="00476320">
        <w:rPr>
          <w:rFonts w:eastAsia="Times New Roman"/>
          <w:sz w:val="26"/>
          <w:szCs w:val="26"/>
        </w:rPr>
        <w:t xml:space="preserve">--- </w:t>
      </w:r>
      <w:r w:rsidR="003530DC" w:rsidRPr="003530DC">
        <w:rPr>
          <w:rFonts w:eastAsia="Times New Roman"/>
          <w:sz w:val="26"/>
          <w:szCs w:val="26"/>
        </w:rPr>
        <w:t xml:space="preserve">años de edad, </w:t>
      </w:r>
      <w:r w:rsidR="00476320">
        <w:rPr>
          <w:rFonts w:eastAsia="Times New Roman"/>
          <w:sz w:val="26"/>
          <w:szCs w:val="26"/>
        </w:rPr>
        <w:t>---</w:t>
      </w:r>
      <w:r w:rsidR="003530DC" w:rsidRPr="003530DC">
        <w:rPr>
          <w:rFonts w:eastAsia="Times New Roman"/>
          <w:sz w:val="26"/>
          <w:szCs w:val="26"/>
        </w:rPr>
        <w:t>, del domicilio de</w:t>
      </w:r>
      <w:r w:rsidR="00476320">
        <w:rPr>
          <w:rFonts w:eastAsia="Times New Roman"/>
          <w:sz w:val="26"/>
          <w:szCs w:val="26"/>
        </w:rPr>
        <w:t xml:space="preserve"> ---</w:t>
      </w:r>
      <w:r w:rsidR="003530DC" w:rsidRPr="003530DC">
        <w:rPr>
          <w:rFonts w:eastAsia="Times New Roman"/>
          <w:sz w:val="26"/>
          <w:szCs w:val="26"/>
        </w:rPr>
        <w:t>, departamento de</w:t>
      </w:r>
      <w:r w:rsidR="00476320">
        <w:rPr>
          <w:rFonts w:eastAsia="Times New Roman"/>
          <w:sz w:val="26"/>
          <w:szCs w:val="26"/>
        </w:rPr>
        <w:t xml:space="preserve"> ---</w:t>
      </w:r>
      <w:r w:rsidR="003530DC" w:rsidRPr="003530DC">
        <w:rPr>
          <w:rFonts w:eastAsia="Times New Roman"/>
          <w:sz w:val="26"/>
          <w:szCs w:val="26"/>
        </w:rPr>
        <w:t>, con Documento Único de Identidad número</w:t>
      </w:r>
      <w:r w:rsidR="00476320">
        <w:rPr>
          <w:rFonts w:eastAsia="Times New Roman"/>
          <w:sz w:val="26"/>
          <w:szCs w:val="26"/>
        </w:rPr>
        <w:t xml:space="preserve"> ---</w:t>
      </w:r>
      <w:r w:rsidR="003530DC" w:rsidRPr="003530DC">
        <w:rPr>
          <w:rFonts w:eastAsia="Times New Roman"/>
          <w:b/>
          <w:sz w:val="26"/>
          <w:szCs w:val="26"/>
        </w:rPr>
        <w:t xml:space="preserve">; 19) MARIA ARCADIA MEJIA DE VENTURA, </w:t>
      </w:r>
      <w:r w:rsidR="003530DC" w:rsidRPr="003530DC">
        <w:rPr>
          <w:rFonts w:eastAsia="Times New Roman"/>
          <w:sz w:val="26"/>
          <w:szCs w:val="26"/>
        </w:rPr>
        <w:t xml:space="preserve">de </w:t>
      </w:r>
      <w:r w:rsidR="00476320">
        <w:rPr>
          <w:rFonts w:eastAsia="Times New Roman"/>
          <w:sz w:val="26"/>
          <w:szCs w:val="26"/>
        </w:rPr>
        <w:t xml:space="preserve">--- </w:t>
      </w:r>
      <w:r w:rsidR="003530DC" w:rsidRPr="003530DC">
        <w:rPr>
          <w:rFonts w:eastAsia="Times New Roman"/>
          <w:sz w:val="26"/>
          <w:szCs w:val="26"/>
        </w:rPr>
        <w:t xml:space="preserve">años de edad, </w:t>
      </w:r>
      <w:r w:rsidR="00476320">
        <w:rPr>
          <w:rFonts w:eastAsia="Times New Roman"/>
          <w:sz w:val="26"/>
          <w:szCs w:val="26"/>
        </w:rPr>
        <w:t>---</w:t>
      </w:r>
      <w:r w:rsidR="003530DC" w:rsidRPr="003530DC">
        <w:rPr>
          <w:rFonts w:eastAsia="Times New Roman"/>
          <w:sz w:val="26"/>
          <w:szCs w:val="26"/>
        </w:rPr>
        <w:t>, del domicilio de</w:t>
      </w:r>
      <w:r w:rsidR="00476320">
        <w:rPr>
          <w:rFonts w:eastAsia="Times New Roman"/>
          <w:sz w:val="26"/>
          <w:szCs w:val="26"/>
        </w:rPr>
        <w:t xml:space="preserve"> ---</w:t>
      </w:r>
      <w:r w:rsidR="003530DC" w:rsidRPr="003530DC">
        <w:rPr>
          <w:rFonts w:eastAsia="Times New Roman"/>
          <w:sz w:val="26"/>
          <w:szCs w:val="26"/>
        </w:rPr>
        <w:t>, departamento de</w:t>
      </w:r>
      <w:r w:rsidR="00476320">
        <w:rPr>
          <w:rFonts w:eastAsia="Times New Roman"/>
          <w:sz w:val="26"/>
          <w:szCs w:val="26"/>
        </w:rPr>
        <w:t xml:space="preserve"> ---</w:t>
      </w:r>
      <w:r w:rsidR="003530DC" w:rsidRPr="003530DC">
        <w:rPr>
          <w:rFonts w:eastAsia="Times New Roman"/>
          <w:sz w:val="26"/>
          <w:szCs w:val="26"/>
        </w:rPr>
        <w:t>, con Documento Único de Identidad número</w:t>
      </w:r>
      <w:r w:rsidR="00476320">
        <w:rPr>
          <w:rFonts w:eastAsia="Times New Roman"/>
          <w:sz w:val="26"/>
          <w:szCs w:val="26"/>
        </w:rPr>
        <w:t xml:space="preserve"> ---</w:t>
      </w:r>
      <w:r w:rsidR="003530DC" w:rsidRPr="003530DC">
        <w:rPr>
          <w:rFonts w:eastAsia="Times New Roman"/>
          <w:sz w:val="26"/>
          <w:szCs w:val="26"/>
        </w:rPr>
        <w:t xml:space="preserve">, y </w:t>
      </w:r>
      <w:r w:rsidR="00A95BCA">
        <w:rPr>
          <w:rFonts w:eastAsia="Times New Roman"/>
          <w:sz w:val="26"/>
          <w:szCs w:val="26"/>
        </w:rPr>
        <w:t xml:space="preserve">--- </w:t>
      </w:r>
      <w:r w:rsidR="003530DC" w:rsidRPr="003530DC">
        <w:rPr>
          <w:rFonts w:eastAsia="Times New Roman"/>
          <w:b/>
          <w:sz w:val="26"/>
          <w:szCs w:val="26"/>
        </w:rPr>
        <w:t xml:space="preserve">GERMAN DE JESUS VENTURA MEJIA, </w:t>
      </w:r>
      <w:r w:rsidR="003530DC" w:rsidRPr="003530DC">
        <w:rPr>
          <w:rFonts w:eastAsia="Times New Roman"/>
          <w:sz w:val="26"/>
          <w:szCs w:val="26"/>
        </w:rPr>
        <w:t xml:space="preserve">de </w:t>
      </w:r>
      <w:r w:rsidR="00A95BCA">
        <w:rPr>
          <w:rFonts w:eastAsia="Times New Roman"/>
          <w:sz w:val="26"/>
          <w:szCs w:val="26"/>
        </w:rPr>
        <w:t xml:space="preserve">--- </w:t>
      </w:r>
      <w:r w:rsidR="003530DC" w:rsidRPr="003530DC">
        <w:rPr>
          <w:rFonts w:eastAsia="Times New Roman"/>
          <w:sz w:val="26"/>
          <w:szCs w:val="26"/>
        </w:rPr>
        <w:t xml:space="preserve">años de edad, </w:t>
      </w:r>
      <w:r w:rsidR="00A95BCA">
        <w:rPr>
          <w:rFonts w:eastAsia="Times New Roman"/>
          <w:sz w:val="26"/>
          <w:szCs w:val="26"/>
        </w:rPr>
        <w:t>---</w:t>
      </w:r>
      <w:r w:rsidR="003530DC" w:rsidRPr="003530DC">
        <w:rPr>
          <w:rFonts w:eastAsia="Times New Roman"/>
          <w:sz w:val="26"/>
          <w:szCs w:val="26"/>
        </w:rPr>
        <w:t>, del domicilio de</w:t>
      </w:r>
      <w:r w:rsidR="00A95BCA">
        <w:rPr>
          <w:rFonts w:eastAsia="Times New Roman"/>
          <w:sz w:val="26"/>
          <w:szCs w:val="26"/>
        </w:rPr>
        <w:t xml:space="preserve"> ---</w:t>
      </w:r>
      <w:r w:rsidR="003530DC" w:rsidRPr="003530DC">
        <w:rPr>
          <w:rFonts w:eastAsia="Times New Roman"/>
          <w:sz w:val="26"/>
          <w:szCs w:val="26"/>
        </w:rPr>
        <w:t>, departamento de</w:t>
      </w:r>
      <w:r w:rsidR="00A95BCA">
        <w:rPr>
          <w:rFonts w:eastAsia="Times New Roman"/>
          <w:sz w:val="26"/>
          <w:szCs w:val="26"/>
        </w:rPr>
        <w:t xml:space="preserve"> ---</w:t>
      </w:r>
      <w:r w:rsidR="003530DC" w:rsidRPr="003530DC">
        <w:rPr>
          <w:rFonts w:eastAsia="Times New Roman"/>
          <w:sz w:val="26"/>
          <w:szCs w:val="26"/>
        </w:rPr>
        <w:t>, con Documento Único de Identidad número</w:t>
      </w:r>
      <w:r w:rsidR="00A95BCA">
        <w:rPr>
          <w:rFonts w:eastAsia="Times New Roman"/>
          <w:sz w:val="26"/>
          <w:szCs w:val="26"/>
        </w:rPr>
        <w:t xml:space="preserve"> ---</w:t>
      </w:r>
      <w:r w:rsidR="003530DC" w:rsidRPr="003530DC">
        <w:rPr>
          <w:rFonts w:eastAsia="Times New Roman"/>
          <w:b/>
          <w:sz w:val="26"/>
          <w:szCs w:val="26"/>
        </w:rPr>
        <w:t xml:space="preserve">; 20) MARLON ARTURO MARQUEZ LUNA, </w:t>
      </w:r>
      <w:r w:rsidR="003530DC" w:rsidRPr="003530DC">
        <w:rPr>
          <w:rFonts w:eastAsia="Times New Roman"/>
          <w:sz w:val="26"/>
          <w:szCs w:val="26"/>
        </w:rPr>
        <w:t xml:space="preserve">de </w:t>
      </w:r>
      <w:r w:rsidR="00A95BCA">
        <w:rPr>
          <w:rFonts w:eastAsia="Times New Roman"/>
          <w:sz w:val="26"/>
          <w:szCs w:val="26"/>
        </w:rPr>
        <w:t xml:space="preserve">--- </w:t>
      </w:r>
      <w:r w:rsidR="003530DC" w:rsidRPr="003530DC">
        <w:rPr>
          <w:rFonts w:eastAsia="Times New Roman"/>
          <w:sz w:val="26"/>
          <w:szCs w:val="26"/>
        </w:rPr>
        <w:t xml:space="preserve">años de edad, </w:t>
      </w:r>
      <w:r w:rsidR="00A95BCA">
        <w:rPr>
          <w:rFonts w:eastAsia="Times New Roman"/>
          <w:sz w:val="26"/>
          <w:szCs w:val="26"/>
        </w:rPr>
        <w:t>---</w:t>
      </w:r>
      <w:r w:rsidR="003530DC" w:rsidRPr="003530DC">
        <w:rPr>
          <w:rFonts w:eastAsia="Times New Roman"/>
          <w:sz w:val="26"/>
          <w:szCs w:val="26"/>
        </w:rPr>
        <w:t>, del domicilio de</w:t>
      </w:r>
      <w:r w:rsidR="00A95BCA">
        <w:rPr>
          <w:rFonts w:eastAsia="Times New Roman"/>
          <w:sz w:val="26"/>
          <w:szCs w:val="26"/>
        </w:rPr>
        <w:t xml:space="preserve"> ---</w:t>
      </w:r>
      <w:r w:rsidR="003530DC" w:rsidRPr="003530DC">
        <w:rPr>
          <w:rFonts w:eastAsia="Times New Roman"/>
          <w:sz w:val="26"/>
          <w:szCs w:val="26"/>
        </w:rPr>
        <w:t>, departamento de</w:t>
      </w:r>
      <w:r w:rsidR="00A95BCA">
        <w:rPr>
          <w:rFonts w:eastAsia="Times New Roman"/>
          <w:sz w:val="26"/>
          <w:szCs w:val="26"/>
        </w:rPr>
        <w:t xml:space="preserve"> ---</w:t>
      </w:r>
      <w:r w:rsidR="003530DC" w:rsidRPr="003530DC">
        <w:rPr>
          <w:rFonts w:eastAsia="Times New Roman"/>
          <w:sz w:val="26"/>
          <w:szCs w:val="26"/>
        </w:rPr>
        <w:t>, con Documento Único de Identidad número</w:t>
      </w:r>
      <w:r w:rsidR="00A95BCA">
        <w:rPr>
          <w:rFonts w:eastAsia="Times New Roman"/>
          <w:sz w:val="26"/>
          <w:szCs w:val="26"/>
        </w:rPr>
        <w:t xml:space="preserve"> ---</w:t>
      </w:r>
      <w:r w:rsidR="003530DC" w:rsidRPr="003530DC">
        <w:rPr>
          <w:rFonts w:eastAsia="Times New Roman"/>
          <w:sz w:val="26"/>
          <w:szCs w:val="26"/>
        </w:rPr>
        <w:t xml:space="preserve">, y </w:t>
      </w:r>
      <w:r w:rsidR="00A95BCA">
        <w:rPr>
          <w:rFonts w:eastAsia="Times New Roman"/>
          <w:sz w:val="26"/>
          <w:szCs w:val="26"/>
        </w:rPr>
        <w:t xml:space="preserve">--- </w:t>
      </w:r>
      <w:r w:rsidR="003530DC" w:rsidRPr="003530DC">
        <w:rPr>
          <w:rFonts w:eastAsia="Times New Roman"/>
          <w:b/>
          <w:sz w:val="26"/>
          <w:szCs w:val="26"/>
        </w:rPr>
        <w:t xml:space="preserve">ALEJANDRA XIOMARA GUEVARA ARGUETA </w:t>
      </w:r>
      <w:r w:rsidR="003530DC" w:rsidRPr="003530DC">
        <w:rPr>
          <w:rFonts w:eastAsia="Times New Roman"/>
          <w:sz w:val="26"/>
          <w:szCs w:val="26"/>
        </w:rPr>
        <w:t xml:space="preserve">de </w:t>
      </w:r>
      <w:r w:rsidR="00A95BCA">
        <w:rPr>
          <w:rFonts w:eastAsia="Times New Roman"/>
          <w:sz w:val="26"/>
          <w:szCs w:val="26"/>
        </w:rPr>
        <w:t xml:space="preserve">--- </w:t>
      </w:r>
      <w:r w:rsidR="003530DC" w:rsidRPr="003530DC">
        <w:rPr>
          <w:rFonts w:eastAsia="Times New Roman"/>
          <w:sz w:val="26"/>
          <w:szCs w:val="26"/>
        </w:rPr>
        <w:t xml:space="preserve">años de edad, </w:t>
      </w:r>
      <w:r w:rsidR="00A95BCA">
        <w:rPr>
          <w:rFonts w:eastAsia="Times New Roman"/>
          <w:sz w:val="26"/>
          <w:szCs w:val="26"/>
        </w:rPr>
        <w:t>---</w:t>
      </w:r>
      <w:r w:rsidR="003530DC" w:rsidRPr="003530DC">
        <w:rPr>
          <w:rFonts w:eastAsia="Times New Roman"/>
          <w:sz w:val="26"/>
          <w:szCs w:val="26"/>
        </w:rPr>
        <w:t>, del domicilio de</w:t>
      </w:r>
      <w:r w:rsidR="00A95BCA">
        <w:rPr>
          <w:rFonts w:eastAsia="Times New Roman"/>
          <w:sz w:val="26"/>
          <w:szCs w:val="26"/>
        </w:rPr>
        <w:t xml:space="preserve"> ---</w:t>
      </w:r>
      <w:r w:rsidR="003530DC" w:rsidRPr="003530DC">
        <w:rPr>
          <w:rFonts w:eastAsia="Times New Roman"/>
          <w:sz w:val="26"/>
          <w:szCs w:val="26"/>
        </w:rPr>
        <w:t>, departamento de</w:t>
      </w:r>
      <w:r w:rsidR="00A95BCA">
        <w:rPr>
          <w:rFonts w:eastAsia="Times New Roman"/>
          <w:sz w:val="26"/>
          <w:szCs w:val="26"/>
        </w:rPr>
        <w:t xml:space="preserve"> ---</w:t>
      </w:r>
      <w:r w:rsidR="003530DC" w:rsidRPr="003530DC">
        <w:rPr>
          <w:rFonts w:eastAsia="Times New Roman"/>
          <w:sz w:val="26"/>
          <w:szCs w:val="26"/>
        </w:rPr>
        <w:t>, con Documento Único de Identidad número</w:t>
      </w:r>
      <w:r w:rsidR="00A95BCA">
        <w:rPr>
          <w:rFonts w:eastAsia="Times New Roman"/>
          <w:sz w:val="26"/>
          <w:szCs w:val="26"/>
        </w:rPr>
        <w:t xml:space="preserve"> ---</w:t>
      </w:r>
      <w:r w:rsidR="003530DC" w:rsidRPr="003530DC">
        <w:rPr>
          <w:rFonts w:eastAsia="Times New Roman"/>
          <w:b/>
          <w:sz w:val="26"/>
          <w:szCs w:val="26"/>
        </w:rPr>
        <w:t xml:space="preserve">; 21) MORENA DEL CARMEN GARCIA DE BENAVIDES, </w:t>
      </w:r>
      <w:r w:rsidR="003530DC" w:rsidRPr="003530DC">
        <w:rPr>
          <w:rFonts w:eastAsia="Times New Roman"/>
          <w:sz w:val="26"/>
          <w:szCs w:val="26"/>
        </w:rPr>
        <w:t xml:space="preserve">de </w:t>
      </w:r>
      <w:r w:rsidR="00A95BCA">
        <w:rPr>
          <w:rFonts w:eastAsia="Times New Roman"/>
          <w:sz w:val="26"/>
          <w:szCs w:val="26"/>
        </w:rPr>
        <w:t xml:space="preserve">--- </w:t>
      </w:r>
      <w:r w:rsidR="003530DC" w:rsidRPr="003530DC">
        <w:rPr>
          <w:rFonts w:eastAsia="Times New Roman"/>
          <w:sz w:val="26"/>
          <w:szCs w:val="26"/>
        </w:rPr>
        <w:t xml:space="preserve">años de edad, </w:t>
      </w:r>
      <w:r w:rsidR="00A95BCA">
        <w:rPr>
          <w:rFonts w:eastAsia="Times New Roman"/>
          <w:sz w:val="26"/>
          <w:szCs w:val="26"/>
        </w:rPr>
        <w:t>---</w:t>
      </w:r>
      <w:r w:rsidR="003530DC" w:rsidRPr="003530DC">
        <w:rPr>
          <w:rFonts w:eastAsia="Times New Roman"/>
          <w:sz w:val="26"/>
          <w:szCs w:val="26"/>
        </w:rPr>
        <w:t>, del domicilio de</w:t>
      </w:r>
      <w:r w:rsidR="00A95BCA">
        <w:rPr>
          <w:rFonts w:eastAsia="Times New Roman"/>
          <w:sz w:val="26"/>
          <w:szCs w:val="26"/>
        </w:rPr>
        <w:t xml:space="preserve"> ---</w:t>
      </w:r>
      <w:r w:rsidR="003530DC" w:rsidRPr="003530DC">
        <w:rPr>
          <w:rFonts w:eastAsia="Times New Roman"/>
          <w:sz w:val="26"/>
          <w:szCs w:val="26"/>
        </w:rPr>
        <w:t>, departamento de</w:t>
      </w:r>
      <w:r w:rsidR="00A95BCA">
        <w:rPr>
          <w:rFonts w:eastAsia="Times New Roman"/>
          <w:sz w:val="26"/>
          <w:szCs w:val="26"/>
        </w:rPr>
        <w:t xml:space="preserve"> ---</w:t>
      </w:r>
      <w:r w:rsidR="003530DC" w:rsidRPr="003530DC">
        <w:rPr>
          <w:rFonts w:eastAsia="Times New Roman"/>
          <w:sz w:val="26"/>
          <w:szCs w:val="26"/>
        </w:rPr>
        <w:t>, con Documento Único de Identidad número</w:t>
      </w:r>
      <w:r w:rsidR="00A95BCA">
        <w:rPr>
          <w:rFonts w:eastAsia="Times New Roman"/>
          <w:sz w:val="26"/>
          <w:szCs w:val="26"/>
        </w:rPr>
        <w:t xml:space="preserve"> ---</w:t>
      </w:r>
      <w:r w:rsidR="003530DC" w:rsidRPr="003530DC">
        <w:rPr>
          <w:rFonts w:eastAsia="Times New Roman"/>
          <w:sz w:val="26"/>
          <w:szCs w:val="26"/>
        </w:rPr>
        <w:t xml:space="preserve">, y </w:t>
      </w:r>
      <w:r w:rsidR="00A95BCA">
        <w:rPr>
          <w:rFonts w:eastAsia="Times New Roman"/>
          <w:sz w:val="26"/>
          <w:szCs w:val="26"/>
        </w:rPr>
        <w:t xml:space="preserve">--- </w:t>
      </w:r>
      <w:r w:rsidR="003530DC" w:rsidRPr="003530DC">
        <w:rPr>
          <w:rFonts w:eastAsia="Times New Roman"/>
          <w:b/>
          <w:sz w:val="26"/>
          <w:szCs w:val="26"/>
        </w:rPr>
        <w:t xml:space="preserve">JUAN JOSE BENAVIDES GARCIA, </w:t>
      </w:r>
      <w:r w:rsidR="003530DC" w:rsidRPr="003530DC">
        <w:rPr>
          <w:rFonts w:eastAsia="Times New Roman"/>
          <w:sz w:val="26"/>
          <w:szCs w:val="26"/>
        </w:rPr>
        <w:t xml:space="preserve">de </w:t>
      </w:r>
      <w:r w:rsidR="00A95BCA">
        <w:rPr>
          <w:rFonts w:eastAsia="Times New Roman"/>
          <w:sz w:val="26"/>
          <w:szCs w:val="26"/>
        </w:rPr>
        <w:t xml:space="preserve">--- </w:t>
      </w:r>
      <w:r w:rsidR="003530DC" w:rsidRPr="003530DC">
        <w:rPr>
          <w:rFonts w:eastAsia="Times New Roman"/>
          <w:sz w:val="26"/>
          <w:szCs w:val="26"/>
        </w:rPr>
        <w:t xml:space="preserve">años de edad, </w:t>
      </w:r>
      <w:r w:rsidR="00A95BCA">
        <w:rPr>
          <w:rFonts w:eastAsia="Times New Roman"/>
          <w:sz w:val="26"/>
          <w:szCs w:val="26"/>
        </w:rPr>
        <w:t>---</w:t>
      </w:r>
      <w:r w:rsidR="003530DC" w:rsidRPr="003530DC">
        <w:rPr>
          <w:rFonts w:eastAsia="Times New Roman"/>
          <w:sz w:val="26"/>
          <w:szCs w:val="26"/>
        </w:rPr>
        <w:t>, del domicilio de</w:t>
      </w:r>
      <w:r w:rsidR="00A95BCA">
        <w:rPr>
          <w:rFonts w:eastAsia="Times New Roman"/>
          <w:sz w:val="26"/>
          <w:szCs w:val="26"/>
        </w:rPr>
        <w:t xml:space="preserve"> ---</w:t>
      </w:r>
      <w:r w:rsidR="003530DC" w:rsidRPr="003530DC">
        <w:rPr>
          <w:rFonts w:eastAsia="Times New Roman"/>
          <w:sz w:val="26"/>
          <w:szCs w:val="26"/>
        </w:rPr>
        <w:t>, departamento de</w:t>
      </w:r>
      <w:r w:rsidR="00A95BCA">
        <w:rPr>
          <w:rFonts w:eastAsia="Times New Roman"/>
          <w:sz w:val="26"/>
          <w:szCs w:val="26"/>
        </w:rPr>
        <w:t xml:space="preserve"> ---</w:t>
      </w:r>
      <w:r w:rsidR="003530DC" w:rsidRPr="003530DC">
        <w:rPr>
          <w:rFonts w:eastAsia="Times New Roman"/>
          <w:sz w:val="26"/>
          <w:szCs w:val="26"/>
        </w:rPr>
        <w:t>, con Documento Único de Identidad número</w:t>
      </w:r>
      <w:r w:rsidR="00A95BCA">
        <w:rPr>
          <w:rFonts w:eastAsia="Times New Roman"/>
          <w:sz w:val="26"/>
          <w:szCs w:val="26"/>
        </w:rPr>
        <w:t xml:space="preserve"> ---</w:t>
      </w:r>
      <w:r w:rsidR="003530DC" w:rsidRPr="003530DC">
        <w:rPr>
          <w:rFonts w:eastAsia="Times New Roman"/>
          <w:b/>
          <w:sz w:val="26"/>
          <w:szCs w:val="26"/>
        </w:rPr>
        <w:t xml:space="preserve">; 22) NAPOLEON PINEDA CAMPOS, </w:t>
      </w:r>
      <w:r w:rsidR="003530DC" w:rsidRPr="003530DC">
        <w:rPr>
          <w:rFonts w:eastAsia="Times New Roman"/>
          <w:sz w:val="26"/>
          <w:szCs w:val="26"/>
        </w:rPr>
        <w:t xml:space="preserve">de </w:t>
      </w:r>
      <w:r w:rsidR="00A95BCA">
        <w:rPr>
          <w:rFonts w:eastAsia="Times New Roman"/>
          <w:sz w:val="26"/>
          <w:szCs w:val="26"/>
        </w:rPr>
        <w:t xml:space="preserve">--- </w:t>
      </w:r>
      <w:r w:rsidR="003530DC" w:rsidRPr="003530DC">
        <w:rPr>
          <w:rFonts w:eastAsia="Times New Roman"/>
          <w:sz w:val="26"/>
          <w:szCs w:val="26"/>
        </w:rPr>
        <w:t xml:space="preserve">años de edad, </w:t>
      </w:r>
      <w:r w:rsidR="00A95BCA">
        <w:rPr>
          <w:rFonts w:eastAsia="Times New Roman"/>
          <w:sz w:val="26"/>
          <w:szCs w:val="26"/>
        </w:rPr>
        <w:t>---</w:t>
      </w:r>
      <w:r w:rsidR="003530DC" w:rsidRPr="003530DC">
        <w:rPr>
          <w:rFonts w:eastAsia="Times New Roman"/>
          <w:sz w:val="26"/>
          <w:szCs w:val="26"/>
        </w:rPr>
        <w:t>, del domicilio de</w:t>
      </w:r>
      <w:r w:rsidR="00A95BCA">
        <w:rPr>
          <w:rFonts w:eastAsia="Times New Roman"/>
          <w:sz w:val="26"/>
          <w:szCs w:val="26"/>
        </w:rPr>
        <w:t xml:space="preserve"> ---</w:t>
      </w:r>
      <w:r w:rsidR="003530DC" w:rsidRPr="003530DC">
        <w:rPr>
          <w:rFonts w:eastAsia="Times New Roman"/>
          <w:sz w:val="26"/>
          <w:szCs w:val="26"/>
        </w:rPr>
        <w:t>, departamento de</w:t>
      </w:r>
      <w:r w:rsidR="00A95BCA">
        <w:rPr>
          <w:rFonts w:eastAsia="Times New Roman"/>
          <w:sz w:val="26"/>
          <w:szCs w:val="26"/>
        </w:rPr>
        <w:t xml:space="preserve"> ---</w:t>
      </w:r>
      <w:r w:rsidR="003530DC" w:rsidRPr="003530DC">
        <w:rPr>
          <w:rFonts w:eastAsia="Times New Roman"/>
          <w:sz w:val="26"/>
          <w:szCs w:val="26"/>
        </w:rPr>
        <w:t>, con Documento Único de Identidad número</w:t>
      </w:r>
      <w:r w:rsidR="00A95BCA">
        <w:rPr>
          <w:rFonts w:eastAsia="Times New Roman"/>
          <w:sz w:val="26"/>
          <w:szCs w:val="26"/>
        </w:rPr>
        <w:t xml:space="preserve"> ---</w:t>
      </w:r>
      <w:r w:rsidR="003530DC" w:rsidRPr="003530DC">
        <w:rPr>
          <w:rFonts w:eastAsia="Times New Roman"/>
          <w:sz w:val="26"/>
          <w:szCs w:val="26"/>
        </w:rPr>
        <w:t xml:space="preserve">, y </w:t>
      </w:r>
      <w:r w:rsidR="00A95BCA">
        <w:rPr>
          <w:rFonts w:eastAsia="Times New Roman"/>
          <w:sz w:val="26"/>
          <w:szCs w:val="26"/>
        </w:rPr>
        <w:t xml:space="preserve">--- </w:t>
      </w:r>
      <w:r w:rsidR="003530DC" w:rsidRPr="003530DC">
        <w:rPr>
          <w:rFonts w:eastAsia="Times New Roman"/>
          <w:b/>
          <w:sz w:val="26"/>
          <w:szCs w:val="26"/>
        </w:rPr>
        <w:t xml:space="preserve">IRVIN ANTONIO PINEDA RODRIGUEZ, </w:t>
      </w:r>
      <w:r w:rsidR="003530DC" w:rsidRPr="003530DC">
        <w:rPr>
          <w:rFonts w:eastAsia="Times New Roman"/>
          <w:sz w:val="26"/>
          <w:szCs w:val="26"/>
        </w:rPr>
        <w:t xml:space="preserve">de </w:t>
      </w:r>
      <w:r w:rsidR="00A95BCA">
        <w:rPr>
          <w:rFonts w:eastAsia="Times New Roman"/>
          <w:sz w:val="26"/>
          <w:szCs w:val="26"/>
        </w:rPr>
        <w:t xml:space="preserve">--- </w:t>
      </w:r>
      <w:r w:rsidR="003530DC" w:rsidRPr="003530DC">
        <w:rPr>
          <w:rFonts w:eastAsia="Times New Roman"/>
          <w:sz w:val="26"/>
          <w:szCs w:val="26"/>
        </w:rPr>
        <w:t xml:space="preserve">años de edad, </w:t>
      </w:r>
      <w:r w:rsidR="00A95BCA">
        <w:rPr>
          <w:rFonts w:eastAsia="Times New Roman"/>
          <w:sz w:val="26"/>
          <w:szCs w:val="26"/>
        </w:rPr>
        <w:t>---</w:t>
      </w:r>
      <w:r w:rsidR="003530DC" w:rsidRPr="003530DC">
        <w:rPr>
          <w:rFonts w:eastAsia="Times New Roman"/>
          <w:sz w:val="26"/>
          <w:szCs w:val="26"/>
        </w:rPr>
        <w:t>, del domicilio de</w:t>
      </w:r>
      <w:r w:rsidR="00A95BCA">
        <w:rPr>
          <w:rFonts w:eastAsia="Times New Roman"/>
          <w:sz w:val="26"/>
          <w:szCs w:val="26"/>
        </w:rPr>
        <w:t xml:space="preserve"> ---</w:t>
      </w:r>
      <w:r w:rsidR="003530DC" w:rsidRPr="003530DC">
        <w:rPr>
          <w:rFonts w:eastAsia="Times New Roman"/>
          <w:sz w:val="26"/>
          <w:szCs w:val="26"/>
        </w:rPr>
        <w:t>, departamento de</w:t>
      </w:r>
      <w:r w:rsidR="00A95BCA">
        <w:rPr>
          <w:rFonts w:eastAsia="Times New Roman"/>
          <w:sz w:val="26"/>
          <w:szCs w:val="26"/>
        </w:rPr>
        <w:t xml:space="preserve"> ---</w:t>
      </w:r>
      <w:r w:rsidR="003530DC" w:rsidRPr="003530DC">
        <w:rPr>
          <w:rFonts w:eastAsia="Times New Roman"/>
          <w:sz w:val="26"/>
          <w:szCs w:val="26"/>
        </w:rPr>
        <w:t>, con Documento Único de Identidad número</w:t>
      </w:r>
      <w:r w:rsidR="00A95BCA">
        <w:rPr>
          <w:rFonts w:eastAsia="Times New Roman"/>
          <w:sz w:val="26"/>
          <w:szCs w:val="26"/>
        </w:rPr>
        <w:t xml:space="preserve"> ---</w:t>
      </w:r>
      <w:r w:rsidR="003530DC" w:rsidRPr="003530DC">
        <w:rPr>
          <w:rFonts w:eastAsia="Times New Roman"/>
          <w:b/>
          <w:sz w:val="26"/>
          <w:szCs w:val="26"/>
        </w:rPr>
        <w:t xml:space="preserve">; 23) PABLO ALFONSO CAMPOS GUIDO, </w:t>
      </w:r>
      <w:r w:rsidR="003530DC" w:rsidRPr="003530DC">
        <w:rPr>
          <w:rFonts w:eastAsia="Times New Roman"/>
          <w:sz w:val="26"/>
          <w:szCs w:val="26"/>
        </w:rPr>
        <w:t xml:space="preserve">de </w:t>
      </w:r>
      <w:r w:rsidR="00A95BCA">
        <w:rPr>
          <w:rFonts w:eastAsia="Times New Roman"/>
          <w:sz w:val="26"/>
          <w:szCs w:val="26"/>
        </w:rPr>
        <w:t xml:space="preserve">--- </w:t>
      </w:r>
      <w:r w:rsidR="003530DC" w:rsidRPr="003530DC">
        <w:rPr>
          <w:rFonts w:eastAsia="Times New Roman"/>
          <w:sz w:val="26"/>
          <w:szCs w:val="26"/>
        </w:rPr>
        <w:t xml:space="preserve">años de edad, </w:t>
      </w:r>
      <w:r w:rsidR="00A95BCA">
        <w:rPr>
          <w:rFonts w:eastAsia="Times New Roman"/>
          <w:sz w:val="26"/>
          <w:szCs w:val="26"/>
        </w:rPr>
        <w:t>---</w:t>
      </w:r>
      <w:r w:rsidR="003530DC" w:rsidRPr="003530DC">
        <w:rPr>
          <w:rFonts w:eastAsia="Times New Roman"/>
          <w:sz w:val="26"/>
          <w:szCs w:val="26"/>
        </w:rPr>
        <w:t>, del domicilio de</w:t>
      </w:r>
      <w:r w:rsidR="00A95BCA">
        <w:rPr>
          <w:rFonts w:eastAsia="Times New Roman"/>
          <w:sz w:val="26"/>
          <w:szCs w:val="26"/>
        </w:rPr>
        <w:t xml:space="preserve"> ---</w:t>
      </w:r>
      <w:r w:rsidR="003530DC" w:rsidRPr="003530DC">
        <w:rPr>
          <w:rFonts w:eastAsia="Times New Roman"/>
          <w:sz w:val="26"/>
          <w:szCs w:val="26"/>
        </w:rPr>
        <w:t>, departamento de</w:t>
      </w:r>
      <w:r w:rsidR="00A95BCA">
        <w:rPr>
          <w:rFonts w:eastAsia="Times New Roman"/>
          <w:sz w:val="26"/>
          <w:szCs w:val="26"/>
        </w:rPr>
        <w:t xml:space="preserve"> ---</w:t>
      </w:r>
      <w:r w:rsidR="003530DC" w:rsidRPr="003530DC">
        <w:rPr>
          <w:rFonts w:eastAsia="Times New Roman"/>
          <w:sz w:val="26"/>
          <w:szCs w:val="26"/>
        </w:rPr>
        <w:t>, con Documento Único de Identidad número</w:t>
      </w:r>
      <w:r w:rsidR="00A95BCA">
        <w:rPr>
          <w:rFonts w:eastAsia="Times New Roman"/>
          <w:sz w:val="26"/>
          <w:szCs w:val="26"/>
        </w:rPr>
        <w:t xml:space="preserve"> ---</w:t>
      </w:r>
      <w:r w:rsidR="003530DC" w:rsidRPr="003530DC">
        <w:rPr>
          <w:rFonts w:eastAsia="Times New Roman"/>
          <w:sz w:val="26"/>
          <w:szCs w:val="26"/>
        </w:rPr>
        <w:t xml:space="preserve">, y </w:t>
      </w:r>
      <w:r w:rsidR="00A95BCA">
        <w:rPr>
          <w:rFonts w:eastAsia="Times New Roman"/>
          <w:sz w:val="26"/>
          <w:szCs w:val="26"/>
        </w:rPr>
        <w:t xml:space="preserve">--- </w:t>
      </w:r>
      <w:r w:rsidR="003530DC" w:rsidRPr="003530DC">
        <w:rPr>
          <w:rFonts w:eastAsia="Times New Roman"/>
          <w:b/>
          <w:sz w:val="26"/>
          <w:szCs w:val="26"/>
        </w:rPr>
        <w:t xml:space="preserve">VICTOR ALFONSO CAMPOS CHAVEZ, </w:t>
      </w:r>
      <w:r w:rsidR="003530DC" w:rsidRPr="003530DC">
        <w:rPr>
          <w:rFonts w:eastAsia="Times New Roman"/>
          <w:sz w:val="26"/>
          <w:szCs w:val="26"/>
        </w:rPr>
        <w:t xml:space="preserve">de </w:t>
      </w:r>
      <w:r w:rsidR="00A95BCA">
        <w:rPr>
          <w:rFonts w:eastAsia="Times New Roman"/>
          <w:sz w:val="26"/>
          <w:szCs w:val="26"/>
        </w:rPr>
        <w:t xml:space="preserve">--- </w:t>
      </w:r>
      <w:r w:rsidR="003530DC" w:rsidRPr="003530DC">
        <w:rPr>
          <w:rFonts w:eastAsia="Times New Roman"/>
          <w:sz w:val="26"/>
          <w:szCs w:val="26"/>
        </w:rPr>
        <w:t xml:space="preserve">años de edad, </w:t>
      </w:r>
      <w:r w:rsidR="00A95BCA">
        <w:rPr>
          <w:rFonts w:eastAsia="Times New Roman"/>
          <w:sz w:val="26"/>
          <w:szCs w:val="26"/>
        </w:rPr>
        <w:t>---</w:t>
      </w:r>
      <w:r w:rsidR="003530DC" w:rsidRPr="003530DC">
        <w:rPr>
          <w:rFonts w:eastAsia="Times New Roman"/>
          <w:sz w:val="26"/>
          <w:szCs w:val="26"/>
        </w:rPr>
        <w:t>, del domicilio de</w:t>
      </w:r>
      <w:r w:rsidR="00A95BCA">
        <w:rPr>
          <w:rFonts w:eastAsia="Times New Roman"/>
          <w:sz w:val="26"/>
          <w:szCs w:val="26"/>
        </w:rPr>
        <w:t xml:space="preserve"> ---</w:t>
      </w:r>
      <w:r w:rsidR="003530DC" w:rsidRPr="003530DC">
        <w:rPr>
          <w:rFonts w:eastAsia="Times New Roman"/>
          <w:sz w:val="26"/>
          <w:szCs w:val="26"/>
        </w:rPr>
        <w:t>, departamento de</w:t>
      </w:r>
      <w:r w:rsidR="00A95BCA">
        <w:rPr>
          <w:rFonts w:eastAsia="Times New Roman"/>
          <w:sz w:val="26"/>
          <w:szCs w:val="26"/>
        </w:rPr>
        <w:t xml:space="preserve"> ---</w:t>
      </w:r>
      <w:r w:rsidR="003530DC" w:rsidRPr="003530DC">
        <w:rPr>
          <w:rFonts w:eastAsia="Times New Roman"/>
          <w:sz w:val="26"/>
          <w:szCs w:val="26"/>
        </w:rPr>
        <w:t>, con Documento Único de Identidad número</w:t>
      </w:r>
      <w:r w:rsidR="00A95BCA">
        <w:rPr>
          <w:rFonts w:eastAsia="Times New Roman"/>
          <w:sz w:val="26"/>
          <w:szCs w:val="26"/>
        </w:rPr>
        <w:t xml:space="preserve"> ---</w:t>
      </w:r>
      <w:r w:rsidR="003530DC" w:rsidRPr="003530DC">
        <w:rPr>
          <w:rFonts w:eastAsia="Times New Roman"/>
          <w:b/>
          <w:sz w:val="26"/>
          <w:szCs w:val="26"/>
        </w:rPr>
        <w:t xml:space="preserve">; 24) RAFAEL ANTONIO CHAVEZ ALEJO, </w:t>
      </w:r>
      <w:r w:rsidR="003530DC" w:rsidRPr="003530DC">
        <w:rPr>
          <w:rFonts w:eastAsia="Times New Roman"/>
          <w:sz w:val="26"/>
          <w:szCs w:val="26"/>
        </w:rPr>
        <w:t xml:space="preserve">de </w:t>
      </w:r>
      <w:r w:rsidR="00A95BCA">
        <w:rPr>
          <w:rFonts w:eastAsia="Times New Roman"/>
          <w:sz w:val="26"/>
          <w:szCs w:val="26"/>
        </w:rPr>
        <w:t>---</w:t>
      </w:r>
      <w:r w:rsidR="003530DC" w:rsidRPr="003530DC">
        <w:rPr>
          <w:rFonts w:eastAsia="Times New Roman"/>
          <w:sz w:val="26"/>
          <w:szCs w:val="26"/>
        </w:rPr>
        <w:t xml:space="preserve"> años de edad, </w:t>
      </w:r>
      <w:r w:rsidR="00A95BCA">
        <w:rPr>
          <w:rFonts w:eastAsia="Times New Roman"/>
          <w:sz w:val="26"/>
          <w:szCs w:val="26"/>
        </w:rPr>
        <w:t>---</w:t>
      </w:r>
      <w:r w:rsidR="003530DC" w:rsidRPr="003530DC">
        <w:rPr>
          <w:rFonts w:eastAsia="Times New Roman"/>
          <w:sz w:val="26"/>
          <w:szCs w:val="26"/>
        </w:rPr>
        <w:t>, del domicilio de</w:t>
      </w:r>
      <w:r w:rsidR="00A95BCA">
        <w:rPr>
          <w:rFonts w:eastAsia="Times New Roman"/>
          <w:sz w:val="26"/>
          <w:szCs w:val="26"/>
        </w:rPr>
        <w:t xml:space="preserve"> ---</w:t>
      </w:r>
      <w:r w:rsidR="003530DC" w:rsidRPr="003530DC">
        <w:rPr>
          <w:rFonts w:eastAsia="Times New Roman"/>
          <w:sz w:val="26"/>
          <w:szCs w:val="26"/>
        </w:rPr>
        <w:t>, departamento de</w:t>
      </w:r>
      <w:r w:rsidR="00A95BCA">
        <w:rPr>
          <w:rFonts w:eastAsia="Times New Roman"/>
          <w:sz w:val="26"/>
          <w:szCs w:val="26"/>
        </w:rPr>
        <w:t xml:space="preserve"> ---</w:t>
      </w:r>
      <w:r w:rsidR="003530DC" w:rsidRPr="003530DC">
        <w:rPr>
          <w:rFonts w:eastAsia="Times New Roman"/>
          <w:sz w:val="26"/>
          <w:szCs w:val="26"/>
        </w:rPr>
        <w:t>, con Documento Único de Identidad número</w:t>
      </w:r>
      <w:r w:rsidR="00A95BCA">
        <w:rPr>
          <w:rFonts w:eastAsia="Times New Roman"/>
          <w:sz w:val="26"/>
          <w:szCs w:val="26"/>
        </w:rPr>
        <w:t xml:space="preserve"> ---</w:t>
      </w:r>
      <w:r w:rsidR="003530DC" w:rsidRPr="003530DC">
        <w:rPr>
          <w:rFonts w:eastAsia="Times New Roman"/>
          <w:sz w:val="26"/>
          <w:szCs w:val="26"/>
        </w:rPr>
        <w:t xml:space="preserve">, y </w:t>
      </w:r>
      <w:r w:rsidR="00A95BCA">
        <w:rPr>
          <w:rFonts w:eastAsia="Times New Roman"/>
          <w:sz w:val="26"/>
          <w:szCs w:val="26"/>
        </w:rPr>
        <w:t xml:space="preserve">--- </w:t>
      </w:r>
      <w:r w:rsidR="003530DC" w:rsidRPr="003530DC">
        <w:rPr>
          <w:rFonts w:eastAsia="Times New Roman"/>
          <w:b/>
          <w:sz w:val="26"/>
          <w:szCs w:val="26"/>
        </w:rPr>
        <w:t xml:space="preserve">CRISTINA DEL CARMEN ALEJO DE CHAVEZ </w:t>
      </w:r>
      <w:r w:rsidR="003530DC" w:rsidRPr="003530DC">
        <w:rPr>
          <w:rFonts w:eastAsia="Times New Roman"/>
          <w:sz w:val="26"/>
          <w:szCs w:val="26"/>
        </w:rPr>
        <w:t xml:space="preserve">de </w:t>
      </w:r>
      <w:r w:rsidR="00A95BCA">
        <w:rPr>
          <w:rFonts w:eastAsia="Times New Roman"/>
          <w:sz w:val="26"/>
          <w:szCs w:val="26"/>
        </w:rPr>
        <w:t xml:space="preserve">--- </w:t>
      </w:r>
      <w:r w:rsidR="003530DC" w:rsidRPr="003530DC">
        <w:rPr>
          <w:rFonts w:eastAsia="Times New Roman"/>
          <w:sz w:val="26"/>
          <w:szCs w:val="26"/>
        </w:rPr>
        <w:t xml:space="preserve">años de edad, </w:t>
      </w:r>
      <w:r w:rsidR="00A95BCA">
        <w:rPr>
          <w:rFonts w:eastAsia="Times New Roman"/>
          <w:sz w:val="26"/>
          <w:szCs w:val="26"/>
        </w:rPr>
        <w:t>---</w:t>
      </w:r>
      <w:r w:rsidR="003530DC" w:rsidRPr="003530DC">
        <w:rPr>
          <w:rFonts w:eastAsia="Times New Roman"/>
          <w:sz w:val="26"/>
          <w:szCs w:val="26"/>
        </w:rPr>
        <w:t>, del domicilio de</w:t>
      </w:r>
      <w:r w:rsidR="00A95BCA">
        <w:rPr>
          <w:rFonts w:eastAsia="Times New Roman"/>
          <w:sz w:val="26"/>
          <w:szCs w:val="26"/>
        </w:rPr>
        <w:t xml:space="preserve"> ---</w:t>
      </w:r>
      <w:r w:rsidR="003530DC" w:rsidRPr="003530DC">
        <w:rPr>
          <w:rFonts w:eastAsia="Times New Roman"/>
          <w:sz w:val="26"/>
          <w:szCs w:val="26"/>
        </w:rPr>
        <w:t>, departamento de</w:t>
      </w:r>
      <w:r w:rsidR="00A95BCA">
        <w:rPr>
          <w:rFonts w:eastAsia="Times New Roman"/>
          <w:sz w:val="26"/>
          <w:szCs w:val="26"/>
        </w:rPr>
        <w:t xml:space="preserve"> ---</w:t>
      </w:r>
      <w:r w:rsidR="003530DC" w:rsidRPr="003530DC">
        <w:rPr>
          <w:rFonts w:eastAsia="Times New Roman"/>
          <w:sz w:val="26"/>
          <w:szCs w:val="26"/>
        </w:rPr>
        <w:t>, con Documento Único de Identidad número</w:t>
      </w:r>
      <w:r w:rsidR="00A95BCA">
        <w:rPr>
          <w:rFonts w:eastAsia="Times New Roman"/>
          <w:sz w:val="26"/>
          <w:szCs w:val="26"/>
        </w:rPr>
        <w:t xml:space="preserve"> ---</w:t>
      </w:r>
      <w:r w:rsidR="003530DC" w:rsidRPr="003530DC">
        <w:rPr>
          <w:rFonts w:eastAsia="Times New Roman"/>
          <w:b/>
          <w:sz w:val="26"/>
          <w:szCs w:val="26"/>
        </w:rPr>
        <w:t xml:space="preserve">; 25) RONY FRANCISCO ABREGO MARTINEZ, </w:t>
      </w:r>
      <w:r w:rsidR="003530DC" w:rsidRPr="003530DC">
        <w:rPr>
          <w:rFonts w:eastAsia="Times New Roman"/>
          <w:sz w:val="26"/>
          <w:szCs w:val="26"/>
        </w:rPr>
        <w:t xml:space="preserve">de </w:t>
      </w:r>
      <w:r w:rsidR="00A95BCA">
        <w:rPr>
          <w:rFonts w:eastAsia="Times New Roman"/>
          <w:sz w:val="26"/>
          <w:szCs w:val="26"/>
        </w:rPr>
        <w:t xml:space="preserve">--- </w:t>
      </w:r>
      <w:r w:rsidR="003530DC" w:rsidRPr="003530DC">
        <w:rPr>
          <w:rFonts w:eastAsia="Times New Roman"/>
          <w:sz w:val="26"/>
          <w:szCs w:val="26"/>
        </w:rPr>
        <w:t xml:space="preserve">años de edad, </w:t>
      </w:r>
      <w:r w:rsidR="00A95BCA">
        <w:rPr>
          <w:rFonts w:eastAsia="Times New Roman"/>
          <w:sz w:val="26"/>
          <w:szCs w:val="26"/>
        </w:rPr>
        <w:t>---</w:t>
      </w:r>
      <w:r w:rsidR="003530DC" w:rsidRPr="003530DC">
        <w:rPr>
          <w:rFonts w:eastAsia="Times New Roman"/>
          <w:sz w:val="26"/>
          <w:szCs w:val="26"/>
        </w:rPr>
        <w:t>, del domicilio de</w:t>
      </w:r>
      <w:r w:rsidR="00A95BCA">
        <w:rPr>
          <w:rFonts w:eastAsia="Times New Roman"/>
          <w:sz w:val="26"/>
          <w:szCs w:val="26"/>
        </w:rPr>
        <w:t xml:space="preserve"> ---</w:t>
      </w:r>
      <w:r w:rsidR="003530DC" w:rsidRPr="003530DC">
        <w:rPr>
          <w:rFonts w:eastAsia="Times New Roman"/>
          <w:sz w:val="26"/>
          <w:szCs w:val="26"/>
        </w:rPr>
        <w:t>, departamento de</w:t>
      </w:r>
      <w:r w:rsidR="00A95BCA">
        <w:rPr>
          <w:rFonts w:eastAsia="Times New Roman"/>
          <w:sz w:val="26"/>
          <w:szCs w:val="26"/>
        </w:rPr>
        <w:t xml:space="preserve"> ---</w:t>
      </w:r>
      <w:r w:rsidR="003530DC" w:rsidRPr="003530DC">
        <w:rPr>
          <w:rFonts w:eastAsia="Times New Roman"/>
          <w:sz w:val="26"/>
          <w:szCs w:val="26"/>
        </w:rPr>
        <w:t>, con Documento Único de Identidad número</w:t>
      </w:r>
      <w:r w:rsidR="00A95BCA">
        <w:rPr>
          <w:rFonts w:eastAsia="Times New Roman"/>
          <w:sz w:val="26"/>
          <w:szCs w:val="26"/>
        </w:rPr>
        <w:t xml:space="preserve"> ---</w:t>
      </w:r>
      <w:r w:rsidR="003530DC" w:rsidRPr="003530DC">
        <w:rPr>
          <w:rFonts w:eastAsia="Times New Roman"/>
          <w:sz w:val="26"/>
          <w:szCs w:val="26"/>
        </w:rPr>
        <w:t xml:space="preserve">, y </w:t>
      </w:r>
      <w:r w:rsidR="00237E65">
        <w:rPr>
          <w:rFonts w:eastAsia="Times New Roman"/>
          <w:sz w:val="26"/>
          <w:szCs w:val="26"/>
        </w:rPr>
        <w:t>---</w:t>
      </w:r>
      <w:r w:rsidR="003530DC" w:rsidRPr="003530DC">
        <w:rPr>
          <w:rFonts w:eastAsia="Times New Roman"/>
          <w:sz w:val="26"/>
          <w:szCs w:val="26"/>
        </w:rPr>
        <w:t xml:space="preserve"> menor </w:t>
      </w:r>
      <w:r w:rsidR="00237E65">
        <w:rPr>
          <w:rFonts w:eastAsia="Times New Roman"/>
          <w:sz w:val="26"/>
          <w:szCs w:val="26"/>
        </w:rPr>
        <w:t>---</w:t>
      </w:r>
      <w:r w:rsidR="00A95BCA">
        <w:rPr>
          <w:rFonts w:eastAsia="Times New Roman"/>
          <w:b/>
          <w:sz w:val="26"/>
          <w:szCs w:val="26"/>
        </w:rPr>
        <w:t xml:space="preserve"> ---</w:t>
      </w:r>
      <w:r w:rsidR="003530DC" w:rsidRPr="003530DC">
        <w:rPr>
          <w:rFonts w:eastAsia="Times New Roman"/>
          <w:b/>
          <w:sz w:val="26"/>
          <w:szCs w:val="26"/>
        </w:rPr>
        <w:t xml:space="preserve">; 26) ROSA CANDIDA GONZALEZ MEJIA, </w:t>
      </w:r>
      <w:r w:rsidR="003530DC" w:rsidRPr="003530DC">
        <w:rPr>
          <w:rFonts w:eastAsia="Times New Roman"/>
          <w:sz w:val="26"/>
          <w:szCs w:val="26"/>
        </w:rPr>
        <w:t xml:space="preserve">de </w:t>
      </w:r>
      <w:r w:rsidR="00A95BCA">
        <w:rPr>
          <w:rFonts w:eastAsia="Times New Roman"/>
          <w:sz w:val="26"/>
          <w:szCs w:val="26"/>
        </w:rPr>
        <w:t xml:space="preserve">--- </w:t>
      </w:r>
      <w:r w:rsidR="003530DC" w:rsidRPr="003530DC">
        <w:rPr>
          <w:rFonts w:eastAsia="Times New Roman"/>
          <w:sz w:val="26"/>
          <w:szCs w:val="26"/>
        </w:rPr>
        <w:t xml:space="preserve">años de edad, </w:t>
      </w:r>
      <w:r w:rsidR="00A95BCA">
        <w:rPr>
          <w:rFonts w:eastAsia="Times New Roman"/>
          <w:sz w:val="26"/>
          <w:szCs w:val="26"/>
        </w:rPr>
        <w:t>---</w:t>
      </w:r>
      <w:r w:rsidR="003530DC" w:rsidRPr="003530DC">
        <w:rPr>
          <w:rFonts w:eastAsia="Times New Roman"/>
          <w:sz w:val="26"/>
          <w:szCs w:val="26"/>
        </w:rPr>
        <w:t>, del domicilio de</w:t>
      </w:r>
      <w:r w:rsidR="00A95BCA">
        <w:rPr>
          <w:rFonts w:eastAsia="Times New Roman"/>
          <w:sz w:val="26"/>
          <w:szCs w:val="26"/>
        </w:rPr>
        <w:t xml:space="preserve"> ---</w:t>
      </w:r>
      <w:r w:rsidR="003530DC" w:rsidRPr="003530DC">
        <w:rPr>
          <w:rFonts w:eastAsia="Times New Roman"/>
          <w:sz w:val="26"/>
          <w:szCs w:val="26"/>
        </w:rPr>
        <w:t>, departamento de</w:t>
      </w:r>
      <w:r w:rsidR="00A95BCA">
        <w:rPr>
          <w:rFonts w:eastAsia="Times New Roman"/>
          <w:sz w:val="26"/>
          <w:szCs w:val="26"/>
        </w:rPr>
        <w:t xml:space="preserve"> ---</w:t>
      </w:r>
      <w:r w:rsidR="003530DC" w:rsidRPr="003530DC">
        <w:rPr>
          <w:rFonts w:eastAsia="Times New Roman"/>
          <w:sz w:val="26"/>
          <w:szCs w:val="26"/>
        </w:rPr>
        <w:t>, con Documento Único de Identidad número</w:t>
      </w:r>
      <w:r w:rsidR="00223407">
        <w:rPr>
          <w:rFonts w:eastAsia="Times New Roman"/>
          <w:sz w:val="26"/>
          <w:szCs w:val="26"/>
        </w:rPr>
        <w:t xml:space="preserve"> ---</w:t>
      </w:r>
      <w:r w:rsidR="003530DC" w:rsidRPr="003530DC">
        <w:rPr>
          <w:rFonts w:eastAsia="Times New Roman"/>
          <w:sz w:val="26"/>
          <w:szCs w:val="26"/>
        </w:rPr>
        <w:t xml:space="preserve">, y </w:t>
      </w:r>
      <w:r w:rsidR="00223407">
        <w:rPr>
          <w:rFonts w:eastAsia="Times New Roman"/>
          <w:sz w:val="26"/>
          <w:szCs w:val="26"/>
        </w:rPr>
        <w:t xml:space="preserve">--- </w:t>
      </w:r>
      <w:r w:rsidR="003530DC" w:rsidRPr="003530DC">
        <w:rPr>
          <w:rFonts w:eastAsia="Times New Roman"/>
          <w:b/>
          <w:sz w:val="26"/>
          <w:szCs w:val="26"/>
        </w:rPr>
        <w:lastRenderedPageBreak/>
        <w:t xml:space="preserve">JUAN ERNESTO GONZALEZ HERNANDEZ </w:t>
      </w:r>
      <w:r w:rsidR="003530DC" w:rsidRPr="003530DC">
        <w:rPr>
          <w:rFonts w:eastAsia="Times New Roman"/>
          <w:sz w:val="26"/>
          <w:szCs w:val="26"/>
        </w:rPr>
        <w:t xml:space="preserve">de </w:t>
      </w:r>
      <w:r w:rsidR="00223407">
        <w:rPr>
          <w:rFonts w:eastAsia="Times New Roman"/>
          <w:sz w:val="26"/>
          <w:szCs w:val="26"/>
        </w:rPr>
        <w:t xml:space="preserve">--- </w:t>
      </w:r>
      <w:r w:rsidR="003530DC" w:rsidRPr="003530DC">
        <w:rPr>
          <w:rFonts w:eastAsia="Times New Roman"/>
          <w:sz w:val="26"/>
          <w:szCs w:val="26"/>
        </w:rPr>
        <w:t xml:space="preserve">años de edad, </w:t>
      </w:r>
      <w:r w:rsidR="00223407">
        <w:rPr>
          <w:rFonts w:eastAsia="Times New Roman"/>
          <w:sz w:val="26"/>
          <w:szCs w:val="26"/>
        </w:rPr>
        <w:t>---</w:t>
      </w:r>
      <w:r w:rsidR="003530DC" w:rsidRPr="003530DC">
        <w:rPr>
          <w:rFonts w:eastAsia="Times New Roman"/>
          <w:sz w:val="26"/>
          <w:szCs w:val="26"/>
        </w:rPr>
        <w:t>, del domicilio de</w:t>
      </w:r>
      <w:r w:rsidR="00223407">
        <w:rPr>
          <w:rFonts w:eastAsia="Times New Roman"/>
          <w:sz w:val="26"/>
          <w:szCs w:val="26"/>
        </w:rPr>
        <w:t xml:space="preserve"> ---</w:t>
      </w:r>
      <w:r w:rsidR="003530DC" w:rsidRPr="003530DC">
        <w:rPr>
          <w:rFonts w:eastAsia="Times New Roman"/>
          <w:sz w:val="26"/>
          <w:szCs w:val="26"/>
        </w:rPr>
        <w:t>, departamento de</w:t>
      </w:r>
      <w:r w:rsidR="00223407">
        <w:rPr>
          <w:rFonts w:eastAsia="Times New Roman"/>
          <w:sz w:val="26"/>
          <w:szCs w:val="26"/>
        </w:rPr>
        <w:t xml:space="preserve"> ---</w:t>
      </w:r>
      <w:r w:rsidR="003530DC" w:rsidRPr="003530DC">
        <w:rPr>
          <w:rFonts w:eastAsia="Times New Roman"/>
          <w:sz w:val="26"/>
          <w:szCs w:val="26"/>
        </w:rPr>
        <w:t>, con Documento Único de Identidad número</w:t>
      </w:r>
      <w:r w:rsidR="00223407">
        <w:rPr>
          <w:rFonts w:eastAsia="Times New Roman"/>
          <w:sz w:val="26"/>
          <w:szCs w:val="26"/>
        </w:rPr>
        <w:t xml:space="preserve"> ---</w:t>
      </w:r>
      <w:r w:rsidR="003530DC" w:rsidRPr="003530DC">
        <w:rPr>
          <w:rFonts w:eastAsia="Times New Roman"/>
          <w:b/>
          <w:sz w:val="26"/>
          <w:szCs w:val="26"/>
        </w:rPr>
        <w:t xml:space="preserve">; 27) TOMAS ANTONIO RODRIGUEZ MARTINEZ, </w:t>
      </w:r>
      <w:r w:rsidR="003530DC" w:rsidRPr="003530DC">
        <w:rPr>
          <w:rFonts w:eastAsia="Times New Roman"/>
          <w:sz w:val="26"/>
          <w:szCs w:val="26"/>
        </w:rPr>
        <w:t xml:space="preserve">de </w:t>
      </w:r>
      <w:r w:rsidR="00223407">
        <w:rPr>
          <w:rFonts w:eastAsia="Times New Roman"/>
          <w:sz w:val="26"/>
          <w:szCs w:val="26"/>
        </w:rPr>
        <w:t xml:space="preserve">--- </w:t>
      </w:r>
      <w:r w:rsidR="003530DC" w:rsidRPr="003530DC">
        <w:rPr>
          <w:rFonts w:eastAsia="Times New Roman"/>
          <w:sz w:val="26"/>
          <w:szCs w:val="26"/>
        </w:rPr>
        <w:t xml:space="preserve">años de edad, </w:t>
      </w:r>
      <w:r w:rsidR="00223407">
        <w:rPr>
          <w:rFonts w:eastAsia="Times New Roman"/>
          <w:sz w:val="26"/>
          <w:szCs w:val="26"/>
        </w:rPr>
        <w:t>---</w:t>
      </w:r>
      <w:r w:rsidR="003530DC" w:rsidRPr="003530DC">
        <w:rPr>
          <w:rFonts w:eastAsia="Times New Roman"/>
          <w:sz w:val="26"/>
          <w:szCs w:val="26"/>
        </w:rPr>
        <w:t>, del domicilio de</w:t>
      </w:r>
      <w:r w:rsidR="00223407">
        <w:rPr>
          <w:rFonts w:eastAsia="Times New Roman"/>
          <w:sz w:val="26"/>
          <w:szCs w:val="26"/>
        </w:rPr>
        <w:t xml:space="preserve"> ---</w:t>
      </w:r>
      <w:r w:rsidR="003530DC" w:rsidRPr="003530DC">
        <w:rPr>
          <w:rFonts w:eastAsia="Times New Roman"/>
          <w:sz w:val="26"/>
          <w:szCs w:val="26"/>
        </w:rPr>
        <w:t>, departamento de</w:t>
      </w:r>
      <w:r w:rsidR="00223407">
        <w:rPr>
          <w:rFonts w:eastAsia="Times New Roman"/>
          <w:sz w:val="26"/>
          <w:szCs w:val="26"/>
        </w:rPr>
        <w:t xml:space="preserve"> ---</w:t>
      </w:r>
      <w:r w:rsidR="003530DC" w:rsidRPr="003530DC">
        <w:rPr>
          <w:rFonts w:eastAsia="Times New Roman"/>
          <w:sz w:val="26"/>
          <w:szCs w:val="26"/>
        </w:rPr>
        <w:t>, con Documento Único de Identidad número</w:t>
      </w:r>
      <w:r w:rsidR="00223407">
        <w:rPr>
          <w:rFonts w:eastAsia="Times New Roman"/>
          <w:sz w:val="26"/>
          <w:szCs w:val="26"/>
        </w:rPr>
        <w:t xml:space="preserve"> ---</w:t>
      </w:r>
      <w:r w:rsidR="003530DC" w:rsidRPr="003530DC">
        <w:rPr>
          <w:rFonts w:eastAsia="Times New Roman"/>
          <w:sz w:val="26"/>
          <w:szCs w:val="26"/>
        </w:rPr>
        <w:t>, y</w:t>
      </w:r>
      <w:r w:rsidR="00223407">
        <w:rPr>
          <w:rFonts w:eastAsia="Times New Roman"/>
          <w:sz w:val="26"/>
          <w:szCs w:val="26"/>
        </w:rPr>
        <w:t xml:space="preserve"> ---</w:t>
      </w:r>
      <w:r w:rsidR="003530DC" w:rsidRPr="003530DC">
        <w:rPr>
          <w:rFonts w:eastAsia="Times New Roman"/>
          <w:sz w:val="26"/>
          <w:szCs w:val="26"/>
        </w:rPr>
        <w:t xml:space="preserve"> </w:t>
      </w:r>
      <w:r w:rsidR="003530DC" w:rsidRPr="003530DC">
        <w:rPr>
          <w:rFonts w:eastAsia="Times New Roman"/>
          <w:b/>
          <w:sz w:val="26"/>
          <w:szCs w:val="26"/>
        </w:rPr>
        <w:t xml:space="preserve">ANA EDITH RODRIGUEZ MONTECINOS, </w:t>
      </w:r>
      <w:r w:rsidR="003530DC" w:rsidRPr="003530DC">
        <w:rPr>
          <w:rFonts w:eastAsia="Times New Roman"/>
          <w:sz w:val="26"/>
          <w:szCs w:val="26"/>
        </w:rPr>
        <w:t xml:space="preserve">de </w:t>
      </w:r>
      <w:r w:rsidR="00223407">
        <w:rPr>
          <w:rFonts w:eastAsia="Times New Roman"/>
          <w:sz w:val="26"/>
          <w:szCs w:val="26"/>
        </w:rPr>
        <w:t xml:space="preserve">--- </w:t>
      </w:r>
      <w:r w:rsidR="003530DC" w:rsidRPr="003530DC">
        <w:rPr>
          <w:rFonts w:eastAsia="Times New Roman"/>
          <w:sz w:val="26"/>
          <w:szCs w:val="26"/>
        </w:rPr>
        <w:t xml:space="preserve">años de edad, </w:t>
      </w:r>
      <w:r w:rsidR="00223407">
        <w:rPr>
          <w:rFonts w:eastAsia="Times New Roman"/>
          <w:sz w:val="26"/>
          <w:szCs w:val="26"/>
        </w:rPr>
        <w:t>---</w:t>
      </w:r>
      <w:r w:rsidR="003530DC" w:rsidRPr="003530DC">
        <w:rPr>
          <w:rFonts w:eastAsia="Times New Roman"/>
          <w:sz w:val="26"/>
          <w:szCs w:val="26"/>
        </w:rPr>
        <w:t>, del domicilio de</w:t>
      </w:r>
      <w:r w:rsidR="00B35249">
        <w:rPr>
          <w:rFonts w:eastAsia="Times New Roman"/>
          <w:sz w:val="26"/>
          <w:szCs w:val="26"/>
        </w:rPr>
        <w:t xml:space="preserve"> ---</w:t>
      </w:r>
      <w:r w:rsidR="003530DC" w:rsidRPr="003530DC">
        <w:rPr>
          <w:rFonts w:eastAsia="Times New Roman"/>
          <w:sz w:val="26"/>
          <w:szCs w:val="26"/>
        </w:rPr>
        <w:t>, departamento de</w:t>
      </w:r>
      <w:r w:rsidR="00B35249">
        <w:rPr>
          <w:rFonts w:eastAsia="Times New Roman"/>
          <w:sz w:val="26"/>
          <w:szCs w:val="26"/>
        </w:rPr>
        <w:t xml:space="preserve"> ---</w:t>
      </w:r>
      <w:r w:rsidR="003530DC" w:rsidRPr="003530DC">
        <w:rPr>
          <w:rFonts w:eastAsia="Times New Roman"/>
          <w:sz w:val="26"/>
          <w:szCs w:val="26"/>
        </w:rPr>
        <w:t>, con Documento Único de Identidad número</w:t>
      </w:r>
      <w:r w:rsidR="00B35249">
        <w:rPr>
          <w:rFonts w:eastAsia="Times New Roman"/>
          <w:sz w:val="26"/>
          <w:szCs w:val="26"/>
        </w:rPr>
        <w:t xml:space="preserve"> ---</w:t>
      </w:r>
      <w:r w:rsidR="003530DC" w:rsidRPr="003530DC">
        <w:rPr>
          <w:rFonts w:eastAsia="Times New Roman"/>
          <w:b/>
          <w:sz w:val="26"/>
          <w:szCs w:val="26"/>
        </w:rPr>
        <w:t xml:space="preserve">; </w:t>
      </w:r>
      <w:r w:rsidR="003530DC" w:rsidRPr="003530DC">
        <w:rPr>
          <w:rFonts w:eastAsia="Times New Roman"/>
          <w:sz w:val="26"/>
          <w:szCs w:val="26"/>
        </w:rPr>
        <w:t>y</w:t>
      </w:r>
      <w:r w:rsidR="003530DC" w:rsidRPr="003530DC">
        <w:rPr>
          <w:rFonts w:eastAsia="Times New Roman"/>
          <w:b/>
          <w:sz w:val="26"/>
          <w:szCs w:val="26"/>
        </w:rPr>
        <w:t xml:space="preserve"> 28) VICTOR VICENTE SIGARAN, </w:t>
      </w:r>
      <w:r w:rsidR="003530DC" w:rsidRPr="003530DC">
        <w:rPr>
          <w:rFonts w:eastAsia="Times New Roman"/>
          <w:sz w:val="26"/>
          <w:szCs w:val="26"/>
        </w:rPr>
        <w:t xml:space="preserve">de </w:t>
      </w:r>
      <w:r w:rsidR="00B35249">
        <w:rPr>
          <w:rFonts w:eastAsia="Times New Roman"/>
          <w:sz w:val="26"/>
          <w:szCs w:val="26"/>
        </w:rPr>
        <w:t xml:space="preserve">--- </w:t>
      </w:r>
      <w:r w:rsidR="003530DC" w:rsidRPr="003530DC">
        <w:rPr>
          <w:rFonts w:eastAsia="Times New Roman"/>
          <w:sz w:val="26"/>
          <w:szCs w:val="26"/>
        </w:rPr>
        <w:t xml:space="preserve">años de edad, </w:t>
      </w:r>
      <w:r w:rsidR="00B35249">
        <w:rPr>
          <w:rFonts w:eastAsia="Times New Roman"/>
          <w:sz w:val="26"/>
          <w:szCs w:val="26"/>
        </w:rPr>
        <w:t>---</w:t>
      </w:r>
      <w:r w:rsidR="003530DC" w:rsidRPr="003530DC">
        <w:rPr>
          <w:rFonts w:eastAsia="Times New Roman"/>
          <w:sz w:val="26"/>
          <w:szCs w:val="26"/>
        </w:rPr>
        <w:t>, del domicilio de</w:t>
      </w:r>
      <w:r w:rsidR="00B35249">
        <w:rPr>
          <w:rFonts w:eastAsia="Times New Roman"/>
          <w:sz w:val="26"/>
          <w:szCs w:val="26"/>
        </w:rPr>
        <w:t xml:space="preserve"> ---</w:t>
      </w:r>
      <w:r w:rsidR="003530DC" w:rsidRPr="003530DC">
        <w:rPr>
          <w:rFonts w:eastAsia="Times New Roman"/>
          <w:sz w:val="26"/>
          <w:szCs w:val="26"/>
        </w:rPr>
        <w:t>, departamento de</w:t>
      </w:r>
      <w:r w:rsidR="00B35249">
        <w:rPr>
          <w:rFonts w:eastAsia="Times New Roman"/>
          <w:sz w:val="26"/>
          <w:szCs w:val="26"/>
        </w:rPr>
        <w:t xml:space="preserve"> ---</w:t>
      </w:r>
      <w:r w:rsidR="003530DC" w:rsidRPr="003530DC">
        <w:rPr>
          <w:rFonts w:eastAsia="Times New Roman"/>
          <w:sz w:val="26"/>
          <w:szCs w:val="26"/>
        </w:rPr>
        <w:t>, con Documento Único de Identidad número</w:t>
      </w:r>
      <w:r w:rsidR="00B35249">
        <w:rPr>
          <w:rFonts w:eastAsia="Times New Roman"/>
          <w:sz w:val="26"/>
          <w:szCs w:val="26"/>
        </w:rPr>
        <w:t xml:space="preserve"> ---</w:t>
      </w:r>
      <w:r w:rsidR="003530DC" w:rsidRPr="003530DC">
        <w:rPr>
          <w:rFonts w:eastAsia="Times New Roman"/>
          <w:sz w:val="26"/>
          <w:szCs w:val="26"/>
        </w:rPr>
        <w:t xml:space="preserve">, y </w:t>
      </w:r>
      <w:r w:rsidR="00B35249">
        <w:rPr>
          <w:rFonts w:eastAsia="Times New Roman"/>
          <w:sz w:val="26"/>
          <w:szCs w:val="26"/>
        </w:rPr>
        <w:t xml:space="preserve">--- </w:t>
      </w:r>
      <w:r w:rsidR="003530DC" w:rsidRPr="003530DC">
        <w:rPr>
          <w:rFonts w:eastAsia="Times New Roman"/>
          <w:b/>
          <w:sz w:val="26"/>
          <w:szCs w:val="26"/>
        </w:rPr>
        <w:t xml:space="preserve">EVELIN ROCIO ORTIZ BONILLA, </w:t>
      </w:r>
      <w:r w:rsidR="003530DC" w:rsidRPr="003530DC">
        <w:rPr>
          <w:rFonts w:eastAsia="Times New Roman"/>
          <w:sz w:val="26"/>
          <w:szCs w:val="26"/>
        </w:rPr>
        <w:t xml:space="preserve">de </w:t>
      </w:r>
      <w:r w:rsidR="00B35249">
        <w:rPr>
          <w:rFonts w:eastAsia="Times New Roman"/>
          <w:sz w:val="26"/>
          <w:szCs w:val="26"/>
        </w:rPr>
        <w:t xml:space="preserve">--- </w:t>
      </w:r>
      <w:r w:rsidR="003530DC" w:rsidRPr="003530DC">
        <w:rPr>
          <w:rFonts w:eastAsia="Times New Roman"/>
          <w:sz w:val="26"/>
          <w:szCs w:val="26"/>
        </w:rPr>
        <w:t xml:space="preserve">años de edad, </w:t>
      </w:r>
      <w:r w:rsidR="00B35249">
        <w:rPr>
          <w:rFonts w:eastAsia="Times New Roman"/>
          <w:sz w:val="26"/>
          <w:szCs w:val="26"/>
        </w:rPr>
        <w:t>---</w:t>
      </w:r>
      <w:r w:rsidR="003530DC" w:rsidRPr="003530DC">
        <w:rPr>
          <w:rFonts w:eastAsia="Times New Roman"/>
          <w:sz w:val="26"/>
          <w:szCs w:val="26"/>
        </w:rPr>
        <w:t>, del domicilio de</w:t>
      </w:r>
      <w:r w:rsidR="00B35249">
        <w:rPr>
          <w:rFonts w:eastAsia="Times New Roman"/>
          <w:sz w:val="26"/>
          <w:szCs w:val="26"/>
        </w:rPr>
        <w:t xml:space="preserve"> ---</w:t>
      </w:r>
      <w:r w:rsidR="003530DC" w:rsidRPr="003530DC">
        <w:rPr>
          <w:rFonts w:eastAsia="Times New Roman"/>
          <w:sz w:val="26"/>
          <w:szCs w:val="26"/>
        </w:rPr>
        <w:t>, departamento de</w:t>
      </w:r>
      <w:r w:rsidR="00B35249">
        <w:rPr>
          <w:rFonts w:eastAsia="Times New Roman"/>
          <w:sz w:val="26"/>
          <w:szCs w:val="26"/>
        </w:rPr>
        <w:t xml:space="preserve"> ---</w:t>
      </w:r>
      <w:r w:rsidR="003530DC" w:rsidRPr="003530DC">
        <w:rPr>
          <w:rFonts w:eastAsia="Times New Roman"/>
          <w:sz w:val="26"/>
          <w:szCs w:val="26"/>
        </w:rPr>
        <w:t>, con Documento Único de Identidad número</w:t>
      </w:r>
      <w:r w:rsidR="00B35249">
        <w:rPr>
          <w:rFonts w:eastAsia="Times New Roman"/>
          <w:sz w:val="26"/>
          <w:szCs w:val="26"/>
        </w:rPr>
        <w:t xml:space="preserve"> ---</w:t>
      </w:r>
      <w:r w:rsidRPr="003530DC">
        <w:rPr>
          <w:sz w:val="26"/>
          <w:szCs w:val="26"/>
        </w:rPr>
        <w:t>;</w:t>
      </w:r>
      <w:r w:rsidRPr="003530DC">
        <w:rPr>
          <w:rFonts w:eastAsia="Times New Roman"/>
          <w:sz w:val="26"/>
          <w:szCs w:val="26"/>
          <w:lang w:val="es-ES_tradnl"/>
        </w:rPr>
        <w:t xml:space="preserve"> la</w:t>
      </w:r>
      <w:r w:rsidRPr="003530DC">
        <w:rPr>
          <w:sz w:val="26"/>
          <w:szCs w:val="26"/>
        </w:rPr>
        <w:t xml:space="preserve"> señora Presidenta somete a consideración de Junta Directiva, dictamen jurídico 435, </w:t>
      </w:r>
      <w:r w:rsidR="00DA7C58" w:rsidRPr="003530DC">
        <w:rPr>
          <w:sz w:val="26"/>
          <w:szCs w:val="26"/>
        </w:rPr>
        <w:t>relacionado con la adjudicación en venta de 26</w:t>
      </w:r>
      <w:r w:rsidR="00B35249">
        <w:rPr>
          <w:rFonts w:eastAsia="Times New Roman"/>
          <w:sz w:val="26"/>
          <w:szCs w:val="26"/>
        </w:rPr>
        <w:t xml:space="preserve"> </w:t>
      </w:r>
      <w:r w:rsidRPr="003530DC">
        <w:rPr>
          <w:sz w:val="26"/>
          <w:szCs w:val="26"/>
        </w:rPr>
        <w:t xml:space="preserve">solares para vivienda y </w:t>
      </w:r>
      <w:r w:rsidR="003530DC">
        <w:rPr>
          <w:sz w:val="26"/>
          <w:szCs w:val="26"/>
        </w:rPr>
        <w:t>2</w:t>
      </w:r>
      <w:r w:rsidRPr="003530DC">
        <w:rPr>
          <w:sz w:val="26"/>
          <w:szCs w:val="26"/>
        </w:rPr>
        <w:t>6 lotes agrícolas ubicados en el</w:t>
      </w:r>
      <w:r w:rsidR="003530DC" w:rsidRPr="003530DC">
        <w:rPr>
          <w:sz w:val="26"/>
          <w:szCs w:val="26"/>
        </w:rPr>
        <w:t xml:space="preserve"> </w:t>
      </w:r>
      <w:r w:rsidR="003530DC" w:rsidRPr="003530DC">
        <w:rPr>
          <w:bCs/>
          <w:sz w:val="26"/>
          <w:szCs w:val="26"/>
          <w:lang w:eastAsia="es-SV"/>
        </w:rPr>
        <w:t xml:space="preserve">Proyecto denominado </w:t>
      </w:r>
      <w:r w:rsidR="003530DC" w:rsidRPr="003530DC">
        <w:rPr>
          <w:b/>
          <w:sz w:val="26"/>
          <w:szCs w:val="26"/>
        </w:rPr>
        <w:t>PORCIÓN 5 LOTIFICACIÓN AGRÍCOLA Y ASENTAMIENTO COMUNITARIO</w:t>
      </w:r>
      <w:r w:rsidR="003530DC" w:rsidRPr="003530DC">
        <w:rPr>
          <w:sz w:val="26"/>
          <w:szCs w:val="26"/>
        </w:rPr>
        <w:t xml:space="preserve">, desarrollado en el inmueble identificado como </w:t>
      </w:r>
      <w:r w:rsidR="003530DC" w:rsidRPr="003530DC">
        <w:rPr>
          <w:b/>
          <w:sz w:val="26"/>
          <w:szCs w:val="26"/>
        </w:rPr>
        <w:t xml:space="preserve">HACIENDA MECHOTIQUE EXCEDENTE HIJUELA 2, POLIGONO 1, </w:t>
      </w:r>
      <w:r w:rsidR="003530DC" w:rsidRPr="003530DC">
        <w:rPr>
          <w:sz w:val="26"/>
          <w:szCs w:val="26"/>
        </w:rPr>
        <w:t>ubicado registralmente en cantón El Corozal, en jurisdicción de Berlín, departamento de Usulután</w:t>
      </w:r>
      <w:r w:rsidR="003530DC" w:rsidRPr="003530DC">
        <w:rPr>
          <w:bCs/>
          <w:sz w:val="26"/>
          <w:szCs w:val="26"/>
        </w:rPr>
        <w:t>, y según planos aprobados</w:t>
      </w:r>
      <w:r w:rsidR="003530DC" w:rsidRPr="003530DC">
        <w:rPr>
          <w:b/>
          <w:bCs/>
          <w:sz w:val="26"/>
          <w:szCs w:val="26"/>
        </w:rPr>
        <w:t xml:space="preserve"> </w:t>
      </w:r>
      <w:r w:rsidR="003530DC" w:rsidRPr="003530DC">
        <w:rPr>
          <w:bCs/>
          <w:sz w:val="26"/>
          <w:szCs w:val="26"/>
        </w:rPr>
        <w:t xml:space="preserve">en </w:t>
      </w:r>
      <w:r w:rsidR="003530DC" w:rsidRPr="003530DC">
        <w:rPr>
          <w:sz w:val="26"/>
          <w:szCs w:val="26"/>
        </w:rPr>
        <w:t xml:space="preserve">jurisdicción de Berlín, departamento de Usulután, </w:t>
      </w:r>
      <w:r w:rsidR="003530DC">
        <w:rPr>
          <w:b/>
          <w:sz w:val="26"/>
          <w:szCs w:val="26"/>
        </w:rPr>
        <w:t>c</w:t>
      </w:r>
      <w:r w:rsidR="003530DC" w:rsidRPr="003530DC">
        <w:rPr>
          <w:b/>
          <w:sz w:val="26"/>
          <w:szCs w:val="26"/>
        </w:rPr>
        <w:t xml:space="preserve">ódigo de SIIE 110208, </w:t>
      </w:r>
      <w:r w:rsidR="000200D3">
        <w:rPr>
          <w:b/>
          <w:sz w:val="26"/>
          <w:szCs w:val="26"/>
        </w:rPr>
        <w:t>SSE 1522, e</w:t>
      </w:r>
      <w:r w:rsidR="003530DC" w:rsidRPr="003530DC">
        <w:rPr>
          <w:b/>
          <w:sz w:val="26"/>
          <w:szCs w:val="26"/>
        </w:rPr>
        <w:t xml:space="preserve">ntrega </w:t>
      </w:r>
      <w:r w:rsidR="000200D3">
        <w:rPr>
          <w:b/>
          <w:sz w:val="26"/>
          <w:szCs w:val="26"/>
        </w:rPr>
        <w:t>0</w:t>
      </w:r>
      <w:r w:rsidR="003530DC" w:rsidRPr="003530DC">
        <w:rPr>
          <w:b/>
          <w:sz w:val="26"/>
          <w:szCs w:val="26"/>
        </w:rPr>
        <w:t>2</w:t>
      </w:r>
      <w:r w:rsidRPr="003530DC">
        <w:rPr>
          <w:sz w:val="26"/>
          <w:szCs w:val="26"/>
        </w:rPr>
        <w:t>, en el cual se hacen las siguientes consideraciones:</w:t>
      </w:r>
    </w:p>
    <w:p w:rsidR="0046653A" w:rsidRDefault="0046653A" w:rsidP="008B22AB">
      <w:pPr>
        <w:pStyle w:val="Prrafodelista"/>
        <w:ind w:left="1134" w:hanging="850"/>
        <w:contextualSpacing/>
        <w:jc w:val="both"/>
        <w:rPr>
          <w:sz w:val="26"/>
          <w:szCs w:val="26"/>
        </w:rPr>
      </w:pPr>
    </w:p>
    <w:p w:rsidR="003530DC" w:rsidRPr="008B22AB" w:rsidRDefault="000200D3" w:rsidP="008B22AB">
      <w:pPr>
        <w:pStyle w:val="Prrafodelista"/>
        <w:ind w:left="1134" w:hanging="850"/>
        <w:contextualSpacing/>
        <w:jc w:val="both"/>
        <w:rPr>
          <w:sz w:val="26"/>
          <w:szCs w:val="26"/>
        </w:rPr>
      </w:pPr>
      <w:r w:rsidRPr="008B22AB">
        <w:rPr>
          <w:sz w:val="26"/>
          <w:szCs w:val="26"/>
        </w:rPr>
        <w:t>I.</w:t>
      </w:r>
      <w:r w:rsidRPr="008B22AB">
        <w:rPr>
          <w:sz w:val="26"/>
          <w:szCs w:val="26"/>
        </w:rPr>
        <w:tab/>
      </w:r>
      <w:r w:rsidR="003530DC" w:rsidRPr="008B22AB">
        <w:rPr>
          <w:sz w:val="26"/>
          <w:szCs w:val="26"/>
        </w:rPr>
        <w:t>El ISTA adquirió mediante Expropiación realizada a la señora Olga Estela Guandique Rivera, el inmueble conocido como Hacienda Mechotique, con un área de 125 Hás. 73 Ás. 09.24 Cás.  equivalentes a 1,257,309.24 M² por un valor de $</w:t>
      </w:r>
      <w:r w:rsidR="003530DC" w:rsidRPr="008B22AB">
        <w:rPr>
          <w:bCs/>
          <w:iCs/>
          <w:sz w:val="26"/>
          <w:szCs w:val="26"/>
        </w:rPr>
        <w:t xml:space="preserve">190,377.14, con un </w:t>
      </w:r>
      <w:r w:rsidRPr="008B22AB">
        <w:rPr>
          <w:rFonts w:eastAsia="Calibri"/>
          <w:sz w:val="26"/>
          <w:szCs w:val="26"/>
        </w:rPr>
        <w:t>valor por hectárea  $1,514.16, y un valor por m</w:t>
      </w:r>
      <w:r w:rsidR="003530DC" w:rsidRPr="008B22AB">
        <w:rPr>
          <w:rFonts w:eastAsia="Calibri"/>
          <w:sz w:val="26"/>
          <w:szCs w:val="26"/>
        </w:rPr>
        <w:t xml:space="preserve">etro cuadrado de $0.151416, </w:t>
      </w:r>
      <w:r w:rsidR="003530DC" w:rsidRPr="008B22AB">
        <w:rPr>
          <w:sz w:val="26"/>
          <w:szCs w:val="26"/>
        </w:rPr>
        <w:t xml:space="preserve">según el Punto XXXV del Acta de Sesión Ordinaria 41-2000, de fecha 26 de octubre del 2000, la cual fue inscrita a la </w:t>
      </w:r>
      <w:r w:rsidRPr="008B22AB">
        <w:rPr>
          <w:sz w:val="26"/>
          <w:szCs w:val="26"/>
        </w:rPr>
        <w:t>m</w:t>
      </w:r>
      <w:r w:rsidR="0046653A">
        <w:rPr>
          <w:sz w:val="26"/>
          <w:szCs w:val="26"/>
        </w:rPr>
        <w:t xml:space="preserve">atrícula --- </w:t>
      </w:r>
      <w:r w:rsidR="003530DC" w:rsidRPr="008B22AB">
        <w:rPr>
          <w:sz w:val="26"/>
          <w:szCs w:val="26"/>
        </w:rPr>
        <w:t>-00000, a favor del ISTA, e</w:t>
      </w:r>
      <w:r w:rsidR="0046653A">
        <w:rPr>
          <w:sz w:val="26"/>
          <w:szCs w:val="26"/>
        </w:rPr>
        <w:t>l día -- de --- de ---</w:t>
      </w:r>
      <w:r w:rsidR="003530DC" w:rsidRPr="008B22AB">
        <w:rPr>
          <w:sz w:val="26"/>
          <w:szCs w:val="26"/>
        </w:rPr>
        <w:t xml:space="preserve">, del Registro de la Propiedad Raíz e Hipotecas de la Segunda Sección de Oriente, con sede en el departamento de Usulután. </w:t>
      </w:r>
    </w:p>
    <w:p w:rsidR="003530DC" w:rsidRPr="008B22AB" w:rsidRDefault="003530DC" w:rsidP="008B22AB">
      <w:pPr>
        <w:pStyle w:val="Prrafodelista"/>
        <w:ind w:left="284"/>
        <w:jc w:val="both"/>
        <w:rPr>
          <w:sz w:val="26"/>
          <w:szCs w:val="26"/>
        </w:rPr>
      </w:pPr>
    </w:p>
    <w:p w:rsidR="003530DC" w:rsidRDefault="003530DC" w:rsidP="008B22AB">
      <w:pPr>
        <w:ind w:left="1134"/>
        <w:contextualSpacing/>
        <w:jc w:val="both"/>
        <w:rPr>
          <w:rFonts w:eastAsia="Times New Roman"/>
          <w:sz w:val="26"/>
          <w:szCs w:val="26"/>
        </w:rPr>
      </w:pPr>
      <w:r w:rsidRPr="008B22AB">
        <w:rPr>
          <w:rFonts w:eastAsia="Times New Roman"/>
          <w:sz w:val="26"/>
          <w:szCs w:val="26"/>
        </w:rPr>
        <w:t xml:space="preserve">Posteriormente en el referido inmueble se realizó análisis técnico-jurídico por lo que se efectuó el acto jurídico de Desmembración Simple generando otro inmueble, quedando un área de resto como se muestra a continuación: </w:t>
      </w:r>
    </w:p>
    <w:p w:rsidR="0046653A" w:rsidRPr="008B22AB" w:rsidRDefault="0046653A" w:rsidP="008B22AB">
      <w:pPr>
        <w:ind w:left="1134"/>
        <w:contextualSpacing/>
        <w:jc w:val="both"/>
        <w:rPr>
          <w:rFonts w:eastAsia="Times New Roman"/>
          <w:sz w:val="26"/>
          <w:szCs w:val="26"/>
        </w:rPr>
      </w:pPr>
    </w:p>
    <w:tbl>
      <w:tblPr>
        <w:tblStyle w:val="Tablaconcuadrcula"/>
        <w:tblW w:w="0" w:type="auto"/>
        <w:tblInd w:w="1125" w:type="dxa"/>
        <w:tblLook w:val="04A0" w:firstRow="1" w:lastRow="0" w:firstColumn="1" w:lastColumn="0" w:noHBand="0" w:noVBand="1"/>
      </w:tblPr>
      <w:tblGrid>
        <w:gridCol w:w="4541"/>
        <w:gridCol w:w="1416"/>
        <w:gridCol w:w="2003"/>
      </w:tblGrid>
      <w:tr w:rsidR="003530DC" w:rsidRPr="0033495F" w:rsidTr="000200D3">
        <w:trPr>
          <w:trHeight w:val="341"/>
        </w:trPr>
        <w:tc>
          <w:tcPr>
            <w:tcW w:w="7960" w:type="dxa"/>
            <w:gridSpan w:val="3"/>
            <w:tcBorders>
              <w:top w:val="single" w:sz="4" w:space="0" w:color="auto"/>
              <w:left w:val="single" w:sz="4" w:space="0" w:color="auto"/>
              <w:bottom w:val="double" w:sz="4" w:space="0" w:color="auto"/>
              <w:right w:val="single" w:sz="4" w:space="0" w:color="auto"/>
            </w:tcBorders>
            <w:shd w:val="clear" w:color="auto" w:fill="BFBFBF" w:themeFill="background1" w:themeFillShade="BF"/>
            <w:vAlign w:val="center"/>
            <w:hideMark/>
          </w:tcPr>
          <w:p w:rsidR="003530DC" w:rsidRPr="0033495F" w:rsidRDefault="003261FF" w:rsidP="003261FF">
            <w:pPr>
              <w:jc w:val="center"/>
              <w:rPr>
                <w:rFonts w:eastAsia="Times New Roman"/>
                <w:b/>
                <w:i/>
                <w:sz w:val="20"/>
                <w:szCs w:val="20"/>
              </w:rPr>
            </w:pPr>
            <w:r>
              <w:rPr>
                <w:rFonts w:eastAsia="Times New Roman"/>
                <w:b/>
                <w:i/>
                <w:sz w:val="20"/>
                <w:szCs w:val="20"/>
              </w:rPr>
              <w:t>HACIENDA   MECHOTIQUE   EXCEDENTE   HIJUELA   2 ,   POLIGON</w:t>
            </w:r>
            <w:r w:rsidR="003530DC" w:rsidRPr="0033495F">
              <w:rPr>
                <w:rFonts w:eastAsia="Times New Roman"/>
                <w:b/>
                <w:i/>
                <w:sz w:val="20"/>
                <w:szCs w:val="20"/>
              </w:rPr>
              <w:t>O   1</w:t>
            </w:r>
          </w:p>
        </w:tc>
      </w:tr>
      <w:tr w:rsidR="003530DC" w:rsidRPr="0033495F" w:rsidTr="000200D3">
        <w:trPr>
          <w:trHeight w:val="231"/>
        </w:trPr>
        <w:tc>
          <w:tcPr>
            <w:tcW w:w="4541" w:type="dxa"/>
            <w:tcBorders>
              <w:top w:val="double" w:sz="4" w:space="0" w:color="auto"/>
              <w:left w:val="single" w:sz="4" w:space="0" w:color="auto"/>
              <w:bottom w:val="double" w:sz="4" w:space="0" w:color="auto"/>
              <w:right w:val="double" w:sz="4" w:space="0" w:color="auto"/>
            </w:tcBorders>
            <w:vAlign w:val="center"/>
            <w:hideMark/>
          </w:tcPr>
          <w:p w:rsidR="003530DC" w:rsidRPr="0033495F" w:rsidRDefault="003530DC" w:rsidP="003530DC">
            <w:pPr>
              <w:jc w:val="center"/>
              <w:rPr>
                <w:rFonts w:eastAsia="Times New Roman"/>
                <w:b/>
                <w:sz w:val="20"/>
                <w:szCs w:val="20"/>
              </w:rPr>
            </w:pPr>
            <w:r w:rsidRPr="0033495F">
              <w:rPr>
                <w:rFonts w:eastAsia="Times New Roman"/>
                <w:b/>
                <w:sz w:val="20"/>
                <w:szCs w:val="20"/>
              </w:rPr>
              <w:t>I N M U E B L E</w:t>
            </w:r>
          </w:p>
        </w:tc>
        <w:tc>
          <w:tcPr>
            <w:tcW w:w="1416" w:type="dxa"/>
            <w:tcBorders>
              <w:top w:val="double" w:sz="4" w:space="0" w:color="auto"/>
              <w:left w:val="double" w:sz="4" w:space="0" w:color="auto"/>
              <w:bottom w:val="double" w:sz="4" w:space="0" w:color="auto"/>
              <w:right w:val="nil"/>
            </w:tcBorders>
            <w:vAlign w:val="center"/>
            <w:hideMark/>
          </w:tcPr>
          <w:p w:rsidR="003530DC" w:rsidRPr="0033495F" w:rsidRDefault="003530DC" w:rsidP="003530DC">
            <w:pPr>
              <w:jc w:val="center"/>
              <w:rPr>
                <w:rFonts w:eastAsia="Times New Roman"/>
                <w:b/>
                <w:sz w:val="20"/>
                <w:szCs w:val="20"/>
              </w:rPr>
            </w:pPr>
            <w:r w:rsidRPr="0033495F">
              <w:rPr>
                <w:rFonts w:eastAsia="Times New Roman"/>
                <w:b/>
                <w:sz w:val="20"/>
                <w:szCs w:val="20"/>
              </w:rPr>
              <w:t>AREA (M</w:t>
            </w:r>
            <w:r w:rsidRPr="0033495F">
              <w:rPr>
                <w:rFonts w:ascii="Arial" w:eastAsia="Times New Roman" w:hAnsi="Arial" w:cs="Arial"/>
                <w:b/>
                <w:sz w:val="20"/>
                <w:szCs w:val="20"/>
              </w:rPr>
              <w:t>²</w:t>
            </w:r>
            <w:r w:rsidRPr="0033495F">
              <w:rPr>
                <w:rFonts w:eastAsia="Times New Roman"/>
                <w:b/>
                <w:sz w:val="20"/>
                <w:szCs w:val="20"/>
              </w:rPr>
              <w:t>)</w:t>
            </w:r>
          </w:p>
        </w:tc>
        <w:tc>
          <w:tcPr>
            <w:tcW w:w="2003" w:type="dxa"/>
            <w:tcBorders>
              <w:top w:val="double" w:sz="4" w:space="0" w:color="auto"/>
              <w:left w:val="double" w:sz="4" w:space="0" w:color="auto"/>
              <w:bottom w:val="double" w:sz="4" w:space="0" w:color="auto"/>
              <w:right w:val="single" w:sz="4" w:space="0" w:color="auto"/>
            </w:tcBorders>
            <w:vAlign w:val="center"/>
            <w:hideMark/>
          </w:tcPr>
          <w:p w:rsidR="003530DC" w:rsidRPr="0033495F" w:rsidRDefault="003530DC" w:rsidP="003530DC">
            <w:pPr>
              <w:jc w:val="center"/>
              <w:rPr>
                <w:rFonts w:eastAsia="Times New Roman"/>
                <w:b/>
                <w:sz w:val="20"/>
                <w:szCs w:val="20"/>
              </w:rPr>
            </w:pPr>
            <w:r w:rsidRPr="0033495F">
              <w:rPr>
                <w:rFonts w:eastAsia="Times New Roman"/>
                <w:b/>
                <w:sz w:val="20"/>
                <w:szCs w:val="20"/>
              </w:rPr>
              <w:t>MATRICULA</w:t>
            </w:r>
          </w:p>
        </w:tc>
      </w:tr>
      <w:tr w:rsidR="003530DC" w:rsidRPr="0033495F" w:rsidTr="003261FF">
        <w:trPr>
          <w:trHeight w:val="283"/>
        </w:trPr>
        <w:tc>
          <w:tcPr>
            <w:tcW w:w="4541" w:type="dxa"/>
            <w:tcBorders>
              <w:top w:val="double" w:sz="4" w:space="0" w:color="auto"/>
              <w:left w:val="single" w:sz="4" w:space="0" w:color="auto"/>
              <w:bottom w:val="dotted" w:sz="4" w:space="0" w:color="auto"/>
              <w:right w:val="double" w:sz="4" w:space="0" w:color="auto"/>
            </w:tcBorders>
            <w:vAlign w:val="center"/>
            <w:hideMark/>
          </w:tcPr>
          <w:p w:rsidR="003530DC" w:rsidRPr="003261FF" w:rsidRDefault="003530DC" w:rsidP="003261FF">
            <w:pPr>
              <w:rPr>
                <w:rFonts w:eastAsia="Times New Roman"/>
                <w:sz w:val="18"/>
                <w:szCs w:val="18"/>
              </w:rPr>
            </w:pPr>
            <w:r w:rsidRPr="003261FF">
              <w:rPr>
                <w:rFonts w:eastAsia="Times New Roman"/>
                <w:sz w:val="18"/>
                <w:szCs w:val="18"/>
              </w:rPr>
              <w:t xml:space="preserve">Hacienda Mechotique Excedente Hijuela 2, </w:t>
            </w:r>
            <w:r w:rsidR="003261FF">
              <w:rPr>
                <w:rFonts w:eastAsia="Times New Roman"/>
                <w:sz w:val="18"/>
                <w:szCs w:val="18"/>
              </w:rPr>
              <w:t xml:space="preserve"> </w:t>
            </w:r>
            <w:r w:rsidRPr="003261FF">
              <w:rPr>
                <w:rFonts w:eastAsia="Times New Roman"/>
                <w:sz w:val="18"/>
                <w:szCs w:val="18"/>
              </w:rPr>
              <w:t xml:space="preserve">Polígono 1, </w:t>
            </w:r>
          </w:p>
        </w:tc>
        <w:tc>
          <w:tcPr>
            <w:tcW w:w="1416" w:type="dxa"/>
            <w:tcBorders>
              <w:top w:val="double" w:sz="4" w:space="0" w:color="auto"/>
              <w:left w:val="double" w:sz="4" w:space="0" w:color="auto"/>
              <w:bottom w:val="dotted" w:sz="4" w:space="0" w:color="auto"/>
              <w:right w:val="nil"/>
            </w:tcBorders>
            <w:vAlign w:val="center"/>
            <w:hideMark/>
          </w:tcPr>
          <w:p w:rsidR="003530DC" w:rsidRPr="0033495F" w:rsidRDefault="003530DC" w:rsidP="003530DC">
            <w:pPr>
              <w:jc w:val="center"/>
              <w:rPr>
                <w:rFonts w:eastAsia="Times New Roman"/>
                <w:sz w:val="20"/>
                <w:szCs w:val="20"/>
              </w:rPr>
            </w:pPr>
            <w:r w:rsidRPr="0033495F">
              <w:rPr>
                <w:rFonts w:eastAsia="Times New Roman"/>
                <w:sz w:val="20"/>
                <w:szCs w:val="20"/>
              </w:rPr>
              <w:t>1,165,241.07</w:t>
            </w:r>
          </w:p>
        </w:tc>
        <w:tc>
          <w:tcPr>
            <w:tcW w:w="2003" w:type="dxa"/>
            <w:tcBorders>
              <w:top w:val="double" w:sz="4" w:space="0" w:color="auto"/>
              <w:left w:val="double" w:sz="4" w:space="0" w:color="auto"/>
              <w:bottom w:val="dotted" w:sz="4" w:space="0" w:color="auto"/>
              <w:right w:val="single" w:sz="4" w:space="0" w:color="auto"/>
            </w:tcBorders>
            <w:vAlign w:val="center"/>
            <w:hideMark/>
          </w:tcPr>
          <w:p w:rsidR="003530DC" w:rsidRPr="0033495F" w:rsidRDefault="0046653A" w:rsidP="003530DC">
            <w:pPr>
              <w:jc w:val="center"/>
              <w:rPr>
                <w:rFonts w:eastAsia="Times New Roman"/>
                <w:sz w:val="20"/>
                <w:szCs w:val="20"/>
              </w:rPr>
            </w:pPr>
            <w:r>
              <w:rPr>
                <w:rFonts w:eastAsia="Times New Roman"/>
                <w:sz w:val="20"/>
                <w:szCs w:val="20"/>
              </w:rPr>
              <w:t xml:space="preserve">--- </w:t>
            </w:r>
            <w:r w:rsidR="003530DC" w:rsidRPr="0033495F">
              <w:rPr>
                <w:rFonts w:eastAsia="Times New Roman"/>
                <w:sz w:val="20"/>
                <w:szCs w:val="20"/>
              </w:rPr>
              <w:t>-00000</w:t>
            </w:r>
          </w:p>
        </w:tc>
      </w:tr>
      <w:tr w:rsidR="003530DC" w:rsidRPr="0033495F" w:rsidTr="000200D3">
        <w:trPr>
          <w:trHeight w:val="231"/>
        </w:trPr>
        <w:tc>
          <w:tcPr>
            <w:tcW w:w="4541" w:type="dxa"/>
            <w:tcBorders>
              <w:top w:val="dotted" w:sz="4" w:space="0" w:color="auto"/>
              <w:left w:val="single" w:sz="4" w:space="0" w:color="auto"/>
              <w:bottom w:val="double" w:sz="4" w:space="0" w:color="auto"/>
              <w:right w:val="double" w:sz="4" w:space="0" w:color="auto"/>
            </w:tcBorders>
            <w:vAlign w:val="center"/>
            <w:hideMark/>
          </w:tcPr>
          <w:p w:rsidR="003530DC" w:rsidRPr="003261FF" w:rsidRDefault="003530DC" w:rsidP="003530DC">
            <w:pPr>
              <w:jc w:val="center"/>
              <w:rPr>
                <w:rFonts w:eastAsia="Times New Roman"/>
                <w:sz w:val="18"/>
                <w:szCs w:val="18"/>
              </w:rPr>
            </w:pPr>
            <w:r w:rsidRPr="003261FF">
              <w:rPr>
                <w:rFonts w:eastAsia="Times New Roman"/>
                <w:sz w:val="18"/>
                <w:szCs w:val="18"/>
              </w:rPr>
              <w:t>R  e  s  t  o</w:t>
            </w:r>
          </w:p>
        </w:tc>
        <w:tc>
          <w:tcPr>
            <w:tcW w:w="1416" w:type="dxa"/>
            <w:tcBorders>
              <w:top w:val="dotted" w:sz="4" w:space="0" w:color="auto"/>
              <w:left w:val="double" w:sz="4" w:space="0" w:color="auto"/>
              <w:bottom w:val="double" w:sz="4" w:space="0" w:color="auto"/>
              <w:right w:val="nil"/>
            </w:tcBorders>
            <w:vAlign w:val="center"/>
            <w:hideMark/>
          </w:tcPr>
          <w:p w:rsidR="003530DC" w:rsidRPr="0033495F" w:rsidRDefault="003530DC" w:rsidP="003530DC">
            <w:pPr>
              <w:jc w:val="center"/>
              <w:rPr>
                <w:rFonts w:eastAsia="Times New Roman"/>
                <w:sz w:val="20"/>
                <w:szCs w:val="20"/>
              </w:rPr>
            </w:pPr>
            <w:r w:rsidRPr="0033495F">
              <w:rPr>
                <w:rFonts w:eastAsia="Times New Roman"/>
                <w:sz w:val="20"/>
                <w:szCs w:val="20"/>
              </w:rPr>
              <w:t>92,068.17</w:t>
            </w:r>
          </w:p>
        </w:tc>
        <w:tc>
          <w:tcPr>
            <w:tcW w:w="2003" w:type="dxa"/>
            <w:tcBorders>
              <w:top w:val="dotted" w:sz="4" w:space="0" w:color="auto"/>
              <w:left w:val="double" w:sz="4" w:space="0" w:color="auto"/>
              <w:bottom w:val="double" w:sz="4" w:space="0" w:color="auto"/>
              <w:right w:val="single" w:sz="4" w:space="0" w:color="auto"/>
            </w:tcBorders>
            <w:vAlign w:val="center"/>
            <w:hideMark/>
          </w:tcPr>
          <w:p w:rsidR="003530DC" w:rsidRPr="0033495F" w:rsidRDefault="0046653A" w:rsidP="003530DC">
            <w:pPr>
              <w:jc w:val="center"/>
              <w:rPr>
                <w:rFonts w:eastAsia="Times New Roman"/>
                <w:sz w:val="20"/>
                <w:szCs w:val="20"/>
              </w:rPr>
            </w:pPr>
            <w:r>
              <w:rPr>
                <w:rFonts w:eastAsia="Times New Roman"/>
                <w:sz w:val="20"/>
                <w:szCs w:val="20"/>
              </w:rPr>
              <w:t xml:space="preserve">--- </w:t>
            </w:r>
            <w:r w:rsidR="003530DC" w:rsidRPr="0033495F">
              <w:rPr>
                <w:rFonts w:eastAsia="Times New Roman"/>
                <w:sz w:val="20"/>
                <w:szCs w:val="20"/>
              </w:rPr>
              <w:t>-00000</w:t>
            </w:r>
          </w:p>
        </w:tc>
      </w:tr>
      <w:tr w:rsidR="003530DC" w:rsidRPr="0033495F" w:rsidTr="000200D3">
        <w:trPr>
          <w:trHeight w:val="231"/>
        </w:trPr>
        <w:tc>
          <w:tcPr>
            <w:tcW w:w="4541" w:type="dxa"/>
            <w:tcBorders>
              <w:top w:val="double" w:sz="4" w:space="0" w:color="auto"/>
              <w:left w:val="single" w:sz="4" w:space="0" w:color="auto"/>
              <w:bottom w:val="single" w:sz="4" w:space="0" w:color="auto"/>
              <w:right w:val="double" w:sz="4" w:space="0" w:color="auto"/>
            </w:tcBorders>
            <w:shd w:val="clear" w:color="auto" w:fill="BFBFBF" w:themeFill="background1" w:themeFillShade="BF"/>
            <w:vAlign w:val="center"/>
            <w:hideMark/>
          </w:tcPr>
          <w:p w:rsidR="003530DC" w:rsidRPr="0033495F" w:rsidRDefault="003530DC" w:rsidP="003530DC">
            <w:pPr>
              <w:jc w:val="center"/>
              <w:rPr>
                <w:rFonts w:eastAsia="Times New Roman"/>
                <w:b/>
                <w:sz w:val="20"/>
                <w:szCs w:val="20"/>
              </w:rPr>
            </w:pPr>
            <w:r w:rsidRPr="0033495F">
              <w:rPr>
                <w:rFonts w:eastAsia="Times New Roman"/>
                <w:b/>
                <w:sz w:val="20"/>
                <w:szCs w:val="20"/>
              </w:rPr>
              <w:t>VALOR TOTAL</w:t>
            </w:r>
          </w:p>
        </w:tc>
        <w:tc>
          <w:tcPr>
            <w:tcW w:w="1416" w:type="dxa"/>
            <w:tcBorders>
              <w:top w:val="double" w:sz="4" w:space="0" w:color="auto"/>
              <w:left w:val="double" w:sz="4" w:space="0" w:color="auto"/>
              <w:bottom w:val="single" w:sz="4" w:space="0" w:color="auto"/>
              <w:right w:val="nil"/>
            </w:tcBorders>
            <w:shd w:val="clear" w:color="auto" w:fill="BFBFBF" w:themeFill="background1" w:themeFillShade="BF"/>
            <w:vAlign w:val="center"/>
            <w:hideMark/>
          </w:tcPr>
          <w:p w:rsidR="003530DC" w:rsidRPr="0033495F" w:rsidRDefault="003530DC" w:rsidP="003530DC">
            <w:pPr>
              <w:jc w:val="center"/>
              <w:rPr>
                <w:rFonts w:eastAsia="Times New Roman"/>
                <w:b/>
                <w:sz w:val="20"/>
                <w:szCs w:val="20"/>
              </w:rPr>
            </w:pPr>
            <w:r w:rsidRPr="0033495F">
              <w:rPr>
                <w:rFonts w:eastAsia="Times New Roman"/>
                <w:b/>
                <w:sz w:val="20"/>
                <w:szCs w:val="20"/>
              </w:rPr>
              <w:t>1,257,309.24</w:t>
            </w:r>
          </w:p>
        </w:tc>
        <w:tc>
          <w:tcPr>
            <w:tcW w:w="2003" w:type="dxa"/>
            <w:tcBorders>
              <w:top w:val="double" w:sz="4" w:space="0" w:color="auto"/>
              <w:left w:val="double" w:sz="4" w:space="0" w:color="auto"/>
              <w:bottom w:val="single" w:sz="4" w:space="0" w:color="auto"/>
              <w:right w:val="single" w:sz="4" w:space="0" w:color="auto"/>
            </w:tcBorders>
            <w:shd w:val="clear" w:color="auto" w:fill="FFFFFF" w:themeFill="background1"/>
            <w:vAlign w:val="center"/>
          </w:tcPr>
          <w:p w:rsidR="003530DC" w:rsidRPr="0033495F" w:rsidRDefault="003530DC" w:rsidP="003530DC">
            <w:pPr>
              <w:jc w:val="center"/>
              <w:rPr>
                <w:rFonts w:eastAsia="Times New Roman"/>
                <w:b/>
                <w:sz w:val="20"/>
                <w:szCs w:val="20"/>
              </w:rPr>
            </w:pPr>
          </w:p>
        </w:tc>
      </w:tr>
    </w:tbl>
    <w:p w:rsidR="003530DC" w:rsidRPr="0033495F" w:rsidRDefault="003530DC" w:rsidP="003530DC">
      <w:pPr>
        <w:jc w:val="both"/>
        <w:rPr>
          <w:rFonts w:ascii="Bookman Old Style" w:eastAsia="Times New Roman" w:hAnsi="Bookman Old Style"/>
        </w:rPr>
      </w:pPr>
    </w:p>
    <w:p w:rsidR="003530DC" w:rsidRPr="0046653A" w:rsidRDefault="00996B5D" w:rsidP="0046653A">
      <w:pPr>
        <w:pStyle w:val="Prrafodelista"/>
        <w:ind w:left="1134" w:hanging="708"/>
        <w:contextualSpacing/>
        <w:jc w:val="both"/>
        <w:rPr>
          <w:sz w:val="26"/>
          <w:szCs w:val="26"/>
        </w:rPr>
      </w:pPr>
      <w:r>
        <w:rPr>
          <w:sz w:val="28"/>
          <w:szCs w:val="28"/>
          <w:lang w:eastAsia="es-SV"/>
        </w:rPr>
        <w:lastRenderedPageBreak/>
        <w:t>II.</w:t>
      </w:r>
      <w:r>
        <w:rPr>
          <w:sz w:val="28"/>
          <w:szCs w:val="28"/>
          <w:lang w:eastAsia="es-SV"/>
        </w:rPr>
        <w:tab/>
      </w:r>
      <w:r w:rsidR="003530DC" w:rsidRPr="00B454A4">
        <w:rPr>
          <w:sz w:val="26"/>
          <w:szCs w:val="26"/>
          <w:lang w:eastAsia="es-SV"/>
        </w:rPr>
        <w:t xml:space="preserve">Mediante el </w:t>
      </w:r>
      <w:r w:rsidR="003530DC" w:rsidRPr="00B454A4">
        <w:rPr>
          <w:rFonts w:eastAsia="Times New Roman"/>
          <w:sz w:val="26"/>
          <w:szCs w:val="26"/>
        </w:rPr>
        <w:t xml:space="preserve">Punto </w:t>
      </w:r>
      <w:r w:rsidR="003530DC" w:rsidRPr="00B454A4">
        <w:rPr>
          <w:sz w:val="26"/>
          <w:szCs w:val="26"/>
        </w:rPr>
        <w:t>XIV del Acta de Sesión Ordinaria 19-2018 de fecha 24 de septiembre de 2018, se aprobó el</w:t>
      </w:r>
      <w:r w:rsidR="003530DC" w:rsidRPr="00B454A4">
        <w:rPr>
          <w:b/>
          <w:bCs/>
          <w:sz w:val="26"/>
          <w:szCs w:val="26"/>
          <w:lang w:eastAsia="es-SV"/>
        </w:rPr>
        <w:t xml:space="preserve"> </w:t>
      </w:r>
      <w:r w:rsidR="003530DC" w:rsidRPr="00B454A4">
        <w:rPr>
          <w:bCs/>
          <w:sz w:val="26"/>
          <w:szCs w:val="26"/>
          <w:lang w:eastAsia="es-SV"/>
        </w:rPr>
        <w:t xml:space="preserve">Proyecto denominado </w:t>
      </w:r>
      <w:r w:rsidR="003530DC" w:rsidRPr="00B454A4">
        <w:rPr>
          <w:b/>
          <w:sz w:val="26"/>
          <w:szCs w:val="26"/>
        </w:rPr>
        <w:t>PORCIÓN 5 LOTIFICACIÓN AGRÍCOLA Y ASENTAMIENTO COMUNITARIO</w:t>
      </w:r>
      <w:r w:rsidR="003530DC" w:rsidRPr="00B454A4">
        <w:rPr>
          <w:sz w:val="26"/>
          <w:szCs w:val="26"/>
        </w:rPr>
        <w:t xml:space="preserve">, desarrollado en el inmueble identificado como </w:t>
      </w:r>
      <w:r w:rsidR="003530DC" w:rsidRPr="00B454A4">
        <w:rPr>
          <w:b/>
          <w:sz w:val="26"/>
          <w:szCs w:val="26"/>
        </w:rPr>
        <w:t xml:space="preserve">HACIENDA MECHOTIQUE EXCEDENTE HIJUELA 2, </w:t>
      </w:r>
      <w:r w:rsidR="003261FF">
        <w:rPr>
          <w:b/>
          <w:sz w:val="26"/>
          <w:szCs w:val="26"/>
        </w:rPr>
        <w:t xml:space="preserve">POLIGONO </w:t>
      </w:r>
      <w:r w:rsidR="003530DC" w:rsidRPr="00B454A4">
        <w:rPr>
          <w:b/>
          <w:sz w:val="26"/>
          <w:szCs w:val="26"/>
        </w:rPr>
        <w:t xml:space="preserve">1, </w:t>
      </w:r>
      <w:r w:rsidR="003530DC" w:rsidRPr="00B454A4">
        <w:rPr>
          <w:sz w:val="26"/>
          <w:szCs w:val="26"/>
        </w:rPr>
        <w:t>ubicado registralmente en cantón El Corozal, en jurisdicción de Berlín, departamento de Usulután</w:t>
      </w:r>
      <w:r w:rsidR="003530DC" w:rsidRPr="00B454A4">
        <w:rPr>
          <w:bCs/>
          <w:sz w:val="26"/>
          <w:szCs w:val="26"/>
        </w:rPr>
        <w:t>, y según planos aprobados</w:t>
      </w:r>
      <w:r w:rsidR="003530DC" w:rsidRPr="00B454A4">
        <w:rPr>
          <w:b/>
          <w:bCs/>
          <w:sz w:val="26"/>
          <w:szCs w:val="26"/>
        </w:rPr>
        <w:t xml:space="preserve"> </w:t>
      </w:r>
      <w:r w:rsidR="003530DC" w:rsidRPr="00B454A4">
        <w:rPr>
          <w:bCs/>
          <w:sz w:val="26"/>
          <w:szCs w:val="26"/>
        </w:rPr>
        <w:t>en la</w:t>
      </w:r>
      <w:r w:rsidR="003530DC" w:rsidRPr="00B454A4">
        <w:rPr>
          <w:sz w:val="26"/>
          <w:szCs w:val="26"/>
        </w:rPr>
        <w:t xml:space="preserve"> jurisdicción de Berlín, departamento de Usulután, con un área de </w:t>
      </w:r>
      <w:r w:rsidR="003530DC" w:rsidRPr="00B454A4">
        <w:rPr>
          <w:sz w:val="26"/>
          <w:szCs w:val="26"/>
          <w:lang w:eastAsia="es-SV"/>
        </w:rPr>
        <w:t xml:space="preserve">116 </w:t>
      </w:r>
      <w:r w:rsidR="003530DC" w:rsidRPr="00B454A4">
        <w:rPr>
          <w:bCs/>
          <w:sz w:val="26"/>
          <w:szCs w:val="26"/>
          <w:lang w:eastAsia="es-SV"/>
        </w:rPr>
        <w:t>Hás.</w:t>
      </w:r>
      <w:r w:rsidR="003530DC" w:rsidRPr="00B454A4">
        <w:rPr>
          <w:sz w:val="26"/>
          <w:szCs w:val="26"/>
          <w:lang w:eastAsia="es-SV"/>
        </w:rPr>
        <w:t xml:space="preserve"> 52 Ás. 41.07 </w:t>
      </w:r>
      <w:r w:rsidR="003530DC" w:rsidRPr="00B454A4">
        <w:rPr>
          <w:bCs/>
          <w:sz w:val="26"/>
          <w:szCs w:val="26"/>
          <w:lang w:eastAsia="es-SV"/>
        </w:rPr>
        <w:t>Cás., inscrito a favor de ISTA a la Matr</w:t>
      </w:r>
      <w:r w:rsidR="0046653A">
        <w:rPr>
          <w:bCs/>
          <w:sz w:val="26"/>
          <w:szCs w:val="26"/>
          <w:lang w:eastAsia="es-SV"/>
        </w:rPr>
        <w:t xml:space="preserve">ícula  --- </w:t>
      </w:r>
      <w:r w:rsidR="003530DC" w:rsidRPr="00B454A4">
        <w:rPr>
          <w:bCs/>
          <w:sz w:val="26"/>
          <w:szCs w:val="26"/>
          <w:lang w:eastAsia="es-SV"/>
        </w:rPr>
        <w:t>-00000</w:t>
      </w:r>
      <w:r w:rsidR="003530DC" w:rsidRPr="00B454A4">
        <w:rPr>
          <w:sz w:val="26"/>
          <w:szCs w:val="26"/>
        </w:rPr>
        <w:t>, del Registro de la Propiedad Raíz e Hipotecas de la Segunda Sección de Oriente, departamento de Usulután, que comprende:</w:t>
      </w:r>
      <w:r w:rsidR="003530DC" w:rsidRPr="00B454A4">
        <w:rPr>
          <w:sz w:val="26"/>
          <w:szCs w:val="26"/>
          <w:lang w:eastAsia="es-SV"/>
        </w:rPr>
        <w:t xml:space="preserve"> </w:t>
      </w:r>
      <w:r w:rsidR="00237E65">
        <w:rPr>
          <w:sz w:val="26"/>
          <w:szCs w:val="26"/>
        </w:rPr>
        <w:t>---</w:t>
      </w:r>
      <w:r w:rsidR="003530DC" w:rsidRPr="0046653A">
        <w:rPr>
          <w:bCs/>
          <w:sz w:val="26"/>
          <w:szCs w:val="26"/>
        </w:rPr>
        <w:t xml:space="preserve">. </w:t>
      </w:r>
      <w:r w:rsidR="003530DC" w:rsidRPr="0046653A">
        <w:rPr>
          <w:sz w:val="26"/>
          <w:szCs w:val="26"/>
        </w:rPr>
        <w:t>Aprobándose los Valores Base de Venta de: $3.19 por metro cuadrado para los solares de vivienda, $1,612.14 por hectárea para los lotes agrícolas con clase de suelo IV, y de $1,370.30</w:t>
      </w:r>
      <w:r w:rsidRPr="0046653A">
        <w:rPr>
          <w:sz w:val="26"/>
          <w:szCs w:val="26"/>
        </w:rPr>
        <w:t xml:space="preserve"> por h</w:t>
      </w:r>
      <w:r w:rsidR="003530DC" w:rsidRPr="0046653A">
        <w:rPr>
          <w:sz w:val="26"/>
          <w:szCs w:val="26"/>
        </w:rPr>
        <w:t>ectárea para los lotes agrícolas con clase de suelo IVes</w:t>
      </w:r>
      <w:r w:rsidRPr="0046653A">
        <w:rPr>
          <w:sz w:val="26"/>
          <w:szCs w:val="26"/>
        </w:rPr>
        <w:t>.</w:t>
      </w:r>
      <w:r w:rsidR="003530DC" w:rsidRPr="0046653A">
        <w:rPr>
          <w:sz w:val="26"/>
          <w:szCs w:val="26"/>
        </w:rPr>
        <w:t xml:space="preserve">, </w:t>
      </w:r>
      <w:r w:rsidR="003530DC" w:rsidRPr="0046653A">
        <w:rPr>
          <w:rFonts w:eastAsia="Times New Roman"/>
          <w:sz w:val="26"/>
          <w:szCs w:val="26"/>
        </w:rPr>
        <w:t xml:space="preserve">por lo que se </w:t>
      </w:r>
      <w:r w:rsidR="003530DC" w:rsidRPr="0046653A">
        <w:rPr>
          <w:sz w:val="26"/>
          <w:szCs w:val="26"/>
        </w:rPr>
        <w:t xml:space="preserve">recomienda los precios de venta para éstos de: $1.98 y $2.55 por metro cuadrado para los solares de vivienda, $1,460.68 por hectárea para los lotes agrícolas con clase de suelo IV, y de $1,103.62 por hectárea para los lotes agrícolas con clase de suelo IVes, de </w:t>
      </w:r>
      <w:r w:rsidRPr="0046653A">
        <w:rPr>
          <w:sz w:val="26"/>
          <w:szCs w:val="26"/>
        </w:rPr>
        <w:t xml:space="preserve">conformidad </w:t>
      </w:r>
      <w:r w:rsidR="003530DC" w:rsidRPr="0046653A">
        <w:rPr>
          <w:sz w:val="26"/>
          <w:szCs w:val="26"/>
        </w:rPr>
        <w:t xml:space="preserve">al procedimiento establecido en el Instructivo “Criterios de Avalúos para la Transferencia de Inmuebles Propiedad de ISTA”, aprobado en el Punto XV del Acta de Sesión Ordinaria 03-2015 de fecha 21 de enero de 2015. </w:t>
      </w:r>
      <w:r w:rsidR="003530DC" w:rsidRPr="0046653A">
        <w:rPr>
          <w:bCs/>
          <w:sz w:val="26"/>
          <w:szCs w:val="26"/>
        </w:rPr>
        <w:t xml:space="preserve">Es de mencionar, que el área que ha sido identificada como zona verde, conservará su uso como tal y no será parcelada debido a su tipificación y características. </w:t>
      </w:r>
      <w:r w:rsidR="003530DC" w:rsidRPr="0046653A">
        <w:rPr>
          <w:rFonts w:eastAsia="Times New Roman"/>
          <w:bCs/>
          <w:sz w:val="26"/>
          <w:szCs w:val="26"/>
        </w:rPr>
        <w:t xml:space="preserve">Dentro del Proyecto relacionado se encuentran los inmuebles objeto del presente </w:t>
      </w:r>
      <w:r w:rsidRPr="0046653A">
        <w:rPr>
          <w:rFonts w:eastAsia="Times New Roman"/>
          <w:bCs/>
          <w:sz w:val="26"/>
          <w:szCs w:val="26"/>
        </w:rPr>
        <w:t>punto de acta</w:t>
      </w:r>
      <w:r w:rsidR="003530DC" w:rsidRPr="0046653A">
        <w:rPr>
          <w:rFonts w:eastAsia="Times New Roman"/>
          <w:bCs/>
          <w:sz w:val="26"/>
          <w:szCs w:val="26"/>
        </w:rPr>
        <w:t xml:space="preserve">. </w:t>
      </w:r>
    </w:p>
    <w:p w:rsidR="003530DC" w:rsidRPr="00B454A4" w:rsidRDefault="003530DC" w:rsidP="00B454A4">
      <w:pPr>
        <w:pStyle w:val="Prrafodelista"/>
        <w:ind w:left="567"/>
        <w:jc w:val="both"/>
        <w:rPr>
          <w:bCs/>
          <w:sz w:val="26"/>
          <w:szCs w:val="26"/>
          <w:lang w:eastAsia="es-SV"/>
        </w:rPr>
      </w:pPr>
    </w:p>
    <w:p w:rsidR="003530DC" w:rsidRDefault="00996B5D" w:rsidP="00B454A4">
      <w:pPr>
        <w:pStyle w:val="Prrafodelista"/>
        <w:ind w:left="1134" w:hanging="708"/>
        <w:contextualSpacing/>
        <w:jc w:val="both"/>
        <w:rPr>
          <w:rFonts w:eastAsia="Times New Roman"/>
          <w:sz w:val="26"/>
          <w:szCs w:val="26"/>
        </w:rPr>
      </w:pPr>
      <w:r w:rsidRPr="00B454A4">
        <w:rPr>
          <w:rFonts w:eastAsia="Times New Roman"/>
          <w:sz w:val="26"/>
          <w:szCs w:val="26"/>
        </w:rPr>
        <w:t>III.</w:t>
      </w:r>
      <w:r w:rsidRPr="00B454A4">
        <w:rPr>
          <w:rFonts w:eastAsia="Times New Roman"/>
          <w:sz w:val="26"/>
          <w:szCs w:val="26"/>
        </w:rPr>
        <w:tab/>
      </w:r>
      <w:r w:rsidR="003530DC" w:rsidRPr="00B454A4">
        <w:rPr>
          <w:rFonts w:eastAsia="Times New Roman"/>
          <w:sz w:val="26"/>
          <w:szCs w:val="26"/>
        </w:rPr>
        <w:t xml:space="preserve">Es necesario advertir a los adjudicatarios, a través de una cláusula especial en las escrituras correspondientes de compraventa de los inmuebles que deberán </w:t>
      </w:r>
      <w:r w:rsidR="003530DC" w:rsidRPr="00B454A4">
        <w:rPr>
          <w:sz w:val="26"/>
          <w:szCs w:val="26"/>
        </w:rPr>
        <w:t>cumplir las medidas ambientales</w:t>
      </w:r>
      <w:r w:rsidR="003530DC" w:rsidRPr="00B454A4">
        <w:rPr>
          <w:rFonts w:eastAsia="Times New Roman"/>
          <w:sz w:val="26"/>
          <w:szCs w:val="26"/>
        </w:rPr>
        <w:t xml:space="preserve"> emitidas por la Unidad Ambiental Institucional, referentes a:</w:t>
      </w:r>
    </w:p>
    <w:p w:rsidR="003261FF" w:rsidRPr="00B454A4" w:rsidRDefault="003261FF" w:rsidP="00B454A4">
      <w:pPr>
        <w:pStyle w:val="Prrafodelista"/>
        <w:ind w:left="1134" w:hanging="708"/>
        <w:contextualSpacing/>
        <w:jc w:val="both"/>
        <w:rPr>
          <w:bCs/>
          <w:sz w:val="26"/>
          <w:szCs w:val="26"/>
          <w:lang w:eastAsia="es-SV"/>
        </w:rPr>
      </w:pPr>
    </w:p>
    <w:p w:rsidR="003530DC" w:rsidRPr="00B454A4" w:rsidRDefault="003530DC" w:rsidP="00B454A4">
      <w:pPr>
        <w:pStyle w:val="Prrafodelista"/>
        <w:numPr>
          <w:ilvl w:val="0"/>
          <w:numId w:val="30"/>
        </w:numPr>
        <w:ind w:firstLine="414"/>
        <w:contextualSpacing/>
        <w:jc w:val="both"/>
        <w:rPr>
          <w:sz w:val="22"/>
          <w:szCs w:val="22"/>
        </w:rPr>
      </w:pPr>
      <w:r w:rsidRPr="00B454A4">
        <w:rPr>
          <w:color w:val="000000"/>
          <w:sz w:val="22"/>
          <w:szCs w:val="22"/>
          <w:lang w:eastAsia="es-SV"/>
        </w:rPr>
        <w:t>Evitar la deforestación en el bosque existente</w:t>
      </w:r>
    </w:p>
    <w:p w:rsidR="003530DC" w:rsidRPr="00B454A4" w:rsidRDefault="003530DC" w:rsidP="00B454A4">
      <w:pPr>
        <w:pStyle w:val="Prrafodelista"/>
        <w:numPr>
          <w:ilvl w:val="0"/>
          <w:numId w:val="30"/>
        </w:numPr>
        <w:ind w:left="1418" w:hanging="284"/>
        <w:contextualSpacing/>
        <w:jc w:val="both"/>
        <w:rPr>
          <w:sz w:val="22"/>
          <w:szCs w:val="22"/>
        </w:rPr>
      </w:pPr>
      <w:r w:rsidRPr="00B454A4">
        <w:rPr>
          <w:color w:val="000000"/>
          <w:sz w:val="22"/>
          <w:szCs w:val="22"/>
          <w:lang w:eastAsia="es-SV"/>
        </w:rPr>
        <w:t>Evitar el cambio del uso de suelo de bosques naturales a cultivos anuales.</w:t>
      </w:r>
    </w:p>
    <w:p w:rsidR="003530DC" w:rsidRPr="00B454A4" w:rsidRDefault="003530DC" w:rsidP="00B454A4">
      <w:pPr>
        <w:pStyle w:val="Prrafodelista"/>
        <w:numPr>
          <w:ilvl w:val="0"/>
          <w:numId w:val="30"/>
        </w:numPr>
        <w:ind w:left="1418" w:hanging="284"/>
        <w:contextualSpacing/>
        <w:jc w:val="both"/>
        <w:rPr>
          <w:sz w:val="22"/>
          <w:szCs w:val="22"/>
        </w:rPr>
      </w:pPr>
      <w:r w:rsidRPr="00B454A4">
        <w:rPr>
          <w:color w:val="000000"/>
          <w:sz w:val="22"/>
          <w:szCs w:val="22"/>
          <w:lang w:eastAsia="es-SV"/>
        </w:rPr>
        <w:t>Evitar la expansión de la frontera agrícola hacia adentro del bosque de galería de la quebrada y del bosque del farallón.</w:t>
      </w:r>
    </w:p>
    <w:p w:rsidR="003530DC" w:rsidRPr="00B454A4" w:rsidRDefault="003530DC" w:rsidP="00B454A4">
      <w:pPr>
        <w:pStyle w:val="Prrafodelista"/>
        <w:numPr>
          <w:ilvl w:val="0"/>
          <w:numId w:val="30"/>
        </w:numPr>
        <w:ind w:left="1418" w:hanging="284"/>
        <w:contextualSpacing/>
        <w:jc w:val="both"/>
        <w:rPr>
          <w:sz w:val="22"/>
          <w:szCs w:val="22"/>
        </w:rPr>
      </w:pPr>
      <w:r w:rsidRPr="00B454A4">
        <w:rPr>
          <w:color w:val="000000"/>
          <w:sz w:val="22"/>
          <w:szCs w:val="22"/>
          <w:lang w:eastAsia="es-SV"/>
        </w:rPr>
        <w:t>Implementar obras de conservación de suelos en las áreas de cultivos en laderas (barreras vivas o muertas).</w:t>
      </w:r>
    </w:p>
    <w:p w:rsidR="003530DC" w:rsidRPr="00B454A4" w:rsidRDefault="003530DC" w:rsidP="00B454A4">
      <w:pPr>
        <w:pStyle w:val="Prrafodelista"/>
        <w:numPr>
          <w:ilvl w:val="0"/>
          <w:numId w:val="30"/>
        </w:numPr>
        <w:ind w:left="1418" w:hanging="284"/>
        <w:contextualSpacing/>
        <w:jc w:val="both"/>
        <w:rPr>
          <w:sz w:val="22"/>
          <w:szCs w:val="22"/>
        </w:rPr>
      </w:pPr>
      <w:r w:rsidRPr="00B454A4">
        <w:rPr>
          <w:color w:val="000000"/>
          <w:sz w:val="22"/>
          <w:szCs w:val="22"/>
          <w:lang w:eastAsia="es-SV"/>
        </w:rPr>
        <w:t>Evitar las prácticas agrícolas inadecuadas (cultivos en laderas muy pronunciadas).</w:t>
      </w:r>
    </w:p>
    <w:p w:rsidR="003530DC" w:rsidRPr="00B454A4" w:rsidRDefault="003530DC" w:rsidP="00B454A4">
      <w:pPr>
        <w:pStyle w:val="Prrafodelista"/>
        <w:numPr>
          <w:ilvl w:val="0"/>
          <w:numId w:val="30"/>
        </w:numPr>
        <w:ind w:firstLine="414"/>
        <w:contextualSpacing/>
        <w:jc w:val="both"/>
        <w:rPr>
          <w:sz w:val="22"/>
          <w:szCs w:val="22"/>
        </w:rPr>
      </w:pPr>
      <w:r w:rsidRPr="00B454A4">
        <w:rPr>
          <w:color w:val="000000"/>
          <w:sz w:val="22"/>
          <w:szCs w:val="22"/>
          <w:lang w:eastAsia="es-SV"/>
        </w:rPr>
        <w:t>Restauración del ecosistema que ha sufrido daños o alteraciones.</w:t>
      </w:r>
    </w:p>
    <w:p w:rsidR="003530DC" w:rsidRPr="00B454A4" w:rsidRDefault="003530DC" w:rsidP="00B454A4">
      <w:pPr>
        <w:pStyle w:val="Prrafodelista"/>
        <w:numPr>
          <w:ilvl w:val="0"/>
          <w:numId w:val="30"/>
        </w:numPr>
        <w:ind w:firstLine="414"/>
        <w:contextualSpacing/>
        <w:jc w:val="both"/>
        <w:rPr>
          <w:sz w:val="22"/>
          <w:szCs w:val="22"/>
        </w:rPr>
      </w:pPr>
      <w:r w:rsidRPr="00B454A4">
        <w:rPr>
          <w:color w:val="000000"/>
          <w:sz w:val="22"/>
          <w:szCs w:val="22"/>
          <w:lang w:eastAsia="es-SV"/>
        </w:rPr>
        <w:t>Minimizar el uso de agroquímicos en los cultivos.</w:t>
      </w:r>
    </w:p>
    <w:p w:rsidR="003530DC" w:rsidRPr="00B454A4" w:rsidRDefault="003530DC" w:rsidP="00B454A4">
      <w:pPr>
        <w:pStyle w:val="Prrafodelista"/>
        <w:numPr>
          <w:ilvl w:val="0"/>
          <w:numId w:val="30"/>
        </w:numPr>
        <w:ind w:firstLine="414"/>
        <w:contextualSpacing/>
        <w:jc w:val="both"/>
        <w:rPr>
          <w:sz w:val="22"/>
          <w:szCs w:val="22"/>
        </w:rPr>
      </w:pPr>
      <w:r w:rsidRPr="00B454A4">
        <w:rPr>
          <w:color w:val="000000"/>
          <w:sz w:val="22"/>
          <w:szCs w:val="22"/>
          <w:lang w:eastAsia="es-SV"/>
        </w:rPr>
        <w:t>Evitar la tala ilegal y extracción de leña para la comercialización.</w:t>
      </w:r>
    </w:p>
    <w:p w:rsidR="003530DC" w:rsidRPr="00B454A4" w:rsidRDefault="003530DC" w:rsidP="00B454A4">
      <w:pPr>
        <w:pStyle w:val="Prrafodelista"/>
        <w:numPr>
          <w:ilvl w:val="0"/>
          <w:numId w:val="30"/>
        </w:numPr>
        <w:ind w:firstLine="414"/>
        <w:contextualSpacing/>
        <w:jc w:val="both"/>
        <w:rPr>
          <w:sz w:val="22"/>
          <w:szCs w:val="22"/>
        </w:rPr>
      </w:pPr>
      <w:r w:rsidRPr="00B454A4">
        <w:rPr>
          <w:color w:val="000000"/>
          <w:sz w:val="22"/>
          <w:szCs w:val="22"/>
          <w:lang w:eastAsia="es-SV"/>
        </w:rPr>
        <w:t>Evitar la quema de rastrojos.</w:t>
      </w:r>
    </w:p>
    <w:p w:rsidR="003530DC" w:rsidRPr="00B454A4" w:rsidRDefault="003530DC" w:rsidP="00B454A4">
      <w:pPr>
        <w:pStyle w:val="Prrafodelista"/>
        <w:numPr>
          <w:ilvl w:val="0"/>
          <w:numId w:val="30"/>
        </w:numPr>
        <w:ind w:firstLine="414"/>
        <w:contextualSpacing/>
        <w:jc w:val="both"/>
        <w:rPr>
          <w:sz w:val="22"/>
          <w:szCs w:val="22"/>
        </w:rPr>
      </w:pPr>
      <w:r w:rsidRPr="00B454A4">
        <w:rPr>
          <w:color w:val="000000"/>
          <w:sz w:val="22"/>
          <w:szCs w:val="22"/>
          <w:lang w:eastAsia="es-SV"/>
        </w:rPr>
        <w:lastRenderedPageBreak/>
        <w:t>Evitar los incendios forestales.</w:t>
      </w:r>
    </w:p>
    <w:p w:rsidR="003530DC" w:rsidRPr="00B454A4" w:rsidRDefault="003530DC" w:rsidP="00B454A4">
      <w:pPr>
        <w:pStyle w:val="Prrafodelista"/>
        <w:numPr>
          <w:ilvl w:val="0"/>
          <w:numId w:val="30"/>
        </w:numPr>
        <w:ind w:firstLine="414"/>
        <w:contextualSpacing/>
        <w:jc w:val="both"/>
        <w:rPr>
          <w:sz w:val="22"/>
          <w:szCs w:val="22"/>
        </w:rPr>
      </w:pPr>
      <w:r w:rsidRPr="00B454A4">
        <w:rPr>
          <w:color w:val="000000"/>
          <w:sz w:val="22"/>
          <w:szCs w:val="22"/>
          <w:lang w:eastAsia="es-SV"/>
        </w:rPr>
        <w:t>Evitar las quemas de desechos sólidos.</w:t>
      </w:r>
    </w:p>
    <w:p w:rsidR="003530DC" w:rsidRPr="00B454A4" w:rsidRDefault="003530DC" w:rsidP="00B454A4">
      <w:pPr>
        <w:pStyle w:val="Prrafodelista"/>
        <w:numPr>
          <w:ilvl w:val="0"/>
          <w:numId w:val="30"/>
        </w:numPr>
        <w:ind w:left="1418" w:hanging="284"/>
        <w:contextualSpacing/>
        <w:rPr>
          <w:sz w:val="22"/>
          <w:szCs w:val="22"/>
          <w:lang w:eastAsia="es-SV"/>
        </w:rPr>
      </w:pPr>
      <w:r w:rsidRPr="00B454A4">
        <w:rPr>
          <w:color w:val="000000"/>
          <w:sz w:val="22"/>
          <w:szCs w:val="22"/>
          <w:lang w:eastAsia="es-SV"/>
        </w:rPr>
        <w:t>Coordinación de la comunidad con las autoridades municipales para el apoyo del manejo de los desechos sólidos y de las aguas grises</w:t>
      </w:r>
      <w:r w:rsidRPr="00B454A4">
        <w:rPr>
          <w:sz w:val="22"/>
          <w:szCs w:val="22"/>
          <w:lang w:eastAsia="es-SV"/>
        </w:rPr>
        <w:t>.</w:t>
      </w:r>
    </w:p>
    <w:p w:rsidR="003530DC" w:rsidRPr="00B454A4" w:rsidRDefault="003530DC" w:rsidP="00B454A4">
      <w:pPr>
        <w:ind w:left="1134"/>
        <w:jc w:val="both"/>
        <w:rPr>
          <w:sz w:val="26"/>
          <w:szCs w:val="26"/>
        </w:rPr>
      </w:pPr>
      <w:r w:rsidRPr="00B454A4">
        <w:rPr>
          <w:rFonts w:eastAsia="Times New Roman"/>
          <w:sz w:val="26"/>
          <w:szCs w:val="26"/>
        </w:rPr>
        <w:t xml:space="preserve">Lo anterior, de conformidad a lo establecido en el Acuerdo Segundo del Punto </w:t>
      </w:r>
      <w:r w:rsidRPr="00B454A4">
        <w:rPr>
          <w:sz w:val="26"/>
          <w:szCs w:val="26"/>
        </w:rPr>
        <w:t>XIV del Acta de Sesión Ordinaria 19-2018 de fecha 24 de septiembre de 2018.</w:t>
      </w:r>
    </w:p>
    <w:p w:rsidR="0046653A" w:rsidRDefault="0046653A" w:rsidP="00B454A4">
      <w:pPr>
        <w:pStyle w:val="Prrafodelista"/>
        <w:ind w:left="1134" w:hanging="774"/>
        <w:contextualSpacing/>
        <w:jc w:val="both"/>
        <w:rPr>
          <w:rFonts w:eastAsia="Times New Roman"/>
          <w:sz w:val="26"/>
          <w:szCs w:val="26"/>
        </w:rPr>
      </w:pPr>
    </w:p>
    <w:p w:rsidR="003530DC" w:rsidRPr="00B454A4" w:rsidRDefault="00996B5D" w:rsidP="00B454A4">
      <w:pPr>
        <w:pStyle w:val="Prrafodelista"/>
        <w:ind w:left="1134" w:hanging="774"/>
        <w:contextualSpacing/>
        <w:jc w:val="both"/>
        <w:rPr>
          <w:sz w:val="26"/>
          <w:szCs w:val="26"/>
        </w:rPr>
      </w:pPr>
      <w:r w:rsidRPr="00B454A4">
        <w:rPr>
          <w:sz w:val="26"/>
          <w:szCs w:val="26"/>
        </w:rPr>
        <w:t>IV.</w:t>
      </w:r>
      <w:r w:rsidRPr="00B454A4">
        <w:rPr>
          <w:sz w:val="26"/>
          <w:szCs w:val="26"/>
        </w:rPr>
        <w:tab/>
      </w:r>
      <w:r w:rsidR="003530DC" w:rsidRPr="00B454A4">
        <w:rPr>
          <w:sz w:val="26"/>
          <w:szCs w:val="26"/>
        </w:rPr>
        <w:t xml:space="preserve">Según valúos de fechas 30 de octubre de 2018 realizados por el Departamento de Asignación Individual y Avalúos, se recomienda </w:t>
      </w:r>
      <w:r w:rsidRPr="00B454A4">
        <w:rPr>
          <w:sz w:val="26"/>
          <w:szCs w:val="26"/>
        </w:rPr>
        <w:t>el</w:t>
      </w:r>
      <w:r w:rsidR="003530DC" w:rsidRPr="00B454A4">
        <w:rPr>
          <w:sz w:val="26"/>
          <w:szCs w:val="26"/>
        </w:rPr>
        <w:t xml:space="preserve"> precio de venta para los inmuebles, según detalle consignado en el cuadro de valores y extensiones que se relacionará en el Acuerdo Primero del presente</w:t>
      </w:r>
      <w:r w:rsidRPr="00B454A4">
        <w:rPr>
          <w:sz w:val="26"/>
          <w:szCs w:val="26"/>
        </w:rPr>
        <w:t xml:space="preserve"> punto de acta</w:t>
      </w:r>
      <w:r w:rsidR="003530DC" w:rsidRPr="00B454A4">
        <w:rPr>
          <w:sz w:val="26"/>
          <w:szCs w:val="26"/>
        </w:rPr>
        <w:t xml:space="preserve">, y que han sido requeridos por los solicitantes calificados dentro del Programa de Solidaridad Rural como Campesinos sin Tierra. </w:t>
      </w:r>
    </w:p>
    <w:p w:rsidR="003530DC" w:rsidRPr="00B454A4" w:rsidRDefault="003530DC" w:rsidP="00B454A4">
      <w:pPr>
        <w:pStyle w:val="Prrafodelista"/>
        <w:ind w:left="360"/>
        <w:jc w:val="both"/>
        <w:rPr>
          <w:sz w:val="26"/>
          <w:szCs w:val="26"/>
        </w:rPr>
      </w:pPr>
    </w:p>
    <w:p w:rsidR="003530DC" w:rsidRDefault="003530DC" w:rsidP="0046653A">
      <w:pPr>
        <w:pStyle w:val="Prrafodelista"/>
        <w:numPr>
          <w:ilvl w:val="0"/>
          <w:numId w:val="23"/>
        </w:numPr>
        <w:tabs>
          <w:tab w:val="left" w:pos="993"/>
          <w:tab w:val="left" w:pos="1134"/>
        </w:tabs>
        <w:contextualSpacing/>
        <w:jc w:val="both"/>
        <w:rPr>
          <w:rFonts w:eastAsia="Times New Roman"/>
          <w:sz w:val="26"/>
          <w:szCs w:val="26"/>
        </w:rPr>
      </w:pPr>
      <w:r w:rsidRPr="00B454A4">
        <w:rPr>
          <w:sz w:val="26"/>
          <w:szCs w:val="26"/>
        </w:rPr>
        <w:t>El Informe Técnico con referencia SGD-02-4077-18, de fecha 7 de noviembre de 2018, emitido por el Departamento de Asignación Individual y Avalúos, hace mención que 3 solicitantes</w:t>
      </w:r>
      <w:r w:rsidR="00996B5D" w:rsidRPr="00B454A4">
        <w:rPr>
          <w:sz w:val="26"/>
          <w:szCs w:val="26"/>
        </w:rPr>
        <w:t>,</w:t>
      </w:r>
      <w:r w:rsidRPr="00B454A4">
        <w:rPr>
          <w:sz w:val="26"/>
          <w:szCs w:val="26"/>
        </w:rPr>
        <w:t xml:space="preserve"> </w:t>
      </w:r>
      <w:r w:rsidR="00996B5D" w:rsidRPr="00B454A4">
        <w:rPr>
          <w:sz w:val="26"/>
          <w:szCs w:val="26"/>
        </w:rPr>
        <w:t xml:space="preserve">1 </w:t>
      </w:r>
      <w:r w:rsidRPr="00B454A4">
        <w:rPr>
          <w:sz w:val="26"/>
          <w:szCs w:val="26"/>
        </w:rPr>
        <w:t xml:space="preserve">de solar </w:t>
      </w:r>
      <w:r w:rsidR="00996B5D" w:rsidRPr="00B454A4">
        <w:rPr>
          <w:sz w:val="26"/>
          <w:szCs w:val="26"/>
        </w:rPr>
        <w:t xml:space="preserve">para vivienda </w:t>
      </w:r>
      <w:r w:rsidRPr="00B454A4">
        <w:rPr>
          <w:sz w:val="26"/>
          <w:szCs w:val="26"/>
        </w:rPr>
        <w:t xml:space="preserve">y </w:t>
      </w:r>
      <w:r w:rsidR="00996B5D" w:rsidRPr="00B454A4">
        <w:rPr>
          <w:sz w:val="26"/>
          <w:szCs w:val="26"/>
        </w:rPr>
        <w:t xml:space="preserve">2 de </w:t>
      </w:r>
      <w:r w:rsidRPr="00B454A4">
        <w:rPr>
          <w:sz w:val="26"/>
          <w:szCs w:val="26"/>
        </w:rPr>
        <w:t>lotes</w:t>
      </w:r>
      <w:r w:rsidR="00996B5D" w:rsidRPr="00B454A4">
        <w:rPr>
          <w:sz w:val="26"/>
          <w:szCs w:val="26"/>
        </w:rPr>
        <w:t xml:space="preserve"> agrícolas</w:t>
      </w:r>
      <w:r w:rsidRPr="00B454A4">
        <w:rPr>
          <w:sz w:val="26"/>
          <w:szCs w:val="26"/>
        </w:rPr>
        <w:t>, se encuentran poseyendo los inmuebles de forma quieta, pacífica y sin interrupción, de acuerdo al cuadro siguiente</w:t>
      </w:r>
      <w:r w:rsidRPr="00B454A4">
        <w:rPr>
          <w:rFonts w:eastAsia="Times New Roman"/>
          <w:sz w:val="26"/>
          <w:szCs w:val="26"/>
        </w:rPr>
        <w:t>:</w:t>
      </w:r>
    </w:p>
    <w:p w:rsidR="0046653A" w:rsidRPr="00B454A4" w:rsidRDefault="0046653A" w:rsidP="0046653A">
      <w:pPr>
        <w:pStyle w:val="Prrafodelista"/>
        <w:tabs>
          <w:tab w:val="left" w:pos="993"/>
          <w:tab w:val="left" w:pos="1134"/>
        </w:tabs>
        <w:ind w:left="720"/>
        <w:contextualSpacing/>
        <w:jc w:val="both"/>
        <w:rPr>
          <w:rFonts w:eastAsia="Times New Roman"/>
          <w:sz w:val="26"/>
          <w:szCs w:val="26"/>
        </w:rPr>
      </w:pPr>
    </w:p>
    <w:tbl>
      <w:tblPr>
        <w:tblW w:w="8026" w:type="dxa"/>
        <w:tblInd w:w="1059" w:type="dxa"/>
        <w:tblCellMar>
          <w:left w:w="70" w:type="dxa"/>
          <w:right w:w="70" w:type="dxa"/>
        </w:tblCellMar>
        <w:tblLook w:val="04A0" w:firstRow="1" w:lastRow="0" w:firstColumn="1" w:lastColumn="0" w:noHBand="0" w:noVBand="1"/>
      </w:tblPr>
      <w:tblGrid>
        <w:gridCol w:w="2606"/>
        <w:gridCol w:w="2004"/>
        <w:gridCol w:w="1178"/>
        <w:gridCol w:w="2238"/>
      </w:tblGrid>
      <w:tr w:rsidR="003530DC" w:rsidRPr="00F10415" w:rsidTr="00B454A4">
        <w:trPr>
          <w:trHeight w:val="20"/>
        </w:trPr>
        <w:tc>
          <w:tcPr>
            <w:tcW w:w="2606"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3530DC" w:rsidRPr="00996B5D" w:rsidRDefault="003530DC" w:rsidP="003530DC">
            <w:pPr>
              <w:jc w:val="center"/>
              <w:rPr>
                <w:rFonts w:eastAsia="Times New Roman"/>
                <w:b/>
                <w:bCs/>
                <w:color w:val="000000"/>
                <w:sz w:val="18"/>
                <w:szCs w:val="18"/>
                <w:lang w:eastAsia="es-SV"/>
              </w:rPr>
            </w:pPr>
            <w:r w:rsidRPr="00996B5D">
              <w:rPr>
                <w:rFonts w:eastAsia="Times New Roman"/>
                <w:b/>
                <w:bCs/>
                <w:color w:val="000000"/>
                <w:sz w:val="18"/>
                <w:szCs w:val="18"/>
                <w:lang w:eastAsia="es-SV"/>
              </w:rPr>
              <w:t>NOMBRE DEL BENEFICIARIO</w:t>
            </w:r>
          </w:p>
        </w:tc>
        <w:tc>
          <w:tcPr>
            <w:tcW w:w="2004"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3530DC" w:rsidRPr="00996B5D" w:rsidRDefault="003530DC" w:rsidP="003530DC">
            <w:pPr>
              <w:jc w:val="center"/>
              <w:rPr>
                <w:rFonts w:eastAsia="Times New Roman"/>
                <w:b/>
                <w:bCs/>
                <w:color w:val="000000"/>
                <w:sz w:val="18"/>
                <w:szCs w:val="18"/>
                <w:lang w:eastAsia="es-SV"/>
              </w:rPr>
            </w:pPr>
            <w:r w:rsidRPr="00996B5D">
              <w:rPr>
                <w:rFonts w:eastAsia="Times New Roman"/>
                <w:b/>
                <w:bCs/>
                <w:color w:val="000000"/>
                <w:sz w:val="18"/>
                <w:szCs w:val="18"/>
                <w:lang w:eastAsia="es-SV"/>
              </w:rPr>
              <w:t>FECHA DE LEVANTAMIENTO DE ACTA DE POSESIÓN</w:t>
            </w:r>
          </w:p>
        </w:tc>
        <w:tc>
          <w:tcPr>
            <w:tcW w:w="1178" w:type="dxa"/>
            <w:tcBorders>
              <w:top w:val="single" w:sz="8" w:space="0" w:color="auto"/>
              <w:left w:val="nil"/>
              <w:bottom w:val="nil"/>
              <w:right w:val="single" w:sz="8" w:space="0" w:color="auto"/>
            </w:tcBorders>
            <w:shd w:val="clear" w:color="000000" w:fill="BFBFBF"/>
            <w:vAlign w:val="center"/>
            <w:hideMark/>
          </w:tcPr>
          <w:p w:rsidR="003530DC" w:rsidRPr="00996B5D" w:rsidRDefault="003530DC" w:rsidP="003530DC">
            <w:pPr>
              <w:jc w:val="center"/>
              <w:rPr>
                <w:rFonts w:eastAsia="Times New Roman"/>
                <w:b/>
                <w:bCs/>
                <w:color w:val="000000"/>
                <w:sz w:val="18"/>
                <w:szCs w:val="18"/>
                <w:lang w:eastAsia="es-SV"/>
              </w:rPr>
            </w:pPr>
            <w:r w:rsidRPr="00996B5D">
              <w:rPr>
                <w:rFonts w:eastAsia="Times New Roman"/>
                <w:b/>
                <w:bCs/>
                <w:color w:val="000000"/>
                <w:sz w:val="18"/>
                <w:szCs w:val="18"/>
                <w:lang w:eastAsia="es-SV"/>
              </w:rPr>
              <w:t xml:space="preserve">PERIODO DE POSESION </w:t>
            </w:r>
          </w:p>
        </w:tc>
        <w:tc>
          <w:tcPr>
            <w:tcW w:w="2238"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3530DC" w:rsidRPr="00996B5D" w:rsidRDefault="003530DC" w:rsidP="003530DC">
            <w:pPr>
              <w:jc w:val="center"/>
              <w:rPr>
                <w:rFonts w:eastAsia="Times New Roman"/>
                <w:b/>
                <w:bCs/>
                <w:color w:val="000000"/>
                <w:sz w:val="18"/>
                <w:szCs w:val="18"/>
                <w:lang w:eastAsia="es-SV"/>
              </w:rPr>
            </w:pPr>
            <w:r w:rsidRPr="00996B5D">
              <w:rPr>
                <w:rFonts w:eastAsia="Times New Roman"/>
                <w:b/>
                <w:bCs/>
                <w:color w:val="000000"/>
                <w:sz w:val="18"/>
                <w:szCs w:val="18"/>
                <w:lang w:eastAsia="es-SV"/>
              </w:rPr>
              <w:t>TECNICO  DE LA OFICINA REGIONAL USULUTAN</w:t>
            </w:r>
          </w:p>
        </w:tc>
      </w:tr>
      <w:tr w:rsidR="003530DC" w:rsidRPr="00F10415" w:rsidTr="00B454A4">
        <w:trPr>
          <w:trHeight w:val="20"/>
        </w:trPr>
        <w:tc>
          <w:tcPr>
            <w:tcW w:w="2606" w:type="dxa"/>
            <w:vMerge/>
            <w:tcBorders>
              <w:top w:val="single" w:sz="8" w:space="0" w:color="auto"/>
              <w:left w:val="single" w:sz="8" w:space="0" w:color="auto"/>
              <w:bottom w:val="single" w:sz="8" w:space="0" w:color="000000"/>
              <w:right w:val="single" w:sz="8" w:space="0" w:color="auto"/>
            </w:tcBorders>
            <w:vAlign w:val="center"/>
            <w:hideMark/>
          </w:tcPr>
          <w:p w:rsidR="003530DC" w:rsidRPr="00996B5D" w:rsidRDefault="003530DC" w:rsidP="003530DC">
            <w:pPr>
              <w:rPr>
                <w:rFonts w:eastAsia="Times New Roman"/>
                <w:b/>
                <w:bCs/>
                <w:color w:val="000000"/>
                <w:sz w:val="18"/>
                <w:szCs w:val="18"/>
                <w:lang w:eastAsia="es-SV"/>
              </w:rPr>
            </w:pPr>
          </w:p>
        </w:tc>
        <w:tc>
          <w:tcPr>
            <w:tcW w:w="2004" w:type="dxa"/>
            <w:vMerge/>
            <w:tcBorders>
              <w:top w:val="single" w:sz="8" w:space="0" w:color="auto"/>
              <w:left w:val="single" w:sz="8" w:space="0" w:color="auto"/>
              <w:bottom w:val="single" w:sz="8" w:space="0" w:color="000000"/>
              <w:right w:val="single" w:sz="8" w:space="0" w:color="auto"/>
            </w:tcBorders>
            <w:vAlign w:val="center"/>
            <w:hideMark/>
          </w:tcPr>
          <w:p w:rsidR="003530DC" w:rsidRPr="00996B5D" w:rsidRDefault="003530DC" w:rsidP="003530DC">
            <w:pPr>
              <w:rPr>
                <w:rFonts w:eastAsia="Times New Roman"/>
                <w:b/>
                <w:bCs/>
                <w:color w:val="000000"/>
                <w:sz w:val="18"/>
                <w:szCs w:val="18"/>
                <w:lang w:eastAsia="es-SV"/>
              </w:rPr>
            </w:pPr>
          </w:p>
        </w:tc>
        <w:tc>
          <w:tcPr>
            <w:tcW w:w="1178" w:type="dxa"/>
            <w:tcBorders>
              <w:top w:val="nil"/>
              <w:left w:val="nil"/>
              <w:bottom w:val="single" w:sz="8" w:space="0" w:color="auto"/>
              <w:right w:val="single" w:sz="8" w:space="0" w:color="auto"/>
            </w:tcBorders>
            <w:shd w:val="clear" w:color="000000" w:fill="BFBFBF"/>
            <w:vAlign w:val="center"/>
            <w:hideMark/>
          </w:tcPr>
          <w:p w:rsidR="003530DC" w:rsidRPr="00996B5D" w:rsidRDefault="003530DC" w:rsidP="003530DC">
            <w:pPr>
              <w:jc w:val="center"/>
              <w:rPr>
                <w:rFonts w:eastAsia="Times New Roman"/>
                <w:b/>
                <w:bCs/>
                <w:color w:val="000000"/>
                <w:sz w:val="18"/>
                <w:szCs w:val="18"/>
                <w:lang w:eastAsia="es-SV"/>
              </w:rPr>
            </w:pPr>
            <w:r w:rsidRPr="00996B5D">
              <w:rPr>
                <w:rFonts w:eastAsia="Times New Roman"/>
                <w:b/>
                <w:bCs/>
                <w:color w:val="000000"/>
                <w:sz w:val="18"/>
                <w:szCs w:val="18"/>
                <w:lang w:eastAsia="es-SV"/>
              </w:rPr>
              <w:t>(EN AÑOS)</w:t>
            </w:r>
          </w:p>
        </w:tc>
        <w:tc>
          <w:tcPr>
            <w:tcW w:w="2238" w:type="dxa"/>
            <w:vMerge/>
            <w:tcBorders>
              <w:top w:val="single" w:sz="8" w:space="0" w:color="auto"/>
              <w:left w:val="single" w:sz="8" w:space="0" w:color="auto"/>
              <w:bottom w:val="single" w:sz="8" w:space="0" w:color="000000"/>
              <w:right w:val="single" w:sz="8" w:space="0" w:color="auto"/>
            </w:tcBorders>
            <w:vAlign w:val="center"/>
            <w:hideMark/>
          </w:tcPr>
          <w:p w:rsidR="003530DC" w:rsidRPr="00996B5D" w:rsidRDefault="003530DC" w:rsidP="003530DC">
            <w:pPr>
              <w:rPr>
                <w:rFonts w:eastAsia="Times New Roman"/>
                <w:b/>
                <w:bCs/>
                <w:color w:val="000000"/>
                <w:sz w:val="18"/>
                <w:szCs w:val="18"/>
                <w:lang w:eastAsia="es-SV"/>
              </w:rPr>
            </w:pPr>
          </w:p>
        </w:tc>
      </w:tr>
      <w:tr w:rsidR="003530DC" w:rsidRPr="00F10415" w:rsidTr="00B454A4">
        <w:trPr>
          <w:trHeight w:val="20"/>
        </w:trPr>
        <w:tc>
          <w:tcPr>
            <w:tcW w:w="2606" w:type="dxa"/>
            <w:tcBorders>
              <w:top w:val="nil"/>
              <w:left w:val="single" w:sz="8" w:space="0" w:color="auto"/>
              <w:bottom w:val="single" w:sz="8" w:space="0" w:color="auto"/>
              <w:right w:val="single" w:sz="8" w:space="0" w:color="auto"/>
            </w:tcBorders>
            <w:shd w:val="clear" w:color="auto" w:fill="auto"/>
            <w:vAlign w:val="center"/>
            <w:hideMark/>
          </w:tcPr>
          <w:p w:rsidR="003530DC" w:rsidRPr="00996B5D" w:rsidRDefault="003530DC" w:rsidP="003530DC">
            <w:pPr>
              <w:rPr>
                <w:rFonts w:eastAsia="Times New Roman"/>
                <w:color w:val="000000"/>
                <w:sz w:val="18"/>
                <w:szCs w:val="18"/>
                <w:lang w:eastAsia="es-SV"/>
              </w:rPr>
            </w:pPr>
            <w:r w:rsidRPr="00996B5D">
              <w:rPr>
                <w:rFonts w:eastAsia="Times New Roman"/>
                <w:color w:val="000000"/>
                <w:sz w:val="18"/>
                <w:szCs w:val="18"/>
                <w:lang w:eastAsia="es-SV"/>
              </w:rPr>
              <w:t>José Eusebio Asegurado Ayala</w:t>
            </w:r>
          </w:p>
        </w:tc>
        <w:tc>
          <w:tcPr>
            <w:tcW w:w="2004" w:type="dxa"/>
            <w:tcBorders>
              <w:top w:val="nil"/>
              <w:left w:val="nil"/>
              <w:bottom w:val="single" w:sz="8" w:space="0" w:color="auto"/>
              <w:right w:val="single" w:sz="8" w:space="0" w:color="auto"/>
            </w:tcBorders>
            <w:shd w:val="clear" w:color="auto" w:fill="auto"/>
            <w:vAlign w:val="center"/>
            <w:hideMark/>
          </w:tcPr>
          <w:p w:rsidR="003530DC" w:rsidRPr="00996B5D" w:rsidRDefault="003530DC" w:rsidP="003530DC">
            <w:pPr>
              <w:jc w:val="center"/>
              <w:rPr>
                <w:rFonts w:eastAsia="Times New Roman"/>
                <w:color w:val="000000"/>
                <w:sz w:val="18"/>
                <w:szCs w:val="18"/>
                <w:lang w:eastAsia="es-SV"/>
              </w:rPr>
            </w:pPr>
            <w:r w:rsidRPr="00996B5D">
              <w:rPr>
                <w:rFonts w:eastAsia="Times New Roman"/>
                <w:color w:val="000000"/>
                <w:sz w:val="18"/>
                <w:szCs w:val="18"/>
                <w:lang w:eastAsia="es-SV"/>
              </w:rPr>
              <w:t>8/10/18</w:t>
            </w:r>
          </w:p>
        </w:tc>
        <w:tc>
          <w:tcPr>
            <w:tcW w:w="1178" w:type="dxa"/>
            <w:tcBorders>
              <w:top w:val="nil"/>
              <w:left w:val="nil"/>
              <w:bottom w:val="single" w:sz="8" w:space="0" w:color="auto"/>
              <w:right w:val="single" w:sz="8" w:space="0" w:color="auto"/>
            </w:tcBorders>
            <w:shd w:val="clear" w:color="auto" w:fill="auto"/>
            <w:vAlign w:val="center"/>
            <w:hideMark/>
          </w:tcPr>
          <w:p w:rsidR="003530DC" w:rsidRPr="00996B5D" w:rsidRDefault="003530DC" w:rsidP="003530DC">
            <w:pPr>
              <w:jc w:val="center"/>
              <w:rPr>
                <w:rFonts w:eastAsia="Times New Roman"/>
                <w:color w:val="000000"/>
                <w:sz w:val="18"/>
                <w:szCs w:val="18"/>
                <w:lang w:eastAsia="es-SV"/>
              </w:rPr>
            </w:pPr>
            <w:r w:rsidRPr="00996B5D">
              <w:rPr>
                <w:rFonts w:eastAsia="Times New Roman"/>
                <w:color w:val="000000"/>
                <w:sz w:val="18"/>
                <w:szCs w:val="18"/>
                <w:lang w:eastAsia="es-SV"/>
              </w:rPr>
              <w:t>2</w:t>
            </w:r>
          </w:p>
        </w:tc>
        <w:tc>
          <w:tcPr>
            <w:tcW w:w="2238" w:type="dxa"/>
            <w:tcBorders>
              <w:top w:val="nil"/>
              <w:left w:val="nil"/>
              <w:bottom w:val="single" w:sz="8" w:space="0" w:color="auto"/>
              <w:right w:val="single" w:sz="8" w:space="0" w:color="auto"/>
            </w:tcBorders>
            <w:shd w:val="clear" w:color="auto" w:fill="auto"/>
            <w:vAlign w:val="center"/>
            <w:hideMark/>
          </w:tcPr>
          <w:p w:rsidR="003530DC" w:rsidRPr="00996B5D" w:rsidRDefault="003530DC" w:rsidP="003530DC">
            <w:pPr>
              <w:rPr>
                <w:rFonts w:eastAsia="Times New Roman"/>
                <w:color w:val="000000"/>
                <w:sz w:val="18"/>
                <w:szCs w:val="18"/>
                <w:lang w:eastAsia="es-SV"/>
              </w:rPr>
            </w:pPr>
            <w:r w:rsidRPr="00996B5D">
              <w:rPr>
                <w:rFonts w:eastAsia="Times New Roman"/>
                <w:color w:val="000000"/>
                <w:sz w:val="18"/>
                <w:szCs w:val="18"/>
                <w:lang w:eastAsia="es-SV"/>
              </w:rPr>
              <w:t>Godofredo Hernández Cruz</w:t>
            </w:r>
          </w:p>
        </w:tc>
      </w:tr>
      <w:tr w:rsidR="003530DC" w:rsidRPr="00F10415" w:rsidTr="00B454A4">
        <w:trPr>
          <w:trHeight w:val="20"/>
        </w:trPr>
        <w:tc>
          <w:tcPr>
            <w:tcW w:w="2606" w:type="dxa"/>
            <w:tcBorders>
              <w:top w:val="nil"/>
              <w:left w:val="single" w:sz="8" w:space="0" w:color="auto"/>
              <w:bottom w:val="single" w:sz="8" w:space="0" w:color="auto"/>
              <w:right w:val="single" w:sz="8" w:space="0" w:color="auto"/>
            </w:tcBorders>
            <w:shd w:val="clear" w:color="auto" w:fill="auto"/>
            <w:vAlign w:val="center"/>
            <w:hideMark/>
          </w:tcPr>
          <w:p w:rsidR="003530DC" w:rsidRPr="00996B5D" w:rsidRDefault="003530DC" w:rsidP="003530DC">
            <w:pPr>
              <w:rPr>
                <w:rFonts w:eastAsia="Times New Roman"/>
                <w:color w:val="000000"/>
                <w:sz w:val="18"/>
                <w:szCs w:val="18"/>
                <w:lang w:eastAsia="es-SV"/>
              </w:rPr>
            </w:pPr>
            <w:r w:rsidRPr="00996B5D">
              <w:rPr>
                <w:rFonts w:eastAsia="Times New Roman"/>
                <w:color w:val="000000"/>
                <w:sz w:val="18"/>
                <w:szCs w:val="18"/>
                <w:lang w:eastAsia="es-SV"/>
              </w:rPr>
              <w:t>Marlon Arturo Márquez Luna</w:t>
            </w:r>
          </w:p>
        </w:tc>
        <w:tc>
          <w:tcPr>
            <w:tcW w:w="2004" w:type="dxa"/>
            <w:tcBorders>
              <w:top w:val="nil"/>
              <w:left w:val="nil"/>
              <w:bottom w:val="single" w:sz="8" w:space="0" w:color="auto"/>
              <w:right w:val="single" w:sz="8" w:space="0" w:color="auto"/>
            </w:tcBorders>
            <w:shd w:val="clear" w:color="auto" w:fill="auto"/>
            <w:vAlign w:val="center"/>
            <w:hideMark/>
          </w:tcPr>
          <w:p w:rsidR="003530DC" w:rsidRPr="00996B5D" w:rsidRDefault="003530DC" w:rsidP="003530DC">
            <w:pPr>
              <w:jc w:val="center"/>
              <w:rPr>
                <w:rFonts w:eastAsia="Times New Roman"/>
                <w:color w:val="000000"/>
                <w:sz w:val="18"/>
                <w:szCs w:val="18"/>
                <w:lang w:eastAsia="es-SV"/>
              </w:rPr>
            </w:pPr>
            <w:r w:rsidRPr="00996B5D">
              <w:rPr>
                <w:rFonts w:eastAsia="Times New Roman"/>
                <w:color w:val="000000"/>
                <w:sz w:val="18"/>
                <w:szCs w:val="18"/>
                <w:lang w:eastAsia="es-SV"/>
              </w:rPr>
              <w:t>8/08/18</w:t>
            </w:r>
          </w:p>
        </w:tc>
        <w:tc>
          <w:tcPr>
            <w:tcW w:w="1178" w:type="dxa"/>
            <w:tcBorders>
              <w:top w:val="nil"/>
              <w:left w:val="nil"/>
              <w:bottom w:val="single" w:sz="8" w:space="0" w:color="auto"/>
              <w:right w:val="single" w:sz="8" w:space="0" w:color="auto"/>
            </w:tcBorders>
            <w:shd w:val="clear" w:color="auto" w:fill="auto"/>
            <w:vAlign w:val="center"/>
            <w:hideMark/>
          </w:tcPr>
          <w:p w:rsidR="003530DC" w:rsidRPr="00996B5D" w:rsidRDefault="003530DC" w:rsidP="003530DC">
            <w:pPr>
              <w:jc w:val="center"/>
              <w:rPr>
                <w:rFonts w:eastAsia="Times New Roman"/>
                <w:color w:val="000000"/>
                <w:sz w:val="18"/>
                <w:szCs w:val="18"/>
                <w:lang w:eastAsia="es-SV"/>
              </w:rPr>
            </w:pPr>
            <w:r w:rsidRPr="00996B5D">
              <w:rPr>
                <w:rFonts w:eastAsia="Times New Roman"/>
                <w:color w:val="000000"/>
                <w:sz w:val="18"/>
                <w:szCs w:val="18"/>
                <w:lang w:eastAsia="es-SV"/>
              </w:rPr>
              <w:t>2</w:t>
            </w:r>
          </w:p>
        </w:tc>
        <w:tc>
          <w:tcPr>
            <w:tcW w:w="2238" w:type="dxa"/>
            <w:tcBorders>
              <w:top w:val="nil"/>
              <w:left w:val="nil"/>
              <w:bottom w:val="single" w:sz="8" w:space="0" w:color="auto"/>
              <w:right w:val="single" w:sz="8" w:space="0" w:color="auto"/>
            </w:tcBorders>
            <w:shd w:val="clear" w:color="auto" w:fill="auto"/>
            <w:vAlign w:val="center"/>
            <w:hideMark/>
          </w:tcPr>
          <w:p w:rsidR="003530DC" w:rsidRPr="00996B5D" w:rsidRDefault="003530DC" w:rsidP="003530DC">
            <w:pPr>
              <w:rPr>
                <w:rFonts w:eastAsia="Times New Roman"/>
                <w:color w:val="000000"/>
                <w:sz w:val="18"/>
                <w:szCs w:val="18"/>
                <w:lang w:eastAsia="es-SV"/>
              </w:rPr>
            </w:pPr>
            <w:r w:rsidRPr="00996B5D">
              <w:rPr>
                <w:rFonts w:eastAsia="Times New Roman"/>
                <w:color w:val="000000"/>
                <w:sz w:val="18"/>
                <w:szCs w:val="18"/>
                <w:lang w:eastAsia="es-SV"/>
              </w:rPr>
              <w:t>Godofredo Hernández Cruz</w:t>
            </w:r>
          </w:p>
        </w:tc>
      </w:tr>
      <w:tr w:rsidR="003530DC" w:rsidRPr="00F10415" w:rsidTr="00B454A4">
        <w:trPr>
          <w:trHeight w:val="20"/>
        </w:trPr>
        <w:tc>
          <w:tcPr>
            <w:tcW w:w="2606" w:type="dxa"/>
            <w:tcBorders>
              <w:top w:val="nil"/>
              <w:left w:val="single" w:sz="8" w:space="0" w:color="auto"/>
              <w:bottom w:val="single" w:sz="8" w:space="0" w:color="auto"/>
              <w:right w:val="single" w:sz="8" w:space="0" w:color="auto"/>
            </w:tcBorders>
            <w:shd w:val="clear" w:color="auto" w:fill="auto"/>
            <w:vAlign w:val="center"/>
            <w:hideMark/>
          </w:tcPr>
          <w:p w:rsidR="003530DC" w:rsidRPr="00996B5D" w:rsidRDefault="003530DC" w:rsidP="003530DC">
            <w:pPr>
              <w:rPr>
                <w:rFonts w:eastAsia="Times New Roman"/>
                <w:color w:val="000000"/>
                <w:sz w:val="18"/>
                <w:szCs w:val="18"/>
                <w:lang w:eastAsia="es-SV"/>
              </w:rPr>
            </w:pPr>
            <w:r w:rsidRPr="00996B5D">
              <w:rPr>
                <w:rFonts w:eastAsia="Times New Roman"/>
                <w:color w:val="000000"/>
                <w:sz w:val="18"/>
                <w:szCs w:val="18"/>
                <w:lang w:eastAsia="es-SV"/>
              </w:rPr>
              <w:t>Rafael Antonio Chávez Alejo</w:t>
            </w:r>
          </w:p>
        </w:tc>
        <w:tc>
          <w:tcPr>
            <w:tcW w:w="2004" w:type="dxa"/>
            <w:tcBorders>
              <w:top w:val="nil"/>
              <w:left w:val="nil"/>
              <w:bottom w:val="single" w:sz="8" w:space="0" w:color="auto"/>
              <w:right w:val="single" w:sz="8" w:space="0" w:color="auto"/>
            </w:tcBorders>
            <w:shd w:val="clear" w:color="auto" w:fill="auto"/>
            <w:vAlign w:val="center"/>
            <w:hideMark/>
          </w:tcPr>
          <w:p w:rsidR="003530DC" w:rsidRPr="00996B5D" w:rsidRDefault="003530DC" w:rsidP="003530DC">
            <w:pPr>
              <w:jc w:val="center"/>
              <w:rPr>
                <w:rFonts w:eastAsia="Times New Roman"/>
                <w:color w:val="000000"/>
                <w:sz w:val="18"/>
                <w:szCs w:val="18"/>
                <w:lang w:eastAsia="es-SV"/>
              </w:rPr>
            </w:pPr>
            <w:r w:rsidRPr="00996B5D">
              <w:rPr>
                <w:rFonts w:eastAsia="Times New Roman"/>
                <w:color w:val="000000"/>
                <w:sz w:val="18"/>
                <w:szCs w:val="18"/>
                <w:lang w:eastAsia="es-SV"/>
              </w:rPr>
              <w:t>23/10/18</w:t>
            </w:r>
          </w:p>
        </w:tc>
        <w:tc>
          <w:tcPr>
            <w:tcW w:w="1178" w:type="dxa"/>
            <w:tcBorders>
              <w:top w:val="nil"/>
              <w:left w:val="nil"/>
              <w:bottom w:val="single" w:sz="8" w:space="0" w:color="auto"/>
              <w:right w:val="single" w:sz="8" w:space="0" w:color="auto"/>
            </w:tcBorders>
            <w:shd w:val="clear" w:color="auto" w:fill="auto"/>
            <w:vAlign w:val="center"/>
            <w:hideMark/>
          </w:tcPr>
          <w:p w:rsidR="003530DC" w:rsidRPr="00996B5D" w:rsidRDefault="003530DC" w:rsidP="003530DC">
            <w:pPr>
              <w:jc w:val="center"/>
              <w:rPr>
                <w:rFonts w:eastAsia="Times New Roman"/>
                <w:color w:val="000000"/>
                <w:sz w:val="18"/>
                <w:szCs w:val="18"/>
                <w:lang w:eastAsia="es-SV"/>
              </w:rPr>
            </w:pPr>
            <w:r w:rsidRPr="00996B5D">
              <w:rPr>
                <w:rFonts w:eastAsia="Times New Roman"/>
                <w:color w:val="000000"/>
                <w:sz w:val="18"/>
                <w:szCs w:val="18"/>
                <w:lang w:eastAsia="es-SV"/>
              </w:rPr>
              <w:t>2</w:t>
            </w:r>
          </w:p>
        </w:tc>
        <w:tc>
          <w:tcPr>
            <w:tcW w:w="2238" w:type="dxa"/>
            <w:tcBorders>
              <w:top w:val="nil"/>
              <w:left w:val="nil"/>
              <w:bottom w:val="single" w:sz="8" w:space="0" w:color="auto"/>
              <w:right w:val="single" w:sz="8" w:space="0" w:color="auto"/>
            </w:tcBorders>
            <w:shd w:val="clear" w:color="auto" w:fill="auto"/>
            <w:vAlign w:val="center"/>
            <w:hideMark/>
          </w:tcPr>
          <w:p w:rsidR="003530DC" w:rsidRPr="00996B5D" w:rsidRDefault="003530DC" w:rsidP="003530DC">
            <w:pPr>
              <w:rPr>
                <w:rFonts w:eastAsia="Times New Roman"/>
                <w:color w:val="000000"/>
                <w:sz w:val="18"/>
                <w:szCs w:val="18"/>
                <w:lang w:eastAsia="es-SV"/>
              </w:rPr>
            </w:pPr>
            <w:r w:rsidRPr="00996B5D">
              <w:rPr>
                <w:rFonts w:eastAsia="Times New Roman"/>
                <w:color w:val="000000"/>
                <w:sz w:val="18"/>
                <w:szCs w:val="18"/>
                <w:lang w:eastAsia="es-SV"/>
              </w:rPr>
              <w:t>Godofredo Hernández Cruz</w:t>
            </w:r>
          </w:p>
        </w:tc>
      </w:tr>
    </w:tbl>
    <w:p w:rsidR="0046653A" w:rsidRDefault="0046653A" w:rsidP="00B454A4">
      <w:pPr>
        <w:pStyle w:val="Prrafodelista"/>
        <w:ind w:left="1134"/>
        <w:jc w:val="both"/>
        <w:rPr>
          <w:color w:val="000000" w:themeColor="text1"/>
          <w:sz w:val="26"/>
          <w:szCs w:val="26"/>
        </w:rPr>
      </w:pPr>
    </w:p>
    <w:p w:rsidR="003530DC" w:rsidRDefault="003530DC" w:rsidP="00B454A4">
      <w:pPr>
        <w:pStyle w:val="Prrafodelista"/>
        <w:ind w:left="1134"/>
        <w:jc w:val="both"/>
        <w:rPr>
          <w:color w:val="000000" w:themeColor="text1"/>
          <w:sz w:val="26"/>
          <w:szCs w:val="26"/>
        </w:rPr>
      </w:pPr>
      <w:r w:rsidRPr="00B454A4">
        <w:rPr>
          <w:color w:val="000000" w:themeColor="text1"/>
          <w:sz w:val="26"/>
          <w:szCs w:val="26"/>
        </w:rPr>
        <w:t xml:space="preserve">No así los otros 25 solicitantes de solares para vivienda y 23 lotes agrícolas, según Informes Técnico con </w:t>
      </w:r>
      <w:r w:rsidR="00E03EA9" w:rsidRPr="00B454A4">
        <w:rPr>
          <w:color w:val="000000" w:themeColor="text1"/>
          <w:sz w:val="26"/>
          <w:szCs w:val="26"/>
        </w:rPr>
        <w:t>r</w:t>
      </w:r>
      <w:r w:rsidRPr="00B454A4">
        <w:rPr>
          <w:color w:val="000000" w:themeColor="text1"/>
          <w:sz w:val="26"/>
          <w:szCs w:val="26"/>
        </w:rPr>
        <w:t xml:space="preserve">eferencia SGD-02-4068-18, de fecha 6 de noviembre de 2018, emitido por el Departamento de Asignación Individual y Avalúos, por lo que se verificó en los sistemas informáticos de registro de beneficiarios que lleva la Institución y se constató que dichos lotes agrícolas no han sido adjudicados a favor de ninguna persona, dentro de los diferentes Programas de Transferencia de Tierras que tiene este Instituto, por lo que se encuentran disponibles para las personas que reúnan los requisitos establecidos por las leyes agrarias correspondientes, </w:t>
      </w:r>
      <w:r w:rsidR="00E03EA9" w:rsidRPr="00B454A4">
        <w:rPr>
          <w:color w:val="000000" w:themeColor="text1"/>
          <w:sz w:val="26"/>
          <w:szCs w:val="26"/>
        </w:rPr>
        <w:t xml:space="preserve">lo anterior </w:t>
      </w:r>
      <w:r w:rsidRPr="00B454A4">
        <w:rPr>
          <w:color w:val="000000" w:themeColor="text1"/>
          <w:sz w:val="26"/>
          <w:szCs w:val="26"/>
        </w:rPr>
        <w:t xml:space="preserve">según informe con </w:t>
      </w:r>
      <w:r w:rsidR="00E03EA9" w:rsidRPr="00B454A4">
        <w:rPr>
          <w:color w:val="000000" w:themeColor="text1"/>
          <w:sz w:val="26"/>
          <w:szCs w:val="26"/>
        </w:rPr>
        <w:t>r</w:t>
      </w:r>
      <w:r w:rsidR="003261FF">
        <w:rPr>
          <w:color w:val="000000" w:themeColor="text1"/>
          <w:sz w:val="26"/>
          <w:szCs w:val="26"/>
        </w:rPr>
        <w:t>eferencia SGD-02-</w:t>
      </w:r>
      <w:r w:rsidRPr="00B454A4">
        <w:rPr>
          <w:color w:val="000000" w:themeColor="text1"/>
          <w:sz w:val="26"/>
          <w:szCs w:val="26"/>
        </w:rPr>
        <w:t>4077-18 emitido el día 7 de noviembre de 2018 por el Departamento de Asignación Individual y Avalúos</w:t>
      </w:r>
      <w:r w:rsidR="003261FF">
        <w:rPr>
          <w:color w:val="000000" w:themeColor="text1"/>
          <w:sz w:val="26"/>
          <w:szCs w:val="26"/>
        </w:rPr>
        <w:t>.</w:t>
      </w:r>
    </w:p>
    <w:p w:rsidR="003261FF" w:rsidRDefault="003261FF" w:rsidP="00B454A4">
      <w:pPr>
        <w:pStyle w:val="Prrafodelista"/>
        <w:ind w:left="1134"/>
        <w:jc w:val="both"/>
        <w:rPr>
          <w:color w:val="000000" w:themeColor="text1"/>
          <w:sz w:val="26"/>
          <w:szCs w:val="26"/>
        </w:rPr>
      </w:pPr>
    </w:p>
    <w:p w:rsidR="003530DC" w:rsidRPr="00B454A4" w:rsidRDefault="00E03EA9" w:rsidP="00B454A4">
      <w:pPr>
        <w:pStyle w:val="Prrafodelista"/>
        <w:spacing w:after="200"/>
        <w:ind w:left="1134" w:hanging="774"/>
        <w:contextualSpacing/>
        <w:jc w:val="both"/>
        <w:rPr>
          <w:sz w:val="26"/>
          <w:szCs w:val="26"/>
        </w:rPr>
      </w:pPr>
      <w:r w:rsidRPr="00B454A4">
        <w:rPr>
          <w:sz w:val="26"/>
          <w:szCs w:val="26"/>
        </w:rPr>
        <w:lastRenderedPageBreak/>
        <w:t>VI.</w:t>
      </w:r>
      <w:r w:rsidRPr="00B454A4">
        <w:rPr>
          <w:sz w:val="26"/>
          <w:szCs w:val="26"/>
        </w:rPr>
        <w:tab/>
      </w:r>
      <w:r w:rsidR="003530DC" w:rsidRPr="00B454A4">
        <w:rPr>
          <w:sz w:val="26"/>
          <w:szCs w:val="26"/>
        </w:rPr>
        <w:t>De acuerdo a declaraciones simples contenidas en las solicitudes de adjudicación de inmueble de fechas 8 de agosto, 28 de septiembre, 1, 2, 22, 23 y 24 de octubre, de 2018, los peticionarios manifiestan que ni ellos ni los integrantes de su grupo familiar son empleados del ISTA; situación robustecida de conformidad a la consulta realizada en la Base de Datos de Empleados de este Instituto.</w:t>
      </w:r>
    </w:p>
    <w:p w:rsidR="003530DC" w:rsidRPr="0046653A" w:rsidRDefault="004F0826" w:rsidP="00B454A4">
      <w:pPr>
        <w:jc w:val="both"/>
        <w:rPr>
          <w:rFonts w:eastAsia="Times New Roman"/>
          <w:sz w:val="26"/>
          <w:szCs w:val="26"/>
        </w:rPr>
      </w:pPr>
      <w:r w:rsidRPr="00B454A4">
        <w:rPr>
          <w:rFonts w:eastAsia="Times New Roman"/>
          <w:sz w:val="26"/>
          <w:szCs w:val="26"/>
        </w:rPr>
        <w:t>Se ha tenido a la vista:</w:t>
      </w:r>
      <w:r w:rsidR="003530DC" w:rsidRPr="00B454A4">
        <w:rPr>
          <w:rFonts w:eastAsia="Times New Roman"/>
          <w:sz w:val="26"/>
          <w:szCs w:val="26"/>
        </w:rPr>
        <w:t xml:space="preserve"> Informe Técnico del Departamento de Asignación Individual y Avalúos, Cuadro de Valores y Extensiones, reportes de valúo por lote y solar,</w:t>
      </w:r>
      <w:r w:rsidR="003530DC" w:rsidRPr="00B454A4">
        <w:rPr>
          <w:rFonts w:eastAsia="Times New Roman"/>
          <w:color w:val="FF0000"/>
          <w:sz w:val="26"/>
          <w:szCs w:val="26"/>
        </w:rPr>
        <w:t xml:space="preserve"> </w:t>
      </w:r>
      <w:r w:rsidR="003530DC" w:rsidRPr="00B454A4">
        <w:rPr>
          <w:rFonts w:eastAsia="Times New Roman"/>
          <w:sz w:val="26"/>
          <w:szCs w:val="26"/>
        </w:rPr>
        <w:t>reportes de búsqueda de solicitantes para adjudicaciones generados por la Oficina Regional Usulután, y los departamentos de Asignación Individual y Avalúos y Análisis Jurídico, acuerdos de Junta Directiva, Razón y Constancia de Inscripción de Desmembración en Cabeza de su Dueño a favor del ISTA, solicitudes de adjudicación de inmueble, Propuesta de Adjudicación de Inmuebles, actas de posesión material, copias de documentos únicos de identidad, tarjetas de identificación tributaria, certificaciones de partidas de nacimiento, y carencias</w:t>
      </w:r>
      <w:r w:rsidR="001A5698" w:rsidRPr="00B454A4">
        <w:rPr>
          <w:rFonts w:eastAsia="Times New Roman"/>
          <w:sz w:val="26"/>
          <w:szCs w:val="26"/>
        </w:rPr>
        <w:t xml:space="preserve"> de bienes</w:t>
      </w:r>
      <w:r w:rsidR="003530DC" w:rsidRPr="00B454A4">
        <w:rPr>
          <w:rFonts w:eastAsia="Times New Roman"/>
          <w:sz w:val="26"/>
          <w:szCs w:val="26"/>
        </w:rPr>
        <w:t xml:space="preserve">.  </w:t>
      </w:r>
      <w:r w:rsidR="003530DC" w:rsidRPr="00B454A4">
        <w:rPr>
          <w:rFonts w:eastAsia="Times New Roman"/>
          <w:color w:val="000000" w:themeColor="text1"/>
          <w:sz w:val="26"/>
          <w:szCs w:val="26"/>
        </w:rPr>
        <w:t>Además en el informe técnico con referencia SGD-02-4077-18,</w:t>
      </w:r>
      <w:r w:rsidR="003530DC" w:rsidRPr="00B454A4">
        <w:rPr>
          <w:rFonts w:eastAsia="Times New Roman"/>
          <w:b/>
          <w:color w:val="000000" w:themeColor="text1"/>
          <w:sz w:val="26"/>
          <w:szCs w:val="26"/>
        </w:rPr>
        <w:t xml:space="preserve"> </w:t>
      </w:r>
      <w:r w:rsidR="003530DC" w:rsidRPr="00B454A4">
        <w:rPr>
          <w:rFonts w:eastAsia="Times New Roman"/>
          <w:color w:val="000000" w:themeColor="text1"/>
          <w:sz w:val="26"/>
          <w:szCs w:val="26"/>
        </w:rPr>
        <w:t>de fecha 7 de noviembre de 2018, el Departamento de Asignación Individual y Avalúos, expone que con el propósito de evitar que el solicitante incurra en gastos económicos innecesarios y con la finalidad de agilizar el proceso de adjudicación de inmuebles ya que existen algunos que cuentan con beneficio de solar para vivienda, se les ha dado por válida la presentación de fotocopias de carencia de bienes y certificaciones de partida de nacimiento,  de la</w:t>
      </w:r>
      <w:r w:rsidR="001A5698" w:rsidRPr="00B454A4">
        <w:rPr>
          <w:rFonts w:eastAsia="Times New Roman"/>
          <w:color w:val="000000" w:themeColor="text1"/>
          <w:sz w:val="26"/>
          <w:szCs w:val="26"/>
        </w:rPr>
        <w:t>s</w:t>
      </w:r>
      <w:r w:rsidR="003530DC" w:rsidRPr="00B454A4">
        <w:rPr>
          <w:rFonts w:eastAsia="Times New Roman"/>
          <w:color w:val="000000" w:themeColor="text1"/>
          <w:sz w:val="26"/>
          <w:szCs w:val="26"/>
        </w:rPr>
        <w:t xml:space="preserve"> cual</w:t>
      </w:r>
      <w:r w:rsidR="001A5698" w:rsidRPr="00B454A4">
        <w:rPr>
          <w:rFonts w:eastAsia="Times New Roman"/>
          <w:color w:val="000000" w:themeColor="text1"/>
          <w:sz w:val="26"/>
          <w:szCs w:val="26"/>
        </w:rPr>
        <w:t>es</w:t>
      </w:r>
      <w:r w:rsidR="003530DC" w:rsidRPr="00B454A4">
        <w:rPr>
          <w:rFonts w:eastAsia="Times New Roman"/>
          <w:color w:val="000000" w:themeColor="text1"/>
          <w:sz w:val="26"/>
          <w:szCs w:val="26"/>
        </w:rPr>
        <w:t xml:space="preserve">, las originales se encuentran agregadas a </w:t>
      </w:r>
      <w:r w:rsidR="003530DC" w:rsidRPr="00B454A4">
        <w:rPr>
          <w:color w:val="000000" w:themeColor="text1"/>
          <w:sz w:val="26"/>
          <w:szCs w:val="26"/>
        </w:rPr>
        <w:t>los expedientes de adjudicación, conforme al detalle siguiente:</w:t>
      </w:r>
    </w:p>
    <w:tbl>
      <w:tblPr>
        <w:tblpPr w:leftFromText="141" w:rightFromText="141" w:vertAnchor="text" w:horzAnchor="page" w:tblpX="2008" w:tblpY="201"/>
        <w:tblW w:w="8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2798"/>
        <w:gridCol w:w="3064"/>
        <w:gridCol w:w="1198"/>
        <w:gridCol w:w="1199"/>
      </w:tblGrid>
      <w:tr w:rsidR="003530DC" w:rsidRPr="00446417" w:rsidTr="001A5698">
        <w:trPr>
          <w:trHeight w:val="284"/>
        </w:trPr>
        <w:tc>
          <w:tcPr>
            <w:tcW w:w="6364" w:type="dxa"/>
            <w:gridSpan w:val="3"/>
            <w:shd w:val="clear" w:color="auto" w:fill="BFBFBF" w:themeFill="background1" w:themeFillShade="BF"/>
          </w:tcPr>
          <w:p w:rsidR="003530DC" w:rsidRPr="001A5698" w:rsidRDefault="003530DC" w:rsidP="003530DC">
            <w:pPr>
              <w:jc w:val="center"/>
              <w:rPr>
                <w:b/>
                <w:sz w:val="20"/>
                <w:szCs w:val="20"/>
              </w:rPr>
            </w:pPr>
            <w:r w:rsidRPr="001A5698">
              <w:rPr>
                <w:b/>
                <w:sz w:val="20"/>
                <w:szCs w:val="20"/>
              </w:rPr>
              <w:t>Solicitantes</w:t>
            </w:r>
          </w:p>
        </w:tc>
        <w:tc>
          <w:tcPr>
            <w:tcW w:w="1198" w:type="dxa"/>
            <w:vMerge w:val="restart"/>
            <w:shd w:val="clear" w:color="auto" w:fill="BFBFBF" w:themeFill="background1" w:themeFillShade="BF"/>
            <w:vAlign w:val="center"/>
          </w:tcPr>
          <w:p w:rsidR="003530DC" w:rsidRPr="001A5698" w:rsidRDefault="003530DC" w:rsidP="003530DC">
            <w:pPr>
              <w:jc w:val="center"/>
              <w:rPr>
                <w:b/>
                <w:sz w:val="20"/>
                <w:szCs w:val="20"/>
              </w:rPr>
            </w:pPr>
            <w:r w:rsidRPr="001A5698">
              <w:rPr>
                <w:b/>
                <w:sz w:val="20"/>
                <w:szCs w:val="20"/>
              </w:rPr>
              <w:t>N° de Solicitud</w:t>
            </w:r>
          </w:p>
        </w:tc>
        <w:tc>
          <w:tcPr>
            <w:tcW w:w="1199" w:type="dxa"/>
            <w:vMerge w:val="restart"/>
            <w:shd w:val="clear" w:color="auto" w:fill="BFBFBF" w:themeFill="background1" w:themeFillShade="BF"/>
            <w:vAlign w:val="center"/>
          </w:tcPr>
          <w:p w:rsidR="003530DC" w:rsidRPr="001A5698" w:rsidRDefault="003530DC" w:rsidP="003530DC">
            <w:pPr>
              <w:jc w:val="center"/>
              <w:rPr>
                <w:b/>
                <w:sz w:val="20"/>
                <w:szCs w:val="20"/>
              </w:rPr>
            </w:pPr>
            <w:r w:rsidRPr="001A5698">
              <w:rPr>
                <w:b/>
                <w:sz w:val="20"/>
                <w:szCs w:val="20"/>
              </w:rPr>
              <w:t>Fecha</w:t>
            </w:r>
          </w:p>
        </w:tc>
      </w:tr>
      <w:tr w:rsidR="003530DC" w:rsidRPr="00446417" w:rsidTr="001A5698">
        <w:trPr>
          <w:trHeight w:val="261"/>
        </w:trPr>
        <w:tc>
          <w:tcPr>
            <w:tcW w:w="502" w:type="dxa"/>
            <w:shd w:val="clear" w:color="auto" w:fill="BFBFBF" w:themeFill="background1" w:themeFillShade="BF"/>
          </w:tcPr>
          <w:p w:rsidR="003530DC" w:rsidRPr="001A5698" w:rsidRDefault="003530DC" w:rsidP="003530DC">
            <w:pPr>
              <w:jc w:val="center"/>
              <w:rPr>
                <w:b/>
                <w:sz w:val="20"/>
                <w:szCs w:val="20"/>
              </w:rPr>
            </w:pPr>
            <w:r w:rsidRPr="001A5698">
              <w:rPr>
                <w:b/>
                <w:sz w:val="20"/>
                <w:szCs w:val="20"/>
              </w:rPr>
              <w:t>N°</w:t>
            </w:r>
          </w:p>
        </w:tc>
        <w:tc>
          <w:tcPr>
            <w:tcW w:w="2798" w:type="dxa"/>
            <w:shd w:val="clear" w:color="auto" w:fill="BFBFBF" w:themeFill="background1" w:themeFillShade="BF"/>
          </w:tcPr>
          <w:p w:rsidR="003530DC" w:rsidRPr="001A5698" w:rsidRDefault="003530DC" w:rsidP="003530DC">
            <w:pPr>
              <w:jc w:val="center"/>
              <w:rPr>
                <w:b/>
                <w:sz w:val="20"/>
                <w:szCs w:val="20"/>
              </w:rPr>
            </w:pPr>
            <w:r w:rsidRPr="001A5698">
              <w:rPr>
                <w:b/>
                <w:sz w:val="20"/>
                <w:szCs w:val="20"/>
              </w:rPr>
              <w:t>Titular</w:t>
            </w:r>
          </w:p>
        </w:tc>
        <w:tc>
          <w:tcPr>
            <w:tcW w:w="3064" w:type="dxa"/>
            <w:shd w:val="clear" w:color="auto" w:fill="BFBFBF" w:themeFill="background1" w:themeFillShade="BF"/>
            <w:vAlign w:val="center"/>
          </w:tcPr>
          <w:p w:rsidR="003530DC" w:rsidRPr="001A5698" w:rsidRDefault="003530DC" w:rsidP="003530DC">
            <w:pPr>
              <w:jc w:val="center"/>
              <w:rPr>
                <w:b/>
                <w:sz w:val="20"/>
                <w:szCs w:val="20"/>
              </w:rPr>
            </w:pPr>
            <w:r w:rsidRPr="001A5698">
              <w:rPr>
                <w:b/>
                <w:sz w:val="20"/>
                <w:szCs w:val="20"/>
              </w:rPr>
              <w:t>Beneficiario</w:t>
            </w:r>
          </w:p>
        </w:tc>
        <w:tc>
          <w:tcPr>
            <w:tcW w:w="1198" w:type="dxa"/>
            <w:vMerge/>
            <w:shd w:val="clear" w:color="auto" w:fill="C2D69B" w:themeFill="accent3" w:themeFillTint="99"/>
          </w:tcPr>
          <w:p w:rsidR="003530DC" w:rsidRPr="001A5698" w:rsidRDefault="003530DC" w:rsidP="003530DC">
            <w:pPr>
              <w:jc w:val="both"/>
              <w:rPr>
                <w:b/>
                <w:sz w:val="20"/>
                <w:szCs w:val="20"/>
              </w:rPr>
            </w:pPr>
          </w:p>
        </w:tc>
        <w:tc>
          <w:tcPr>
            <w:tcW w:w="1199" w:type="dxa"/>
            <w:vMerge/>
            <w:shd w:val="clear" w:color="auto" w:fill="C2D69B" w:themeFill="accent3" w:themeFillTint="99"/>
          </w:tcPr>
          <w:p w:rsidR="003530DC" w:rsidRPr="001A5698" w:rsidRDefault="003530DC" w:rsidP="003530DC">
            <w:pPr>
              <w:jc w:val="both"/>
              <w:rPr>
                <w:b/>
                <w:sz w:val="20"/>
                <w:szCs w:val="20"/>
              </w:rPr>
            </w:pPr>
          </w:p>
        </w:tc>
      </w:tr>
      <w:tr w:rsidR="003530DC" w:rsidRPr="00446417" w:rsidTr="001A5698">
        <w:trPr>
          <w:trHeight w:val="428"/>
        </w:trPr>
        <w:tc>
          <w:tcPr>
            <w:tcW w:w="502" w:type="dxa"/>
            <w:shd w:val="clear" w:color="auto" w:fill="auto"/>
            <w:vAlign w:val="center"/>
          </w:tcPr>
          <w:p w:rsidR="003530DC" w:rsidRPr="001A5698" w:rsidRDefault="003530DC" w:rsidP="003530DC">
            <w:pPr>
              <w:jc w:val="center"/>
              <w:rPr>
                <w:b/>
                <w:sz w:val="20"/>
                <w:szCs w:val="20"/>
              </w:rPr>
            </w:pPr>
            <w:r w:rsidRPr="001A5698">
              <w:rPr>
                <w:b/>
                <w:sz w:val="20"/>
                <w:szCs w:val="20"/>
              </w:rPr>
              <w:t>1</w:t>
            </w:r>
          </w:p>
        </w:tc>
        <w:tc>
          <w:tcPr>
            <w:tcW w:w="2798" w:type="dxa"/>
            <w:shd w:val="clear" w:color="auto" w:fill="auto"/>
            <w:vAlign w:val="center"/>
          </w:tcPr>
          <w:p w:rsidR="003530DC" w:rsidRPr="001A5698" w:rsidRDefault="003530DC" w:rsidP="003530DC">
            <w:pPr>
              <w:rPr>
                <w:sz w:val="20"/>
                <w:szCs w:val="20"/>
              </w:rPr>
            </w:pPr>
            <w:r w:rsidRPr="001A5698">
              <w:rPr>
                <w:sz w:val="20"/>
                <w:szCs w:val="20"/>
              </w:rPr>
              <w:t>José Eusebio Asegurado Ayala</w:t>
            </w:r>
          </w:p>
        </w:tc>
        <w:tc>
          <w:tcPr>
            <w:tcW w:w="3064" w:type="dxa"/>
            <w:shd w:val="clear" w:color="auto" w:fill="auto"/>
            <w:vAlign w:val="center"/>
          </w:tcPr>
          <w:p w:rsidR="003530DC" w:rsidRPr="001A5698" w:rsidRDefault="003530DC" w:rsidP="003530DC">
            <w:pPr>
              <w:rPr>
                <w:sz w:val="20"/>
                <w:szCs w:val="20"/>
              </w:rPr>
            </w:pPr>
            <w:r w:rsidRPr="001A5698">
              <w:rPr>
                <w:sz w:val="20"/>
                <w:szCs w:val="20"/>
              </w:rPr>
              <w:t xml:space="preserve">Janeth del Carmen Asegurado Ayala  </w:t>
            </w:r>
          </w:p>
        </w:tc>
        <w:tc>
          <w:tcPr>
            <w:tcW w:w="1198" w:type="dxa"/>
            <w:shd w:val="clear" w:color="auto" w:fill="auto"/>
            <w:vAlign w:val="center"/>
          </w:tcPr>
          <w:p w:rsidR="003530DC" w:rsidRPr="001A5698" w:rsidRDefault="003530DC" w:rsidP="003530DC">
            <w:pPr>
              <w:jc w:val="center"/>
              <w:rPr>
                <w:sz w:val="20"/>
                <w:szCs w:val="20"/>
              </w:rPr>
            </w:pPr>
            <w:r w:rsidRPr="001A5698">
              <w:rPr>
                <w:sz w:val="20"/>
                <w:szCs w:val="20"/>
              </w:rPr>
              <w:t>75158</w:t>
            </w:r>
          </w:p>
        </w:tc>
        <w:tc>
          <w:tcPr>
            <w:tcW w:w="1199" w:type="dxa"/>
            <w:shd w:val="clear" w:color="auto" w:fill="auto"/>
            <w:vAlign w:val="center"/>
          </w:tcPr>
          <w:p w:rsidR="003530DC" w:rsidRPr="001A5698" w:rsidRDefault="003530DC" w:rsidP="003530DC">
            <w:pPr>
              <w:jc w:val="center"/>
              <w:rPr>
                <w:sz w:val="20"/>
                <w:szCs w:val="20"/>
              </w:rPr>
            </w:pPr>
            <w:r w:rsidRPr="001A5698">
              <w:rPr>
                <w:sz w:val="20"/>
                <w:szCs w:val="20"/>
              </w:rPr>
              <w:t>04/12/2017</w:t>
            </w:r>
          </w:p>
        </w:tc>
      </w:tr>
    </w:tbl>
    <w:p w:rsidR="0046653A" w:rsidRDefault="0046653A" w:rsidP="00B454A4">
      <w:pPr>
        <w:jc w:val="both"/>
        <w:rPr>
          <w:rFonts w:eastAsia="Times New Roman"/>
          <w:sz w:val="26"/>
          <w:szCs w:val="26"/>
        </w:rPr>
      </w:pPr>
    </w:p>
    <w:p w:rsidR="004F0826" w:rsidRPr="00B454A4" w:rsidRDefault="001A5698" w:rsidP="00B454A4">
      <w:pPr>
        <w:jc w:val="both"/>
        <w:rPr>
          <w:rFonts w:eastAsia="Times New Roman"/>
          <w:sz w:val="26"/>
          <w:szCs w:val="26"/>
        </w:rPr>
      </w:pPr>
      <w:r w:rsidRPr="00B454A4">
        <w:rPr>
          <w:rFonts w:eastAsia="Times New Roman"/>
          <w:sz w:val="26"/>
          <w:szCs w:val="26"/>
        </w:rPr>
        <w:t>C</w:t>
      </w:r>
      <w:r w:rsidR="004F0826" w:rsidRPr="00B454A4">
        <w:rPr>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4F0826" w:rsidRPr="00B454A4" w:rsidRDefault="004F0826" w:rsidP="00B454A4">
      <w:pPr>
        <w:jc w:val="both"/>
        <w:rPr>
          <w:sz w:val="26"/>
          <w:szCs w:val="26"/>
        </w:rPr>
      </w:pPr>
    </w:p>
    <w:p w:rsidR="00490F03" w:rsidRDefault="004F0826" w:rsidP="00490F03">
      <w:pPr>
        <w:jc w:val="both"/>
        <w:rPr>
          <w:rFonts w:eastAsia="Times New Roman"/>
          <w:sz w:val="26"/>
          <w:szCs w:val="26"/>
        </w:rPr>
      </w:pPr>
      <w:r w:rsidRPr="00B454A4">
        <w:rPr>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B454A4">
        <w:rPr>
          <w:bCs/>
          <w:sz w:val="26"/>
          <w:szCs w:val="26"/>
        </w:rPr>
        <w:t>Ley del Régimen Especial de la Tierra en Propiedad de Las Asociaciones Cooperativas, Comunales y Comunitarias Campesinas  Beneficiarios de la Reforma Agraria</w:t>
      </w:r>
      <w:r w:rsidRPr="00B454A4">
        <w:rPr>
          <w:sz w:val="26"/>
          <w:szCs w:val="26"/>
        </w:rPr>
        <w:t xml:space="preserve">, la Junta Directiva, </w:t>
      </w:r>
      <w:r w:rsidRPr="00B454A4">
        <w:rPr>
          <w:b/>
          <w:sz w:val="26"/>
          <w:szCs w:val="26"/>
          <w:u w:val="single"/>
        </w:rPr>
        <w:t>ACUERDA: PRIMERO:</w:t>
      </w:r>
      <w:r w:rsidRPr="00B454A4">
        <w:rPr>
          <w:b/>
          <w:sz w:val="26"/>
          <w:szCs w:val="26"/>
        </w:rPr>
        <w:t xml:space="preserve"> </w:t>
      </w:r>
      <w:r w:rsidRPr="00B454A4">
        <w:rPr>
          <w:sz w:val="26"/>
          <w:szCs w:val="26"/>
        </w:rPr>
        <w:t>Aprobar la adjudicación y transferencia por compraventa</w:t>
      </w:r>
      <w:r w:rsidRPr="00B454A4">
        <w:rPr>
          <w:rFonts w:eastAsia="Times New Roman"/>
          <w:sz w:val="26"/>
          <w:szCs w:val="26"/>
        </w:rPr>
        <w:t xml:space="preserve"> de 26 solares para vivienda y 26 lotes </w:t>
      </w:r>
      <w:r w:rsidRPr="00B454A4">
        <w:rPr>
          <w:rFonts w:eastAsia="Times New Roman"/>
          <w:sz w:val="26"/>
          <w:szCs w:val="26"/>
        </w:rPr>
        <w:lastRenderedPageBreak/>
        <w:t xml:space="preserve">agrícolas </w:t>
      </w:r>
      <w:r w:rsidRPr="00B454A4">
        <w:rPr>
          <w:sz w:val="26"/>
          <w:szCs w:val="26"/>
        </w:rPr>
        <w:t>a favor de los señores:</w:t>
      </w:r>
      <w:r w:rsidR="003530DC" w:rsidRPr="00B454A4">
        <w:rPr>
          <w:rFonts w:eastAsia="Times New Roman"/>
          <w:b/>
          <w:sz w:val="26"/>
          <w:szCs w:val="26"/>
        </w:rPr>
        <w:t xml:space="preserve"> 1)</w:t>
      </w:r>
      <w:r w:rsidR="003530DC" w:rsidRPr="00B454A4">
        <w:rPr>
          <w:b/>
          <w:sz w:val="26"/>
          <w:szCs w:val="26"/>
        </w:rPr>
        <w:t xml:space="preserve"> </w:t>
      </w:r>
      <w:r w:rsidR="003530DC" w:rsidRPr="00B454A4">
        <w:rPr>
          <w:rFonts w:eastAsia="Times New Roman"/>
          <w:b/>
          <w:sz w:val="26"/>
          <w:szCs w:val="26"/>
        </w:rPr>
        <w:t xml:space="preserve">ANA ESMERALDA PEREZ DE ABREGO, </w:t>
      </w:r>
      <w:r w:rsidR="003530DC" w:rsidRPr="00B454A4">
        <w:rPr>
          <w:rFonts w:eastAsia="Times New Roman"/>
          <w:sz w:val="26"/>
          <w:szCs w:val="26"/>
        </w:rPr>
        <w:t>y su menor hijo</w:t>
      </w:r>
      <w:r w:rsidR="0046653A">
        <w:rPr>
          <w:rFonts w:eastAsia="Times New Roman"/>
          <w:sz w:val="26"/>
          <w:szCs w:val="26"/>
        </w:rPr>
        <w:t xml:space="preserve"> </w:t>
      </w:r>
      <w:r w:rsidR="0046653A">
        <w:rPr>
          <w:rFonts w:eastAsia="Times New Roman"/>
          <w:b/>
          <w:sz w:val="26"/>
          <w:szCs w:val="26"/>
        </w:rPr>
        <w:t>---</w:t>
      </w:r>
      <w:r w:rsidR="003530DC" w:rsidRPr="00B454A4">
        <w:rPr>
          <w:b/>
          <w:sz w:val="26"/>
          <w:szCs w:val="26"/>
        </w:rPr>
        <w:t xml:space="preserve">; 2) </w:t>
      </w:r>
      <w:r w:rsidR="003530DC" w:rsidRPr="00B454A4">
        <w:rPr>
          <w:rFonts w:eastAsia="Times New Roman"/>
          <w:b/>
          <w:sz w:val="26"/>
          <w:szCs w:val="26"/>
        </w:rPr>
        <w:t xml:space="preserve">CARLOS ELIEL RODRIGUEZ MARTINEZ, </w:t>
      </w:r>
      <w:r w:rsidR="003530DC" w:rsidRPr="00B454A4">
        <w:rPr>
          <w:rFonts w:eastAsia="Times New Roman"/>
          <w:sz w:val="26"/>
          <w:szCs w:val="26"/>
        </w:rPr>
        <w:t xml:space="preserve">y </w:t>
      </w:r>
      <w:r w:rsidR="0046653A">
        <w:rPr>
          <w:rFonts w:eastAsia="Times New Roman"/>
          <w:sz w:val="26"/>
          <w:szCs w:val="26"/>
        </w:rPr>
        <w:t xml:space="preserve">--- </w:t>
      </w:r>
      <w:r w:rsidR="003530DC" w:rsidRPr="00B454A4">
        <w:rPr>
          <w:rFonts w:eastAsia="Times New Roman"/>
          <w:b/>
          <w:sz w:val="26"/>
          <w:szCs w:val="26"/>
        </w:rPr>
        <w:t xml:space="preserve">MARITZA MARIBEL GUEVARA DE RODRIGUEZ; 3) FELIX ANTONIO PINEDA ALVARADO, </w:t>
      </w:r>
      <w:r w:rsidR="003530DC" w:rsidRPr="00B454A4">
        <w:rPr>
          <w:rFonts w:eastAsia="Times New Roman"/>
          <w:sz w:val="26"/>
          <w:szCs w:val="26"/>
        </w:rPr>
        <w:t xml:space="preserve">y </w:t>
      </w:r>
      <w:r w:rsidR="0046653A">
        <w:rPr>
          <w:rFonts w:eastAsia="Times New Roman"/>
          <w:sz w:val="26"/>
          <w:szCs w:val="26"/>
        </w:rPr>
        <w:t xml:space="preserve">--- </w:t>
      </w:r>
      <w:r w:rsidR="003530DC" w:rsidRPr="00B454A4">
        <w:rPr>
          <w:rFonts w:eastAsia="Times New Roman"/>
          <w:b/>
          <w:sz w:val="26"/>
          <w:szCs w:val="26"/>
        </w:rPr>
        <w:t xml:space="preserve">FELICITA CHEVEZ DE PINDEDA; 4) HECTOR MANUEL NOLASCO MEJIA, </w:t>
      </w:r>
      <w:r w:rsidR="003530DC" w:rsidRPr="00B454A4">
        <w:rPr>
          <w:rFonts w:eastAsia="Times New Roman"/>
          <w:sz w:val="26"/>
          <w:szCs w:val="26"/>
        </w:rPr>
        <w:t xml:space="preserve">y </w:t>
      </w:r>
      <w:r w:rsidR="00237E65">
        <w:rPr>
          <w:rFonts w:eastAsia="Times New Roman"/>
          <w:sz w:val="26"/>
          <w:szCs w:val="26"/>
        </w:rPr>
        <w:t>---</w:t>
      </w:r>
      <w:r w:rsidR="003530DC" w:rsidRPr="00B454A4">
        <w:rPr>
          <w:rFonts w:eastAsia="Times New Roman"/>
          <w:sz w:val="26"/>
          <w:szCs w:val="26"/>
        </w:rPr>
        <w:t xml:space="preserve"> menor </w:t>
      </w:r>
      <w:r w:rsidR="00237E65">
        <w:rPr>
          <w:rFonts w:eastAsia="Times New Roman"/>
          <w:sz w:val="26"/>
          <w:szCs w:val="26"/>
        </w:rPr>
        <w:t>---</w:t>
      </w:r>
      <w:r w:rsidR="0046653A">
        <w:rPr>
          <w:rFonts w:eastAsia="Times New Roman"/>
          <w:b/>
          <w:sz w:val="26"/>
          <w:szCs w:val="26"/>
        </w:rPr>
        <w:t xml:space="preserve"> ---</w:t>
      </w:r>
      <w:r w:rsidR="003530DC" w:rsidRPr="00B454A4">
        <w:rPr>
          <w:rFonts w:eastAsia="Times New Roman"/>
          <w:b/>
          <w:sz w:val="26"/>
          <w:szCs w:val="26"/>
        </w:rPr>
        <w:t xml:space="preserve">; 5) JOSE EUSEBIO ASEGURADO AYALA, </w:t>
      </w:r>
      <w:r w:rsidR="003530DC" w:rsidRPr="00B454A4">
        <w:rPr>
          <w:rFonts w:eastAsia="Times New Roman"/>
          <w:sz w:val="26"/>
          <w:szCs w:val="26"/>
        </w:rPr>
        <w:t xml:space="preserve">y </w:t>
      </w:r>
      <w:r w:rsidR="0046653A">
        <w:rPr>
          <w:rFonts w:eastAsia="Times New Roman"/>
          <w:sz w:val="26"/>
          <w:szCs w:val="26"/>
        </w:rPr>
        <w:t xml:space="preserve">--- </w:t>
      </w:r>
      <w:r w:rsidR="003530DC" w:rsidRPr="00B454A4">
        <w:rPr>
          <w:rFonts w:eastAsia="Times New Roman"/>
          <w:b/>
          <w:sz w:val="26"/>
          <w:szCs w:val="26"/>
        </w:rPr>
        <w:t xml:space="preserve">YANETH DEL CARMEN ASEGURADO AYALA; </w:t>
      </w:r>
      <w:r w:rsidR="003530DC" w:rsidRPr="00B454A4">
        <w:rPr>
          <w:rFonts w:eastAsia="Times New Roman"/>
          <w:b/>
          <w:color w:val="000000" w:themeColor="text1"/>
          <w:sz w:val="26"/>
          <w:szCs w:val="26"/>
        </w:rPr>
        <w:t xml:space="preserve">6) </w:t>
      </w:r>
      <w:r w:rsidR="003530DC" w:rsidRPr="00B454A4">
        <w:rPr>
          <w:rFonts w:eastAsia="Times New Roman"/>
          <w:b/>
          <w:sz w:val="26"/>
          <w:szCs w:val="26"/>
        </w:rPr>
        <w:t xml:space="preserve">JOSE FRANCISCO JIMENEZ NOLASCO, </w:t>
      </w:r>
      <w:r w:rsidR="003530DC" w:rsidRPr="00B454A4">
        <w:rPr>
          <w:rFonts w:eastAsia="Times New Roman"/>
          <w:sz w:val="26"/>
          <w:szCs w:val="26"/>
        </w:rPr>
        <w:t xml:space="preserve">y </w:t>
      </w:r>
      <w:r w:rsidR="0046653A">
        <w:rPr>
          <w:rFonts w:eastAsia="Times New Roman"/>
          <w:sz w:val="26"/>
          <w:szCs w:val="26"/>
        </w:rPr>
        <w:t xml:space="preserve">--- </w:t>
      </w:r>
      <w:r w:rsidR="003530DC" w:rsidRPr="00B454A4">
        <w:rPr>
          <w:rFonts w:eastAsia="Times New Roman"/>
          <w:b/>
          <w:sz w:val="26"/>
          <w:szCs w:val="26"/>
        </w:rPr>
        <w:t xml:space="preserve">JORGE ALBERTO JIMENEZ  GONZALEZ; 7) JOSE ISABEL IBARRA OSTORGA, </w:t>
      </w:r>
      <w:r w:rsidR="003530DC" w:rsidRPr="00B454A4">
        <w:rPr>
          <w:rFonts w:eastAsia="Times New Roman"/>
          <w:sz w:val="26"/>
          <w:szCs w:val="26"/>
        </w:rPr>
        <w:t>conocido por</w:t>
      </w:r>
      <w:r w:rsidR="003530DC" w:rsidRPr="00B454A4">
        <w:rPr>
          <w:rFonts w:eastAsia="Times New Roman"/>
          <w:b/>
          <w:sz w:val="26"/>
          <w:szCs w:val="26"/>
        </w:rPr>
        <w:t xml:space="preserve"> JOSE ISABEL IBARRA PARADA, </w:t>
      </w:r>
      <w:r w:rsidR="003530DC" w:rsidRPr="00B454A4">
        <w:rPr>
          <w:rFonts w:eastAsia="Times New Roman"/>
          <w:sz w:val="26"/>
          <w:szCs w:val="26"/>
        </w:rPr>
        <w:t xml:space="preserve">y </w:t>
      </w:r>
      <w:r w:rsidR="00237E65">
        <w:rPr>
          <w:rFonts w:eastAsia="Times New Roman"/>
          <w:sz w:val="26"/>
          <w:szCs w:val="26"/>
        </w:rPr>
        <w:t>---</w:t>
      </w:r>
      <w:r w:rsidR="003530DC" w:rsidRPr="00B454A4">
        <w:rPr>
          <w:rFonts w:eastAsia="Times New Roman"/>
          <w:sz w:val="26"/>
          <w:szCs w:val="26"/>
        </w:rPr>
        <w:t xml:space="preserve"> menor </w:t>
      </w:r>
      <w:r w:rsidR="00237E65">
        <w:rPr>
          <w:rFonts w:eastAsia="Times New Roman"/>
          <w:sz w:val="26"/>
          <w:szCs w:val="26"/>
        </w:rPr>
        <w:t>---</w:t>
      </w:r>
      <w:r w:rsidR="0046653A">
        <w:rPr>
          <w:rFonts w:eastAsia="Times New Roman"/>
          <w:b/>
          <w:sz w:val="26"/>
          <w:szCs w:val="26"/>
        </w:rPr>
        <w:t xml:space="preserve"> ---</w:t>
      </w:r>
      <w:r w:rsidR="003530DC" w:rsidRPr="00B454A4">
        <w:rPr>
          <w:rFonts w:eastAsia="Times New Roman"/>
          <w:b/>
          <w:sz w:val="26"/>
          <w:szCs w:val="26"/>
        </w:rPr>
        <w:t xml:space="preserve">; 8) JOSE MANUEL GARCIA CAMPOS, </w:t>
      </w:r>
      <w:r w:rsidR="003530DC" w:rsidRPr="00B454A4">
        <w:rPr>
          <w:rFonts w:eastAsia="Times New Roman"/>
          <w:sz w:val="26"/>
          <w:szCs w:val="26"/>
        </w:rPr>
        <w:t xml:space="preserve">y </w:t>
      </w:r>
      <w:r w:rsidR="0046653A">
        <w:rPr>
          <w:rFonts w:eastAsia="Times New Roman"/>
          <w:sz w:val="26"/>
          <w:szCs w:val="26"/>
        </w:rPr>
        <w:t xml:space="preserve">--- </w:t>
      </w:r>
      <w:r w:rsidR="003530DC" w:rsidRPr="00B454A4">
        <w:rPr>
          <w:rFonts w:eastAsia="Times New Roman"/>
          <w:b/>
          <w:sz w:val="26"/>
          <w:szCs w:val="26"/>
        </w:rPr>
        <w:t xml:space="preserve">JOSE MANUEL GARCIA MORATAYA; 9) JOSE MANUEL SERRANO GUEVARA, </w:t>
      </w:r>
      <w:r w:rsidR="003530DC" w:rsidRPr="00B454A4">
        <w:rPr>
          <w:rFonts w:eastAsia="Times New Roman"/>
          <w:sz w:val="26"/>
          <w:szCs w:val="26"/>
        </w:rPr>
        <w:t xml:space="preserve">y </w:t>
      </w:r>
      <w:r w:rsidR="0046653A">
        <w:rPr>
          <w:rFonts w:eastAsia="Times New Roman"/>
          <w:sz w:val="26"/>
          <w:szCs w:val="26"/>
        </w:rPr>
        <w:t xml:space="preserve">--- </w:t>
      </w:r>
      <w:r w:rsidR="003530DC" w:rsidRPr="00B454A4">
        <w:rPr>
          <w:rFonts w:eastAsia="Times New Roman"/>
          <w:b/>
          <w:sz w:val="26"/>
          <w:szCs w:val="26"/>
        </w:rPr>
        <w:t xml:space="preserve">JENNIFER DEL CARMEN SERRANO CHACON; 10) JOSE TEODORO CHAVEZ RODRIGUEZ, </w:t>
      </w:r>
      <w:r w:rsidR="003530DC" w:rsidRPr="00B454A4">
        <w:rPr>
          <w:rFonts w:eastAsia="Times New Roman"/>
          <w:sz w:val="26"/>
          <w:szCs w:val="26"/>
        </w:rPr>
        <w:t xml:space="preserve">y </w:t>
      </w:r>
      <w:r w:rsidR="0046653A">
        <w:rPr>
          <w:rFonts w:eastAsia="Times New Roman"/>
          <w:sz w:val="26"/>
          <w:szCs w:val="26"/>
        </w:rPr>
        <w:t xml:space="preserve">--- </w:t>
      </w:r>
      <w:r w:rsidR="003530DC" w:rsidRPr="00B454A4">
        <w:rPr>
          <w:rFonts w:eastAsia="Times New Roman"/>
          <w:b/>
          <w:sz w:val="26"/>
          <w:szCs w:val="26"/>
        </w:rPr>
        <w:t xml:space="preserve">JOSE GERARDO CHAVEZ AYALA; 11) JOSE UBALDO GARCIA PARADA, </w:t>
      </w:r>
      <w:r w:rsidR="003530DC" w:rsidRPr="00B454A4">
        <w:rPr>
          <w:rFonts w:eastAsia="Times New Roman"/>
          <w:sz w:val="26"/>
          <w:szCs w:val="26"/>
        </w:rPr>
        <w:t xml:space="preserve">y </w:t>
      </w:r>
      <w:r w:rsidR="0046653A">
        <w:rPr>
          <w:rFonts w:eastAsia="Times New Roman"/>
          <w:sz w:val="26"/>
          <w:szCs w:val="26"/>
        </w:rPr>
        <w:t xml:space="preserve">--- </w:t>
      </w:r>
      <w:r w:rsidR="003530DC" w:rsidRPr="00B454A4">
        <w:rPr>
          <w:rFonts w:eastAsia="Times New Roman"/>
          <w:b/>
          <w:sz w:val="26"/>
          <w:szCs w:val="26"/>
        </w:rPr>
        <w:t xml:space="preserve">VICENTE OSWALDO GARCIA DIAZ; 12) JUAN CARLOS GONZALEZ, </w:t>
      </w:r>
      <w:r w:rsidR="003530DC" w:rsidRPr="00B454A4">
        <w:rPr>
          <w:rFonts w:eastAsia="Times New Roman"/>
          <w:sz w:val="26"/>
          <w:szCs w:val="26"/>
        </w:rPr>
        <w:t xml:space="preserve">y </w:t>
      </w:r>
      <w:r w:rsidR="0046653A">
        <w:rPr>
          <w:rFonts w:eastAsia="Times New Roman"/>
          <w:sz w:val="26"/>
          <w:szCs w:val="26"/>
        </w:rPr>
        <w:t xml:space="preserve">--- </w:t>
      </w:r>
      <w:r w:rsidR="003530DC" w:rsidRPr="00B454A4">
        <w:rPr>
          <w:rFonts w:eastAsia="Times New Roman"/>
          <w:b/>
          <w:sz w:val="26"/>
          <w:szCs w:val="26"/>
        </w:rPr>
        <w:t xml:space="preserve">CRUZ ANTONIO GONZALEZ AMAYA; 13) JUAN JOSE SIGARAN PORTILLO, </w:t>
      </w:r>
      <w:r w:rsidR="003530DC" w:rsidRPr="00B454A4">
        <w:rPr>
          <w:rFonts w:eastAsia="Times New Roman"/>
          <w:sz w:val="26"/>
          <w:szCs w:val="26"/>
        </w:rPr>
        <w:t xml:space="preserve">y </w:t>
      </w:r>
      <w:r w:rsidR="0046653A">
        <w:rPr>
          <w:rFonts w:eastAsia="Times New Roman"/>
          <w:sz w:val="26"/>
          <w:szCs w:val="26"/>
        </w:rPr>
        <w:t xml:space="preserve">--- </w:t>
      </w:r>
      <w:r w:rsidR="003530DC" w:rsidRPr="00B454A4">
        <w:rPr>
          <w:rFonts w:eastAsia="Times New Roman"/>
          <w:b/>
          <w:sz w:val="26"/>
          <w:szCs w:val="26"/>
        </w:rPr>
        <w:t xml:space="preserve">ROSA AMINTA GARCIA; 14) JUAN PABLO CAMPOS GANUZA, </w:t>
      </w:r>
      <w:r w:rsidR="003530DC" w:rsidRPr="00B454A4">
        <w:rPr>
          <w:rFonts w:eastAsia="Times New Roman"/>
          <w:sz w:val="26"/>
          <w:szCs w:val="26"/>
        </w:rPr>
        <w:t xml:space="preserve">y </w:t>
      </w:r>
      <w:r w:rsidR="0046653A">
        <w:rPr>
          <w:rFonts w:eastAsia="Times New Roman"/>
          <w:sz w:val="26"/>
          <w:szCs w:val="26"/>
        </w:rPr>
        <w:t xml:space="preserve">--- </w:t>
      </w:r>
      <w:r w:rsidR="003530DC" w:rsidRPr="00B454A4">
        <w:rPr>
          <w:rFonts w:eastAsia="Times New Roman"/>
          <w:b/>
          <w:sz w:val="26"/>
          <w:szCs w:val="26"/>
        </w:rPr>
        <w:t xml:space="preserve">JOHANA YAMILETH CAMPOS CRUZ; 15) JULIO SORIANO, </w:t>
      </w:r>
      <w:r w:rsidR="003530DC" w:rsidRPr="00B454A4">
        <w:rPr>
          <w:rFonts w:eastAsia="Times New Roman"/>
          <w:sz w:val="26"/>
          <w:szCs w:val="26"/>
        </w:rPr>
        <w:t xml:space="preserve">y </w:t>
      </w:r>
      <w:r w:rsidR="0046653A">
        <w:rPr>
          <w:rFonts w:eastAsia="Times New Roman"/>
          <w:sz w:val="26"/>
          <w:szCs w:val="26"/>
        </w:rPr>
        <w:t xml:space="preserve">--- </w:t>
      </w:r>
      <w:r w:rsidR="003530DC" w:rsidRPr="00B454A4">
        <w:rPr>
          <w:rFonts w:eastAsia="Times New Roman"/>
          <w:b/>
          <w:sz w:val="26"/>
          <w:szCs w:val="26"/>
        </w:rPr>
        <w:t xml:space="preserve">MARIA EUGENIA SORIANO; 16) LORENA DEL CARMEN DELGADO DE BONILLA, </w:t>
      </w:r>
      <w:r w:rsidR="003530DC" w:rsidRPr="00B454A4">
        <w:rPr>
          <w:rFonts w:eastAsia="Times New Roman"/>
          <w:sz w:val="26"/>
          <w:szCs w:val="26"/>
        </w:rPr>
        <w:t>conocida por</w:t>
      </w:r>
      <w:r w:rsidR="003530DC" w:rsidRPr="00B454A4">
        <w:rPr>
          <w:rFonts w:eastAsia="Times New Roman"/>
          <w:b/>
          <w:sz w:val="26"/>
          <w:szCs w:val="26"/>
        </w:rPr>
        <w:t xml:space="preserve"> LORENA DEL CARMEN DELGADO, </w:t>
      </w:r>
      <w:r w:rsidR="003530DC" w:rsidRPr="00B454A4">
        <w:rPr>
          <w:rFonts w:eastAsia="Times New Roman"/>
          <w:sz w:val="26"/>
          <w:szCs w:val="26"/>
        </w:rPr>
        <w:t xml:space="preserve">y </w:t>
      </w:r>
      <w:r w:rsidR="0046653A">
        <w:rPr>
          <w:rFonts w:eastAsia="Times New Roman"/>
          <w:sz w:val="26"/>
          <w:szCs w:val="26"/>
        </w:rPr>
        <w:t xml:space="preserve">--- </w:t>
      </w:r>
      <w:r w:rsidR="003530DC" w:rsidRPr="00B454A4">
        <w:rPr>
          <w:rFonts w:eastAsia="Times New Roman"/>
          <w:b/>
          <w:sz w:val="26"/>
          <w:szCs w:val="26"/>
        </w:rPr>
        <w:t xml:space="preserve">DAVID ORLANDO BONILLA DELGADO; 17) LUIS ERNESTO PEREZ CRUZ, </w:t>
      </w:r>
      <w:r w:rsidR="003530DC" w:rsidRPr="00B454A4">
        <w:rPr>
          <w:rFonts w:eastAsia="Times New Roman"/>
          <w:sz w:val="26"/>
          <w:szCs w:val="26"/>
        </w:rPr>
        <w:t xml:space="preserve">y </w:t>
      </w:r>
      <w:r w:rsidR="00237E65">
        <w:rPr>
          <w:rFonts w:eastAsia="Times New Roman"/>
          <w:sz w:val="26"/>
          <w:szCs w:val="26"/>
        </w:rPr>
        <w:t>---</w:t>
      </w:r>
      <w:r w:rsidR="003530DC" w:rsidRPr="00B454A4">
        <w:rPr>
          <w:rFonts w:eastAsia="Times New Roman"/>
          <w:sz w:val="26"/>
          <w:szCs w:val="26"/>
        </w:rPr>
        <w:t xml:space="preserve"> menor </w:t>
      </w:r>
      <w:r w:rsidR="00237E65">
        <w:rPr>
          <w:rFonts w:eastAsia="Times New Roman"/>
          <w:sz w:val="26"/>
          <w:szCs w:val="26"/>
        </w:rPr>
        <w:t>---</w:t>
      </w:r>
      <w:r w:rsidR="0046653A">
        <w:rPr>
          <w:rFonts w:eastAsia="Times New Roman"/>
          <w:b/>
          <w:sz w:val="26"/>
          <w:szCs w:val="26"/>
        </w:rPr>
        <w:t xml:space="preserve"> ---</w:t>
      </w:r>
      <w:r w:rsidR="003530DC" w:rsidRPr="00B454A4">
        <w:rPr>
          <w:rFonts w:eastAsia="Times New Roman"/>
          <w:b/>
          <w:sz w:val="26"/>
          <w:szCs w:val="26"/>
        </w:rPr>
        <w:t xml:space="preserve">; 18) MARIA ANGEL CRUZ, </w:t>
      </w:r>
      <w:r w:rsidR="003530DC" w:rsidRPr="00B454A4">
        <w:rPr>
          <w:rFonts w:eastAsia="Times New Roman"/>
          <w:sz w:val="26"/>
          <w:szCs w:val="26"/>
        </w:rPr>
        <w:t xml:space="preserve">y </w:t>
      </w:r>
      <w:r w:rsidR="0046653A">
        <w:rPr>
          <w:rFonts w:eastAsia="Times New Roman"/>
          <w:sz w:val="26"/>
          <w:szCs w:val="26"/>
        </w:rPr>
        <w:t xml:space="preserve">--- </w:t>
      </w:r>
      <w:r w:rsidR="003530DC" w:rsidRPr="00B454A4">
        <w:rPr>
          <w:rFonts w:eastAsia="Times New Roman"/>
          <w:b/>
          <w:sz w:val="26"/>
          <w:szCs w:val="26"/>
        </w:rPr>
        <w:t xml:space="preserve">TOMAS HUMBERTO GOMEZ CRUZ; 19) MARIA ARCADIA MEJIA DE VENTURA, </w:t>
      </w:r>
      <w:r w:rsidR="003530DC" w:rsidRPr="00B454A4">
        <w:rPr>
          <w:rFonts w:eastAsia="Times New Roman"/>
          <w:sz w:val="26"/>
          <w:szCs w:val="26"/>
        </w:rPr>
        <w:t xml:space="preserve">y </w:t>
      </w:r>
      <w:r w:rsidR="0046653A">
        <w:rPr>
          <w:rFonts w:eastAsia="Times New Roman"/>
          <w:sz w:val="26"/>
          <w:szCs w:val="26"/>
        </w:rPr>
        <w:t xml:space="preserve">--- </w:t>
      </w:r>
      <w:r w:rsidR="003530DC" w:rsidRPr="00B454A4">
        <w:rPr>
          <w:rFonts w:eastAsia="Times New Roman"/>
          <w:b/>
          <w:sz w:val="26"/>
          <w:szCs w:val="26"/>
        </w:rPr>
        <w:t xml:space="preserve">GERMAN DE JESUS VENTURA MEJIA; 20) MARLON ARTURO MARQUEZ LUNA, </w:t>
      </w:r>
      <w:r w:rsidR="003530DC" w:rsidRPr="00B454A4">
        <w:rPr>
          <w:rFonts w:eastAsia="Times New Roman"/>
          <w:sz w:val="26"/>
          <w:szCs w:val="26"/>
        </w:rPr>
        <w:t xml:space="preserve">y </w:t>
      </w:r>
      <w:r w:rsidR="0046653A">
        <w:rPr>
          <w:rFonts w:eastAsia="Times New Roman"/>
          <w:sz w:val="26"/>
          <w:szCs w:val="26"/>
        </w:rPr>
        <w:t xml:space="preserve">--- </w:t>
      </w:r>
      <w:r w:rsidR="003530DC" w:rsidRPr="00B454A4">
        <w:rPr>
          <w:rFonts w:eastAsia="Times New Roman"/>
          <w:b/>
          <w:sz w:val="26"/>
          <w:szCs w:val="26"/>
        </w:rPr>
        <w:t xml:space="preserve">ALEJANDRA XIOMARA GUEVARA ARGUETA; 21) MORENA DEL CARMEN GARCIA DE BENAVIDES, </w:t>
      </w:r>
      <w:r w:rsidR="003530DC" w:rsidRPr="00B454A4">
        <w:rPr>
          <w:rFonts w:eastAsia="Times New Roman"/>
          <w:sz w:val="26"/>
          <w:szCs w:val="26"/>
        </w:rPr>
        <w:t xml:space="preserve">y </w:t>
      </w:r>
      <w:r w:rsidR="0046653A">
        <w:rPr>
          <w:rFonts w:eastAsia="Times New Roman"/>
          <w:sz w:val="26"/>
          <w:szCs w:val="26"/>
        </w:rPr>
        <w:t xml:space="preserve">--- </w:t>
      </w:r>
      <w:r w:rsidR="003530DC" w:rsidRPr="00B454A4">
        <w:rPr>
          <w:rFonts w:eastAsia="Times New Roman"/>
          <w:b/>
          <w:sz w:val="26"/>
          <w:szCs w:val="26"/>
        </w:rPr>
        <w:t xml:space="preserve">JUAN JOSE BENAVIDES GARCIA; 22) NAPOLEON PINEDA CAMPOS, </w:t>
      </w:r>
      <w:r w:rsidR="003530DC" w:rsidRPr="00B454A4">
        <w:rPr>
          <w:rFonts w:eastAsia="Times New Roman"/>
          <w:sz w:val="26"/>
          <w:szCs w:val="26"/>
        </w:rPr>
        <w:t xml:space="preserve">y </w:t>
      </w:r>
      <w:r w:rsidR="0046653A">
        <w:rPr>
          <w:rFonts w:eastAsia="Times New Roman"/>
          <w:sz w:val="26"/>
          <w:szCs w:val="26"/>
        </w:rPr>
        <w:t xml:space="preserve">--- </w:t>
      </w:r>
      <w:r w:rsidR="003530DC" w:rsidRPr="00B454A4">
        <w:rPr>
          <w:rFonts w:eastAsia="Times New Roman"/>
          <w:b/>
          <w:sz w:val="26"/>
          <w:szCs w:val="26"/>
        </w:rPr>
        <w:t xml:space="preserve">IRVIN ANTONIO PINEDA RODRIGUEZ; 23) PABLO ALFONSO CAMPOS GUIDO, </w:t>
      </w:r>
      <w:r w:rsidR="003530DC" w:rsidRPr="00B454A4">
        <w:rPr>
          <w:rFonts w:eastAsia="Times New Roman"/>
          <w:sz w:val="26"/>
          <w:szCs w:val="26"/>
        </w:rPr>
        <w:t xml:space="preserve">y </w:t>
      </w:r>
      <w:r w:rsidR="0046653A">
        <w:rPr>
          <w:rFonts w:eastAsia="Times New Roman"/>
          <w:sz w:val="26"/>
          <w:szCs w:val="26"/>
        </w:rPr>
        <w:t xml:space="preserve">--- </w:t>
      </w:r>
      <w:r w:rsidR="003530DC" w:rsidRPr="00B454A4">
        <w:rPr>
          <w:rFonts w:eastAsia="Times New Roman"/>
          <w:b/>
          <w:sz w:val="26"/>
          <w:szCs w:val="26"/>
        </w:rPr>
        <w:t xml:space="preserve">VICTOR ALFONSO CAMPOS CHAVEZ; 24) RAFAEL ANTONIO CHAVEZ ALEJO, </w:t>
      </w:r>
      <w:r w:rsidR="003530DC" w:rsidRPr="00B454A4">
        <w:rPr>
          <w:rFonts w:eastAsia="Times New Roman"/>
          <w:sz w:val="26"/>
          <w:szCs w:val="26"/>
        </w:rPr>
        <w:t xml:space="preserve">y </w:t>
      </w:r>
      <w:r w:rsidR="0046653A">
        <w:rPr>
          <w:rFonts w:eastAsia="Times New Roman"/>
          <w:sz w:val="26"/>
          <w:szCs w:val="26"/>
        </w:rPr>
        <w:t xml:space="preserve">--- </w:t>
      </w:r>
      <w:r w:rsidR="003530DC" w:rsidRPr="00B454A4">
        <w:rPr>
          <w:rFonts w:eastAsia="Times New Roman"/>
          <w:b/>
          <w:sz w:val="26"/>
          <w:szCs w:val="26"/>
        </w:rPr>
        <w:t xml:space="preserve">CRISTINA DEL CARMEN ALEJO DE CHAVEZ; 25) RONY FRANCISCO ABREGO MARTINEZ, </w:t>
      </w:r>
      <w:r w:rsidR="003530DC" w:rsidRPr="00B454A4">
        <w:rPr>
          <w:rFonts w:eastAsia="Times New Roman"/>
          <w:sz w:val="26"/>
          <w:szCs w:val="26"/>
        </w:rPr>
        <w:t xml:space="preserve">y </w:t>
      </w:r>
      <w:r w:rsidR="00237E65">
        <w:rPr>
          <w:rFonts w:eastAsia="Times New Roman"/>
          <w:sz w:val="26"/>
          <w:szCs w:val="26"/>
        </w:rPr>
        <w:t>---</w:t>
      </w:r>
      <w:r w:rsidR="003530DC" w:rsidRPr="00B454A4">
        <w:rPr>
          <w:rFonts w:eastAsia="Times New Roman"/>
          <w:sz w:val="26"/>
          <w:szCs w:val="26"/>
        </w:rPr>
        <w:t xml:space="preserve"> menor </w:t>
      </w:r>
      <w:r w:rsidR="00237E65">
        <w:rPr>
          <w:rFonts w:eastAsia="Times New Roman"/>
          <w:sz w:val="26"/>
          <w:szCs w:val="26"/>
        </w:rPr>
        <w:t>---</w:t>
      </w:r>
      <w:r w:rsidR="0046653A">
        <w:rPr>
          <w:rFonts w:eastAsia="Times New Roman"/>
          <w:b/>
          <w:sz w:val="26"/>
          <w:szCs w:val="26"/>
        </w:rPr>
        <w:t xml:space="preserve"> ---</w:t>
      </w:r>
      <w:r w:rsidR="003530DC" w:rsidRPr="00B454A4">
        <w:rPr>
          <w:rFonts w:eastAsia="Times New Roman"/>
          <w:b/>
          <w:sz w:val="26"/>
          <w:szCs w:val="26"/>
        </w:rPr>
        <w:t xml:space="preserve">; 26) ROSA CANDIDA GONZALEZ MEJIA, </w:t>
      </w:r>
      <w:r w:rsidR="003530DC" w:rsidRPr="00B454A4">
        <w:rPr>
          <w:rFonts w:eastAsia="Times New Roman"/>
          <w:sz w:val="26"/>
          <w:szCs w:val="26"/>
        </w:rPr>
        <w:t xml:space="preserve">y </w:t>
      </w:r>
      <w:r w:rsidR="0046653A">
        <w:rPr>
          <w:rFonts w:eastAsia="Times New Roman"/>
          <w:sz w:val="26"/>
          <w:szCs w:val="26"/>
        </w:rPr>
        <w:t xml:space="preserve">--- </w:t>
      </w:r>
      <w:r w:rsidR="003530DC" w:rsidRPr="00B454A4">
        <w:rPr>
          <w:rFonts w:eastAsia="Times New Roman"/>
          <w:b/>
          <w:sz w:val="26"/>
          <w:szCs w:val="26"/>
        </w:rPr>
        <w:t xml:space="preserve">JUAN ERNESTO GONZALEZ HERNANDEZ; 27) TOMAS ANTONIO RODRIGUEZ MARTINEZ, </w:t>
      </w:r>
      <w:r w:rsidR="003530DC" w:rsidRPr="00B454A4">
        <w:rPr>
          <w:rFonts w:eastAsia="Times New Roman"/>
          <w:sz w:val="26"/>
          <w:szCs w:val="26"/>
        </w:rPr>
        <w:t>y</w:t>
      </w:r>
      <w:r w:rsidR="0046653A">
        <w:rPr>
          <w:rFonts w:eastAsia="Times New Roman"/>
          <w:sz w:val="26"/>
          <w:szCs w:val="26"/>
        </w:rPr>
        <w:t xml:space="preserve"> ---</w:t>
      </w:r>
      <w:r w:rsidR="003530DC" w:rsidRPr="00B454A4">
        <w:rPr>
          <w:rFonts w:eastAsia="Times New Roman"/>
          <w:sz w:val="26"/>
          <w:szCs w:val="26"/>
        </w:rPr>
        <w:t xml:space="preserve">, </w:t>
      </w:r>
      <w:r w:rsidR="003530DC" w:rsidRPr="00B454A4">
        <w:rPr>
          <w:rFonts w:eastAsia="Times New Roman"/>
          <w:b/>
          <w:sz w:val="26"/>
          <w:szCs w:val="26"/>
        </w:rPr>
        <w:t xml:space="preserve">ANA EDITH RODRIGUEZ MONTECINOS; </w:t>
      </w:r>
      <w:r w:rsidR="003530DC" w:rsidRPr="00B454A4">
        <w:rPr>
          <w:rFonts w:eastAsia="Times New Roman"/>
          <w:sz w:val="26"/>
          <w:szCs w:val="26"/>
        </w:rPr>
        <w:t>y</w:t>
      </w:r>
      <w:r w:rsidR="003530DC" w:rsidRPr="00B454A4">
        <w:rPr>
          <w:rFonts w:eastAsia="Times New Roman"/>
          <w:b/>
          <w:sz w:val="26"/>
          <w:szCs w:val="26"/>
        </w:rPr>
        <w:t xml:space="preserve"> 28) VICTOR VICENTE SIGARAN, </w:t>
      </w:r>
      <w:r w:rsidR="003530DC" w:rsidRPr="00B454A4">
        <w:rPr>
          <w:rFonts w:eastAsia="Times New Roman"/>
          <w:sz w:val="26"/>
          <w:szCs w:val="26"/>
        </w:rPr>
        <w:t>y</w:t>
      </w:r>
      <w:r w:rsidR="0046653A">
        <w:rPr>
          <w:rFonts w:eastAsia="Times New Roman"/>
          <w:sz w:val="26"/>
          <w:szCs w:val="26"/>
        </w:rPr>
        <w:t xml:space="preserve"> ---</w:t>
      </w:r>
      <w:r w:rsidR="003530DC" w:rsidRPr="00B454A4">
        <w:rPr>
          <w:rFonts w:eastAsia="Times New Roman"/>
          <w:sz w:val="26"/>
          <w:szCs w:val="26"/>
        </w:rPr>
        <w:t xml:space="preserve">, </w:t>
      </w:r>
      <w:r w:rsidR="003530DC" w:rsidRPr="00B454A4">
        <w:rPr>
          <w:rFonts w:eastAsia="Times New Roman"/>
          <w:b/>
          <w:sz w:val="26"/>
          <w:szCs w:val="26"/>
        </w:rPr>
        <w:t>EVELIN ROCIO ORTIZ BONILLA</w:t>
      </w:r>
      <w:r w:rsidR="003530DC" w:rsidRPr="00B454A4">
        <w:rPr>
          <w:b/>
          <w:sz w:val="26"/>
          <w:szCs w:val="26"/>
        </w:rPr>
        <w:t xml:space="preserve">; </w:t>
      </w:r>
      <w:r w:rsidR="003530DC" w:rsidRPr="00B454A4">
        <w:rPr>
          <w:sz w:val="26"/>
          <w:szCs w:val="26"/>
        </w:rPr>
        <w:t xml:space="preserve">de </w:t>
      </w:r>
      <w:r w:rsidR="001A5698" w:rsidRPr="00B454A4">
        <w:rPr>
          <w:sz w:val="26"/>
          <w:szCs w:val="26"/>
        </w:rPr>
        <w:t xml:space="preserve">las </w:t>
      </w:r>
      <w:r w:rsidR="003530DC" w:rsidRPr="00B454A4">
        <w:rPr>
          <w:sz w:val="26"/>
          <w:szCs w:val="26"/>
        </w:rPr>
        <w:t xml:space="preserve">generales antes expresadas, </w:t>
      </w:r>
      <w:r w:rsidR="001A5698" w:rsidRPr="00B454A4">
        <w:rPr>
          <w:sz w:val="26"/>
          <w:szCs w:val="26"/>
        </w:rPr>
        <w:t xml:space="preserve">ubicados </w:t>
      </w:r>
      <w:r w:rsidR="003530DC" w:rsidRPr="00B454A4">
        <w:rPr>
          <w:rFonts w:eastAsia="Times New Roman"/>
          <w:sz w:val="26"/>
          <w:szCs w:val="26"/>
        </w:rPr>
        <w:t xml:space="preserve">en el </w:t>
      </w:r>
      <w:r w:rsidR="003530DC" w:rsidRPr="00B454A4">
        <w:rPr>
          <w:bCs/>
          <w:sz w:val="26"/>
          <w:szCs w:val="26"/>
          <w:lang w:eastAsia="es-SV"/>
        </w:rPr>
        <w:t xml:space="preserve">Proyecto denominado </w:t>
      </w:r>
      <w:r w:rsidR="003530DC" w:rsidRPr="00B454A4">
        <w:rPr>
          <w:b/>
          <w:sz w:val="26"/>
          <w:szCs w:val="26"/>
        </w:rPr>
        <w:t>PORCIÓN 5 LOTIFICACIÓN AGRÍCOLA Y ASENTAMIENTO COMUNITARIO</w:t>
      </w:r>
      <w:r w:rsidR="003530DC" w:rsidRPr="00B454A4">
        <w:rPr>
          <w:sz w:val="26"/>
          <w:szCs w:val="26"/>
        </w:rPr>
        <w:t xml:space="preserve">, desarrollado en el inmueble identificado como </w:t>
      </w:r>
      <w:r w:rsidR="003530DC" w:rsidRPr="00B454A4">
        <w:rPr>
          <w:b/>
          <w:sz w:val="26"/>
          <w:szCs w:val="26"/>
        </w:rPr>
        <w:t xml:space="preserve">HACIENDA MECHOTIQUE EXCEDENTE HIJUELA 2, POLIGONO 1, </w:t>
      </w:r>
      <w:r w:rsidR="001A5698" w:rsidRPr="00B454A4">
        <w:rPr>
          <w:sz w:val="26"/>
          <w:szCs w:val="26"/>
        </w:rPr>
        <w:t>situada</w:t>
      </w:r>
      <w:r w:rsidR="001A5698" w:rsidRPr="00B454A4">
        <w:rPr>
          <w:b/>
          <w:sz w:val="26"/>
          <w:szCs w:val="26"/>
        </w:rPr>
        <w:t xml:space="preserve"> </w:t>
      </w:r>
      <w:r w:rsidR="003530DC" w:rsidRPr="00B454A4">
        <w:rPr>
          <w:sz w:val="26"/>
          <w:szCs w:val="26"/>
        </w:rPr>
        <w:t>registralmente en cantón El Corozal, jurisdicción de Berlín, departamento de Usulután</w:t>
      </w:r>
      <w:r w:rsidR="003530DC" w:rsidRPr="00B454A4">
        <w:rPr>
          <w:bCs/>
          <w:sz w:val="26"/>
          <w:szCs w:val="26"/>
        </w:rPr>
        <w:t>, y según planos aprobados</w:t>
      </w:r>
      <w:r w:rsidR="003530DC" w:rsidRPr="00B454A4">
        <w:rPr>
          <w:b/>
          <w:bCs/>
          <w:sz w:val="26"/>
          <w:szCs w:val="26"/>
        </w:rPr>
        <w:t xml:space="preserve"> </w:t>
      </w:r>
      <w:r w:rsidR="003530DC" w:rsidRPr="00B454A4">
        <w:rPr>
          <w:bCs/>
          <w:sz w:val="26"/>
          <w:szCs w:val="26"/>
        </w:rPr>
        <w:t>en la</w:t>
      </w:r>
      <w:r w:rsidR="003530DC" w:rsidRPr="00B454A4">
        <w:rPr>
          <w:sz w:val="26"/>
          <w:szCs w:val="26"/>
        </w:rPr>
        <w:t xml:space="preserve"> jurisdicción de Berlín, departamento de </w:t>
      </w:r>
      <w:r w:rsidR="003530DC" w:rsidRPr="00B454A4">
        <w:rPr>
          <w:sz w:val="26"/>
          <w:szCs w:val="26"/>
        </w:rPr>
        <w:lastRenderedPageBreak/>
        <w:t>Usulután</w:t>
      </w:r>
      <w:r w:rsidRPr="00B454A4">
        <w:rPr>
          <w:rFonts w:eastAsia="Times New Roman"/>
          <w:sz w:val="26"/>
          <w:szCs w:val="26"/>
        </w:rPr>
        <w:t>,</w:t>
      </w:r>
      <w:r w:rsidRPr="00B454A4">
        <w:rPr>
          <w:rFonts w:eastAsia="Times New Roman"/>
          <w:b/>
          <w:sz w:val="26"/>
          <w:szCs w:val="26"/>
        </w:rPr>
        <w:t xml:space="preserve"> </w:t>
      </w:r>
      <w:r w:rsidRPr="00B454A4">
        <w:rPr>
          <w:rFonts w:eastAsia="Times New Roman"/>
          <w:sz w:val="26"/>
          <w:szCs w:val="26"/>
        </w:rPr>
        <w:t>quedando las adjudicaciones conforme al cuadro de valores y extensiones siguiente:</w:t>
      </w:r>
    </w:p>
    <w:p w:rsidR="0046653A" w:rsidRDefault="0046653A" w:rsidP="00490F03">
      <w:pPr>
        <w:jc w:val="both"/>
        <w:rPr>
          <w:rFonts w:eastAsia="Times New Roman"/>
          <w:sz w:val="26"/>
          <w:szCs w:val="26"/>
        </w:rPr>
      </w:pPr>
    </w:p>
    <w:tbl>
      <w:tblPr>
        <w:tblW w:w="9065" w:type="dxa"/>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3530DC" w:rsidRPr="00CB0876" w:rsidTr="001A5698">
        <w:trPr>
          <w:trHeight w:val="237"/>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3530DC" w:rsidRPr="00CB0876" w:rsidRDefault="003530DC" w:rsidP="003530DC">
            <w:pPr>
              <w:widowControl w:val="0"/>
              <w:autoSpaceDE w:val="0"/>
              <w:autoSpaceDN w:val="0"/>
              <w:adjustRightInd w:val="0"/>
              <w:rPr>
                <w:rFonts w:eastAsiaTheme="minorEastAsia"/>
                <w:b/>
                <w:bCs/>
                <w:sz w:val="14"/>
                <w:szCs w:val="14"/>
                <w:lang w:eastAsia="es-SV"/>
              </w:rPr>
            </w:pPr>
            <w:r w:rsidRPr="00CB0876">
              <w:rPr>
                <w:rFonts w:eastAsiaTheme="minorEastAsia"/>
                <w:b/>
                <w:bCs/>
                <w:sz w:val="14"/>
                <w:szCs w:val="14"/>
                <w:lang w:eastAsia="es-SV"/>
              </w:rPr>
              <w:t xml:space="preserve">D.U.I.     PROGRAMA </w:t>
            </w:r>
          </w:p>
        </w:tc>
        <w:tc>
          <w:tcPr>
            <w:tcW w:w="3456" w:type="dxa"/>
            <w:gridSpan w:val="2"/>
            <w:tcBorders>
              <w:top w:val="single" w:sz="2" w:space="0" w:color="auto"/>
              <w:left w:val="single" w:sz="2" w:space="0" w:color="auto"/>
              <w:bottom w:val="single" w:sz="2" w:space="0" w:color="auto"/>
              <w:right w:val="single" w:sz="2" w:space="0" w:color="auto"/>
            </w:tcBorders>
            <w:shd w:val="clear" w:color="auto" w:fill="DCDCDC"/>
          </w:tcPr>
          <w:p w:rsidR="003530DC" w:rsidRPr="00CB0876" w:rsidRDefault="003530DC"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3530DC" w:rsidRPr="00CB0876" w:rsidRDefault="003530DC" w:rsidP="003530DC">
            <w:pPr>
              <w:widowControl w:val="0"/>
              <w:autoSpaceDE w:val="0"/>
              <w:autoSpaceDN w:val="0"/>
              <w:adjustRightInd w:val="0"/>
              <w:rPr>
                <w:rFonts w:eastAsiaTheme="minorEastAsia"/>
                <w:b/>
                <w:bCs/>
                <w:sz w:val="14"/>
                <w:szCs w:val="14"/>
                <w:lang w:eastAsia="es-SV"/>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3530DC" w:rsidRPr="00CB0876" w:rsidRDefault="003530DC"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3530DC" w:rsidRPr="00CB0876" w:rsidRDefault="003530DC"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3530DC" w:rsidRPr="00CB0876" w:rsidRDefault="003530DC"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 xml:space="preserve">VALOR (¢) </w:t>
            </w:r>
          </w:p>
        </w:tc>
      </w:tr>
      <w:tr w:rsidR="003530DC" w:rsidRPr="00CB0876" w:rsidTr="001A5698">
        <w:trPr>
          <w:trHeight w:val="237"/>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3530DC" w:rsidRPr="00CB0876" w:rsidRDefault="003530DC" w:rsidP="003530DC">
            <w:pPr>
              <w:widowControl w:val="0"/>
              <w:autoSpaceDE w:val="0"/>
              <w:autoSpaceDN w:val="0"/>
              <w:adjustRightInd w:val="0"/>
              <w:rPr>
                <w:rFonts w:eastAsiaTheme="minorEastAsia"/>
                <w:b/>
                <w:bCs/>
                <w:sz w:val="14"/>
                <w:szCs w:val="14"/>
                <w:lang w:eastAsia="es-SV"/>
              </w:rPr>
            </w:pPr>
            <w:r w:rsidRPr="00CB0876">
              <w:rPr>
                <w:rFonts w:eastAsiaTheme="minorEastAsia"/>
                <w:b/>
                <w:bCs/>
                <w:sz w:val="14"/>
                <w:szCs w:val="14"/>
                <w:lang w:eastAsia="es-SV"/>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rsidR="003530DC" w:rsidRPr="00CB0876" w:rsidRDefault="003530DC" w:rsidP="003530DC">
            <w:pPr>
              <w:widowControl w:val="0"/>
              <w:autoSpaceDE w:val="0"/>
              <w:autoSpaceDN w:val="0"/>
              <w:adjustRightInd w:val="0"/>
              <w:rPr>
                <w:rFonts w:eastAsiaTheme="minorEastAsia"/>
                <w:b/>
                <w:bCs/>
                <w:sz w:val="14"/>
                <w:szCs w:val="14"/>
                <w:lang w:eastAsia="es-SV"/>
              </w:rPr>
            </w:pPr>
            <w:r w:rsidRPr="00CB0876">
              <w:rPr>
                <w:rFonts w:eastAsiaTheme="minorEastAsia"/>
                <w:b/>
                <w:bCs/>
                <w:sz w:val="14"/>
                <w:szCs w:val="14"/>
                <w:lang w:eastAsia="es-SV"/>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3530DC" w:rsidRPr="00CB0876" w:rsidRDefault="003530DC" w:rsidP="003530DC">
            <w:pPr>
              <w:widowControl w:val="0"/>
              <w:autoSpaceDE w:val="0"/>
              <w:autoSpaceDN w:val="0"/>
              <w:adjustRightInd w:val="0"/>
              <w:rPr>
                <w:rFonts w:eastAsiaTheme="minorEastAsia"/>
                <w:b/>
                <w:bCs/>
                <w:sz w:val="14"/>
                <w:szCs w:val="14"/>
                <w:lang w:eastAsia="es-SV"/>
              </w:rPr>
            </w:pPr>
            <w:r w:rsidRPr="00CB0876">
              <w:rPr>
                <w:rFonts w:eastAsiaTheme="minorEastAsia"/>
                <w:b/>
                <w:bCs/>
                <w:sz w:val="14"/>
                <w:szCs w:val="14"/>
                <w:lang w:eastAsia="es-SV"/>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3530DC" w:rsidRPr="00CB0876" w:rsidRDefault="003530DC" w:rsidP="003530DC">
            <w:pPr>
              <w:widowControl w:val="0"/>
              <w:autoSpaceDE w:val="0"/>
              <w:autoSpaceDN w:val="0"/>
              <w:adjustRightInd w:val="0"/>
              <w:rPr>
                <w:rFonts w:eastAsiaTheme="minorEastAsia"/>
                <w:b/>
                <w:bCs/>
                <w:sz w:val="14"/>
                <w:szCs w:val="14"/>
                <w:lang w:eastAsia="es-SV"/>
              </w:rPr>
            </w:pPr>
            <w:r w:rsidRPr="00CB0876">
              <w:rPr>
                <w:rFonts w:eastAsiaTheme="minorEastAsia"/>
                <w:b/>
                <w:bCs/>
                <w:sz w:val="14"/>
                <w:szCs w:val="14"/>
                <w:lang w:eastAsia="es-SV"/>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3530DC" w:rsidRPr="00CB0876" w:rsidRDefault="003530DC" w:rsidP="003530DC">
            <w:pPr>
              <w:widowControl w:val="0"/>
              <w:autoSpaceDE w:val="0"/>
              <w:autoSpaceDN w:val="0"/>
              <w:adjustRightInd w:val="0"/>
              <w:rPr>
                <w:rFonts w:eastAsiaTheme="minorEastAsia"/>
                <w:b/>
                <w:bCs/>
                <w:sz w:val="14"/>
                <w:szCs w:val="14"/>
                <w:lang w:eastAsia="es-SV"/>
              </w:rPr>
            </w:pPr>
            <w:r w:rsidRPr="00CB0876">
              <w:rPr>
                <w:rFonts w:eastAsiaTheme="minorEastAsia"/>
                <w:b/>
                <w:bCs/>
                <w:sz w:val="14"/>
                <w:szCs w:val="14"/>
                <w:lang w:eastAsia="es-SV"/>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3530DC" w:rsidRPr="00CB0876" w:rsidRDefault="003530DC" w:rsidP="003530DC">
            <w:pPr>
              <w:widowControl w:val="0"/>
              <w:autoSpaceDE w:val="0"/>
              <w:autoSpaceDN w:val="0"/>
              <w:adjustRightInd w:val="0"/>
              <w:rPr>
                <w:rFonts w:eastAsiaTheme="minorEastAsia"/>
                <w:b/>
                <w:bCs/>
                <w:sz w:val="14"/>
                <w:szCs w:val="14"/>
                <w:lang w:eastAsia="es-SV"/>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3530DC" w:rsidRPr="00CB0876" w:rsidRDefault="003530DC" w:rsidP="003530DC">
            <w:pPr>
              <w:widowControl w:val="0"/>
              <w:autoSpaceDE w:val="0"/>
              <w:autoSpaceDN w:val="0"/>
              <w:adjustRightInd w:val="0"/>
              <w:rPr>
                <w:rFonts w:eastAsiaTheme="minorEastAsia"/>
                <w:b/>
                <w:bCs/>
                <w:sz w:val="14"/>
                <w:szCs w:val="14"/>
                <w:lang w:eastAsia="es-SV"/>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3530DC" w:rsidRPr="00CB0876" w:rsidRDefault="003530DC" w:rsidP="003530DC">
            <w:pPr>
              <w:widowControl w:val="0"/>
              <w:autoSpaceDE w:val="0"/>
              <w:autoSpaceDN w:val="0"/>
              <w:adjustRightInd w:val="0"/>
              <w:rPr>
                <w:rFonts w:eastAsiaTheme="minorEastAsia"/>
                <w:b/>
                <w:bCs/>
                <w:sz w:val="14"/>
                <w:szCs w:val="14"/>
                <w:lang w:eastAsia="es-SV"/>
              </w:rPr>
            </w:pPr>
          </w:p>
        </w:tc>
      </w:tr>
    </w:tbl>
    <w:p w:rsidR="003530DC" w:rsidRPr="00CB0876" w:rsidRDefault="003530DC" w:rsidP="003530DC">
      <w:pPr>
        <w:widowControl w:val="0"/>
        <w:autoSpaceDE w:val="0"/>
        <w:autoSpaceDN w:val="0"/>
        <w:adjustRightInd w:val="0"/>
        <w:rPr>
          <w:rFonts w:eastAsiaTheme="minorEastAsia"/>
          <w:sz w:val="14"/>
          <w:szCs w:val="14"/>
          <w:lang w:eastAsia="es-SV"/>
        </w:rPr>
      </w:pPr>
    </w:p>
    <w:tbl>
      <w:tblPr>
        <w:tblW w:w="0" w:type="auto"/>
        <w:tblLayout w:type="fixed"/>
        <w:tblCellMar>
          <w:left w:w="25" w:type="dxa"/>
          <w:right w:w="0" w:type="dxa"/>
        </w:tblCellMar>
        <w:tblLook w:val="0000" w:firstRow="0" w:lastRow="0" w:firstColumn="0" w:lastColumn="0" w:noHBand="0" w:noVBand="0"/>
      </w:tblPr>
      <w:tblGrid>
        <w:gridCol w:w="2600"/>
      </w:tblGrid>
      <w:tr w:rsidR="003530DC" w:rsidRPr="00CB0876" w:rsidTr="001A5698">
        <w:tc>
          <w:tcPr>
            <w:tcW w:w="2600"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b/>
                <w:bCs/>
                <w:sz w:val="14"/>
                <w:szCs w:val="14"/>
                <w:lang w:eastAsia="es-SV"/>
              </w:rPr>
            </w:pPr>
            <w:r w:rsidRPr="00CB0876">
              <w:rPr>
                <w:rFonts w:eastAsiaTheme="minorEastAsia"/>
                <w:b/>
                <w:bCs/>
                <w:sz w:val="14"/>
                <w:szCs w:val="14"/>
                <w:lang w:eastAsia="es-SV"/>
              </w:rPr>
              <w:t xml:space="preserve">No DE ENTREGA: 02 </w:t>
            </w:r>
          </w:p>
        </w:tc>
      </w:tr>
    </w:tbl>
    <w:p w:rsidR="003530DC" w:rsidRPr="00CB0876" w:rsidRDefault="003530DC"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 xml:space="preserve">TASA DE INTERES 6% </w:t>
      </w:r>
    </w:p>
    <w:tbl>
      <w:tblPr>
        <w:tblW w:w="9078" w:type="dxa"/>
        <w:tblLayout w:type="fixed"/>
        <w:tblCellMar>
          <w:left w:w="25" w:type="dxa"/>
          <w:right w:w="0" w:type="dxa"/>
        </w:tblCellMar>
        <w:tblLook w:val="0000" w:firstRow="0" w:lastRow="0" w:firstColumn="0" w:lastColumn="0" w:noHBand="0" w:noVBand="0"/>
      </w:tblPr>
      <w:tblGrid>
        <w:gridCol w:w="2564"/>
        <w:gridCol w:w="977"/>
        <w:gridCol w:w="2483"/>
        <w:gridCol w:w="570"/>
        <w:gridCol w:w="570"/>
        <w:gridCol w:w="611"/>
        <w:gridCol w:w="651"/>
        <w:gridCol w:w="652"/>
      </w:tblGrid>
      <w:tr w:rsidR="003530DC" w:rsidRPr="00CB0876" w:rsidTr="001A5698">
        <w:trPr>
          <w:trHeight w:val="341"/>
        </w:trPr>
        <w:tc>
          <w:tcPr>
            <w:tcW w:w="2564" w:type="dxa"/>
            <w:vMerge w:val="restart"/>
            <w:tcBorders>
              <w:top w:val="single" w:sz="2" w:space="0" w:color="auto"/>
              <w:left w:val="single" w:sz="2" w:space="0" w:color="auto"/>
              <w:bottom w:val="single" w:sz="2" w:space="0" w:color="auto"/>
              <w:right w:val="single" w:sz="2" w:space="0" w:color="auto"/>
            </w:tcBorders>
          </w:tcPr>
          <w:p w:rsidR="003530DC" w:rsidRPr="00CB0876" w:rsidRDefault="0046653A"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Solares: </w:t>
            </w:r>
          </w:p>
          <w:p w:rsidR="003530DC" w:rsidRPr="00CB0876" w:rsidRDefault="0046653A"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83"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HACIENDA MECHOTIQUE EXCEDENTE HIJUELA 2, POLIGONO 1 </w:t>
            </w:r>
          </w:p>
        </w:tc>
        <w:tc>
          <w:tcPr>
            <w:tcW w:w="570"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46653A"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70"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46653A"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210.00 </w:t>
            </w:r>
          </w:p>
        </w:tc>
        <w:tc>
          <w:tcPr>
            <w:tcW w:w="651"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415.80 </w:t>
            </w:r>
          </w:p>
        </w:tc>
        <w:tc>
          <w:tcPr>
            <w:tcW w:w="652"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3638.25 </w:t>
            </w:r>
          </w:p>
        </w:tc>
      </w:tr>
      <w:tr w:rsidR="003530DC" w:rsidRPr="00CB0876" w:rsidTr="001A5698">
        <w:trPr>
          <w:trHeight w:val="154"/>
        </w:trPr>
        <w:tc>
          <w:tcPr>
            <w:tcW w:w="2564"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77"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2483"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70"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70"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11"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210.00 </w:t>
            </w:r>
          </w:p>
        </w:tc>
        <w:tc>
          <w:tcPr>
            <w:tcW w:w="651"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415.80 </w:t>
            </w:r>
          </w:p>
        </w:tc>
        <w:tc>
          <w:tcPr>
            <w:tcW w:w="652"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3638.25 </w:t>
            </w:r>
          </w:p>
        </w:tc>
      </w:tr>
      <w:tr w:rsidR="003530DC" w:rsidRPr="00CB0876" w:rsidTr="001A5698">
        <w:trPr>
          <w:trHeight w:val="154"/>
        </w:trPr>
        <w:tc>
          <w:tcPr>
            <w:tcW w:w="2564"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513" w:type="dxa"/>
            <w:gridSpan w:val="7"/>
            <w:tcBorders>
              <w:top w:val="single" w:sz="2" w:space="0" w:color="auto"/>
              <w:left w:val="single" w:sz="2" w:space="0" w:color="auto"/>
              <w:bottom w:val="single" w:sz="2" w:space="0" w:color="auto"/>
              <w:right w:val="single" w:sz="2" w:space="0" w:color="auto"/>
            </w:tcBorders>
          </w:tcPr>
          <w:p w:rsidR="003530DC" w:rsidRPr="00CB0876" w:rsidRDefault="00604A83"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Área</w:t>
            </w:r>
            <w:r w:rsidR="003530DC" w:rsidRPr="00CB0876">
              <w:rPr>
                <w:rFonts w:eastAsiaTheme="minorEastAsia"/>
                <w:b/>
                <w:bCs/>
                <w:sz w:val="14"/>
                <w:szCs w:val="14"/>
                <w:lang w:eastAsia="es-SV"/>
              </w:rPr>
              <w:t xml:space="preserve"> Total: 210.00 </w:t>
            </w:r>
          </w:p>
          <w:p w:rsidR="003530DC" w:rsidRPr="00CB0876" w:rsidRDefault="003530DC"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 xml:space="preserve"> Valor Total ($): 415.80 </w:t>
            </w:r>
          </w:p>
          <w:p w:rsidR="003530DC" w:rsidRPr="00CB0876" w:rsidRDefault="003530DC"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 xml:space="preserve"> Valor Total (¢): 3638.25 </w:t>
            </w:r>
          </w:p>
        </w:tc>
      </w:tr>
    </w:tbl>
    <w:p w:rsidR="003530DC" w:rsidRDefault="003530DC" w:rsidP="003530DC">
      <w:pPr>
        <w:widowControl w:val="0"/>
        <w:autoSpaceDE w:val="0"/>
        <w:autoSpaceDN w:val="0"/>
        <w:adjustRightInd w:val="0"/>
        <w:rPr>
          <w:rFonts w:eastAsiaTheme="minorEastAsia"/>
          <w:sz w:val="14"/>
          <w:szCs w:val="14"/>
          <w:lang w:eastAsia="es-SV"/>
        </w:rPr>
      </w:pPr>
    </w:p>
    <w:tbl>
      <w:tblPr>
        <w:tblW w:w="9051" w:type="dxa"/>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3530DC" w:rsidRPr="00CB0876" w:rsidTr="001A5698">
        <w:trPr>
          <w:trHeight w:val="317"/>
        </w:trPr>
        <w:tc>
          <w:tcPr>
            <w:tcW w:w="2557" w:type="dxa"/>
            <w:vMerge w:val="restart"/>
            <w:tcBorders>
              <w:top w:val="single" w:sz="2" w:space="0" w:color="auto"/>
              <w:left w:val="single" w:sz="2" w:space="0" w:color="auto"/>
              <w:bottom w:val="single" w:sz="2" w:space="0" w:color="auto"/>
              <w:right w:val="single" w:sz="2" w:space="0" w:color="auto"/>
            </w:tcBorders>
          </w:tcPr>
          <w:p w:rsidR="003530DC" w:rsidRPr="00CB0876" w:rsidRDefault="0046653A"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Solares: </w:t>
            </w:r>
          </w:p>
          <w:p w:rsidR="003530DC" w:rsidRPr="00CB0876" w:rsidRDefault="0046653A"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76"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HACIENDA MECHOTIQUE EXCEDENTE HIJUELA 2, POLIGONO 1 </w:t>
            </w:r>
          </w:p>
        </w:tc>
        <w:tc>
          <w:tcPr>
            <w:tcW w:w="568"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46653A"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46653A"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9"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210.00 </w:t>
            </w:r>
          </w:p>
        </w:tc>
        <w:tc>
          <w:tcPr>
            <w:tcW w:w="649"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415.80 </w:t>
            </w:r>
          </w:p>
        </w:tc>
        <w:tc>
          <w:tcPr>
            <w:tcW w:w="650"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3638.25 </w:t>
            </w:r>
          </w:p>
        </w:tc>
      </w:tr>
      <w:tr w:rsidR="003530DC" w:rsidRPr="00CB0876" w:rsidTr="001A5698">
        <w:trPr>
          <w:trHeight w:val="143"/>
        </w:trPr>
        <w:tc>
          <w:tcPr>
            <w:tcW w:w="2557"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74"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2476"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8"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8"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09"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210.00 </w:t>
            </w:r>
          </w:p>
        </w:tc>
        <w:tc>
          <w:tcPr>
            <w:tcW w:w="649"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415.80 </w:t>
            </w:r>
          </w:p>
        </w:tc>
        <w:tc>
          <w:tcPr>
            <w:tcW w:w="650"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3638.25 </w:t>
            </w:r>
          </w:p>
        </w:tc>
      </w:tr>
      <w:tr w:rsidR="003530DC" w:rsidRPr="00CB0876" w:rsidTr="001A5698">
        <w:trPr>
          <w:trHeight w:val="143"/>
        </w:trPr>
        <w:tc>
          <w:tcPr>
            <w:tcW w:w="2557"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74"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Lotes: </w:t>
            </w:r>
          </w:p>
          <w:p w:rsidR="003530DC" w:rsidRPr="00CB0876" w:rsidRDefault="0046653A"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76"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HACIENDA MECHOTIQUE EXCEDENTE HIJUELA 2, POLIGONO 1 </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46653A"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46653A"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8953.15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c>
          <w:tcPr>
            <w:tcW w:w="649"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988.09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c>
          <w:tcPr>
            <w:tcW w:w="650"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8645.79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r>
      <w:tr w:rsidR="003530DC" w:rsidRPr="00CB0876" w:rsidTr="001A5698">
        <w:trPr>
          <w:trHeight w:val="143"/>
        </w:trPr>
        <w:tc>
          <w:tcPr>
            <w:tcW w:w="2557"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74"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2476"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8"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8"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09"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8953.15 </w:t>
            </w:r>
          </w:p>
        </w:tc>
        <w:tc>
          <w:tcPr>
            <w:tcW w:w="649"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988.09 </w:t>
            </w:r>
          </w:p>
        </w:tc>
        <w:tc>
          <w:tcPr>
            <w:tcW w:w="650"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8645.79 </w:t>
            </w:r>
          </w:p>
        </w:tc>
      </w:tr>
      <w:tr w:rsidR="003530DC" w:rsidRPr="00CB0876" w:rsidTr="001A5698">
        <w:trPr>
          <w:trHeight w:val="143"/>
        </w:trPr>
        <w:tc>
          <w:tcPr>
            <w:tcW w:w="2557"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494" w:type="dxa"/>
            <w:gridSpan w:val="7"/>
            <w:tcBorders>
              <w:top w:val="single" w:sz="2" w:space="0" w:color="auto"/>
              <w:left w:val="single" w:sz="2" w:space="0" w:color="auto"/>
              <w:bottom w:val="single" w:sz="2" w:space="0" w:color="auto"/>
              <w:right w:val="single" w:sz="2" w:space="0" w:color="auto"/>
            </w:tcBorders>
          </w:tcPr>
          <w:p w:rsidR="003530DC" w:rsidRPr="00CB0876" w:rsidRDefault="00604A83"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Área</w:t>
            </w:r>
            <w:r w:rsidR="003530DC" w:rsidRPr="00CB0876">
              <w:rPr>
                <w:rFonts w:eastAsiaTheme="minorEastAsia"/>
                <w:b/>
                <w:bCs/>
                <w:sz w:val="14"/>
                <w:szCs w:val="14"/>
                <w:lang w:eastAsia="es-SV"/>
              </w:rPr>
              <w:t xml:space="preserve"> Total: 9163.15 </w:t>
            </w:r>
          </w:p>
          <w:p w:rsidR="003530DC" w:rsidRPr="00CB0876" w:rsidRDefault="003530DC"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 xml:space="preserve"> Valor Total ($): 1403.89 </w:t>
            </w:r>
          </w:p>
          <w:p w:rsidR="003530DC" w:rsidRPr="00CB0876" w:rsidRDefault="003530DC"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 xml:space="preserve"> Valor Total (¢): 12284.04 </w:t>
            </w:r>
          </w:p>
        </w:tc>
      </w:tr>
    </w:tbl>
    <w:p w:rsidR="003530DC" w:rsidRPr="00CB0876" w:rsidRDefault="003530DC" w:rsidP="003530DC">
      <w:pPr>
        <w:widowControl w:val="0"/>
        <w:autoSpaceDE w:val="0"/>
        <w:autoSpaceDN w:val="0"/>
        <w:adjustRightInd w:val="0"/>
        <w:rPr>
          <w:rFonts w:eastAsiaTheme="minorEastAsia"/>
          <w:sz w:val="14"/>
          <w:szCs w:val="14"/>
          <w:lang w:eastAsia="es-SV"/>
        </w:rPr>
      </w:pPr>
    </w:p>
    <w:tbl>
      <w:tblPr>
        <w:tblW w:w="9065" w:type="dxa"/>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3530DC" w:rsidRPr="00CB0876" w:rsidTr="001A5698">
        <w:trPr>
          <w:trHeight w:val="330"/>
        </w:trPr>
        <w:tc>
          <w:tcPr>
            <w:tcW w:w="2561" w:type="dxa"/>
            <w:vMerge w:val="restart"/>
            <w:tcBorders>
              <w:top w:val="single" w:sz="2" w:space="0" w:color="auto"/>
              <w:left w:val="single" w:sz="2" w:space="0" w:color="auto"/>
              <w:bottom w:val="single" w:sz="2" w:space="0" w:color="auto"/>
              <w:right w:val="single" w:sz="2" w:space="0" w:color="auto"/>
            </w:tcBorders>
          </w:tcPr>
          <w:p w:rsidR="003530DC" w:rsidRPr="00CB0876" w:rsidRDefault="0046653A"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Solares: </w:t>
            </w:r>
          </w:p>
          <w:p w:rsidR="003530DC" w:rsidRPr="00CB0876" w:rsidRDefault="0046653A"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80"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HACIENDA MECHOTIQUE EXCEDENTE HIJUELA 2, POLIGONO 1 </w:t>
            </w:r>
          </w:p>
        </w:tc>
        <w:tc>
          <w:tcPr>
            <w:tcW w:w="569"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46653A"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9"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46653A"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10"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210.00 </w:t>
            </w:r>
          </w:p>
        </w:tc>
        <w:tc>
          <w:tcPr>
            <w:tcW w:w="650"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415.80 </w:t>
            </w:r>
          </w:p>
        </w:tc>
        <w:tc>
          <w:tcPr>
            <w:tcW w:w="650"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3638.25 </w:t>
            </w:r>
          </w:p>
        </w:tc>
      </w:tr>
      <w:tr w:rsidR="003530DC" w:rsidRPr="00CB0876" w:rsidTr="001A5698">
        <w:trPr>
          <w:trHeight w:val="149"/>
        </w:trPr>
        <w:tc>
          <w:tcPr>
            <w:tcW w:w="2561"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76"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2480"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9"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9"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10"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210.00 </w:t>
            </w:r>
          </w:p>
        </w:tc>
        <w:tc>
          <w:tcPr>
            <w:tcW w:w="650"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415.80 </w:t>
            </w:r>
          </w:p>
        </w:tc>
        <w:tc>
          <w:tcPr>
            <w:tcW w:w="650"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3638.25 </w:t>
            </w:r>
          </w:p>
        </w:tc>
      </w:tr>
      <w:tr w:rsidR="003530DC" w:rsidRPr="00CB0876" w:rsidTr="001A5698">
        <w:trPr>
          <w:trHeight w:val="149"/>
        </w:trPr>
        <w:tc>
          <w:tcPr>
            <w:tcW w:w="2561"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76"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Lotes: </w:t>
            </w:r>
          </w:p>
          <w:p w:rsidR="003530DC" w:rsidRPr="00CB0876" w:rsidRDefault="0046653A"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80"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HACIENDA MECHOTIQUE EXCEDENTE HIJUELA 2, POLIGONO 1 </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46653A"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46653A"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8953.24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c>
          <w:tcPr>
            <w:tcW w:w="650"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988.10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c>
          <w:tcPr>
            <w:tcW w:w="650"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8645.88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r>
      <w:tr w:rsidR="003530DC" w:rsidRPr="00CB0876" w:rsidTr="001A5698">
        <w:trPr>
          <w:trHeight w:val="149"/>
        </w:trPr>
        <w:tc>
          <w:tcPr>
            <w:tcW w:w="2561"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76"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2480"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9"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9"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10"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8953.24 </w:t>
            </w:r>
          </w:p>
        </w:tc>
        <w:tc>
          <w:tcPr>
            <w:tcW w:w="650"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988.10 </w:t>
            </w:r>
          </w:p>
        </w:tc>
        <w:tc>
          <w:tcPr>
            <w:tcW w:w="650"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8645.88 </w:t>
            </w:r>
          </w:p>
        </w:tc>
      </w:tr>
      <w:tr w:rsidR="003530DC" w:rsidRPr="00CB0876" w:rsidTr="001A5698">
        <w:trPr>
          <w:trHeight w:val="149"/>
        </w:trPr>
        <w:tc>
          <w:tcPr>
            <w:tcW w:w="2561"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504" w:type="dxa"/>
            <w:gridSpan w:val="7"/>
            <w:tcBorders>
              <w:top w:val="single" w:sz="2" w:space="0" w:color="auto"/>
              <w:left w:val="single" w:sz="2" w:space="0" w:color="auto"/>
              <w:bottom w:val="single" w:sz="2" w:space="0" w:color="auto"/>
              <w:right w:val="single" w:sz="2" w:space="0" w:color="auto"/>
            </w:tcBorders>
          </w:tcPr>
          <w:p w:rsidR="003530DC" w:rsidRPr="00CB0876" w:rsidRDefault="00604A83"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Área</w:t>
            </w:r>
            <w:r w:rsidR="003530DC" w:rsidRPr="00CB0876">
              <w:rPr>
                <w:rFonts w:eastAsiaTheme="minorEastAsia"/>
                <w:b/>
                <w:bCs/>
                <w:sz w:val="14"/>
                <w:szCs w:val="14"/>
                <w:lang w:eastAsia="es-SV"/>
              </w:rPr>
              <w:t xml:space="preserve"> Total: 9163.24 </w:t>
            </w:r>
          </w:p>
          <w:p w:rsidR="003530DC" w:rsidRPr="00CB0876" w:rsidRDefault="003530DC"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 xml:space="preserve"> Valor Total ($): 1403.90 </w:t>
            </w:r>
          </w:p>
          <w:p w:rsidR="003530DC" w:rsidRPr="00CB0876" w:rsidRDefault="003530DC"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 xml:space="preserve"> Valor Total (¢): 12284.13 </w:t>
            </w:r>
          </w:p>
        </w:tc>
      </w:tr>
    </w:tbl>
    <w:p w:rsidR="003530DC" w:rsidRDefault="003530DC" w:rsidP="003530DC">
      <w:pPr>
        <w:widowControl w:val="0"/>
        <w:autoSpaceDE w:val="0"/>
        <w:autoSpaceDN w:val="0"/>
        <w:adjustRightInd w:val="0"/>
        <w:rPr>
          <w:rFonts w:eastAsiaTheme="minorEastAsia"/>
          <w:sz w:val="14"/>
          <w:szCs w:val="14"/>
          <w:lang w:eastAsia="es-SV"/>
        </w:rPr>
      </w:pPr>
    </w:p>
    <w:tbl>
      <w:tblPr>
        <w:tblW w:w="9051" w:type="dxa"/>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3530DC" w:rsidRPr="00CB0876" w:rsidTr="001A5698">
        <w:trPr>
          <w:trHeight w:val="348"/>
        </w:trPr>
        <w:tc>
          <w:tcPr>
            <w:tcW w:w="2557" w:type="dxa"/>
            <w:vMerge w:val="restart"/>
            <w:tcBorders>
              <w:top w:val="single" w:sz="2" w:space="0" w:color="auto"/>
              <w:left w:val="single" w:sz="2" w:space="0" w:color="auto"/>
              <w:bottom w:val="single" w:sz="2" w:space="0" w:color="auto"/>
              <w:right w:val="single" w:sz="2" w:space="0" w:color="auto"/>
            </w:tcBorders>
          </w:tcPr>
          <w:p w:rsidR="003530DC" w:rsidRPr="00CB0876" w:rsidRDefault="0046653A"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Solares: </w:t>
            </w:r>
          </w:p>
          <w:p w:rsidR="003530DC" w:rsidRPr="00CB0876" w:rsidRDefault="0046653A"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76"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HACIENDA MECHOTIQUE EXCEDENTE HIJUELA 2, POLIGONO 1 </w:t>
            </w:r>
          </w:p>
        </w:tc>
        <w:tc>
          <w:tcPr>
            <w:tcW w:w="568"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46653A"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8"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46653A"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9"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210.12 </w:t>
            </w:r>
          </w:p>
        </w:tc>
        <w:tc>
          <w:tcPr>
            <w:tcW w:w="649"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416.04 </w:t>
            </w:r>
          </w:p>
        </w:tc>
        <w:tc>
          <w:tcPr>
            <w:tcW w:w="650"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3640.35 </w:t>
            </w:r>
          </w:p>
        </w:tc>
      </w:tr>
      <w:tr w:rsidR="003530DC" w:rsidRPr="00CB0876" w:rsidTr="001A5698">
        <w:trPr>
          <w:trHeight w:val="157"/>
        </w:trPr>
        <w:tc>
          <w:tcPr>
            <w:tcW w:w="2557"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74"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2476"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8"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8"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09"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210.12 </w:t>
            </w:r>
          </w:p>
        </w:tc>
        <w:tc>
          <w:tcPr>
            <w:tcW w:w="649"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416.04 </w:t>
            </w:r>
          </w:p>
        </w:tc>
        <w:tc>
          <w:tcPr>
            <w:tcW w:w="650"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3640.35 </w:t>
            </w:r>
          </w:p>
        </w:tc>
      </w:tr>
      <w:tr w:rsidR="003530DC" w:rsidRPr="00CB0876" w:rsidTr="001A5698">
        <w:trPr>
          <w:trHeight w:val="157"/>
        </w:trPr>
        <w:tc>
          <w:tcPr>
            <w:tcW w:w="2557"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74"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Lotes: </w:t>
            </w:r>
          </w:p>
          <w:p w:rsidR="003530DC" w:rsidRPr="00CB0876" w:rsidRDefault="0046653A"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76"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HACIENDA MECHOTIQUE EXCEDENTE HIJUELA 2, POLIGONO 1 </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46653A"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46653A"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8953.20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c>
          <w:tcPr>
            <w:tcW w:w="649"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1307.78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c>
          <w:tcPr>
            <w:tcW w:w="650"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11443.08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r>
      <w:tr w:rsidR="003530DC" w:rsidRPr="00CB0876" w:rsidTr="001A5698">
        <w:trPr>
          <w:trHeight w:val="157"/>
        </w:trPr>
        <w:tc>
          <w:tcPr>
            <w:tcW w:w="2557"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74"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2476"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8"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8"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09"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8953.20 </w:t>
            </w:r>
          </w:p>
        </w:tc>
        <w:tc>
          <w:tcPr>
            <w:tcW w:w="649"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1307.78 </w:t>
            </w:r>
          </w:p>
        </w:tc>
        <w:tc>
          <w:tcPr>
            <w:tcW w:w="650"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11443.08 </w:t>
            </w:r>
          </w:p>
        </w:tc>
      </w:tr>
      <w:tr w:rsidR="003530DC" w:rsidRPr="00CB0876" w:rsidTr="001A5698">
        <w:trPr>
          <w:trHeight w:val="157"/>
        </w:trPr>
        <w:tc>
          <w:tcPr>
            <w:tcW w:w="2557"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494" w:type="dxa"/>
            <w:gridSpan w:val="7"/>
            <w:tcBorders>
              <w:top w:val="single" w:sz="2" w:space="0" w:color="auto"/>
              <w:left w:val="single" w:sz="2" w:space="0" w:color="auto"/>
              <w:bottom w:val="single" w:sz="2" w:space="0" w:color="auto"/>
              <w:right w:val="single" w:sz="2" w:space="0" w:color="auto"/>
            </w:tcBorders>
          </w:tcPr>
          <w:p w:rsidR="003530DC" w:rsidRPr="00CB0876" w:rsidRDefault="00604A83"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Área</w:t>
            </w:r>
            <w:r w:rsidR="003530DC" w:rsidRPr="00CB0876">
              <w:rPr>
                <w:rFonts w:eastAsiaTheme="minorEastAsia"/>
                <w:b/>
                <w:bCs/>
                <w:sz w:val="14"/>
                <w:szCs w:val="14"/>
                <w:lang w:eastAsia="es-SV"/>
              </w:rPr>
              <w:t xml:space="preserve"> Total: 9163.32 </w:t>
            </w:r>
          </w:p>
          <w:p w:rsidR="003530DC" w:rsidRPr="00CB0876" w:rsidRDefault="003530DC"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 xml:space="preserve"> Valor Total ($): 1723.82 </w:t>
            </w:r>
          </w:p>
          <w:p w:rsidR="003530DC" w:rsidRPr="00CB0876" w:rsidRDefault="003530DC"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 xml:space="preserve"> Valor Total (¢): 15083.43 </w:t>
            </w:r>
          </w:p>
        </w:tc>
      </w:tr>
    </w:tbl>
    <w:p w:rsidR="003530DC" w:rsidRPr="00CB0876" w:rsidRDefault="003530DC" w:rsidP="003530DC">
      <w:pPr>
        <w:widowControl w:val="0"/>
        <w:autoSpaceDE w:val="0"/>
        <w:autoSpaceDN w:val="0"/>
        <w:adjustRightInd w:val="0"/>
        <w:rPr>
          <w:rFonts w:eastAsiaTheme="minorEastAsia"/>
          <w:sz w:val="14"/>
          <w:szCs w:val="14"/>
          <w:lang w:eastAsia="es-SV"/>
        </w:rPr>
      </w:pPr>
    </w:p>
    <w:tbl>
      <w:tblPr>
        <w:tblW w:w="9038" w:type="dxa"/>
        <w:tblLayout w:type="fixed"/>
        <w:tblCellMar>
          <w:left w:w="25" w:type="dxa"/>
          <w:right w:w="0" w:type="dxa"/>
        </w:tblCellMar>
        <w:tblLook w:val="0000" w:firstRow="0" w:lastRow="0" w:firstColumn="0" w:lastColumn="0" w:noHBand="0" w:noVBand="0"/>
      </w:tblPr>
      <w:tblGrid>
        <w:gridCol w:w="2553"/>
        <w:gridCol w:w="973"/>
        <w:gridCol w:w="2473"/>
        <w:gridCol w:w="567"/>
        <w:gridCol w:w="567"/>
        <w:gridCol w:w="608"/>
        <w:gridCol w:w="648"/>
        <w:gridCol w:w="649"/>
      </w:tblGrid>
      <w:tr w:rsidR="003530DC" w:rsidRPr="00CB0876" w:rsidTr="003261FF">
        <w:trPr>
          <w:trHeight w:val="350"/>
        </w:trPr>
        <w:tc>
          <w:tcPr>
            <w:tcW w:w="2553" w:type="dxa"/>
            <w:vMerge w:val="restart"/>
            <w:tcBorders>
              <w:top w:val="single" w:sz="2" w:space="0" w:color="auto"/>
              <w:left w:val="single" w:sz="2" w:space="0" w:color="auto"/>
              <w:bottom w:val="single" w:sz="2" w:space="0" w:color="auto"/>
              <w:right w:val="single" w:sz="2" w:space="0" w:color="auto"/>
            </w:tcBorders>
          </w:tcPr>
          <w:p w:rsidR="003530DC" w:rsidRPr="00CB0876" w:rsidRDefault="0046653A"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Lotes: </w:t>
            </w:r>
          </w:p>
          <w:p w:rsidR="003530DC" w:rsidRPr="00CB0876" w:rsidRDefault="0046653A"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73"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HACIENDA MECHOTIQUE EXCEDENTE HIJUELA 2, POLIGONO 1 </w:t>
            </w:r>
          </w:p>
        </w:tc>
        <w:tc>
          <w:tcPr>
            <w:tcW w:w="567"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46653A"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46653A"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7254.05 </w:t>
            </w:r>
          </w:p>
        </w:tc>
        <w:tc>
          <w:tcPr>
            <w:tcW w:w="648"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800.57 </w:t>
            </w:r>
          </w:p>
        </w:tc>
        <w:tc>
          <w:tcPr>
            <w:tcW w:w="649"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7004.99 </w:t>
            </w:r>
          </w:p>
        </w:tc>
      </w:tr>
      <w:tr w:rsidR="003530DC" w:rsidRPr="00CB0876" w:rsidTr="003261FF">
        <w:trPr>
          <w:trHeight w:val="158"/>
        </w:trPr>
        <w:tc>
          <w:tcPr>
            <w:tcW w:w="2553"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73"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2473"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08"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7254.05 </w:t>
            </w:r>
          </w:p>
        </w:tc>
        <w:tc>
          <w:tcPr>
            <w:tcW w:w="648"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800.57 </w:t>
            </w:r>
          </w:p>
        </w:tc>
        <w:tc>
          <w:tcPr>
            <w:tcW w:w="649"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7004.99 </w:t>
            </w:r>
          </w:p>
        </w:tc>
      </w:tr>
      <w:tr w:rsidR="003530DC" w:rsidRPr="00CB0876" w:rsidTr="00B454A4">
        <w:trPr>
          <w:trHeight w:val="158"/>
        </w:trPr>
        <w:tc>
          <w:tcPr>
            <w:tcW w:w="2553"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485" w:type="dxa"/>
            <w:gridSpan w:val="7"/>
            <w:tcBorders>
              <w:top w:val="single" w:sz="2" w:space="0" w:color="auto"/>
              <w:left w:val="single" w:sz="2" w:space="0" w:color="auto"/>
              <w:bottom w:val="single" w:sz="2" w:space="0" w:color="auto"/>
              <w:right w:val="single" w:sz="2" w:space="0" w:color="auto"/>
            </w:tcBorders>
          </w:tcPr>
          <w:p w:rsidR="003530DC" w:rsidRPr="00CB0876" w:rsidRDefault="00604A83"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Área</w:t>
            </w:r>
            <w:r w:rsidR="003530DC" w:rsidRPr="00CB0876">
              <w:rPr>
                <w:rFonts w:eastAsiaTheme="minorEastAsia"/>
                <w:b/>
                <w:bCs/>
                <w:sz w:val="14"/>
                <w:szCs w:val="14"/>
                <w:lang w:eastAsia="es-SV"/>
              </w:rPr>
              <w:t xml:space="preserve"> Total: 7254.05 </w:t>
            </w:r>
          </w:p>
          <w:p w:rsidR="003530DC" w:rsidRPr="00CB0876" w:rsidRDefault="003530DC"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 xml:space="preserve"> Valor Total ($): 800.57 </w:t>
            </w:r>
          </w:p>
          <w:p w:rsidR="003530DC" w:rsidRPr="00CB0876" w:rsidRDefault="003530DC"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 xml:space="preserve"> Valor Total (¢): 7004.99 </w:t>
            </w:r>
          </w:p>
        </w:tc>
      </w:tr>
    </w:tbl>
    <w:p w:rsidR="003530DC" w:rsidRPr="00CB0876" w:rsidRDefault="003530DC" w:rsidP="003530DC">
      <w:pPr>
        <w:widowControl w:val="0"/>
        <w:autoSpaceDE w:val="0"/>
        <w:autoSpaceDN w:val="0"/>
        <w:adjustRightInd w:val="0"/>
        <w:rPr>
          <w:rFonts w:eastAsiaTheme="minorEastAsia"/>
          <w:sz w:val="14"/>
          <w:szCs w:val="14"/>
          <w:lang w:eastAsia="es-SV"/>
        </w:rPr>
      </w:pPr>
    </w:p>
    <w:tbl>
      <w:tblPr>
        <w:tblW w:w="9052" w:type="dxa"/>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50"/>
        <w:gridCol w:w="650"/>
      </w:tblGrid>
      <w:tr w:rsidR="003530DC" w:rsidRPr="00CB0876" w:rsidTr="00B454A4">
        <w:trPr>
          <w:trHeight w:val="349"/>
        </w:trPr>
        <w:tc>
          <w:tcPr>
            <w:tcW w:w="2557" w:type="dxa"/>
            <w:vMerge w:val="restart"/>
            <w:tcBorders>
              <w:top w:val="single" w:sz="2" w:space="0" w:color="auto"/>
              <w:left w:val="single" w:sz="2" w:space="0" w:color="auto"/>
              <w:bottom w:val="single" w:sz="2" w:space="0" w:color="auto"/>
              <w:right w:val="single" w:sz="2" w:space="0" w:color="auto"/>
            </w:tcBorders>
          </w:tcPr>
          <w:p w:rsidR="003530DC" w:rsidRPr="00CB0876" w:rsidRDefault="0046653A"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Solares: </w:t>
            </w:r>
          </w:p>
          <w:p w:rsidR="003530DC" w:rsidRPr="00CB0876" w:rsidRDefault="0046653A"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76"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HACIENDA MECHOTIQUE EXCEDENTE HIJUELA 2, POLIGONO 1 </w:t>
            </w:r>
          </w:p>
        </w:tc>
        <w:tc>
          <w:tcPr>
            <w:tcW w:w="568"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8"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9"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210.11 </w:t>
            </w:r>
          </w:p>
        </w:tc>
        <w:tc>
          <w:tcPr>
            <w:tcW w:w="650"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416.02 </w:t>
            </w:r>
          </w:p>
        </w:tc>
        <w:tc>
          <w:tcPr>
            <w:tcW w:w="650"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3640.18 </w:t>
            </w:r>
          </w:p>
        </w:tc>
      </w:tr>
      <w:tr w:rsidR="003530DC" w:rsidRPr="00CB0876" w:rsidTr="00B454A4">
        <w:trPr>
          <w:trHeight w:val="157"/>
        </w:trPr>
        <w:tc>
          <w:tcPr>
            <w:tcW w:w="2557"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74"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2476"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8"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8"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09"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210.11 </w:t>
            </w:r>
          </w:p>
        </w:tc>
        <w:tc>
          <w:tcPr>
            <w:tcW w:w="650"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416.02 </w:t>
            </w:r>
          </w:p>
        </w:tc>
        <w:tc>
          <w:tcPr>
            <w:tcW w:w="650"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3640.18 </w:t>
            </w:r>
          </w:p>
        </w:tc>
      </w:tr>
      <w:tr w:rsidR="003530DC" w:rsidRPr="00CB0876" w:rsidTr="00B454A4">
        <w:trPr>
          <w:trHeight w:val="157"/>
        </w:trPr>
        <w:tc>
          <w:tcPr>
            <w:tcW w:w="2557"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74"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Lotes: </w:t>
            </w:r>
          </w:p>
          <w:p w:rsidR="003530DC" w:rsidRPr="00CB0876" w:rsidRDefault="0046653A"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2476"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HACIENDA MECHOTIQUE EXCEDENTE HIJUELA 2, POLIGONO 1 </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7107.15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c>
          <w:tcPr>
            <w:tcW w:w="650"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784.36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c>
          <w:tcPr>
            <w:tcW w:w="650"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6863.15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r>
      <w:tr w:rsidR="003530DC" w:rsidRPr="00CB0876" w:rsidTr="00B454A4">
        <w:trPr>
          <w:trHeight w:val="157"/>
        </w:trPr>
        <w:tc>
          <w:tcPr>
            <w:tcW w:w="2557"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74"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2476"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8"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8"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09"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7107.15 </w:t>
            </w:r>
          </w:p>
        </w:tc>
        <w:tc>
          <w:tcPr>
            <w:tcW w:w="650"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784.36 </w:t>
            </w:r>
          </w:p>
        </w:tc>
        <w:tc>
          <w:tcPr>
            <w:tcW w:w="650"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6863.15 </w:t>
            </w:r>
          </w:p>
        </w:tc>
      </w:tr>
      <w:tr w:rsidR="003530DC" w:rsidRPr="00CB0876" w:rsidTr="00B454A4">
        <w:trPr>
          <w:trHeight w:val="157"/>
        </w:trPr>
        <w:tc>
          <w:tcPr>
            <w:tcW w:w="2557"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495" w:type="dxa"/>
            <w:gridSpan w:val="7"/>
            <w:tcBorders>
              <w:top w:val="single" w:sz="2" w:space="0" w:color="auto"/>
              <w:left w:val="single" w:sz="2" w:space="0" w:color="auto"/>
              <w:bottom w:val="single" w:sz="2" w:space="0" w:color="auto"/>
              <w:right w:val="single" w:sz="2" w:space="0" w:color="auto"/>
            </w:tcBorders>
          </w:tcPr>
          <w:p w:rsidR="003530DC" w:rsidRPr="00CB0876" w:rsidRDefault="00604A83"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Área</w:t>
            </w:r>
            <w:r w:rsidR="003530DC" w:rsidRPr="00CB0876">
              <w:rPr>
                <w:rFonts w:eastAsiaTheme="minorEastAsia"/>
                <w:b/>
                <w:bCs/>
                <w:sz w:val="14"/>
                <w:szCs w:val="14"/>
                <w:lang w:eastAsia="es-SV"/>
              </w:rPr>
              <w:t xml:space="preserve"> Total: 7317.26 </w:t>
            </w:r>
          </w:p>
          <w:p w:rsidR="003530DC" w:rsidRPr="00CB0876" w:rsidRDefault="003530DC"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 xml:space="preserve"> Valor Total ($): 1200.38 </w:t>
            </w:r>
          </w:p>
          <w:p w:rsidR="003530DC" w:rsidRPr="00CB0876" w:rsidRDefault="003530DC"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 xml:space="preserve"> Valor Total (¢): 10503.33 </w:t>
            </w:r>
          </w:p>
        </w:tc>
      </w:tr>
    </w:tbl>
    <w:p w:rsidR="00490F03" w:rsidRPr="00CB0876" w:rsidRDefault="00490F03" w:rsidP="003530DC">
      <w:pPr>
        <w:widowControl w:val="0"/>
        <w:autoSpaceDE w:val="0"/>
        <w:autoSpaceDN w:val="0"/>
        <w:adjustRightInd w:val="0"/>
        <w:rPr>
          <w:rFonts w:eastAsiaTheme="minorEastAsia"/>
          <w:sz w:val="14"/>
          <w:szCs w:val="14"/>
          <w:lang w:eastAsia="es-SV"/>
        </w:rPr>
      </w:pPr>
    </w:p>
    <w:tbl>
      <w:tblPr>
        <w:tblW w:w="9052" w:type="dxa"/>
        <w:tblLayout w:type="fixed"/>
        <w:tblCellMar>
          <w:left w:w="25" w:type="dxa"/>
          <w:right w:w="0" w:type="dxa"/>
        </w:tblCellMar>
        <w:tblLook w:val="0000" w:firstRow="0" w:lastRow="0" w:firstColumn="0" w:lastColumn="0" w:noHBand="0" w:noVBand="0"/>
      </w:tblPr>
      <w:tblGrid>
        <w:gridCol w:w="2557"/>
        <w:gridCol w:w="974"/>
        <w:gridCol w:w="2476"/>
        <w:gridCol w:w="569"/>
        <w:gridCol w:w="569"/>
        <w:gridCol w:w="609"/>
        <w:gridCol w:w="649"/>
        <w:gridCol w:w="649"/>
      </w:tblGrid>
      <w:tr w:rsidR="003530DC" w:rsidRPr="00CB0876" w:rsidTr="00B454A4">
        <w:trPr>
          <w:trHeight w:val="362"/>
        </w:trPr>
        <w:tc>
          <w:tcPr>
            <w:tcW w:w="2557" w:type="dxa"/>
            <w:vMerge w:val="restart"/>
            <w:tcBorders>
              <w:top w:val="single" w:sz="2" w:space="0" w:color="auto"/>
              <w:left w:val="single" w:sz="2" w:space="0" w:color="auto"/>
              <w:bottom w:val="single" w:sz="2" w:space="0" w:color="auto"/>
              <w:right w:val="single" w:sz="2" w:space="0" w:color="auto"/>
            </w:tcBorders>
          </w:tcPr>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4"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Solares: </w:t>
            </w: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76"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HACIENDA MECHOTIQUE EXCEDENTE HIJUELA 2, POLIGONO 1 </w:t>
            </w:r>
          </w:p>
        </w:tc>
        <w:tc>
          <w:tcPr>
            <w:tcW w:w="569"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9"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210.11 </w:t>
            </w:r>
          </w:p>
        </w:tc>
        <w:tc>
          <w:tcPr>
            <w:tcW w:w="649"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416.02 </w:t>
            </w:r>
          </w:p>
        </w:tc>
        <w:tc>
          <w:tcPr>
            <w:tcW w:w="649"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3640.18 </w:t>
            </w:r>
          </w:p>
        </w:tc>
      </w:tr>
      <w:tr w:rsidR="003530DC" w:rsidRPr="00CB0876" w:rsidTr="00B454A4">
        <w:trPr>
          <w:trHeight w:val="162"/>
        </w:trPr>
        <w:tc>
          <w:tcPr>
            <w:tcW w:w="2557"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74"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2476"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9"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9"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09"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210.11 </w:t>
            </w:r>
          </w:p>
        </w:tc>
        <w:tc>
          <w:tcPr>
            <w:tcW w:w="649"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416.02 </w:t>
            </w:r>
          </w:p>
        </w:tc>
        <w:tc>
          <w:tcPr>
            <w:tcW w:w="649"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3640.18 </w:t>
            </w:r>
          </w:p>
        </w:tc>
      </w:tr>
      <w:tr w:rsidR="003530DC" w:rsidRPr="00CB0876" w:rsidTr="00B454A4">
        <w:trPr>
          <w:trHeight w:val="162"/>
        </w:trPr>
        <w:tc>
          <w:tcPr>
            <w:tcW w:w="2557"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74"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Lotes: </w:t>
            </w: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lastRenderedPageBreak/>
              <w:t>---</w:t>
            </w:r>
          </w:p>
        </w:tc>
        <w:tc>
          <w:tcPr>
            <w:tcW w:w="2476"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lastRenderedPageBreak/>
              <w:t xml:space="preserve">HACIENDA MECHOTIQUE EXCEDENTE HIJUELA 2, POLIGONO 1 </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lastRenderedPageBreak/>
              <w:t>---</w:t>
            </w:r>
            <w:r w:rsidR="003530DC" w:rsidRPr="00CB0876">
              <w:rPr>
                <w:rFonts w:eastAsiaTheme="minorEastAsia"/>
                <w:sz w:val="14"/>
                <w:szCs w:val="14"/>
                <w:lang w:eastAsia="es-SV"/>
              </w:rPr>
              <w:t xml:space="preserve"> </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lastRenderedPageBreak/>
              <w:t>---</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lastRenderedPageBreak/>
              <w:t xml:space="preserve">7127.81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c>
          <w:tcPr>
            <w:tcW w:w="649"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lastRenderedPageBreak/>
              <w:t xml:space="preserve">1041.14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c>
          <w:tcPr>
            <w:tcW w:w="649"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lastRenderedPageBreak/>
              <w:t xml:space="preserve">9109.98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r>
      <w:tr w:rsidR="003530DC" w:rsidRPr="00CB0876" w:rsidTr="00B454A4">
        <w:trPr>
          <w:trHeight w:val="162"/>
        </w:trPr>
        <w:tc>
          <w:tcPr>
            <w:tcW w:w="2557"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74"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2476"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9"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9"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09"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7127.81 </w:t>
            </w:r>
          </w:p>
        </w:tc>
        <w:tc>
          <w:tcPr>
            <w:tcW w:w="649"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1041.14 </w:t>
            </w:r>
          </w:p>
        </w:tc>
        <w:tc>
          <w:tcPr>
            <w:tcW w:w="649"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9109.98 </w:t>
            </w:r>
          </w:p>
        </w:tc>
      </w:tr>
      <w:tr w:rsidR="003530DC" w:rsidRPr="00CB0876" w:rsidTr="00B454A4">
        <w:trPr>
          <w:trHeight w:val="162"/>
        </w:trPr>
        <w:tc>
          <w:tcPr>
            <w:tcW w:w="2557"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494" w:type="dxa"/>
            <w:gridSpan w:val="7"/>
            <w:tcBorders>
              <w:top w:val="single" w:sz="2" w:space="0" w:color="auto"/>
              <w:left w:val="single" w:sz="2" w:space="0" w:color="auto"/>
              <w:bottom w:val="single" w:sz="2" w:space="0" w:color="auto"/>
              <w:right w:val="single" w:sz="2" w:space="0" w:color="auto"/>
            </w:tcBorders>
          </w:tcPr>
          <w:p w:rsidR="003530DC" w:rsidRPr="00CB0876" w:rsidRDefault="00604A83"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Área</w:t>
            </w:r>
            <w:r w:rsidR="003530DC" w:rsidRPr="00CB0876">
              <w:rPr>
                <w:rFonts w:eastAsiaTheme="minorEastAsia"/>
                <w:b/>
                <w:bCs/>
                <w:sz w:val="14"/>
                <w:szCs w:val="14"/>
                <w:lang w:eastAsia="es-SV"/>
              </w:rPr>
              <w:t xml:space="preserve"> Total: 7337.92 </w:t>
            </w:r>
          </w:p>
          <w:p w:rsidR="003530DC" w:rsidRPr="00CB0876" w:rsidRDefault="003530DC"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 xml:space="preserve"> Valor Total ($): 1457.16 </w:t>
            </w:r>
          </w:p>
          <w:p w:rsidR="003530DC" w:rsidRPr="00CB0876" w:rsidRDefault="003530DC"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 xml:space="preserve"> Valor Total (¢): 12750.15 </w:t>
            </w:r>
          </w:p>
        </w:tc>
      </w:tr>
    </w:tbl>
    <w:p w:rsidR="003530DC" w:rsidRPr="00CB0876" w:rsidRDefault="003530DC" w:rsidP="003530DC">
      <w:pPr>
        <w:widowControl w:val="0"/>
        <w:autoSpaceDE w:val="0"/>
        <w:autoSpaceDN w:val="0"/>
        <w:adjustRightInd w:val="0"/>
        <w:rPr>
          <w:rFonts w:eastAsiaTheme="minorEastAsia"/>
          <w:sz w:val="14"/>
          <w:szCs w:val="14"/>
          <w:lang w:eastAsia="es-SV"/>
        </w:rPr>
      </w:pPr>
    </w:p>
    <w:tbl>
      <w:tblPr>
        <w:tblW w:w="9037" w:type="dxa"/>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3530DC" w:rsidRPr="00CB0876" w:rsidTr="00B454A4">
        <w:trPr>
          <w:trHeight w:val="304"/>
        </w:trPr>
        <w:tc>
          <w:tcPr>
            <w:tcW w:w="2553" w:type="dxa"/>
            <w:vMerge w:val="restart"/>
            <w:tcBorders>
              <w:top w:val="single" w:sz="2" w:space="0" w:color="auto"/>
              <w:left w:val="single" w:sz="2" w:space="0" w:color="auto"/>
              <w:bottom w:val="single" w:sz="2" w:space="0" w:color="auto"/>
              <w:right w:val="single" w:sz="2" w:space="0" w:color="auto"/>
            </w:tcBorders>
          </w:tcPr>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Solares: </w:t>
            </w: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72"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HACIENDA MECHOTIQUE EXCEDENTE HIJUELA 2, POLIGONO 1 </w:t>
            </w:r>
          </w:p>
        </w:tc>
        <w:tc>
          <w:tcPr>
            <w:tcW w:w="567"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210.11 </w:t>
            </w:r>
          </w:p>
        </w:tc>
        <w:tc>
          <w:tcPr>
            <w:tcW w:w="648"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416.02 </w:t>
            </w:r>
          </w:p>
        </w:tc>
        <w:tc>
          <w:tcPr>
            <w:tcW w:w="649"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3640.18 </w:t>
            </w:r>
          </w:p>
        </w:tc>
      </w:tr>
      <w:tr w:rsidR="003530DC" w:rsidRPr="00CB0876" w:rsidTr="00B454A4">
        <w:trPr>
          <w:trHeight w:val="143"/>
        </w:trPr>
        <w:tc>
          <w:tcPr>
            <w:tcW w:w="2553"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73"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2472"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08"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210.11 </w:t>
            </w:r>
          </w:p>
        </w:tc>
        <w:tc>
          <w:tcPr>
            <w:tcW w:w="648"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416.02 </w:t>
            </w:r>
          </w:p>
        </w:tc>
        <w:tc>
          <w:tcPr>
            <w:tcW w:w="649"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3640.18 </w:t>
            </w:r>
          </w:p>
        </w:tc>
      </w:tr>
      <w:tr w:rsidR="003530DC" w:rsidRPr="00CB0876" w:rsidTr="00B454A4">
        <w:trPr>
          <w:trHeight w:val="143"/>
        </w:trPr>
        <w:tc>
          <w:tcPr>
            <w:tcW w:w="2553"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73"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Lotes: </w:t>
            </w: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72"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HACIENDA MECHOTIQUE EXCEDENTE HIJUELA 2, POLIGONO 1 </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7127.81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c>
          <w:tcPr>
            <w:tcW w:w="648"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786.64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c>
          <w:tcPr>
            <w:tcW w:w="649"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6883.10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r>
      <w:tr w:rsidR="003530DC" w:rsidRPr="00CB0876" w:rsidTr="00B454A4">
        <w:trPr>
          <w:trHeight w:val="143"/>
        </w:trPr>
        <w:tc>
          <w:tcPr>
            <w:tcW w:w="2553"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73"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2472"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08"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7127.81 </w:t>
            </w:r>
          </w:p>
        </w:tc>
        <w:tc>
          <w:tcPr>
            <w:tcW w:w="648"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786.64 </w:t>
            </w:r>
          </w:p>
        </w:tc>
        <w:tc>
          <w:tcPr>
            <w:tcW w:w="649"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6883.10 </w:t>
            </w:r>
          </w:p>
        </w:tc>
      </w:tr>
      <w:tr w:rsidR="003530DC" w:rsidRPr="00CB0876" w:rsidTr="00B454A4">
        <w:trPr>
          <w:trHeight w:val="143"/>
        </w:trPr>
        <w:tc>
          <w:tcPr>
            <w:tcW w:w="2553"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484" w:type="dxa"/>
            <w:gridSpan w:val="7"/>
            <w:tcBorders>
              <w:top w:val="single" w:sz="2" w:space="0" w:color="auto"/>
              <w:left w:val="single" w:sz="2" w:space="0" w:color="auto"/>
              <w:bottom w:val="single" w:sz="2" w:space="0" w:color="auto"/>
              <w:right w:val="single" w:sz="2" w:space="0" w:color="auto"/>
            </w:tcBorders>
          </w:tcPr>
          <w:p w:rsidR="003530DC" w:rsidRPr="00CB0876" w:rsidRDefault="00604A83"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Área</w:t>
            </w:r>
            <w:r w:rsidR="003530DC" w:rsidRPr="00CB0876">
              <w:rPr>
                <w:rFonts w:eastAsiaTheme="minorEastAsia"/>
                <w:b/>
                <w:bCs/>
                <w:sz w:val="14"/>
                <w:szCs w:val="14"/>
                <w:lang w:eastAsia="es-SV"/>
              </w:rPr>
              <w:t xml:space="preserve"> Total: 7337.92 </w:t>
            </w:r>
          </w:p>
          <w:p w:rsidR="003530DC" w:rsidRPr="00CB0876" w:rsidRDefault="003530DC"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 xml:space="preserve"> Valor Total ($): 1202.66 </w:t>
            </w:r>
          </w:p>
          <w:p w:rsidR="003530DC" w:rsidRPr="00CB0876" w:rsidRDefault="003530DC"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 xml:space="preserve"> Valor Total (¢): 10523.28 </w:t>
            </w:r>
          </w:p>
        </w:tc>
      </w:tr>
    </w:tbl>
    <w:p w:rsidR="003530DC" w:rsidRDefault="003530DC" w:rsidP="003530DC">
      <w:pPr>
        <w:widowControl w:val="0"/>
        <w:autoSpaceDE w:val="0"/>
        <w:autoSpaceDN w:val="0"/>
        <w:adjustRightInd w:val="0"/>
        <w:rPr>
          <w:rFonts w:eastAsiaTheme="minorEastAsia"/>
          <w:sz w:val="14"/>
          <w:szCs w:val="14"/>
          <w:lang w:eastAsia="es-SV"/>
        </w:rPr>
      </w:pPr>
    </w:p>
    <w:tbl>
      <w:tblPr>
        <w:tblW w:w="9051" w:type="dxa"/>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3530DC" w:rsidRPr="00CB0876" w:rsidTr="00B454A4">
        <w:trPr>
          <w:trHeight w:val="351"/>
        </w:trPr>
        <w:tc>
          <w:tcPr>
            <w:tcW w:w="2557" w:type="dxa"/>
            <w:vMerge w:val="restart"/>
            <w:tcBorders>
              <w:top w:val="single" w:sz="2" w:space="0" w:color="auto"/>
              <w:left w:val="single" w:sz="2" w:space="0" w:color="auto"/>
              <w:bottom w:val="single" w:sz="2" w:space="0" w:color="auto"/>
              <w:right w:val="single" w:sz="2" w:space="0" w:color="auto"/>
            </w:tcBorders>
          </w:tcPr>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Solares: </w:t>
            </w: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76"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HACIENDA MECHOTIQUE EXCEDENTE HIJUELA 2, POLIGONO 1 </w:t>
            </w:r>
          </w:p>
        </w:tc>
        <w:tc>
          <w:tcPr>
            <w:tcW w:w="568"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9"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210.11 </w:t>
            </w:r>
          </w:p>
        </w:tc>
        <w:tc>
          <w:tcPr>
            <w:tcW w:w="649"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416.02 </w:t>
            </w:r>
          </w:p>
        </w:tc>
        <w:tc>
          <w:tcPr>
            <w:tcW w:w="650"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3640.18 </w:t>
            </w:r>
          </w:p>
        </w:tc>
      </w:tr>
      <w:tr w:rsidR="003530DC" w:rsidRPr="00CB0876" w:rsidTr="00B454A4">
        <w:trPr>
          <w:trHeight w:val="158"/>
        </w:trPr>
        <w:tc>
          <w:tcPr>
            <w:tcW w:w="2557"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74"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2476"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8"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8"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09"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210.11 </w:t>
            </w:r>
          </w:p>
        </w:tc>
        <w:tc>
          <w:tcPr>
            <w:tcW w:w="649"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416.02 </w:t>
            </w:r>
          </w:p>
        </w:tc>
        <w:tc>
          <w:tcPr>
            <w:tcW w:w="650"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3640.18 </w:t>
            </w:r>
          </w:p>
        </w:tc>
      </w:tr>
      <w:tr w:rsidR="003530DC" w:rsidRPr="00CB0876" w:rsidTr="00B454A4">
        <w:trPr>
          <w:trHeight w:val="158"/>
        </w:trPr>
        <w:tc>
          <w:tcPr>
            <w:tcW w:w="2557"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74"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Lotes: </w:t>
            </w: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76"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HACIENDA MECHOTIQUE EXCEDENTE HIJUELA 2, POLIGONO 1 </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7127.81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c>
          <w:tcPr>
            <w:tcW w:w="649"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786.64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c>
          <w:tcPr>
            <w:tcW w:w="650"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6883.10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r>
      <w:tr w:rsidR="003530DC" w:rsidRPr="00CB0876" w:rsidTr="00B454A4">
        <w:trPr>
          <w:trHeight w:val="158"/>
        </w:trPr>
        <w:tc>
          <w:tcPr>
            <w:tcW w:w="2557"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74"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2476"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8"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8"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09"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7127.81 </w:t>
            </w:r>
          </w:p>
        </w:tc>
        <w:tc>
          <w:tcPr>
            <w:tcW w:w="649"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786.64 </w:t>
            </w:r>
          </w:p>
        </w:tc>
        <w:tc>
          <w:tcPr>
            <w:tcW w:w="650"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6883.10 </w:t>
            </w:r>
          </w:p>
        </w:tc>
      </w:tr>
      <w:tr w:rsidR="003530DC" w:rsidRPr="00CB0876" w:rsidTr="00B454A4">
        <w:trPr>
          <w:trHeight w:val="158"/>
        </w:trPr>
        <w:tc>
          <w:tcPr>
            <w:tcW w:w="2557"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494" w:type="dxa"/>
            <w:gridSpan w:val="7"/>
            <w:tcBorders>
              <w:top w:val="single" w:sz="2" w:space="0" w:color="auto"/>
              <w:left w:val="single" w:sz="2" w:space="0" w:color="auto"/>
              <w:bottom w:val="single" w:sz="2" w:space="0" w:color="auto"/>
              <w:right w:val="single" w:sz="2" w:space="0" w:color="auto"/>
            </w:tcBorders>
          </w:tcPr>
          <w:p w:rsidR="003530DC" w:rsidRPr="00CB0876" w:rsidRDefault="00604A83"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Área</w:t>
            </w:r>
            <w:r w:rsidR="003530DC" w:rsidRPr="00CB0876">
              <w:rPr>
                <w:rFonts w:eastAsiaTheme="minorEastAsia"/>
                <w:b/>
                <w:bCs/>
                <w:sz w:val="14"/>
                <w:szCs w:val="14"/>
                <w:lang w:eastAsia="es-SV"/>
              </w:rPr>
              <w:t xml:space="preserve"> Total: 7337.92 </w:t>
            </w:r>
          </w:p>
          <w:p w:rsidR="003530DC" w:rsidRPr="00CB0876" w:rsidRDefault="003530DC"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 xml:space="preserve"> Valor Total ($): 1202.66 </w:t>
            </w:r>
          </w:p>
          <w:p w:rsidR="003530DC" w:rsidRPr="00CB0876" w:rsidRDefault="003530DC"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 xml:space="preserve"> Valor Total (¢): 10523.28 </w:t>
            </w:r>
          </w:p>
        </w:tc>
      </w:tr>
    </w:tbl>
    <w:p w:rsidR="003530DC" w:rsidRPr="00CB0876" w:rsidRDefault="003530DC" w:rsidP="003530DC">
      <w:pPr>
        <w:widowControl w:val="0"/>
        <w:autoSpaceDE w:val="0"/>
        <w:autoSpaceDN w:val="0"/>
        <w:adjustRightInd w:val="0"/>
        <w:rPr>
          <w:rFonts w:eastAsiaTheme="minorEastAsia"/>
          <w:sz w:val="14"/>
          <w:szCs w:val="14"/>
          <w:lang w:eastAsia="es-SV"/>
        </w:rPr>
      </w:pPr>
    </w:p>
    <w:tbl>
      <w:tblPr>
        <w:tblW w:w="9051" w:type="dxa"/>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3530DC" w:rsidRPr="00CB0876" w:rsidTr="00B454A4">
        <w:trPr>
          <w:trHeight w:val="285"/>
        </w:trPr>
        <w:tc>
          <w:tcPr>
            <w:tcW w:w="2557" w:type="dxa"/>
            <w:vMerge w:val="restart"/>
            <w:tcBorders>
              <w:top w:val="single" w:sz="2" w:space="0" w:color="auto"/>
              <w:left w:val="single" w:sz="2" w:space="0" w:color="auto"/>
              <w:bottom w:val="single" w:sz="2" w:space="0" w:color="auto"/>
              <w:right w:val="single" w:sz="2" w:space="0" w:color="auto"/>
            </w:tcBorders>
          </w:tcPr>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4"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Solares: </w:t>
            </w: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76"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HACIENDA MECHOTIQUE EXCEDENTE HIJUELA 2, POLIGONO 1 </w:t>
            </w:r>
          </w:p>
        </w:tc>
        <w:tc>
          <w:tcPr>
            <w:tcW w:w="568"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9"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210.00 </w:t>
            </w:r>
          </w:p>
        </w:tc>
        <w:tc>
          <w:tcPr>
            <w:tcW w:w="649"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415.80 </w:t>
            </w:r>
          </w:p>
        </w:tc>
        <w:tc>
          <w:tcPr>
            <w:tcW w:w="650"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3638.25 </w:t>
            </w:r>
          </w:p>
        </w:tc>
      </w:tr>
      <w:tr w:rsidR="003530DC" w:rsidRPr="00CB0876" w:rsidTr="00B454A4">
        <w:trPr>
          <w:trHeight w:val="134"/>
        </w:trPr>
        <w:tc>
          <w:tcPr>
            <w:tcW w:w="2557"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74"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2476"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8"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8"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09"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210.00 </w:t>
            </w:r>
          </w:p>
        </w:tc>
        <w:tc>
          <w:tcPr>
            <w:tcW w:w="649"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415.80 </w:t>
            </w:r>
          </w:p>
        </w:tc>
        <w:tc>
          <w:tcPr>
            <w:tcW w:w="650"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3638.25 </w:t>
            </w:r>
          </w:p>
        </w:tc>
      </w:tr>
      <w:tr w:rsidR="003530DC" w:rsidRPr="00CB0876" w:rsidTr="00B454A4">
        <w:trPr>
          <w:trHeight w:val="134"/>
        </w:trPr>
        <w:tc>
          <w:tcPr>
            <w:tcW w:w="2557"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74"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Lotes: </w:t>
            </w: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76"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HACIENDA MECHOTIQUE EXCEDENTE HIJUELA 2, POLIGONO 1 </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7127.81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c>
          <w:tcPr>
            <w:tcW w:w="649"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786.64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c>
          <w:tcPr>
            <w:tcW w:w="650"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6883.10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r>
      <w:tr w:rsidR="003530DC" w:rsidRPr="00CB0876" w:rsidTr="00B454A4">
        <w:trPr>
          <w:trHeight w:val="134"/>
        </w:trPr>
        <w:tc>
          <w:tcPr>
            <w:tcW w:w="2557"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74"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2476"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8"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8"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09"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7127.81 </w:t>
            </w:r>
          </w:p>
        </w:tc>
        <w:tc>
          <w:tcPr>
            <w:tcW w:w="649"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786.64 </w:t>
            </w:r>
          </w:p>
        </w:tc>
        <w:tc>
          <w:tcPr>
            <w:tcW w:w="650"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6883.10 </w:t>
            </w:r>
          </w:p>
        </w:tc>
      </w:tr>
      <w:tr w:rsidR="003530DC" w:rsidRPr="00CB0876" w:rsidTr="00B454A4">
        <w:trPr>
          <w:trHeight w:val="134"/>
        </w:trPr>
        <w:tc>
          <w:tcPr>
            <w:tcW w:w="2557"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494" w:type="dxa"/>
            <w:gridSpan w:val="7"/>
            <w:tcBorders>
              <w:top w:val="single" w:sz="2" w:space="0" w:color="auto"/>
              <w:left w:val="single" w:sz="2" w:space="0" w:color="auto"/>
              <w:bottom w:val="single" w:sz="2" w:space="0" w:color="auto"/>
              <w:right w:val="single" w:sz="2" w:space="0" w:color="auto"/>
            </w:tcBorders>
          </w:tcPr>
          <w:p w:rsidR="003530DC" w:rsidRPr="00CB0876" w:rsidRDefault="00604A83"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Área</w:t>
            </w:r>
            <w:r w:rsidR="003530DC" w:rsidRPr="00CB0876">
              <w:rPr>
                <w:rFonts w:eastAsiaTheme="minorEastAsia"/>
                <w:b/>
                <w:bCs/>
                <w:sz w:val="14"/>
                <w:szCs w:val="14"/>
                <w:lang w:eastAsia="es-SV"/>
              </w:rPr>
              <w:t xml:space="preserve"> Total: 7337.81 </w:t>
            </w:r>
          </w:p>
          <w:p w:rsidR="003530DC" w:rsidRPr="00CB0876" w:rsidRDefault="003530DC"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 xml:space="preserve"> Valor Total ($): 1202.44 </w:t>
            </w:r>
          </w:p>
          <w:p w:rsidR="003530DC" w:rsidRPr="00CB0876" w:rsidRDefault="003530DC"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 xml:space="preserve"> Valor Total (¢): 10521.35 </w:t>
            </w:r>
          </w:p>
        </w:tc>
      </w:tr>
    </w:tbl>
    <w:p w:rsidR="003530DC" w:rsidRDefault="003530DC" w:rsidP="003530DC">
      <w:pPr>
        <w:widowControl w:val="0"/>
        <w:autoSpaceDE w:val="0"/>
        <w:autoSpaceDN w:val="0"/>
        <w:adjustRightInd w:val="0"/>
        <w:rPr>
          <w:rFonts w:eastAsiaTheme="minorEastAsia"/>
          <w:sz w:val="14"/>
          <w:szCs w:val="14"/>
          <w:lang w:eastAsia="es-SV"/>
        </w:rPr>
      </w:pPr>
    </w:p>
    <w:tbl>
      <w:tblPr>
        <w:tblW w:w="9037" w:type="dxa"/>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3530DC" w:rsidRPr="00CB0876" w:rsidTr="00B454A4">
        <w:trPr>
          <w:trHeight w:val="334"/>
        </w:trPr>
        <w:tc>
          <w:tcPr>
            <w:tcW w:w="2553" w:type="dxa"/>
            <w:vMerge w:val="restart"/>
            <w:tcBorders>
              <w:top w:val="single" w:sz="2" w:space="0" w:color="auto"/>
              <w:left w:val="single" w:sz="2" w:space="0" w:color="auto"/>
              <w:bottom w:val="single" w:sz="2" w:space="0" w:color="auto"/>
              <w:right w:val="single" w:sz="2" w:space="0" w:color="auto"/>
            </w:tcBorders>
          </w:tcPr>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Solares: </w:t>
            </w: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72"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HACIENDA MECHOTIQUE EXCEDENTE HIJUELA 2, POLIGONO 1 </w:t>
            </w:r>
          </w:p>
        </w:tc>
        <w:tc>
          <w:tcPr>
            <w:tcW w:w="567"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8"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210.00 </w:t>
            </w:r>
          </w:p>
        </w:tc>
        <w:tc>
          <w:tcPr>
            <w:tcW w:w="648"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415.80 </w:t>
            </w:r>
          </w:p>
        </w:tc>
        <w:tc>
          <w:tcPr>
            <w:tcW w:w="649"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3638.25 </w:t>
            </w:r>
          </w:p>
        </w:tc>
      </w:tr>
      <w:tr w:rsidR="003530DC" w:rsidRPr="00CB0876" w:rsidTr="00B454A4">
        <w:trPr>
          <w:trHeight w:val="157"/>
        </w:trPr>
        <w:tc>
          <w:tcPr>
            <w:tcW w:w="2553"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73"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2472"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08"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210.00 </w:t>
            </w:r>
          </w:p>
        </w:tc>
        <w:tc>
          <w:tcPr>
            <w:tcW w:w="648"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415.80 </w:t>
            </w:r>
          </w:p>
        </w:tc>
        <w:tc>
          <w:tcPr>
            <w:tcW w:w="649"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3638.25 </w:t>
            </w:r>
          </w:p>
        </w:tc>
      </w:tr>
      <w:tr w:rsidR="003530DC" w:rsidRPr="00CB0876" w:rsidTr="00B454A4">
        <w:trPr>
          <w:trHeight w:val="157"/>
        </w:trPr>
        <w:tc>
          <w:tcPr>
            <w:tcW w:w="2553"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73"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Lotes: </w:t>
            </w: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2472"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HACIENDA MECHOTIQUE EXCEDENTE HIJUELA 2, POLIGONO 1 </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7254.74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c>
          <w:tcPr>
            <w:tcW w:w="648"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800.65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c>
          <w:tcPr>
            <w:tcW w:w="649"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7005.69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r>
      <w:tr w:rsidR="003530DC" w:rsidRPr="00CB0876" w:rsidTr="00B454A4">
        <w:trPr>
          <w:trHeight w:val="157"/>
        </w:trPr>
        <w:tc>
          <w:tcPr>
            <w:tcW w:w="2553"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73"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2472"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08"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7254.74 </w:t>
            </w:r>
          </w:p>
        </w:tc>
        <w:tc>
          <w:tcPr>
            <w:tcW w:w="648"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800.65 </w:t>
            </w:r>
          </w:p>
        </w:tc>
        <w:tc>
          <w:tcPr>
            <w:tcW w:w="649"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7005.69 </w:t>
            </w:r>
          </w:p>
        </w:tc>
      </w:tr>
      <w:tr w:rsidR="003530DC" w:rsidRPr="00CB0876" w:rsidTr="00B454A4">
        <w:trPr>
          <w:trHeight w:val="157"/>
        </w:trPr>
        <w:tc>
          <w:tcPr>
            <w:tcW w:w="2553"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484" w:type="dxa"/>
            <w:gridSpan w:val="7"/>
            <w:tcBorders>
              <w:top w:val="single" w:sz="2" w:space="0" w:color="auto"/>
              <w:left w:val="single" w:sz="2" w:space="0" w:color="auto"/>
              <w:bottom w:val="single" w:sz="2" w:space="0" w:color="auto"/>
              <w:right w:val="single" w:sz="2" w:space="0" w:color="auto"/>
            </w:tcBorders>
          </w:tcPr>
          <w:p w:rsidR="003530DC" w:rsidRPr="00CB0876" w:rsidRDefault="00604A83"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Área</w:t>
            </w:r>
            <w:r w:rsidR="003530DC" w:rsidRPr="00CB0876">
              <w:rPr>
                <w:rFonts w:eastAsiaTheme="minorEastAsia"/>
                <w:b/>
                <w:bCs/>
                <w:sz w:val="14"/>
                <w:szCs w:val="14"/>
                <w:lang w:eastAsia="es-SV"/>
              </w:rPr>
              <w:t xml:space="preserve"> Total: 7464.74 </w:t>
            </w:r>
          </w:p>
          <w:p w:rsidR="003530DC" w:rsidRPr="00CB0876" w:rsidRDefault="003530DC"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 xml:space="preserve"> Valor Total ($): 1216.45 </w:t>
            </w:r>
          </w:p>
          <w:p w:rsidR="003530DC" w:rsidRPr="00CB0876" w:rsidRDefault="003530DC"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 xml:space="preserve"> Valor Total (¢): 10643.94 </w:t>
            </w:r>
          </w:p>
        </w:tc>
      </w:tr>
    </w:tbl>
    <w:p w:rsidR="003530DC" w:rsidRDefault="003530DC" w:rsidP="003530DC">
      <w:pPr>
        <w:widowControl w:val="0"/>
        <w:autoSpaceDE w:val="0"/>
        <w:autoSpaceDN w:val="0"/>
        <w:adjustRightInd w:val="0"/>
        <w:rPr>
          <w:rFonts w:eastAsiaTheme="minorEastAsia"/>
          <w:sz w:val="14"/>
          <w:szCs w:val="14"/>
          <w:lang w:eastAsia="es-SV"/>
        </w:rPr>
      </w:pPr>
    </w:p>
    <w:tbl>
      <w:tblPr>
        <w:tblW w:w="9037" w:type="dxa"/>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3530DC" w:rsidRPr="00CB0876" w:rsidTr="00B454A4">
        <w:trPr>
          <w:trHeight w:val="314"/>
        </w:trPr>
        <w:tc>
          <w:tcPr>
            <w:tcW w:w="2553" w:type="dxa"/>
            <w:vMerge w:val="restart"/>
            <w:tcBorders>
              <w:top w:val="single" w:sz="2" w:space="0" w:color="auto"/>
              <w:left w:val="single" w:sz="2" w:space="0" w:color="auto"/>
              <w:bottom w:val="single" w:sz="2" w:space="0" w:color="auto"/>
              <w:right w:val="single" w:sz="2" w:space="0" w:color="auto"/>
            </w:tcBorders>
          </w:tcPr>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3"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Solares: </w:t>
            </w: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72"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HACIENDA MECHOTIQUE EXCEDENTE HIJUELA 2, POLIGONO 1 </w:t>
            </w:r>
          </w:p>
        </w:tc>
        <w:tc>
          <w:tcPr>
            <w:tcW w:w="567"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FA7ED9">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210.00 </w:t>
            </w:r>
          </w:p>
        </w:tc>
        <w:tc>
          <w:tcPr>
            <w:tcW w:w="648"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415.80 </w:t>
            </w:r>
          </w:p>
        </w:tc>
        <w:tc>
          <w:tcPr>
            <w:tcW w:w="649"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3638.25 </w:t>
            </w:r>
          </w:p>
        </w:tc>
      </w:tr>
      <w:tr w:rsidR="003530DC" w:rsidRPr="00CB0876" w:rsidTr="00B454A4">
        <w:trPr>
          <w:trHeight w:val="147"/>
        </w:trPr>
        <w:tc>
          <w:tcPr>
            <w:tcW w:w="2553"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73"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2472"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08"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210.00 </w:t>
            </w:r>
          </w:p>
        </w:tc>
        <w:tc>
          <w:tcPr>
            <w:tcW w:w="648"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415.80 </w:t>
            </w:r>
          </w:p>
        </w:tc>
        <w:tc>
          <w:tcPr>
            <w:tcW w:w="649"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3638.25 </w:t>
            </w:r>
          </w:p>
        </w:tc>
      </w:tr>
      <w:tr w:rsidR="003530DC" w:rsidRPr="00CB0876" w:rsidTr="00B454A4">
        <w:trPr>
          <w:trHeight w:val="147"/>
        </w:trPr>
        <w:tc>
          <w:tcPr>
            <w:tcW w:w="2553"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73"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Lotes: </w:t>
            </w: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72"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HACIENDA MECHOTIQUE EXCEDENTE HIJUELA 2, POLIGONO 1 </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7254.95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c>
          <w:tcPr>
            <w:tcW w:w="648"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800.67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c>
          <w:tcPr>
            <w:tcW w:w="649"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7005.86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r>
      <w:tr w:rsidR="003530DC" w:rsidRPr="00CB0876" w:rsidTr="00B454A4">
        <w:trPr>
          <w:trHeight w:val="147"/>
        </w:trPr>
        <w:tc>
          <w:tcPr>
            <w:tcW w:w="2553"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73"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2472"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08"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7254.95 </w:t>
            </w:r>
          </w:p>
        </w:tc>
        <w:tc>
          <w:tcPr>
            <w:tcW w:w="648"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800.67 </w:t>
            </w:r>
          </w:p>
        </w:tc>
        <w:tc>
          <w:tcPr>
            <w:tcW w:w="649"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7005.86 </w:t>
            </w:r>
          </w:p>
        </w:tc>
      </w:tr>
      <w:tr w:rsidR="003530DC" w:rsidRPr="00CB0876" w:rsidTr="00B454A4">
        <w:trPr>
          <w:trHeight w:val="147"/>
        </w:trPr>
        <w:tc>
          <w:tcPr>
            <w:tcW w:w="2553"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484" w:type="dxa"/>
            <w:gridSpan w:val="7"/>
            <w:tcBorders>
              <w:top w:val="single" w:sz="2" w:space="0" w:color="auto"/>
              <w:left w:val="single" w:sz="2" w:space="0" w:color="auto"/>
              <w:bottom w:val="single" w:sz="2" w:space="0" w:color="auto"/>
              <w:right w:val="single" w:sz="2" w:space="0" w:color="auto"/>
            </w:tcBorders>
          </w:tcPr>
          <w:p w:rsidR="003530DC" w:rsidRPr="00CB0876" w:rsidRDefault="00604A83"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Área</w:t>
            </w:r>
            <w:r w:rsidR="003530DC" w:rsidRPr="00CB0876">
              <w:rPr>
                <w:rFonts w:eastAsiaTheme="minorEastAsia"/>
                <w:b/>
                <w:bCs/>
                <w:sz w:val="14"/>
                <w:szCs w:val="14"/>
                <w:lang w:eastAsia="es-SV"/>
              </w:rPr>
              <w:t xml:space="preserve"> Total: 7464.95 </w:t>
            </w:r>
          </w:p>
          <w:p w:rsidR="003530DC" w:rsidRPr="00CB0876" w:rsidRDefault="003530DC"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 xml:space="preserve"> Valor Total ($): 1216.47 </w:t>
            </w:r>
          </w:p>
          <w:p w:rsidR="003530DC" w:rsidRPr="00CB0876" w:rsidRDefault="003530DC"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 xml:space="preserve"> Valor Total (¢): 10644.11 </w:t>
            </w:r>
          </w:p>
        </w:tc>
      </w:tr>
    </w:tbl>
    <w:p w:rsidR="00490F03" w:rsidRPr="00CB0876" w:rsidRDefault="00490F03" w:rsidP="003530DC">
      <w:pPr>
        <w:widowControl w:val="0"/>
        <w:autoSpaceDE w:val="0"/>
        <w:autoSpaceDN w:val="0"/>
        <w:adjustRightInd w:val="0"/>
        <w:rPr>
          <w:rFonts w:eastAsiaTheme="minorEastAsia"/>
          <w:sz w:val="14"/>
          <w:szCs w:val="14"/>
          <w:lang w:eastAsia="es-SV"/>
        </w:rPr>
      </w:pPr>
    </w:p>
    <w:tbl>
      <w:tblPr>
        <w:tblW w:w="9037" w:type="dxa"/>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3530DC" w:rsidRPr="00CB0876" w:rsidTr="00B454A4">
        <w:trPr>
          <w:trHeight w:val="309"/>
        </w:trPr>
        <w:tc>
          <w:tcPr>
            <w:tcW w:w="2553" w:type="dxa"/>
            <w:vMerge w:val="restart"/>
            <w:tcBorders>
              <w:top w:val="single" w:sz="2" w:space="0" w:color="auto"/>
              <w:left w:val="single" w:sz="2" w:space="0" w:color="auto"/>
              <w:bottom w:val="single" w:sz="2" w:space="0" w:color="auto"/>
              <w:right w:val="single" w:sz="2" w:space="0" w:color="auto"/>
            </w:tcBorders>
          </w:tcPr>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Solares: </w:t>
            </w: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72"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HACIENDA MECHOTIQUE EXCEDENTE HIJUELA 2, POLIGONO 1 </w:t>
            </w:r>
          </w:p>
        </w:tc>
        <w:tc>
          <w:tcPr>
            <w:tcW w:w="567"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210.00 </w:t>
            </w:r>
          </w:p>
        </w:tc>
        <w:tc>
          <w:tcPr>
            <w:tcW w:w="648"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415.80 </w:t>
            </w:r>
          </w:p>
        </w:tc>
        <w:tc>
          <w:tcPr>
            <w:tcW w:w="649"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3638.25 </w:t>
            </w:r>
          </w:p>
        </w:tc>
      </w:tr>
      <w:tr w:rsidR="003530DC" w:rsidRPr="00CB0876" w:rsidTr="00B454A4">
        <w:trPr>
          <w:trHeight w:val="145"/>
        </w:trPr>
        <w:tc>
          <w:tcPr>
            <w:tcW w:w="2553"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73"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2472"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08"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210.00 </w:t>
            </w:r>
          </w:p>
        </w:tc>
        <w:tc>
          <w:tcPr>
            <w:tcW w:w="648"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415.80 </w:t>
            </w:r>
          </w:p>
        </w:tc>
        <w:tc>
          <w:tcPr>
            <w:tcW w:w="649"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3638.25 </w:t>
            </w:r>
          </w:p>
        </w:tc>
      </w:tr>
      <w:tr w:rsidR="003530DC" w:rsidRPr="00CB0876" w:rsidTr="00B454A4">
        <w:trPr>
          <w:trHeight w:val="145"/>
        </w:trPr>
        <w:tc>
          <w:tcPr>
            <w:tcW w:w="2553"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73"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Lotes: </w:t>
            </w: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tc>
        <w:tc>
          <w:tcPr>
            <w:tcW w:w="2472"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HACIENDA MECHOTIQUE EXCEDENTE HIJUELA 2, POLIGONO 1 </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7223.83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c>
          <w:tcPr>
            <w:tcW w:w="648"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1055.17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c>
          <w:tcPr>
            <w:tcW w:w="649"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9232.74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r>
      <w:tr w:rsidR="003530DC" w:rsidRPr="00CB0876" w:rsidTr="00B454A4">
        <w:trPr>
          <w:trHeight w:val="145"/>
        </w:trPr>
        <w:tc>
          <w:tcPr>
            <w:tcW w:w="2553"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73"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2472"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08"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7223.83 </w:t>
            </w:r>
          </w:p>
        </w:tc>
        <w:tc>
          <w:tcPr>
            <w:tcW w:w="648"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1055.17 </w:t>
            </w:r>
          </w:p>
        </w:tc>
        <w:tc>
          <w:tcPr>
            <w:tcW w:w="649"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9232.74 </w:t>
            </w:r>
          </w:p>
        </w:tc>
      </w:tr>
      <w:tr w:rsidR="003530DC" w:rsidRPr="00CB0876" w:rsidTr="00B454A4">
        <w:trPr>
          <w:trHeight w:val="145"/>
        </w:trPr>
        <w:tc>
          <w:tcPr>
            <w:tcW w:w="2553"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484" w:type="dxa"/>
            <w:gridSpan w:val="7"/>
            <w:tcBorders>
              <w:top w:val="single" w:sz="2" w:space="0" w:color="auto"/>
              <w:left w:val="single" w:sz="2" w:space="0" w:color="auto"/>
              <w:bottom w:val="single" w:sz="2" w:space="0" w:color="auto"/>
              <w:right w:val="single" w:sz="2" w:space="0" w:color="auto"/>
            </w:tcBorders>
          </w:tcPr>
          <w:p w:rsidR="003530DC" w:rsidRPr="00CB0876" w:rsidRDefault="00604A83"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Área</w:t>
            </w:r>
            <w:r w:rsidR="003530DC" w:rsidRPr="00CB0876">
              <w:rPr>
                <w:rFonts w:eastAsiaTheme="minorEastAsia"/>
                <w:b/>
                <w:bCs/>
                <w:sz w:val="14"/>
                <w:szCs w:val="14"/>
                <w:lang w:eastAsia="es-SV"/>
              </w:rPr>
              <w:t xml:space="preserve"> Total: 7433.83 </w:t>
            </w:r>
          </w:p>
          <w:p w:rsidR="003530DC" w:rsidRPr="00CB0876" w:rsidRDefault="003530DC"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 xml:space="preserve"> Valor Total ($): 1470.97 </w:t>
            </w:r>
          </w:p>
          <w:p w:rsidR="003530DC" w:rsidRPr="00CB0876" w:rsidRDefault="003530DC"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 xml:space="preserve"> Valor Total (¢): 12870.99 </w:t>
            </w:r>
          </w:p>
        </w:tc>
      </w:tr>
    </w:tbl>
    <w:p w:rsidR="003530DC" w:rsidRPr="00CB0876" w:rsidRDefault="003530DC" w:rsidP="003530DC">
      <w:pPr>
        <w:widowControl w:val="0"/>
        <w:autoSpaceDE w:val="0"/>
        <w:autoSpaceDN w:val="0"/>
        <w:adjustRightInd w:val="0"/>
        <w:rPr>
          <w:rFonts w:eastAsiaTheme="minorEastAsia"/>
          <w:sz w:val="14"/>
          <w:szCs w:val="14"/>
          <w:lang w:eastAsia="es-SV"/>
        </w:rPr>
      </w:pPr>
    </w:p>
    <w:tbl>
      <w:tblPr>
        <w:tblW w:w="9025" w:type="dxa"/>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3530DC" w:rsidRPr="00CB0876" w:rsidTr="00B454A4">
        <w:trPr>
          <w:trHeight w:val="300"/>
        </w:trPr>
        <w:tc>
          <w:tcPr>
            <w:tcW w:w="2550" w:type="dxa"/>
            <w:vMerge w:val="restart"/>
            <w:tcBorders>
              <w:top w:val="single" w:sz="2" w:space="0" w:color="auto"/>
              <w:left w:val="single" w:sz="2" w:space="0" w:color="auto"/>
              <w:bottom w:val="single" w:sz="2" w:space="0" w:color="auto"/>
              <w:right w:val="single" w:sz="2" w:space="0" w:color="auto"/>
            </w:tcBorders>
          </w:tcPr>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lastRenderedPageBreak/>
              <w:t>---</w:t>
            </w:r>
            <w:r w:rsidR="003530DC" w:rsidRPr="00CB0876">
              <w:rPr>
                <w:rFonts w:eastAsiaTheme="minorEastAsia"/>
                <w:sz w:val="14"/>
                <w:szCs w:val="14"/>
                <w:lang w:eastAsia="es-SV"/>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Solares: </w:t>
            </w: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69"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HACIENDA MECHOTIQUE EXCEDENTE HIJUELA 2, POLIGONO 1 </w:t>
            </w:r>
          </w:p>
        </w:tc>
        <w:tc>
          <w:tcPr>
            <w:tcW w:w="567"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210.00 </w:t>
            </w:r>
          </w:p>
        </w:tc>
        <w:tc>
          <w:tcPr>
            <w:tcW w:w="647"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415.80 </w:t>
            </w:r>
          </w:p>
        </w:tc>
        <w:tc>
          <w:tcPr>
            <w:tcW w:w="647"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3638.25 </w:t>
            </w:r>
          </w:p>
        </w:tc>
      </w:tr>
      <w:tr w:rsidR="003530DC" w:rsidRPr="00CB0876" w:rsidTr="00B454A4">
        <w:trPr>
          <w:trHeight w:val="141"/>
        </w:trPr>
        <w:tc>
          <w:tcPr>
            <w:tcW w:w="2550"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71"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2469"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07"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210.00 </w:t>
            </w:r>
          </w:p>
        </w:tc>
        <w:tc>
          <w:tcPr>
            <w:tcW w:w="647"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415.80 </w:t>
            </w:r>
          </w:p>
        </w:tc>
        <w:tc>
          <w:tcPr>
            <w:tcW w:w="647"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3638.25 </w:t>
            </w:r>
          </w:p>
        </w:tc>
      </w:tr>
      <w:tr w:rsidR="003530DC" w:rsidRPr="00CB0876" w:rsidTr="00B454A4">
        <w:trPr>
          <w:trHeight w:val="141"/>
        </w:trPr>
        <w:tc>
          <w:tcPr>
            <w:tcW w:w="2550"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71"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Lotes: </w:t>
            </w: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69"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HACIENDA MECHOTIQUE EXCEDENTE HIJUELA 2, POLIGONO 1 </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7223.83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c>
          <w:tcPr>
            <w:tcW w:w="647"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1055.17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c>
          <w:tcPr>
            <w:tcW w:w="647"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9232.74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r>
      <w:tr w:rsidR="003530DC" w:rsidRPr="00CB0876" w:rsidTr="00B454A4">
        <w:trPr>
          <w:trHeight w:val="141"/>
        </w:trPr>
        <w:tc>
          <w:tcPr>
            <w:tcW w:w="2550"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71"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2469"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07"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7223.83 </w:t>
            </w:r>
          </w:p>
        </w:tc>
        <w:tc>
          <w:tcPr>
            <w:tcW w:w="647"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1055.17 </w:t>
            </w:r>
          </w:p>
        </w:tc>
        <w:tc>
          <w:tcPr>
            <w:tcW w:w="647"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9232.74 </w:t>
            </w:r>
          </w:p>
        </w:tc>
      </w:tr>
      <w:tr w:rsidR="003530DC" w:rsidRPr="00CB0876" w:rsidTr="00B454A4">
        <w:trPr>
          <w:trHeight w:val="141"/>
        </w:trPr>
        <w:tc>
          <w:tcPr>
            <w:tcW w:w="2550"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475" w:type="dxa"/>
            <w:gridSpan w:val="7"/>
            <w:tcBorders>
              <w:top w:val="single" w:sz="2" w:space="0" w:color="auto"/>
              <w:left w:val="single" w:sz="2" w:space="0" w:color="auto"/>
              <w:bottom w:val="single" w:sz="2" w:space="0" w:color="auto"/>
              <w:right w:val="single" w:sz="2" w:space="0" w:color="auto"/>
            </w:tcBorders>
          </w:tcPr>
          <w:p w:rsidR="003530DC" w:rsidRPr="00CB0876" w:rsidRDefault="00604A83"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Área</w:t>
            </w:r>
            <w:r w:rsidR="003530DC" w:rsidRPr="00CB0876">
              <w:rPr>
                <w:rFonts w:eastAsiaTheme="minorEastAsia"/>
                <w:b/>
                <w:bCs/>
                <w:sz w:val="14"/>
                <w:szCs w:val="14"/>
                <w:lang w:eastAsia="es-SV"/>
              </w:rPr>
              <w:t xml:space="preserve"> Total: 7433.83 </w:t>
            </w:r>
          </w:p>
          <w:p w:rsidR="003530DC" w:rsidRPr="00CB0876" w:rsidRDefault="003530DC"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 xml:space="preserve"> Valor Total ($): 1470.97 </w:t>
            </w:r>
          </w:p>
          <w:p w:rsidR="003530DC" w:rsidRPr="00CB0876" w:rsidRDefault="003530DC"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 xml:space="preserve"> Valor Total (¢): 12870.99 </w:t>
            </w:r>
          </w:p>
        </w:tc>
      </w:tr>
    </w:tbl>
    <w:p w:rsidR="003530DC" w:rsidRDefault="003530DC" w:rsidP="003530DC">
      <w:pPr>
        <w:widowControl w:val="0"/>
        <w:autoSpaceDE w:val="0"/>
        <w:autoSpaceDN w:val="0"/>
        <w:adjustRightInd w:val="0"/>
        <w:rPr>
          <w:rFonts w:eastAsiaTheme="minorEastAsia"/>
          <w:sz w:val="14"/>
          <w:szCs w:val="14"/>
          <w:lang w:eastAsia="es-SV"/>
        </w:rPr>
      </w:pPr>
    </w:p>
    <w:tbl>
      <w:tblPr>
        <w:tblW w:w="9037" w:type="dxa"/>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3530DC" w:rsidRPr="00CB0876" w:rsidTr="00B454A4">
        <w:trPr>
          <w:trHeight w:val="292"/>
        </w:trPr>
        <w:tc>
          <w:tcPr>
            <w:tcW w:w="2553" w:type="dxa"/>
            <w:vMerge w:val="restart"/>
            <w:tcBorders>
              <w:top w:val="single" w:sz="2" w:space="0" w:color="auto"/>
              <w:left w:val="single" w:sz="2" w:space="0" w:color="auto"/>
              <w:bottom w:val="single" w:sz="2" w:space="0" w:color="auto"/>
              <w:right w:val="single" w:sz="2" w:space="0" w:color="auto"/>
            </w:tcBorders>
          </w:tcPr>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3"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Solares: </w:t>
            </w: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72"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HACIENDA MECHOTIQUE EXCEDENTE HIJUELA 2, POLIGONO 1 </w:t>
            </w:r>
          </w:p>
        </w:tc>
        <w:tc>
          <w:tcPr>
            <w:tcW w:w="567"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8"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210.00 </w:t>
            </w:r>
          </w:p>
        </w:tc>
        <w:tc>
          <w:tcPr>
            <w:tcW w:w="648"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415.80 </w:t>
            </w:r>
          </w:p>
        </w:tc>
        <w:tc>
          <w:tcPr>
            <w:tcW w:w="649"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3638.25 </w:t>
            </w:r>
          </w:p>
        </w:tc>
      </w:tr>
      <w:tr w:rsidR="003530DC" w:rsidRPr="00CB0876" w:rsidTr="00B454A4">
        <w:trPr>
          <w:trHeight w:val="137"/>
        </w:trPr>
        <w:tc>
          <w:tcPr>
            <w:tcW w:w="2553"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73"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2472"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08"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210.00 </w:t>
            </w:r>
          </w:p>
        </w:tc>
        <w:tc>
          <w:tcPr>
            <w:tcW w:w="648"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415.80 </w:t>
            </w:r>
          </w:p>
        </w:tc>
        <w:tc>
          <w:tcPr>
            <w:tcW w:w="649"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3638.25 </w:t>
            </w:r>
          </w:p>
        </w:tc>
      </w:tr>
      <w:tr w:rsidR="003530DC" w:rsidRPr="00CB0876" w:rsidTr="00B454A4">
        <w:trPr>
          <w:trHeight w:val="137"/>
        </w:trPr>
        <w:tc>
          <w:tcPr>
            <w:tcW w:w="2553"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73"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Lotes: </w:t>
            </w: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72"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HACIENDA MECHOTIQUE EXCEDENTE HIJUELA 2, POLIGONO 1 </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7223.05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c>
          <w:tcPr>
            <w:tcW w:w="648"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1055.06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c>
          <w:tcPr>
            <w:tcW w:w="649"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9231.78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r>
      <w:tr w:rsidR="003530DC" w:rsidRPr="00CB0876" w:rsidTr="00B454A4">
        <w:trPr>
          <w:trHeight w:val="137"/>
        </w:trPr>
        <w:tc>
          <w:tcPr>
            <w:tcW w:w="2553"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73"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2472"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08"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7223.05 </w:t>
            </w:r>
          </w:p>
        </w:tc>
        <w:tc>
          <w:tcPr>
            <w:tcW w:w="648"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1055.06 </w:t>
            </w:r>
          </w:p>
        </w:tc>
        <w:tc>
          <w:tcPr>
            <w:tcW w:w="649"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9231.78 </w:t>
            </w:r>
          </w:p>
        </w:tc>
      </w:tr>
      <w:tr w:rsidR="003530DC" w:rsidRPr="00CB0876" w:rsidTr="00B454A4">
        <w:trPr>
          <w:trHeight w:val="137"/>
        </w:trPr>
        <w:tc>
          <w:tcPr>
            <w:tcW w:w="2553"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484" w:type="dxa"/>
            <w:gridSpan w:val="7"/>
            <w:tcBorders>
              <w:top w:val="single" w:sz="2" w:space="0" w:color="auto"/>
              <w:left w:val="single" w:sz="2" w:space="0" w:color="auto"/>
              <w:bottom w:val="single" w:sz="2" w:space="0" w:color="auto"/>
              <w:right w:val="single" w:sz="2" w:space="0" w:color="auto"/>
            </w:tcBorders>
          </w:tcPr>
          <w:p w:rsidR="003530DC" w:rsidRPr="00CB0876" w:rsidRDefault="00604A83"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Área</w:t>
            </w:r>
            <w:r w:rsidR="003530DC" w:rsidRPr="00CB0876">
              <w:rPr>
                <w:rFonts w:eastAsiaTheme="minorEastAsia"/>
                <w:b/>
                <w:bCs/>
                <w:sz w:val="14"/>
                <w:szCs w:val="14"/>
                <w:lang w:eastAsia="es-SV"/>
              </w:rPr>
              <w:t xml:space="preserve"> Total: 7433.05 </w:t>
            </w:r>
          </w:p>
          <w:p w:rsidR="003530DC" w:rsidRPr="00CB0876" w:rsidRDefault="003530DC"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 xml:space="preserve"> Valor Total ($): 1470.86 </w:t>
            </w:r>
          </w:p>
          <w:p w:rsidR="003530DC" w:rsidRPr="00CB0876" w:rsidRDefault="003530DC"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 xml:space="preserve"> Valor Total (¢): 12870.03 </w:t>
            </w:r>
          </w:p>
        </w:tc>
      </w:tr>
    </w:tbl>
    <w:p w:rsidR="003530DC" w:rsidRDefault="003530DC" w:rsidP="003530DC">
      <w:pPr>
        <w:widowControl w:val="0"/>
        <w:autoSpaceDE w:val="0"/>
        <w:autoSpaceDN w:val="0"/>
        <w:adjustRightInd w:val="0"/>
        <w:rPr>
          <w:rFonts w:eastAsiaTheme="minorEastAsia"/>
          <w:sz w:val="14"/>
          <w:szCs w:val="14"/>
          <w:lang w:eastAsia="es-SV"/>
        </w:rPr>
      </w:pPr>
    </w:p>
    <w:tbl>
      <w:tblPr>
        <w:tblW w:w="9025" w:type="dxa"/>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3530DC" w:rsidRPr="00CB0876" w:rsidTr="00B454A4">
        <w:trPr>
          <w:trHeight w:val="343"/>
        </w:trPr>
        <w:tc>
          <w:tcPr>
            <w:tcW w:w="2550" w:type="dxa"/>
            <w:vMerge w:val="restart"/>
            <w:tcBorders>
              <w:top w:val="single" w:sz="2" w:space="0" w:color="auto"/>
              <w:left w:val="single" w:sz="2" w:space="0" w:color="auto"/>
              <w:bottom w:val="single" w:sz="2" w:space="0" w:color="auto"/>
              <w:right w:val="single" w:sz="2" w:space="0" w:color="auto"/>
            </w:tcBorders>
          </w:tcPr>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Solares: </w:t>
            </w: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69"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HACIENDA MECHOTIQUE EXCEDENTE HIJUELA 2, POLIGONO 1 </w:t>
            </w:r>
          </w:p>
        </w:tc>
        <w:tc>
          <w:tcPr>
            <w:tcW w:w="567"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210.00 </w:t>
            </w:r>
          </w:p>
        </w:tc>
        <w:tc>
          <w:tcPr>
            <w:tcW w:w="647"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415.80 </w:t>
            </w:r>
          </w:p>
        </w:tc>
        <w:tc>
          <w:tcPr>
            <w:tcW w:w="647"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3638.25 </w:t>
            </w:r>
          </w:p>
        </w:tc>
      </w:tr>
      <w:tr w:rsidR="003530DC" w:rsidRPr="00CB0876" w:rsidTr="00B454A4">
        <w:trPr>
          <w:trHeight w:val="154"/>
        </w:trPr>
        <w:tc>
          <w:tcPr>
            <w:tcW w:w="2550"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71"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2469"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07"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210.00 </w:t>
            </w:r>
          </w:p>
        </w:tc>
        <w:tc>
          <w:tcPr>
            <w:tcW w:w="647"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415.80 </w:t>
            </w:r>
          </w:p>
        </w:tc>
        <w:tc>
          <w:tcPr>
            <w:tcW w:w="647"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3638.25 </w:t>
            </w:r>
          </w:p>
        </w:tc>
      </w:tr>
      <w:tr w:rsidR="003530DC" w:rsidRPr="00CB0876" w:rsidTr="00B454A4">
        <w:trPr>
          <w:trHeight w:val="154"/>
        </w:trPr>
        <w:tc>
          <w:tcPr>
            <w:tcW w:w="2550"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71"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Lotes: </w:t>
            </w: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69"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HACIENDA MECHOTIQUE EXCEDENTE HIJUELA 2, POLIGONO 1 </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6424.13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c>
          <w:tcPr>
            <w:tcW w:w="647"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708.98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c>
          <w:tcPr>
            <w:tcW w:w="647"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6203.58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r>
      <w:tr w:rsidR="003530DC" w:rsidRPr="00CB0876" w:rsidTr="00B454A4">
        <w:trPr>
          <w:trHeight w:val="154"/>
        </w:trPr>
        <w:tc>
          <w:tcPr>
            <w:tcW w:w="2550"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71"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2469"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07"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6424.13 </w:t>
            </w:r>
          </w:p>
        </w:tc>
        <w:tc>
          <w:tcPr>
            <w:tcW w:w="647"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708.98 </w:t>
            </w:r>
          </w:p>
        </w:tc>
        <w:tc>
          <w:tcPr>
            <w:tcW w:w="647"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6203.58 </w:t>
            </w:r>
          </w:p>
        </w:tc>
      </w:tr>
      <w:tr w:rsidR="003530DC" w:rsidRPr="00CB0876" w:rsidTr="00B454A4">
        <w:trPr>
          <w:trHeight w:val="154"/>
        </w:trPr>
        <w:tc>
          <w:tcPr>
            <w:tcW w:w="2550"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475" w:type="dxa"/>
            <w:gridSpan w:val="7"/>
            <w:tcBorders>
              <w:top w:val="single" w:sz="2" w:space="0" w:color="auto"/>
              <w:left w:val="single" w:sz="2" w:space="0" w:color="auto"/>
              <w:bottom w:val="single" w:sz="2" w:space="0" w:color="auto"/>
              <w:right w:val="single" w:sz="2" w:space="0" w:color="auto"/>
            </w:tcBorders>
          </w:tcPr>
          <w:p w:rsidR="003530DC" w:rsidRPr="00CB0876" w:rsidRDefault="00604A83"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Área</w:t>
            </w:r>
            <w:r w:rsidR="003530DC" w:rsidRPr="00CB0876">
              <w:rPr>
                <w:rFonts w:eastAsiaTheme="minorEastAsia"/>
                <w:b/>
                <w:bCs/>
                <w:sz w:val="14"/>
                <w:szCs w:val="14"/>
                <w:lang w:eastAsia="es-SV"/>
              </w:rPr>
              <w:t xml:space="preserve"> Total: 6634.13 </w:t>
            </w:r>
          </w:p>
          <w:p w:rsidR="003530DC" w:rsidRPr="00CB0876" w:rsidRDefault="003530DC"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 xml:space="preserve"> Valor Total ($): 1124.78 </w:t>
            </w:r>
          </w:p>
          <w:p w:rsidR="003530DC" w:rsidRPr="00CB0876" w:rsidRDefault="003530DC"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 xml:space="preserve"> Valor Total (¢): 9841.83 </w:t>
            </w:r>
          </w:p>
        </w:tc>
      </w:tr>
    </w:tbl>
    <w:p w:rsidR="003530DC" w:rsidRPr="00CB0876" w:rsidRDefault="003530DC" w:rsidP="003530DC">
      <w:pPr>
        <w:widowControl w:val="0"/>
        <w:autoSpaceDE w:val="0"/>
        <w:autoSpaceDN w:val="0"/>
        <w:adjustRightInd w:val="0"/>
        <w:rPr>
          <w:rFonts w:eastAsiaTheme="minorEastAsia"/>
          <w:sz w:val="14"/>
          <w:szCs w:val="14"/>
          <w:lang w:eastAsia="es-SV"/>
        </w:rPr>
      </w:pPr>
    </w:p>
    <w:tbl>
      <w:tblPr>
        <w:tblW w:w="9025" w:type="dxa"/>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3530DC" w:rsidRPr="00CB0876" w:rsidTr="00B454A4">
        <w:trPr>
          <w:trHeight w:val="312"/>
        </w:trPr>
        <w:tc>
          <w:tcPr>
            <w:tcW w:w="2550" w:type="dxa"/>
            <w:vMerge w:val="restart"/>
            <w:tcBorders>
              <w:top w:val="single" w:sz="2" w:space="0" w:color="auto"/>
              <w:left w:val="single" w:sz="2" w:space="0" w:color="auto"/>
              <w:bottom w:val="single" w:sz="2" w:space="0" w:color="auto"/>
              <w:right w:val="single" w:sz="2" w:space="0" w:color="auto"/>
            </w:tcBorders>
          </w:tcPr>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Solares: </w:t>
            </w: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69"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HACIENDA MECHOTIQUE EXCEDENTE HIJUELA 2, POLIGONO 1 </w:t>
            </w:r>
          </w:p>
        </w:tc>
        <w:tc>
          <w:tcPr>
            <w:tcW w:w="567"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7"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335.43 </w:t>
            </w:r>
          </w:p>
        </w:tc>
        <w:tc>
          <w:tcPr>
            <w:tcW w:w="647"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855.35 </w:t>
            </w:r>
          </w:p>
        </w:tc>
        <w:tc>
          <w:tcPr>
            <w:tcW w:w="647"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7484.31 </w:t>
            </w:r>
          </w:p>
        </w:tc>
      </w:tr>
      <w:tr w:rsidR="003530DC" w:rsidRPr="00CB0876" w:rsidTr="00B454A4">
        <w:trPr>
          <w:trHeight w:val="141"/>
        </w:trPr>
        <w:tc>
          <w:tcPr>
            <w:tcW w:w="2550"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71"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2469"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07"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335.43 </w:t>
            </w:r>
          </w:p>
        </w:tc>
        <w:tc>
          <w:tcPr>
            <w:tcW w:w="647"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855.35 </w:t>
            </w:r>
          </w:p>
        </w:tc>
        <w:tc>
          <w:tcPr>
            <w:tcW w:w="647"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7484.31 </w:t>
            </w:r>
          </w:p>
        </w:tc>
      </w:tr>
      <w:tr w:rsidR="003530DC" w:rsidRPr="00CB0876" w:rsidTr="00B454A4">
        <w:trPr>
          <w:trHeight w:val="141"/>
        </w:trPr>
        <w:tc>
          <w:tcPr>
            <w:tcW w:w="2550"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71"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Lotes: </w:t>
            </w: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69"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HACIENDA MECHOTIQUE EXCEDENTE HIJUELA 2, POLIGONO 1 </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6424.37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c>
          <w:tcPr>
            <w:tcW w:w="647"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709.01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c>
          <w:tcPr>
            <w:tcW w:w="647"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6203.84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r>
      <w:tr w:rsidR="003530DC" w:rsidRPr="00CB0876" w:rsidTr="00B454A4">
        <w:trPr>
          <w:trHeight w:val="141"/>
        </w:trPr>
        <w:tc>
          <w:tcPr>
            <w:tcW w:w="2550"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71"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2469"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07"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6424.37 </w:t>
            </w:r>
          </w:p>
        </w:tc>
        <w:tc>
          <w:tcPr>
            <w:tcW w:w="647"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709.01 </w:t>
            </w:r>
          </w:p>
        </w:tc>
        <w:tc>
          <w:tcPr>
            <w:tcW w:w="647"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6203.84 </w:t>
            </w:r>
          </w:p>
        </w:tc>
      </w:tr>
      <w:tr w:rsidR="003530DC" w:rsidRPr="00CB0876" w:rsidTr="00B454A4">
        <w:trPr>
          <w:trHeight w:val="141"/>
        </w:trPr>
        <w:tc>
          <w:tcPr>
            <w:tcW w:w="2550"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475" w:type="dxa"/>
            <w:gridSpan w:val="7"/>
            <w:tcBorders>
              <w:top w:val="single" w:sz="2" w:space="0" w:color="auto"/>
              <w:left w:val="single" w:sz="2" w:space="0" w:color="auto"/>
              <w:bottom w:val="single" w:sz="2" w:space="0" w:color="auto"/>
              <w:right w:val="single" w:sz="2" w:space="0" w:color="auto"/>
            </w:tcBorders>
          </w:tcPr>
          <w:p w:rsidR="003530DC" w:rsidRPr="00CB0876" w:rsidRDefault="00604A83"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Área</w:t>
            </w:r>
            <w:r w:rsidR="003530DC" w:rsidRPr="00CB0876">
              <w:rPr>
                <w:rFonts w:eastAsiaTheme="minorEastAsia"/>
                <w:b/>
                <w:bCs/>
                <w:sz w:val="14"/>
                <w:szCs w:val="14"/>
                <w:lang w:eastAsia="es-SV"/>
              </w:rPr>
              <w:t xml:space="preserve"> Total: 6759.80 </w:t>
            </w:r>
          </w:p>
          <w:p w:rsidR="003530DC" w:rsidRPr="00CB0876" w:rsidRDefault="003530DC"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 xml:space="preserve"> Valor Total ($): 1564.36 </w:t>
            </w:r>
          </w:p>
          <w:p w:rsidR="003530DC" w:rsidRPr="00CB0876" w:rsidRDefault="003530DC"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 xml:space="preserve"> Valor Total (¢): 13688.15 </w:t>
            </w:r>
          </w:p>
        </w:tc>
      </w:tr>
    </w:tbl>
    <w:p w:rsidR="00490F03" w:rsidRDefault="00490F03" w:rsidP="003530DC">
      <w:pPr>
        <w:widowControl w:val="0"/>
        <w:autoSpaceDE w:val="0"/>
        <w:autoSpaceDN w:val="0"/>
        <w:adjustRightInd w:val="0"/>
        <w:rPr>
          <w:rFonts w:eastAsiaTheme="minorEastAsia"/>
          <w:sz w:val="14"/>
          <w:szCs w:val="14"/>
          <w:lang w:eastAsia="es-SV"/>
        </w:rPr>
      </w:pPr>
    </w:p>
    <w:tbl>
      <w:tblPr>
        <w:tblW w:w="8998" w:type="dxa"/>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3530DC" w:rsidRPr="00CB0876" w:rsidTr="00B454A4">
        <w:trPr>
          <w:trHeight w:val="320"/>
        </w:trPr>
        <w:tc>
          <w:tcPr>
            <w:tcW w:w="2542" w:type="dxa"/>
            <w:vMerge w:val="restart"/>
            <w:tcBorders>
              <w:top w:val="single" w:sz="2" w:space="0" w:color="auto"/>
              <w:left w:val="single" w:sz="2" w:space="0" w:color="auto"/>
              <w:bottom w:val="single" w:sz="2" w:space="0" w:color="auto"/>
              <w:right w:val="single" w:sz="2" w:space="0" w:color="auto"/>
            </w:tcBorders>
          </w:tcPr>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68"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Solares: </w:t>
            </w: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0 </w:t>
            </w:r>
          </w:p>
        </w:tc>
        <w:tc>
          <w:tcPr>
            <w:tcW w:w="2461"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HACIENDA MECHOTIQUE EXCEDENTE HIJUELA 2, POLIGONO 1 </w:t>
            </w:r>
          </w:p>
        </w:tc>
        <w:tc>
          <w:tcPr>
            <w:tcW w:w="565"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r w:rsidR="00FA7ED9">
              <w:rPr>
                <w:rFonts w:eastAsiaTheme="minorEastAsia"/>
                <w:sz w:val="14"/>
                <w:szCs w:val="14"/>
                <w:lang w:eastAsia="es-SV"/>
              </w:rPr>
              <w:t>---</w:t>
            </w:r>
          </w:p>
        </w:tc>
        <w:tc>
          <w:tcPr>
            <w:tcW w:w="565"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5"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335.43 </w:t>
            </w:r>
          </w:p>
        </w:tc>
        <w:tc>
          <w:tcPr>
            <w:tcW w:w="646"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855.35 </w:t>
            </w:r>
          </w:p>
        </w:tc>
        <w:tc>
          <w:tcPr>
            <w:tcW w:w="646"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7484.31 </w:t>
            </w:r>
          </w:p>
        </w:tc>
      </w:tr>
      <w:tr w:rsidR="003530DC" w:rsidRPr="00CB0876" w:rsidTr="00B454A4">
        <w:trPr>
          <w:trHeight w:val="144"/>
        </w:trPr>
        <w:tc>
          <w:tcPr>
            <w:tcW w:w="2542"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68"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2461"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5"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5"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05"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335.43 </w:t>
            </w:r>
          </w:p>
        </w:tc>
        <w:tc>
          <w:tcPr>
            <w:tcW w:w="646"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855.35 </w:t>
            </w:r>
          </w:p>
        </w:tc>
        <w:tc>
          <w:tcPr>
            <w:tcW w:w="646"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7484.31 </w:t>
            </w:r>
          </w:p>
        </w:tc>
      </w:tr>
      <w:tr w:rsidR="003530DC" w:rsidRPr="00CB0876" w:rsidTr="00B454A4">
        <w:trPr>
          <w:trHeight w:val="144"/>
        </w:trPr>
        <w:tc>
          <w:tcPr>
            <w:tcW w:w="2542"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68"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Lotes: </w:t>
            </w: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2461"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HACIENDA MECHOTIQUE EXCEDENTE HIJUELA 2, POLIGONO 1 </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6424.37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c>
          <w:tcPr>
            <w:tcW w:w="646"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709.01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c>
          <w:tcPr>
            <w:tcW w:w="646"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6203.84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r>
      <w:tr w:rsidR="003530DC" w:rsidRPr="00CB0876" w:rsidTr="00B454A4">
        <w:trPr>
          <w:trHeight w:val="144"/>
        </w:trPr>
        <w:tc>
          <w:tcPr>
            <w:tcW w:w="2542"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68"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2461"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5"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5"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05"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6424.37 </w:t>
            </w:r>
          </w:p>
        </w:tc>
        <w:tc>
          <w:tcPr>
            <w:tcW w:w="646"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709.01 </w:t>
            </w:r>
          </w:p>
        </w:tc>
        <w:tc>
          <w:tcPr>
            <w:tcW w:w="646"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6203.84 </w:t>
            </w:r>
          </w:p>
        </w:tc>
      </w:tr>
      <w:tr w:rsidR="003530DC" w:rsidRPr="00CB0876" w:rsidTr="00B454A4">
        <w:trPr>
          <w:trHeight w:val="144"/>
        </w:trPr>
        <w:tc>
          <w:tcPr>
            <w:tcW w:w="2542"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456" w:type="dxa"/>
            <w:gridSpan w:val="7"/>
            <w:tcBorders>
              <w:top w:val="single" w:sz="2" w:space="0" w:color="auto"/>
              <w:left w:val="single" w:sz="2" w:space="0" w:color="auto"/>
              <w:bottom w:val="single" w:sz="2" w:space="0" w:color="auto"/>
              <w:right w:val="single" w:sz="2" w:space="0" w:color="auto"/>
            </w:tcBorders>
          </w:tcPr>
          <w:p w:rsidR="003530DC" w:rsidRPr="00CB0876" w:rsidRDefault="00604A83"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Área</w:t>
            </w:r>
            <w:r w:rsidR="003530DC" w:rsidRPr="00CB0876">
              <w:rPr>
                <w:rFonts w:eastAsiaTheme="minorEastAsia"/>
                <w:b/>
                <w:bCs/>
                <w:sz w:val="14"/>
                <w:szCs w:val="14"/>
                <w:lang w:eastAsia="es-SV"/>
              </w:rPr>
              <w:t xml:space="preserve"> Total: 6759.80 </w:t>
            </w:r>
          </w:p>
          <w:p w:rsidR="003530DC" w:rsidRPr="00CB0876" w:rsidRDefault="003530DC"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 xml:space="preserve"> Valor Total ($): 1564.36 </w:t>
            </w:r>
          </w:p>
          <w:p w:rsidR="003530DC" w:rsidRPr="00CB0876" w:rsidRDefault="003530DC"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 xml:space="preserve"> Valor Total (¢): 13688.15 </w:t>
            </w:r>
          </w:p>
        </w:tc>
      </w:tr>
    </w:tbl>
    <w:p w:rsidR="00FA7ED9" w:rsidRDefault="00FA7ED9" w:rsidP="00FA7ED9">
      <w:pPr>
        <w:spacing w:line="120" w:lineRule="auto"/>
        <w:jc w:val="both"/>
        <w:rPr>
          <w:rFonts w:eastAsia="Times New Roman"/>
          <w:sz w:val="26"/>
          <w:szCs w:val="26"/>
        </w:rPr>
      </w:pPr>
    </w:p>
    <w:tbl>
      <w:tblPr>
        <w:tblW w:w="8999" w:type="dxa"/>
        <w:tblLayout w:type="fixed"/>
        <w:tblCellMar>
          <w:left w:w="25" w:type="dxa"/>
          <w:right w:w="0" w:type="dxa"/>
        </w:tblCellMar>
        <w:tblLook w:val="0000" w:firstRow="0" w:lastRow="0" w:firstColumn="0" w:lastColumn="0" w:noHBand="0" w:noVBand="0"/>
      </w:tblPr>
      <w:tblGrid>
        <w:gridCol w:w="2542"/>
        <w:gridCol w:w="968"/>
        <w:gridCol w:w="2462"/>
        <w:gridCol w:w="566"/>
        <w:gridCol w:w="566"/>
        <w:gridCol w:w="605"/>
        <w:gridCol w:w="645"/>
        <w:gridCol w:w="645"/>
      </w:tblGrid>
      <w:tr w:rsidR="003530DC" w:rsidRPr="00CB0876" w:rsidTr="00B454A4">
        <w:trPr>
          <w:trHeight w:val="307"/>
        </w:trPr>
        <w:tc>
          <w:tcPr>
            <w:tcW w:w="2542" w:type="dxa"/>
            <w:vMerge w:val="restart"/>
            <w:tcBorders>
              <w:top w:val="single" w:sz="2" w:space="0" w:color="auto"/>
              <w:left w:val="single" w:sz="2" w:space="0" w:color="auto"/>
              <w:bottom w:val="single" w:sz="2" w:space="0" w:color="auto"/>
              <w:right w:val="single" w:sz="2" w:space="0" w:color="auto"/>
            </w:tcBorders>
          </w:tcPr>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68"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Solares: </w:t>
            </w: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62"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HACIENDA MECHOTIQUE EXCEDENTE HIJUELA 2, POLIGONO 1 </w:t>
            </w:r>
          </w:p>
        </w:tc>
        <w:tc>
          <w:tcPr>
            <w:tcW w:w="566"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400.00 </w:t>
            </w:r>
          </w:p>
        </w:tc>
        <w:tc>
          <w:tcPr>
            <w:tcW w:w="645"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1020.00 </w:t>
            </w:r>
          </w:p>
        </w:tc>
        <w:tc>
          <w:tcPr>
            <w:tcW w:w="645"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8925.00 </w:t>
            </w:r>
          </w:p>
        </w:tc>
      </w:tr>
      <w:tr w:rsidR="003530DC" w:rsidRPr="00CB0876" w:rsidTr="00B454A4">
        <w:trPr>
          <w:trHeight w:val="138"/>
        </w:trPr>
        <w:tc>
          <w:tcPr>
            <w:tcW w:w="2542"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68"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2462"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05"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400.00 </w:t>
            </w:r>
          </w:p>
        </w:tc>
        <w:tc>
          <w:tcPr>
            <w:tcW w:w="645"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1020.00 </w:t>
            </w:r>
          </w:p>
        </w:tc>
        <w:tc>
          <w:tcPr>
            <w:tcW w:w="645"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8925.00 </w:t>
            </w:r>
          </w:p>
        </w:tc>
      </w:tr>
      <w:tr w:rsidR="003530DC" w:rsidRPr="00CB0876" w:rsidTr="00B454A4">
        <w:trPr>
          <w:trHeight w:val="138"/>
        </w:trPr>
        <w:tc>
          <w:tcPr>
            <w:tcW w:w="2542"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68"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Lotes: </w:t>
            </w: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62"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HACIENDA MECHOTIQUE EXCEDENTE HIJUELA 2, POLIGONO 1 </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7784.19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c>
          <w:tcPr>
            <w:tcW w:w="645"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859.08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c>
          <w:tcPr>
            <w:tcW w:w="645"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7516.95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r>
      <w:tr w:rsidR="003530DC" w:rsidRPr="00CB0876" w:rsidTr="00B454A4">
        <w:trPr>
          <w:trHeight w:val="138"/>
        </w:trPr>
        <w:tc>
          <w:tcPr>
            <w:tcW w:w="2542"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68"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2462"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05"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7784.19 </w:t>
            </w:r>
          </w:p>
        </w:tc>
        <w:tc>
          <w:tcPr>
            <w:tcW w:w="645"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859.08 </w:t>
            </w:r>
          </w:p>
        </w:tc>
        <w:tc>
          <w:tcPr>
            <w:tcW w:w="645"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7516.95 </w:t>
            </w:r>
          </w:p>
        </w:tc>
      </w:tr>
      <w:tr w:rsidR="003530DC" w:rsidRPr="00CB0876" w:rsidTr="00B454A4">
        <w:trPr>
          <w:trHeight w:val="138"/>
        </w:trPr>
        <w:tc>
          <w:tcPr>
            <w:tcW w:w="2542"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457" w:type="dxa"/>
            <w:gridSpan w:val="7"/>
            <w:tcBorders>
              <w:top w:val="single" w:sz="2" w:space="0" w:color="auto"/>
              <w:left w:val="single" w:sz="2" w:space="0" w:color="auto"/>
              <w:bottom w:val="single" w:sz="2" w:space="0" w:color="auto"/>
              <w:right w:val="single" w:sz="2" w:space="0" w:color="auto"/>
            </w:tcBorders>
          </w:tcPr>
          <w:p w:rsidR="003530DC" w:rsidRPr="00CB0876" w:rsidRDefault="00604A83"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Área</w:t>
            </w:r>
            <w:r w:rsidR="003530DC" w:rsidRPr="00CB0876">
              <w:rPr>
                <w:rFonts w:eastAsiaTheme="minorEastAsia"/>
                <w:b/>
                <w:bCs/>
                <w:sz w:val="14"/>
                <w:szCs w:val="14"/>
                <w:lang w:eastAsia="es-SV"/>
              </w:rPr>
              <w:t xml:space="preserve"> Total: 8184.19 </w:t>
            </w:r>
          </w:p>
          <w:p w:rsidR="003530DC" w:rsidRPr="00CB0876" w:rsidRDefault="003530DC"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 xml:space="preserve"> Valor Total ($): 1879.08 </w:t>
            </w:r>
          </w:p>
          <w:p w:rsidR="003530DC" w:rsidRPr="00CB0876" w:rsidRDefault="003530DC"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 xml:space="preserve"> Valor Total (¢): 16441.95 </w:t>
            </w:r>
          </w:p>
        </w:tc>
      </w:tr>
    </w:tbl>
    <w:p w:rsidR="003530DC" w:rsidRPr="00CB0876" w:rsidRDefault="003530DC" w:rsidP="003530DC">
      <w:pPr>
        <w:widowControl w:val="0"/>
        <w:autoSpaceDE w:val="0"/>
        <w:autoSpaceDN w:val="0"/>
        <w:adjustRightInd w:val="0"/>
        <w:rPr>
          <w:rFonts w:eastAsiaTheme="minorEastAsia"/>
          <w:sz w:val="14"/>
          <w:szCs w:val="14"/>
          <w:lang w:eastAsia="es-SV"/>
        </w:rPr>
      </w:pPr>
    </w:p>
    <w:tbl>
      <w:tblPr>
        <w:tblW w:w="8985" w:type="dxa"/>
        <w:tblLayout w:type="fixed"/>
        <w:tblCellMar>
          <w:left w:w="25" w:type="dxa"/>
          <w:right w:w="0" w:type="dxa"/>
        </w:tblCellMar>
        <w:tblLook w:val="0000" w:firstRow="0" w:lastRow="0" w:firstColumn="0" w:lastColumn="0" w:noHBand="0" w:noVBand="0"/>
      </w:tblPr>
      <w:tblGrid>
        <w:gridCol w:w="2539"/>
        <w:gridCol w:w="967"/>
        <w:gridCol w:w="2458"/>
        <w:gridCol w:w="564"/>
        <w:gridCol w:w="564"/>
        <w:gridCol w:w="604"/>
        <w:gridCol w:w="644"/>
        <w:gridCol w:w="645"/>
      </w:tblGrid>
      <w:tr w:rsidR="003530DC" w:rsidRPr="00CB0876" w:rsidTr="00B454A4">
        <w:trPr>
          <w:trHeight w:val="320"/>
        </w:trPr>
        <w:tc>
          <w:tcPr>
            <w:tcW w:w="2539" w:type="dxa"/>
            <w:vMerge w:val="restart"/>
            <w:tcBorders>
              <w:top w:val="single" w:sz="2" w:space="0" w:color="auto"/>
              <w:left w:val="single" w:sz="2" w:space="0" w:color="auto"/>
              <w:bottom w:val="single" w:sz="2" w:space="0" w:color="auto"/>
              <w:right w:val="single" w:sz="2" w:space="0" w:color="auto"/>
            </w:tcBorders>
          </w:tcPr>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Solares: </w:t>
            </w: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58"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HACIENDA MECHOTIQUE EXCEDENTE HIJUELA 2, POLIGONO 1 </w:t>
            </w:r>
          </w:p>
        </w:tc>
        <w:tc>
          <w:tcPr>
            <w:tcW w:w="564"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400.00 </w:t>
            </w:r>
          </w:p>
        </w:tc>
        <w:tc>
          <w:tcPr>
            <w:tcW w:w="644"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1020.00 </w:t>
            </w:r>
          </w:p>
        </w:tc>
        <w:tc>
          <w:tcPr>
            <w:tcW w:w="645"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8925.00 </w:t>
            </w:r>
          </w:p>
        </w:tc>
      </w:tr>
      <w:tr w:rsidR="003530DC" w:rsidRPr="00CB0876" w:rsidTr="00B454A4">
        <w:trPr>
          <w:trHeight w:val="143"/>
        </w:trPr>
        <w:tc>
          <w:tcPr>
            <w:tcW w:w="2539"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67"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2458"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4"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4"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04"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400.00 </w:t>
            </w:r>
          </w:p>
        </w:tc>
        <w:tc>
          <w:tcPr>
            <w:tcW w:w="644"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1020.00 </w:t>
            </w:r>
          </w:p>
        </w:tc>
        <w:tc>
          <w:tcPr>
            <w:tcW w:w="645"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8925.00 </w:t>
            </w:r>
          </w:p>
        </w:tc>
      </w:tr>
      <w:tr w:rsidR="003530DC" w:rsidRPr="00CB0876" w:rsidTr="00B454A4">
        <w:trPr>
          <w:trHeight w:val="143"/>
        </w:trPr>
        <w:tc>
          <w:tcPr>
            <w:tcW w:w="2539"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67"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Lotes: </w:t>
            </w: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2458"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HACIENDA MECHOTIQUE EXCEDENTE HIJUELA 2, POLIGONO 1 </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8706.43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c>
          <w:tcPr>
            <w:tcW w:w="644"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960.86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c>
          <w:tcPr>
            <w:tcW w:w="645"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8407.53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r>
      <w:tr w:rsidR="003530DC" w:rsidRPr="00CB0876" w:rsidTr="00B454A4">
        <w:trPr>
          <w:trHeight w:val="143"/>
        </w:trPr>
        <w:tc>
          <w:tcPr>
            <w:tcW w:w="2539"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67"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2458"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4"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4"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04"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8706.43 </w:t>
            </w:r>
          </w:p>
        </w:tc>
        <w:tc>
          <w:tcPr>
            <w:tcW w:w="644"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960.86 </w:t>
            </w:r>
          </w:p>
        </w:tc>
        <w:tc>
          <w:tcPr>
            <w:tcW w:w="645"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8407.53 </w:t>
            </w:r>
          </w:p>
        </w:tc>
      </w:tr>
      <w:tr w:rsidR="003530DC" w:rsidRPr="00CB0876" w:rsidTr="00B454A4">
        <w:trPr>
          <w:trHeight w:val="143"/>
        </w:trPr>
        <w:tc>
          <w:tcPr>
            <w:tcW w:w="2539"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446" w:type="dxa"/>
            <w:gridSpan w:val="7"/>
            <w:tcBorders>
              <w:top w:val="single" w:sz="2" w:space="0" w:color="auto"/>
              <w:left w:val="single" w:sz="2" w:space="0" w:color="auto"/>
              <w:bottom w:val="single" w:sz="2" w:space="0" w:color="auto"/>
              <w:right w:val="single" w:sz="2" w:space="0" w:color="auto"/>
            </w:tcBorders>
          </w:tcPr>
          <w:p w:rsidR="003530DC" w:rsidRPr="00CB0876" w:rsidRDefault="00604A83"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Área</w:t>
            </w:r>
            <w:r w:rsidR="003530DC" w:rsidRPr="00CB0876">
              <w:rPr>
                <w:rFonts w:eastAsiaTheme="minorEastAsia"/>
                <w:b/>
                <w:bCs/>
                <w:sz w:val="14"/>
                <w:szCs w:val="14"/>
                <w:lang w:eastAsia="es-SV"/>
              </w:rPr>
              <w:t xml:space="preserve"> Total: 9106.43 </w:t>
            </w:r>
          </w:p>
          <w:p w:rsidR="003530DC" w:rsidRPr="00CB0876" w:rsidRDefault="003530DC"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lastRenderedPageBreak/>
              <w:t xml:space="preserve"> Valor Total ($): 1980.86 </w:t>
            </w:r>
          </w:p>
          <w:p w:rsidR="003530DC" w:rsidRPr="00CB0876" w:rsidRDefault="003530DC"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 xml:space="preserve"> Valor Total (¢): 17332.53 </w:t>
            </w:r>
          </w:p>
        </w:tc>
      </w:tr>
    </w:tbl>
    <w:p w:rsidR="003530DC" w:rsidRPr="00CB0876" w:rsidRDefault="003530DC" w:rsidP="003530DC">
      <w:pPr>
        <w:widowControl w:val="0"/>
        <w:autoSpaceDE w:val="0"/>
        <w:autoSpaceDN w:val="0"/>
        <w:adjustRightInd w:val="0"/>
        <w:rPr>
          <w:rFonts w:eastAsiaTheme="minorEastAsia"/>
          <w:sz w:val="14"/>
          <w:szCs w:val="14"/>
          <w:lang w:eastAsia="es-SV"/>
        </w:rPr>
      </w:pPr>
    </w:p>
    <w:tbl>
      <w:tblPr>
        <w:tblW w:w="8984" w:type="dxa"/>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4"/>
        <w:gridCol w:w="645"/>
      </w:tblGrid>
      <w:tr w:rsidR="003530DC" w:rsidRPr="00CB0876" w:rsidTr="00B454A4">
        <w:trPr>
          <w:trHeight w:val="336"/>
        </w:trPr>
        <w:tc>
          <w:tcPr>
            <w:tcW w:w="2538" w:type="dxa"/>
            <w:vMerge w:val="restart"/>
            <w:tcBorders>
              <w:top w:val="single" w:sz="2" w:space="0" w:color="auto"/>
              <w:left w:val="single" w:sz="2" w:space="0" w:color="auto"/>
              <w:bottom w:val="single" w:sz="2" w:space="0" w:color="auto"/>
              <w:right w:val="single" w:sz="2" w:space="0" w:color="auto"/>
            </w:tcBorders>
          </w:tcPr>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Solares: </w:t>
            </w: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58"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HACIENDA MECHOTIQUE EXCEDENTE HIJUELA 2, POLIGONO 1 </w:t>
            </w:r>
          </w:p>
        </w:tc>
        <w:tc>
          <w:tcPr>
            <w:tcW w:w="564"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4"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353.67 </w:t>
            </w:r>
          </w:p>
        </w:tc>
        <w:tc>
          <w:tcPr>
            <w:tcW w:w="644"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901.86 </w:t>
            </w:r>
          </w:p>
        </w:tc>
        <w:tc>
          <w:tcPr>
            <w:tcW w:w="644"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7891.28 </w:t>
            </w:r>
          </w:p>
        </w:tc>
      </w:tr>
      <w:tr w:rsidR="003530DC" w:rsidRPr="00CB0876" w:rsidTr="00B454A4">
        <w:trPr>
          <w:trHeight w:val="151"/>
        </w:trPr>
        <w:tc>
          <w:tcPr>
            <w:tcW w:w="2538"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67"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2458"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4"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4"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04"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353.67 </w:t>
            </w:r>
          </w:p>
        </w:tc>
        <w:tc>
          <w:tcPr>
            <w:tcW w:w="644"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901.86 </w:t>
            </w:r>
          </w:p>
        </w:tc>
        <w:tc>
          <w:tcPr>
            <w:tcW w:w="644"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7891.28 </w:t>
            </w:r>
          </w:p>
        </w:tc>
      </w:tr>
      <w:tr w:rsidR="003530DC" w:rsidRPr="00CB0876" w:rsidTr="00B454A4">
        <w:trPr>
          <w:trHeight w:val="151"/>
        </w:trPr>
        <w:tc>
          <w:tcPr>
            <w:tcW w:w="2538"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67"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Lotes: </w:t>
            </w: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58"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HACIENDA MECHOTIQUE EXCEDENTE HIJUELA 2, POLIGONO 1 </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FA7ED9" w:rsidRDefault="00FA7ED9"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7784.19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c>
          <w:tcPr>
            <w:tcW w:w="644"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859.08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c>
          <w:tcPr>
            <w:tcW w:w="644"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7516.95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r>
      <w:tr w:rsidR="003530DC" w:rsidRPr="00CB0876" w:rsidTr="00B454A4">
        <w:trPr>
          <w:trHeight w:val="151"/>
        </w:trPr>
        <w:tc>
          <w:tcPr>
            <w:tcW w:w="2538"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67"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2458"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4"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4"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04"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7784.19 </w:t>
            </w:r>
          </w:p>
        </w:tc>
        <w:tc>
          <w:tcPr>
            <w:tcW w:w="644"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859.08 </w:t>
            </w:r>
          </w:p>
        </w:tc>
        <w:tc>
          <w:tcPr>
            <w:tcW w:w="644"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7516.95 </w:t>
            </w:r>
          </w:p>
        </w:tc>
      </w:tr>
      <w:tr w:rsidR="003530DC" w:rsidRPr="00CB0876" w:rsidTr="00B454A4">
        <w:trPr>
          <w:trHeight w:val="151"/>
        </w:trPr>
        <w:tc>
          <w:tcPr>
            <w:tcW w:w="2538"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446" w:type="dxa"/>
            <w:gridSpan w:val="7"/>
            <w:tcBorders>
              <w:top w:val="single" w:sz="2" w:space="0" w:color="auto"/>
              <w:left w:val="single" w:sz="2" w:space="0" w:color="auto"/>
              <w:bottom w:val="single" w:sz="2" w:space="0" w:color="auto"/>
              <w:right w:val="single" w:sz="2" w:space="0" w:color="auto"/>
            </w:tcBorders>
          </w:tcPr>
          <w:p w:rsidR="003530DC" w:rsidRPr="00CB0876" w:rsidRDefault="00604A83"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Área</w:t>
            </w:r>
            <w:r w:rsidR="003530DC" w:rsidRPr="00CB0876">
              <w:rPr>
                <w:rFonts w:eastAsiaTheme="minorEastAsia"/>
                <w:b/>
                <w:bCs/>
                <w:sz w:val="14"/>
                <w:szCs w:val="14"/>
                <w:lang w:eastAsia="es-SV"/>
              </w:rPr>
              <w:t xml:space="preserve"> Total: 8137.86 </w:t>
            </w:r>
          </w:p>
          <w:p w:rsidR="003530DC" w:rsidRPr="00CB0876" w:rsidRDefault="003530DC"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 xml:space="preserve"> Valor Total ($): 1760.94 </w:t>
            </w:r>
          </w:p>
          <w:p w:rsidR="003530DC" w:rsidRPr="00CB0876" w:rsidRDefault="003530DC"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 xml:space="preserve"> Valor Total (¢): 15408.23 </w:t>
            </w:r>
          </w:p>
        </w:tc>
      </w:tr>
    </w:tbl>
    <w:p w:rsidR="003530DC" w:rsidRDefault="003530DC" w:rsidP="003530DC">
      <w:pPr>
        <w:widowControl w:val="0"/>
        <w:autoSpaceDE w:val="0"/>
        <w:autoSpaceDN w:val="0"/>
        <w:adjustRightInd w:val="0"/>
        <w:rPr>
          <w:rFonts w:eastAsiaTheme="minorEastAsia"/>
          <w:sz w:val="14"/>
          <w:szCs w:val="14"/>
          <w:lang w:eastAsia="es-SV"/>
        </w:rPr>
      </w:pPr>
    </w:p>
    <w:tbl>
      <w:tblPr>
        <w:tblW w:w="8998" w:type="dxa"/>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3530DC" w:rsidRPr="00CB0876" w:rsidTr="00B454A4">
        <w:trPr>
          <w:trHeight w:val="312"/>
        </w:trPr>
        <w:tc>
          <w:tcPr>
            <w:tcW w:w="2542" w:type="dxa"/>
            <w:vMerge w:val="restart"/>
            <w:tcBorders>
              <w:top w:val="single" w:sz="2" w:space="0" w:color="auto"/>
              <w:left w:val="single" w:sz="2" w:space="0" w:color="auto"/>
              <w:bottom w:val="single" w:sz="2" w:space="0" w:color="auto"/>
              <w:right w:val="single" w:sz="2" w:space="0" w:color="auto"/>
            </w:tcBorders>
          </w:tcPr>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Solares: </w:t>
            </w: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61"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HACIENDA MECHOTIQUE EXCEDENTE HIJUELA 2, POLIGONO 1 </w:t>
            </w:r>
          </w:p>
        </w:tc>
        <w:tc>
          <w:tcPr>
            <w:tcW w:w="565"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FA7ED9">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5"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353.67 </w:t>
            </w:r>
          </w:p>
        </w:tc>
        <w:tc>
          <w:tcPr>
            <w:tcW w:w="646"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901.86 </w:t>
            </w:r>
          </w:p>
        </w:tc>
        <w:tc>
          <w:tcPr>
            <w:tcW w:w="646"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7891.28 </w:t>
            </w:r>
          </w:p>
        </w:tc>
      </w:tr>
      <w:tr w:rsidR="003530DC" w:rsidRPr="00CB0876" w:rsidTr="00B454A4">
        <w:trPr>
          <w:trHeight w:val="146"/>
        </w:trPr>
        <w:tc>
          <w:tcPr>
            <w:tcW w:w="2542"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68"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2461"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5"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5"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05"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353.67 </w:t>
            </w:r>
          </w:p>
        </w:tc>
        <w:tc>
          <w:tcPr>
            <w:tcW w:w="646"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901.86 </w:t>
            </w:r>
          </w:p>
        </w:tc>
        <w:tc>
          <w:tcPr>
            <w:tcW w:w="646"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7891.28 </w:t>
            </w:r>
          </w:p>
        </w:tc>
      </w:tr>
      <w:tr w:rsidR="003530DC" w:rsidRPr="00CB0876" w:rsidTr="00B454A4">
        <w:trPr>
          <w:trHeight w:val="146"/>
        </w:trPr>
        <w:tc>
          <w:tcPr>
            <w:tcW w:w="2542"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68"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Lotes: </w:t>
            </w: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61"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HACIENDA MECHOTIQUE EXCEDENTE HIJUELA 2, POLIGONO 1 </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7784.19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c>
          <w:tcPr>
            <w:tcW w:w="646"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859.08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c>
          <w:tcPr>
            <w:tcW w:w="646"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7516.95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r>
      <w:tr w:rsidR="003530DC" w:rsidRPr="00CB0876" w:rsidTr="00B454A4">
        <w:trPr>
          <w:trHeight w:val="146"/>
        </w:trPr>
        <w:tc>
          <w:tcPr>
            <w:tcW w:w="2542"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68"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2461"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5"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5"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05"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7784.19 </w:t>
            </w:r>
          </w:p>
        </w:tc>
        <w:tc>
          <w:tcPr>
            <w:tcW w:w="646"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859.08 </w:t>
            </w:r>
          </w:p>
        </w:tc>
        <w:tc>
          <w:tcPr>
            <w:tcW w:w="646"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7516.95 </w:t>
            </w:r>
          </w:p>
        </w:tc>
      </w:tr>
      <w:tr w:rsidR="003530DC" w:rsidRPr="00CB0876" w:rsidTr="00B454A4">
        <w:trPr>
          <w:trHeight w:val="146"/>
        </w:trPr>
        <w:tc>
          <w:tcPr>
            <w:tcW w:w="2542"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456" w:type="dxa"/>
            <w:gridSpan w:val="7"/>
            <w:tcBorders>
              <w:top w:val="single" w:sz="2" w:space="0" w:color="auto"/>
              <w:left w:val="single" w:sz="2" w:space="0" w:color="auto"/>
              <w:bottom w:val="single" w:sz="2" w:space="0" w:color="auto"/>
              <w:right w:val="single" w:sz="2" w:space="0" w:color="auto"/>
            </w:tcBorders>
          </w:tcPr>
          <w:p w:rsidR="003530DC" w:rsidRPr="00CB0876" w:rsidRDefault="00604A83"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Área</w:t>
            </w:r>
            <w:r w:rsidR="003530DC" w:rsidRPr="00CB0876">
              <w:rPr>
                <w:rFonts w:eastAsiaTheme="minorEastAsia"/>
                <w:b/>
                <w:bCs/>
                <w:sz w:val="14"/>
                <w:szCs w:val="14"/>
                <w:lang w:eastAsia="es-SV"/>
              </w:rPr>
              <w:t xml:space="preserve"> Total: 8137.86 </w:t>
            </w:r>
          </w:p>
          <w:p w:rsidR="003530DC" w:rsidRPr="00CB0876" w:rsidRDefault="003530DC"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 xml:space="preserve"> Valor Total ($): 1760.94 </w:t>
            </w:r>
          </w:p>
          <w:p w:rsidR="003530DC" w:rsidRPr="00CB0876" w:rsidRDefault="003530DC"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 xml:space="preserve"> Valor Total (¢): 15408.23 </w:t>
            </w:r>
          </w:p>
        </w:tc>
      </w:tr>
    </w:tbl>
    <w:p w:rsidR="003530DC" w:rsidRPr="00CB0876" w:rsidRDefault="003530DC" w:rsidP="003530DC">
      <w:pPr>
        <w:widowControl w:val="0"/>
        <w:autoSpaceDE w:val="0"/>
        <w:autoSpaceDN w:val="0"/>
        <w:adjustRightInd w:val="0"/>
        <w:rPr>
          <w:rFonts w:eastAsiaTheme="minorEastAsia"/>
          <w:sz w:val="14"/>
          <w:szCs w:val="14"/>
          <w:lang w:eastAsia="es-SV"/>
        </w:rPr>
      </w:pPr>
    </w:p>
    <w:tbl>
      <w:tblPr>
        <w:tblW w:w="8998" w:type="dxa"/>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3530DC" w:rsidRPr="00CB0876" w:rsidTr="00B454A4">
        <w:trPr>
          <w:trHeight w:val="328"/>
        </w:trPr>
        <w:tc>
          <w:tcPr>
            <w:tcW w:w="2542" w:type="dxa"/>
            <w:vMerge w:val="restart"/>
            <w:tcBorders>
              <w:top w:val="single" w:sz="2" w:space="0" w:color="auto"/>
              <w:left w:val="single" w:sz="2" w:space="0" w:color="auto"/>
              <w:bottom w:val="single" w:sz="2" w:space="0" w:color="auto"/>
              <w:right w:val="single" w:sz="2" w:space="0" w:color="auto"/>
            </w:tcBorders>
          </w:tcPr>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Solares: </w:t>
            </w: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61"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HACIENDA MECHOTIQUE EXCEDENTE HIJUELA 2, POLIGONO 1 </w:t>
            </w:r>
          </w:p>
        </w:tc>
        <w:tc>
          <w:tcPr>
            <w:tcW w:w="565"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400.00 </w:t>
            </w:r>
          </w:p>
        </w:tc>
        <w:tc>
          <w:tcPr>
            <w:tcW w:w="646"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1020.00 </w:t>
            </w:r>
          </w:p>
        </w:tc>
        <w:tc>
          <w:tcPr>
            <w:tcW w:w="646"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8925.00 </w:t>
            </w:r>
          </w:p>
        </w:tc>
      </w:tr>
      <w:tr w:rsidR="003530DC" w:rsidRPr="00CB0876" w:rsidTr="00B454A4">
        <w:trPr>
          <w:trHeight w:val="147"/>
        </w:trPr>
        <w:tc>
          <w:tcPr>
            <w:tcW w:w="2542"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68"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2461"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5"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5"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05"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400.00 </w:t>
            </w:r>
          </w:p>
        </w:tc>
        <w:tc>
          <w:tcPr>
            <w:tcW w:w="646"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1020.00 </w:t>
            </w:r>
          </w:p>
        </w:tc>
        <w:tc>
          <w:tcPr>
            <w:tcW w:w="646"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8925.00 </w:t>
            </w:r>
          </w:p>
        </w:tc>
      </w:tr>
      <w:tr w:rsidR="003530DC" w:rsidRPr="00CB0876" w:rsidTr="00B454A4">
        <w:trPr>
          <w:trHeight w:val="147"/>
        </w:trPr>
        <w:tc>
          <w:tcPr>
            <w:tcW w:w="2542"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68"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Lotes: </w:t>
            </w: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61"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HACIENDA MECHOTIQUE EXCEDENTE HIJUELA 2, POLIGONO 1 </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FA7ED9"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7785.35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c>
          <w:tcPr>
            <w:tcW w:w="646"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1137.19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c>
          <w:tcPr>
            <w:tcW w:w="646"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9950.41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r>
      <w:tr w:rsidR="003530DC" w:rsidRPr="00CB0876" w:rsidTr="00B454A4">
        <w:trPr>
          <w:trHeight w:val="147"/>
        </w:trPr>
        <w:tc>
          <w:tcPr>
            <w:tcW w:w="2542"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68"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2461"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5"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5"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05"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7785.35 </w:t>
            </w:r>
          </w:p>
        </w:tc>
        <w:tc>
          <w:tcPr>
            <w:tcW w:w="646"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1137.19 </w:t>
            </w:r>
          </w:p>
        </w:tc>
        <w:tc>
          <w:tcPr>
            <w:tcW w:w="646"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9950.41 </w:t>
            </w:r>
          </w:p>
        </w:tc>
      </w:tr>
      <w:tr w:rsidR="003530DC" w:rsidRPr="00CB0876" w:rsidTr="00B454A4">
        <w:trPr>
          <w:trHeight w:val="147"/>
        </w:trPr>
        <w:tc>
          <w:tcPr>
            <w:tcW w:w="2542"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456" w:type="dxa"/>
            <w:gridSpan w:val="7"/>
            <w:tcBorders>
              <w:top w:val="single" w:sz="2" w:space="0" w:color="auto"/>
              <w:left w:val="single" w:sz="2" w:space="0" w:color="auto"/>
              <w:bottom w:val="single" w:sz="2" w:space="0" w:color="auto"/>
              <w:right w:val="single" w:sz="2" w:space="0" w:color="auto"/>
            </w:tcBorders>
          </w:tcPr>
          <w:p w:rsidR="003530DC" w:rsidRPr="00CB0876" w:rsidRDefault="00604A83"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Área</w:t>
            </w:r>
            <w:r w:rsidR="003530DC" w:rsidRPr="00CB0876">
              <w:rPr>
                <w:rFonts w:eastAsiaTheme="minorEastAsia"/>
                <w:b/>
                <w:bCs/>
                <w:sz w:val="14"/>
                <w:szCs w:val="14"/>
                <w:lang w:eastAsia="es-SV"/>
              </w:rPr>
              <w:t xml:space="preserve"> Total: 8185.35 </w:t>
            </w:r>
          </w:p>
          <w:p w:rsidR="003530DC" w:rsidRPr="00CB0876" w:rsidRDefault="003530DC"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 xml:space="preserve"> Valor Total ($): 2157.19 </w:t>
            </w:r>
          </w:p>
          <w:p w:rsidR="003530DC" w:rsidRPr="00CB0876" w:rsidRDefault="003530DC"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 xml:space="preserve"> Valor Total (¢): 18875.41 </w:t>
            </w:r>
          </w:p>
        </w:tc>
      </w:tr>
    </w:tbl>
    <w:p w:rsidR="003530DC" w:rsidRDefault="003530DC" w:rsidP="003530DC">
      <w:pPr>
        <w:widowControl w:val="0"/>
        <w:autoSpaceDE w:val="0"/>
        <w:autoSpaceDN w:val="0"/>
        <w:adjustRightInd w:val="0"/>
        <w:rPr>
          <w:rFonts w:eastAsiaTheme="minorEastAsia"/>
          <w:sz w:val="14"/>
          <w:szCs w:val="14"/>
          <w:lang w:eastAsia="es-SV"/>
        </w:rPr>
      </w:pPr>
    </w:p>
    <w:tbl>
      <w:tblPr>
        <w:tblW w:w="8998" w:type="dxa"/>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3530DC" w:rsidRPr="00CB0876" w:rsidTr="00B454A4">
        <w:trPr>
          <w:trHeight w:val="328"/>
        </w:trPr>
        <w:tc>
          <w:tcPr>
            <w:tcW w:w="2542" w:type="dxa"/>
            <w:vMerge w:val="restart"/>
            <w:tcBorders>
              <w:top w:val="single" w:sz="2" w:space="0" w:color="auto"/>
              <w:left w:val="single" w:sz="2" w:space="0" w:color="auto"/>
              <w:bottom w:val="single" w:sz="2" w:space="0" w:color="auto"/>
              <w:right w:val="single" w:sz="2" w:space="0" w:color="auto"/>
            </w:tcBorders>
          </w:tcPr>
          <w:p w:rsidR="003530DC" w:rsidRPr="00CB0876" w:rsidRDefault="003F212D"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Lotes: </w:t>
            </w:r>
          </w:p>
          <w:p w:rsidR="003530DC" w:rsidRPr="00CB0876" w:rsidRDefault="003F212D"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61"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HACIENDA MECHOTIQUE EXCEDENTE HIJUELA 2, POLIGONO 1 </w:t>
            </w:r>
          </w:p>
        </w:tc>
        <w:tc>
          <w:tcPr>
            <w:tcW w:w="565"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3F212D"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3F212D"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8953.31 </w:t>
            </w:r>
          </w:p>
        </w:tc>
        <w:tc>
          <w:tcPr>
            <w:tcW w:w="646"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988.11 </w:t>
            </w:r>
          </w:p>
        </w:tc>
        <w:tc>
          <w:tcPr>
            <w:tcW w:w="646"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8645.96 </w:t>
            </w:r>
          </w:p>
        </w:tc>
      </w:tr>
      <w:tr w:rsidR="003530DC" w:rsidRPr="00CB0876" w:rsidTr="00B454A4">
        <w:trPr>
          <w:trHeight w:val="154"/>
        </w:trPr>
        <w:tc>
          <w:tcPr>
            <w:tcW w:w="2542"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68"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2461"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5"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5"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05"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8953.31 </w:t>
            </w:r>
          </w:p>
        </w:tc>
        <w:tc>
          <w:tcPr>
            <w:tcW w:w="646"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988.11 </w:t>
            </w:r>
          </w:p>
        </w:tc>
        <w:tc>
          <w:tcPr>
            <w:tcW w:w="646"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8645.96 </w:t>
            </w:r>
          </w:p>
        </w:tc>
      </w:tr>
      <w:tr w:rsidR="003530DC" w:rsidRPr="00CB0876" w:rsidTr="00B454A4">
        <w:trPr>
          <w:trHeight w:val="154"/>
        </w:trPr>
        <w:tc>
          <w:tcPr>
            <w:tcW w:w="2542"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456" w:type="dxa"/>
            <w:gridSpan w:val="7"/>
            <w:tcBorders>
              <w:top w:val="single" w:sz="2" w:space="0" w:color="auto"/>
              <w:left w:val="single" w:sz="2" w:space="0" w:color="auto"/>
              <w:bottom w:val="single" w:sz="2" w:space="0" w:color="auto"/>
              <w:right w:val="single" w:sz="2" w:space="0" w:color="auto"/>
            </w:tcBorders>
          </w:tcPr>
          <w:p w:rsidR="003530DC" w:rsidRPr="00CB0876" w:rsidRDefault="00604A83"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Área</w:t>
            </w:r>
            <w:r w:rsidR="003530DC" w:rsidRPr="00CB0876">
              <w:rPr>
                <w:rFonts w:eastAsiaTheme="minorEastAsia"/>
                <w:b/>
                <w:bCs/>
                <w:sz w:val="14"/>
                <w:szCs w:val="14"/>
                <w:lang w:eastAsia="es-SV"/>
              </w:rPr>
              <w:t xml:space="preserve"> Total: 8953.31 </w:t>
            </w:r>
          </w:p>
          <w:p w:rsidR="003530DC" w:rsidRPr="00CB0876" w:rsidRDefault="003530DC"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 xml:space="preserve"> Valor Total ($): 988.11 </w:t>
            </w:r>
          </w:p>
          <w:p w:rsidR="003530DC" w:rsidRPr="00CB0876" w:rsidRDefault="003530DC"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 xml:space="preserve"> Valor Total (¢): 8645.96 </w:t>
            </w:r>
          </w:p>
        </w:tc>
      </w:tr>
      <w:tr w:rsidR="003530DC" w:rsidRPr="00CB0876" w:rsidTr="00B454A4">
        <w:trPr>
          <w:trHeight w:val="317"/>
        </w:trPr>
        <w:tc>
          <w:tcPr>
            <w:tcW w:w="2542" w:type="dxa"/>
            <w:vMerge w:val="restart"/>
            <w:tcBorders>
              <w:top w:val="single" w:sz="2" w:space="0" w:color="auto"/>
              <w:left w:val="single" w:sz="2" w:space="0" w:color="auto"/>
              <w:bottom w:val="single" w:sz="2" w:space="0" w:color="auto"/>
              <w:right w:val="single" w:sz="2" w:space="0" w:color="auto"/>
            </w:tcBorders>
          </w:tcPr>
          <w:p w:rsidR="003530DC" w:rsidRPr="00CB0876" w:rsidRDefault="003F212D"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Solares: </w:t>
            </w:r>
          </w:p>
          <w:p w:rsidR="003530DC" w:rsidRPr="00CB0876" w:rsidRDefault="003F212D"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61"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HACIENDA MECHOTIQUE EXCEDENTE HIJUELA 2, POLIGONO 1 </w:t>
            </w:r>
          </w:p>
        </w:tc>
        <w:tc>
          <w:tcPr>
            <w:tcW w:w="565"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3F212D"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3F212D"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400.00 </w:t>
            </w:r>
          </w:p>
        </w:tc>
        <w:tc>
          <w:tcPr>
            <w:tcW w:w="646"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1020.00 </w:t>
            </w:r>
          </w:p>
        </w:tc>
        <w:tc>
          <w:tcPr>
            <w:tcW w:w="646"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8925.00 </w:t>
            </w:r>
          </w:p>
        </w:tc>
      </w:tr>
      <w:tr w:rsidR="003530DC" w:rsidRPr="00CB0876" w:rsidTr="00B454A4">
        <w:trPr>
          <w:trHeight w:val="149"/>
        </w:trPr>
        <w:tc>
          <w:tcPr>
            <w:tcW w:w="2542"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68"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2461"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5"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5"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05"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400.00 </w:t>
            </w:r>
          </w:p>
        </w:tc>
        <w:tc>
          <w:tcPr>
            <w:tcW w:w="646"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1020.00 </w:t>
            </w:r>
          </w:p>
        </w:tc>
        <w:tc>
          <w:tcPr>
            <w:tcW w:w="646"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8925.00 </w:t>
            </w:r>
          </w:p>
        </w:tc>
      </w:tr>
      <w:tr w:rsidR="003530DC" w:rsidRPr="00CB0876" w:rsidTr="00B454A4">
        <w:trPr>
          <w:trHeight w:val="149"/>
        </w:trPr>
        <w:tc>
          <w:tcPr>
            <w:tcW w:w="2542"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68"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Lotes: </w:t>
            </w:r>
          </w:p>
          <w:p w:rsidR="003530DC" w:rsidRPr="00CB0876" w:rsidRDefault="003F212D"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61"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HACIENDA MECHOTIQUE EXCEDENTE HIJUELA 2, POLIGONO 1 </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3F212D"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3F212D"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7215.39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c>
          <w:tcPr>
            <w:tcW w:w="646"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796.30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c>
          <w:tcPr>
            <w:tcW w:w="646"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6967.63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r>
      <w:tr w:rsidR="003530DC" w:rsidRPr="00CB0876" w:rsidTr="00B454A4">
        <w:trPr>
          <w:trHeight w:val="149"/>
        </w:trPr>
        <w:tc>
          <w:tcPr>
            <w:tcW w:w="2542"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68"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2461"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5"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5"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05"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7215.39 </w:t>
            </w:r>
          </w:p>
        </w:tc>
        <w:tc>
          <w:tcPr>
            <w:tcW w:w="646"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796.30 </w:t>
            </w:r>
          </w:p>
        </w:tc>
        <w:tc>
          <w:tcPr>
            <w:tcW w:w="646"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6967.63 </w:t>
            </w:r>
          </w:p>
        </w:tc>
      </w:tr>
      <w:tr w:rsidR="003530DC" w:rsidRPr="00CB0876" w:rsidTr="00B454A4">
        <w:trPr>
          <w:trHeight w:val="149"/>
        </w:trPr>
        <w:tc>
          <w:tcPr>
            <w:tcW w:w="2542"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456" w:type="dxa"/>
            <w:gridSpan w:val="7"/>
            <w:tcBorders>
              <w:top w:val="single" w:sz="2" w:space="0" w:color="auto"/>
              <w:left w:val="single" w:sz="2" w:space="0" w:color="auto"/>
              <w:bottom w:val="single" w:sz="2" w:space="0" w:color="auto"/>
              <w:right w:val="single" w:sz="2" w:space="0" w:color="auto"/>
            </w:tcBorders>
          </w:tcPr>
          <w:p w:rsidR="003530DC" w:rsidRPr="00CB0876" w:rsidRDefault="00604A83"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Área</w:t>
            </w:r>
            <w:r w:rsidR="003530DC" w:rsidRPr="00CB0876">
              <w:rPr>
                <w:rFonts w:eastAsiaTheme="minorEastAsia"/>
                <w:b/>
                <w:bCs/>
                <w:sz w:val="14"/>
                <w:szCs w:val="14"/>
                <w:lang w:eastAsia="es-SV"/>
              </w:rPr>
              <w:t xml:space="preserve"> Total: 7615.39 </w:t>
            </w:r>
          </w:p>
          <w:p w:rsidR="003530DC" w:rsidRPr="00CB0876" w:rsidRDefault="003530DC"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 xml:space="preserve"> Valor Total ($): 1816.30 </w:t>
            </w:r>
          </w:p>
          <w:p w:rsidR="003530DC" w:rsidRPr="00CB0876" w:rsidRDefault="003530DC"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 xml:space="preserve"> Valor Total (¢): 15892.63 </w:t>
            </w:r>
          </w:p>
        </w:tc>
      </w:tr>
    </w:tbl>
    <w:p w:rsidR="003530DC" w:rsidRPr="00CB0876" w:rsidRDefault="003530DC" w:rsidP="003530DC">
      <w:pPr>
        <w:widowControl w:val="0"/>
        <w:autoSpaceDE w:val="0"/>
        <w:autoSpaceDN w:val="0"/>
        <w:adjustRightInd w:val="0"/>
        <w:rPr>
          <w:rFonts w:eastAsiaTheme="minorEastAsia"/>
          <w:sz w:val="14"/>
          <w:szCs w:val="14"/>
          <w:lang w:eastAsia="es-SV"/>
        </w:rPr>
      </w:pPr>
    </w:p>
    <w:tbl>
      <w:tblPr>
        <w:tblW w:w="8985" w:type="dxa"/>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3530DC" w:rsidRPr="00CB0876" w:rsidTr="00B454A4">
        <w:trPr>
          <w:trHeight w:val="307"/>
        </w:trPr>
        <w:tc>
          <w:tcPr>
            <w:tcW w:w="2538" w:type="dxa"/>
            <w:vMerge w:val="restart"/>
            <w:tcBorders>
              <w:top w:val="single" w:sz="2" w:space="0" w:color="auto"/>
              <w:left w:val="single" w:sz="2" w:space="0" w:color="auto"/>
              <w:bottom w:val="single" w:sz="2" w:space="0" w:color="auto"/>
              <w:right w:val="single" w:sz="2" w:space="0" w:color="auto"/>
            </w:tcBorders>
          </w:tcPr>
          <w:p w:rsidR="003530DC" w:rsidRPr="00CB0876" w:rsidRDefault="003F212D"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67"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Solares: </w:t>
            </w:r>
          </w:p>
          <w:p w:rsidR="003530DC" w:rsidRPr="00CB0876" w:rsidRDefault="003F212D"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58"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HACIENDA MECHOTIQUE EXCEDENTE HIJUELA 2, POLIGONO 1 </w:t>
            </w:r>
          </w:p>
        </w:tc>
        <w:tc>
          <w:tcPr>
            <w:tcW w:w="564"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3F212D"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4"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3F212D" w:rsidP="003F212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354.20 </w:t>
            </w:r>
          </w:p>
        </w:tc>
        <w:tc>
          <w:tcPr>
            <w:tcW w:w="645"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903.21 </w:t>
            </w:r>
          </w:p>
        </w:tc>
        <w:tc>
          <w:tcPr>
            <w:tcW w:w="645"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7903.09 </w:t>
            </w:r>
          </w:p>
        </w:tc>
      </w:tr>
      <w:tr w:rsidR="003530DC" w:rsidRPr="00CB0876" w:rsidTr="00B454A4">
        <w:trPr>
          <w:trHeight w:val="144"/>
        </w:trPr>
        <w:tc>
          <w:tcPr>
            <w:tcW w:w="2538"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67"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2458"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4"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4"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04"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354.20 </w:t>
            </w:r>
          </w:p>
        </w:tc>
        <w:tc>
          <w:tcPr>
            <w:tcW w:w="645"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903.21 </w:t>
            </w:r>
          </w:p>
        </w:tc>
        <w:tc>
          <w:tcPr>
            <w:tcW w:w="645"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7903.09 </w:t>
            </w:r>
          </w:p>
        </w:tc>
      </w:tr>
      <w:tr w:rsidR="003530DC" w:rsidRPr="00CB0876" w:rsidTr="00B454A4">
        <w:trPr>
          <w:trHeight w:val="144"/>
        </w:trPr>
        <w:tc>
          <w:tcPr>
            <w:tcW w:w="2538"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447" w:type="dxa"/>
            <w:gridSpan w:val="7"/>
            <w:tcBorders>
              <w:top w:val="single" w:sz="2" w:space="0" w:color="auto"/>
              <w:left w:val="single" w:sz="2" w:space="0" w:color="auto"/>
              <w:bottom w:val="single" w:sz="2" w:space="0" w:color="auto"/>
              <w:right w:val="single" w:sz="2" w:space="0" w:color="auto"/>
            </w:tcBorders>
          </w:tcPr>
          <w:p w:rsidR="003530DC" w:rsidRPr="00CB0876" w:rsidRDefault="00604A83"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Área</w:t>
            </w:r>
            <w:r w:rsidR="003530DC" w:rsidRPr="00CB0876">
              <w:rPr>
                <w:rFonts w:eastAsiaTheme="minorEastAsia"/>
                <w:b/>
                <w:bCs/>
                <w:sz w:val="14"/>
                <w:szCs w:val="14"/>
                <w:lang w:eastAsia="es-SV"/>
              </w:rPr>
              <w:t xml:space="preserve"> Total: 354.20 </w:t>
            </w:r>
          </w:p>
          <w:p w:rsidR="003530DC" w:rsidRPr="00CB0876" w:rsidRDefault="003530DC"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 xml:space="preserve"> Valor Total ($): 903.21 </w:t>
            </w:r>
          </w:p>
          <w:p w:rsidR="003530DC" w:rsidRPr="00CB0876" w:rsidRDefault="003530DC"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 xml:space="preserve"> Valor Total (¢): 7903.09 </w:t>
            </w:r>
          </w:p>
        </w:tc>
      </w:tr>
    </w:tbl>
    <w:p w:rsidR="003530DC" w:rsidRPr="00CB0876" w:rsidRDefault="003530DC" w:rsidP="003530DC">
      <w:pPr>
        <w:widowControl w:val="0"/>
        <w:autoSpaceDE w:val="0"/>
        <w:autoSpaceDN w:val="0"/>
        <w:adjustRightInd w:val="0"/>
        <w:rPr>
          <w:rFonts w:eastAsiaTheme="minorEastAsia"/>
          <w:sz w:val="14"/>
          <w:szCs w:val="14"/>
          <w:lang w:eastAsia="es-SV"/>
        </w:rPr>
      </w:pPr>
    </w:p>
    <w:tbl>
      <w:tblPr>
        <w:tblW w:w="8970" w:type="dxa"/>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4"/>
      </w:tblGrid>
      <w:tr w:rsidR="003530DC" w:rsidRPr="00CB0876" w:rsidTr="00B454A4">
        <w:trPr>
          <w:trHeight w:val="335"/>
        </w:trPr>
        <w:tc>
          <w:tcPr>
            <w:tcW w:w="2534" w:type="dxa"/>
            <w:vMerge w:val="restart"/>
            <w:tcBorders>
              <w:top w:val="single" w:sz="2" w:space="0" w:color="auto"/>
              <w:left w:val="single" w:sz="2" w:space="0" w:color="auto"/>
              <w:bottom w:val="single" w:sz="2" w:space="0" w:color="auto"/>
              <w:right w:val="single" w:sz="2" w:space="0" w:color="auto"/>
            </w:tcBorders>
          </w:tcPr>
          <w:p w:rsidR="003530DC" w:rsidRPr="00CB0876" w:rsidRDefault="009142FC"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Solares: </w:t>
            </w:r>
          </w:p>
          <w:p w:rsidR="003530DC" w:rsidRPr="00CB0876" w:rsidRDefault="009142FC"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54"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HACIENDA MECHOTIQUE EXCEDENTE HIJUELA 2, POLIGONO 1 </w:t>
            </w:r>
          </w:p>
        </w:tc>
        <w:tc>
          <w:tcPr>
            <w:tcW w:w="563"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9142FC"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9142FC"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400.00 </w:t>
            </w:r>
          </w:p>
        </w:tc>
        <w:tc>
          <w:tcPr>
            <w:tcW w:w="644"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1020.00 </w:t>
            </w:r>
          </w:p>
        </w:tc>
        <w:tc>
          <w:tcPr>
            <w:tcW w:w="644"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8925.00 </w:t>
            </w:r>
          </w:p>
        </w:tc>
      </w:tr>
      <w:tr w:rsidR="003530DC" w:rsidRPr="00CB0876" w:rsidTr="00B454A4">
        <w:trPr>
          <w:trHeight w:val="151"/>
        </w:trPr>
        <w:tc>
          <w:tcPr>
            <w:tcW w:w="2534"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65"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2454"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3"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3"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03"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400.00 </w:t>
            </w:r>
          </w:p>
        </w:tc>
        <w:tc>
          <w:tcPr>
            <w:tcW w:w="644"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1020.00 </w:t>
            </w:r>
          </w:p>
        </w:tc>
        <w:tc>
          <w:tcPr>
            <w:tcW w:w="644"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8925.00 </w:t>
            </w:r>
          </w:p>
        </w:tc>
      </w:tr>
      <w:tr w:rsidR="003530DC" w:rsidRPr="00CB0876" w:rsidTr="00B454A4">
        <w:trPr>
          <w:trHeight w:val="151"/>
        </w:trPr>
        <w:tc>
          <w:tcPr>
            <w:tcW w:w="2534"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65"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Lotes: </w:t>
            </w:r>
          </w:p>
          <w:p w:rsidR="003530DC" w:rsidRPr="00CB0876" w:rsidRDefault="009142FC"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tc>
        <w:tc>
          <w:tcPr>
            <w:tcW w:w="2454"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HACIENDA MECHOTIQUE EXCEDENTE HIJUELA 2, POLIGONO 1 </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9142FC"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9142FC"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7215.39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c>
          <w:tcPr>
            <w:tcW w:w="644"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796.30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c>
          <w:tcPr>
            <w:tcW w:w="644"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6967.63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r>
      <w:tr w:rsidR="003530DC" w:rsidRPr="00CB0876" w:rsidTr="00B454A4">
        <w:trPr>
          <w:trHeight w:val="151"/>
        </w:trPr>
        <w:tc>
          <w:tcPr>
            <w:tcW w:w="2534"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65"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2454"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3"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3"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03"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7215.39 </w:t>
            </w:r>
          </w:p>
        </w:tc>
        <w:tc>
          <w:tcPr>
            <w:tcW w:w="644"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796.30 </w:t>
            </w:r>
          </w:p>
        </w:tc>
        <w:tc>
          <w:tcPr>
            <w:tcW w:w="644"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6967.63 </w:t>
            </w:r>
          </w:p>
        </w:tc>
      </w:tr>
      <w:tr w:rsidR="003530DC" w:rsidRPr="00CB0876" w:rsidTr="00B454A4">
        <w:trPr>
          <w:trHeight w:val="151"/>
        </w:trPr>
        <w:tc>
          <w:tcPr>
            <w:tcW w:w="2534"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436" w:type="dxa"/>
            <w:gridSpan w:val="7"/>
            <w:tcBorders>
              <w:top w:val="single" w:sz="2" w:space="0" w:color="auto"/>
              <w:left w:val="single" w:sz="2" w:space="0" w:color="auto"/>
              <w:bottom w:val="single" w:sz="2" w:space="0" w:color="auto"/>
              <w:right w:val="single" w:sz="2" w:space="0" w:color="auto"/>
            </w:tcBorders>
          </w:tcPr>
          <w:p w:rsidR="003530DC" w:rsidRPr="00CB0876" w:rsidRDefault="00604A83"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Área</w:t>
            </w:r>
            <w:r w:rsidR="003530DC" w:rsidRPr="00CB0876">
              <w:rPr>
                <w:rFonts w:eastAsiaTheme="minorEastAsia"/>
                <w:b/>
                <w:bCs/>
                <w:sz w:val="14"/>
                <w:szCs w:val="14"/>
                <w:lang w:eastAsia="es-SV"/>
              </w:rPr>
              <w:t xml:space="preserve"> Total: 7615.39 </w:t>
            </w:r>
          </w:p>
          <w:p w:rsidR="003530DC" w:rsidRPr="00CB0876" w:rsidRDefault="003530DC"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 xml:space="preserve"> Valor Total ($): 1816.30 </w:t>
            </w:r>
          </w:p>
          <w:p w:rsidR="003530DC" w:rsidRPr="00CB0876" w:rsidRDefault="003530DC"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 xml:space="preserve"> Valor Total (¢): 15892.63 </w:t>
            </w:r>
          </w:p>
        </w:tc>
      </w:tr>
    </w:tbl>
    <w:p w:rsidR="003530DC" w:rsidRPr="00CB0876" w:rsidRDefault="003530DC" w:rsidP="003530DC">
      <w:pPr>
        <w:widowControl w:val="0"/>
        <w:autoSpaceDE w:val="0"/>
        <w:autoSpaceDN w:val="0"/>
        <w:adjustRightInd w:val="0"/>
        <w:rPr>
          <w:rFonts w:eastAsiaTheme="minorEastAsia"/>
          <w:sz w:val="14"/>
          <w:szCs w:val="14"/>
          <w:lang w:eastAsia="es-SV"/>
        </w:rPr>
      </w:pPr>
    </w:p>
    <w:tbl>
      <w:tblPr>
        <w:tblW w:w="8985" w:type="dxa"/>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3530DC" w:rsidRPr="00CB0876" w:rsidTr="00B454A4">
        <w:trPr>
          <w:trHeight w:val="324"/>
        </w:trPr>
        <w:tc>
          <w:tcPr>
            <w:tcW w:w="2538" w:type="dxa"/>
            <w:vMerge w:val="restart"/>
            <w:tcBorders>
              <w:top w:val="single" w:sz="2" w:space="0" w:color="auto"/>
              <w:left w:val="single" w:sz="2" w:space="0" w:color="auto"/>
              <w:bottom w:val="single" w:sz="2" w:space="0" w:color="auto"/>
              <w:right w:val="single" w:sz="2" w:space="0" w:color="auto"/>
            </w:tcBorders>
          </w:tcPr>
          <w:p w:rsidR="003530DC" w:rsidRPr="00CB0876" w:rsidRDefault="009142FC"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lastRenderedPageBreak/>
              <w:t>---</w:t>
            </w:r>
            <w:r w:rsidR="003530DC" w:rsidRPr="00CB0876">
              <w:rPr>
                <w:rFonts w:eastAsiaTheme="minorEastAsia"/>
                <w:sz w:val="14"/>
                <w:szCs w:val="14"/>
                <w:lang w:eastAsia="es-SV"/>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Solares: </w:t>
            </w:r>
          </w:p>
          <w:p w:rsidR="003530DC" w:rsidRPr="00CB0876" w:rsidRDefault="009142FC"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58"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HACIENDA MECHOTIQUE EXCEDENTE HIJUELA 2, POLIGONO 1 </w:t>
            </w:r>
          </w:p>
        </w:tc>
        <w:tc>
          <w:tcPr>
            <w:tcW w:w="564"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9142FC"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9142FC" w:rsidRDefault="009142FC" w:rsidP="003530DC">
            <w:pPr>
              <w:widowControl w:val="0"/>
              <w:autoSpaceDE w:val="0"/>
              <w:autoSpaceDN w:val="0"/>
              <w:adjustRightInd w:val="0"/>
              <w:rPr>
                <w:rFonts w:eastAsiaTheme="minorEastAsia"/>
                <w:sz w:val="14"/>
                <w:szCs w:val="14"/>
                <w:lang w:eastAsia="es-SV"/>
              </w:rPr>
            </w:pPr>
          </w:p>
          <w:p w:rsidR="003530DC" w:rsidRPr="00CB0876" w:rsidRDefault="009142FC"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400.00 </w:t>
            </w:r>
          </w:p>
        </w:tc>
        <w:tc>
          <w:tcPr>
            <w:tcW w:w="645"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1020.00 </w:t>
            </w:r>
          </w:p>
        </w:tc>
        <w:tc>
          <w:tcPr>
            <w:tcW w:w="645"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8925.00 </w:t>
            </w:r>
          </w:p>
        </w:tc>
      </w:tr>
      <w:tr w:rsidR="003530DC" w:rsidRPr="00CB0876" w:rsidTr="00B454A4">
        <w:trPr>
          <w:trHeight w:val="152"/>
        </w:trPr>
        <w:tc>
          <w:tcPr>
            <w:tcW w:w="2538"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67"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2458"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4"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4"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04"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400.00 </w:t>
            </w:r>
          </w:p>
        </w:tc>
        <w:tc>
          <w:tcPr>
            <w:tcW w:w="645"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1020.00 </w:t>
            </w:r>
          </w:p>
        </w:tc>
        <w:tc>
          <w:tcPr>
            <w:tcW w:w="645"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8925.00 </w:t>
            </w:r>
          </w:p>
        </w:tc>
      </w:tr>
      <w:tr w:rsidR="003530DC" w:rsidRPr="00CB0876" w:rsidTr="00B454A4">
        <w:trPr>
          <w:trHeight w:val="152"/>
        </w:trPr>
        <w:tc>
          <w:tcPr>
            <w:tcW w:w="2538"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67"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Lotes: </w:t>
            </w:r>
          </w:p>
          <w:p w:rsidR="003530DC" w:rsidRPr="00CB0876" w:rsidRDefault="009142FC"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tc>
        <w:tc>
          <w:tcPr>
            <w:tcW w:w="2458"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HACIENDA MECHOTIQUE EXCEDENTE HIJUELA 2, POLIGONO 1 </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9142FC"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p w:rsidR="003530DC" w:rsidRPr="00CB0876" w:rsidRDefault="009142FC" w:rsidP="003530DC">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3530DC" w:rsidRPr="00CB0876">
              <w:rPr>
                <w:rFonts w:eastAsiaTheme="minorEastAsia"/>
                <w:sz w:val="14"/>
                <w:szCs w:val="14"/>
                <w:lang w:eastAsia="es-SV"/>
              </w:rPr>
              <w:t xml:space="preserve"> </w:t>
            </w:r>
          </w:p>
          <w:p w:rsidR="003530DC" w:rsidRPr="00CB0876" w:rsidRDefault="003530DC" w:rsidP="003530DC">
            <w:pPr>
              <w:widowControl w:val="0"/>
              <w:autoSpaceDE w:val="0"/>
              <w:autoSpaceDN w:val="0"/>
              <w:adjustRightInd w:val="0"/>
              <w:rPr>
                <w:rFonts w:eastAsiaTheme="minorEastAsia"/>
                <w:sz w:val="14"/>
                <w:szCs w:val="14"/>
                <w:lang w:eastAsia="es-SV"/>
              </w:rPr>
            </w:pPr>
            <w:r w:rsidRPr="00CB0876">
              <w:rPr>
                <w:rFonts w:eastAsiaTheme="minorEastAsia"/>
                <w:sz w:val="14"/>
                <w:szCs w:val="14"/>
                <w:lang w:eastAsia="es-SV"/>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7215.39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c>
          <w:tcPr>
            <w:tcW w:w="645"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796.30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c>
          <w:tcPr>
            <w:tcW w:w="645"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6967.63 </w:t>
            </w:r>
          </w:p>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 </w:t>
            </w:r>
          </w:p>
        </w:tc>
      </w:tr>
      <w:tr w:rsidR="003530DC" w:rsidRPr="00CB0876" w:rsidTr="00B454A4">
        <w:trPr>
          <w:trHeight w:val="152"/>
        </w:trPr>
        <w:tc>
          <w:tcPr>
            <w:tcW w:w="2538"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967"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2458"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4"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564"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04"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7215.39 </w:t>
            </w:r>
          </w:p>
        </w:tc>
        <w:tc>
          <w:tcPr>
            <w:tcW w:w="645"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796.30 </w:t>
            </w:r>
          </w:p>
        </w:tc>
        <w:tc>
          <w:tcPr>
            <w:tcW w:w="645" w:type="dxa"/>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jc w:val="right"/>
              <w:rPr>
                <w:rFonts w:eastAsiaTheme="minorEastAsia"/>
                <w:sz w:val="14"/>
                <w:szCs w:val="14"/>
                <w:lang w:eastAsia="es-SV"/>
              </w:rPr>
            </w:pPr>
            <w:r w:rsidRPr="00CB0876">
              <w:rPr>
                <w:rFonts w:eastAsiaTheme="minorEastAsia"/>
                <w:sz w:val="14"/>
                <w:szCs w:val="14"/>
                <w:lang w:eastAsia="es-SV"/>
              </w:rPr>
              <w:t xml:space="preserve">6967.63 </w:t>
            </w:r>
          </w:p>
        </w:tc>
      </w:tr>
      <w:tr w:rsidR="003530DC" w:rsidRPr="00CB0876" w:rsidTr="00B454A4">
        <w:trPr>
          <w:trHeight w:val="152"/>
        </w:trPr>
        <w:tc>
          <w:tcPr>
            <w:tcW w:w="2538" w:type="dxa"/>
            <w:vMerge/>
            <w:tcBorders>
              <w:top w:val="single" w:sz="2" w:space="0" w:color="auto"/>
              <w:left w:val="single" w:sz="2" w:space="0" w:color="auto"/>
              <w:bottom w:val="single" w:sz="2" w:space="0" w:color="auto"/>
              <w:right w:val="single" w:sz="2" w:space="0" w:color="auto"/>
            </w:tcBorders>
          </w:tcPr>
          <w:p w:rsidR="003530DC" w:rsidRPr="00CB0876" w:rsidRDefault="003530DC" w:rsidP="003530DC">
            <w:pPr>
              <w:widowControl w:val="0"/>
              <w:autoSpaceDE w:val="0"/>
              <w:autoSpaceDN w:val="0"/>
              <w:adjustRightInd w:val="0"/>
              <w:rPr>
                <w:rFonts w:eastAsiaTheme="minorEastAsia"/>
                <w:sz w:val="14"/>
                <w:szCs w:val="14"/>
                <w:lang w:eastAsia="es-SV"/>
              </w:rPr>
            </w:pPr>
          </w:p>
        </w:tc>
        <w:tc>
          <w:tcPr>
            <w:tcW w:w="6447" w:type="dxa"/>
            <w:gridSpan w:val="7"/>
            <w:tcBorders>
              <w:top w:val="single" w:sz="2" w:space="0" w:color="auto"/>
              <w:left w:val="single" w:sz="2" w:space="0" w:color="auto"/>
              <w:bottom w:val="single" w:sz="2" w:space="0" w:color="auto"/>
              <w:right w:val="single" w:sz="2" w:space="0" w:color="auto"/>
            </w:tcBorders>
          </w:tcPr>
          <w:p w:rsidR="003530DC" w:rsidRPr="00CB0876" w:rsidRDefault="00604A83"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Área</w:t>
            </w:r>
            <w:r w:rsidR="003530DC" w:rsidRPr="00CB0876">
              <w:rPr>
                <w:rFonts w:eastAsiaTheme="minorEastAsia"/>
                <w:b/>
                <w:bCs/>
                <w:sz w:val="14"/>
                <w:szCs w:val="14"/>
                <w:lang w:eastAsia="es-SV"/>
              </w:rPr>
              <w:t xml:space="preserve"> Total: 7615.39 </w:t>
            </w:r>
          </w:p>
          <w:p w:rsidR="003530DC" w:rsidRPr="00CB0876" w:rsidRDefault="003530DC"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 xml:space="preserve"> Valor Total ($): 1816.30 </w:t>
            </w:r>
          </w:p>
          <w:p w:rsidR="003530DC" w:rsidRPr="00CB0876" w:rsidRDefault="003530DC"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 xml:space="preserve"> Valor Total (¢): 15892.63 </w:t>
            </w:r>
          </w:p>
        </w:tc>
      </w:tr>
    </w:tbl>
    <w:p w:rsidR="003530DC" w:rsidRPr="00CB0876" w:rsidRDefault="003530DC" w:rsidP="003530DC">
      <w:pPr>
        <w:widowControl w:val="0"/>
        <w:autoSpaceDE w:val="0"/>
        <w:autoSpaceDN w:val="0"/>
        <w:adjustRightInd w:val="0"/>
        <w:rPr>
          <w:rFonts w:eastAsiaTheme="minorEastAsia"/>
          <w:sz w:val="14"/>
          <w:szCs w:val="14"/>
          <w:lang w:eastAsia="es-SV"/>
        </w:rPr>
      </w:pPr>
    </w:p>
    <w:tbl>
      <w:tblPr>
        <w:tblW w:w="8985" w:type="dxa"/>
        <w:tblLayout w:type="fixed"/>
        <w:tblCellMar>
          <w:left w:w="25" w:type="dxa"/>
          <w:right w:w="0" w:type="dxa"/>
        </w:tblCellMar>
        <w:tblLook w:val="0000" w:firstRow="0" w:lastRow="0" w:firstColumn="0" w:lastColumn="0" w:noHBand="0" w:noVBand="0"/>
      </w:tblPr>
      <w:tblGrid>
        <w:gridCol w:w="3505"/>
        <w:gridCol w:w="2458"/>
        <w:gridCol w:w="1732"/>
        <w:gridCol w:w="645"/>
        <w:gridCol w:w="645"/>
      </w:tblGrid>
      <w:tr w:rsidR="003530DC" w:rsidRPr="00CB0876" w:rsidTr="00B454A4">
        <w:trPr>
          <w:trHeight w:val="266"/>
        </w:trPr>
        <w:tc>
          <w:tcPr>
            <w:tcW w:w="3505" w:type="dxa"/>
            <w:vMerge w:val="restart"/>
            <w:tcBorders>
              <w:top w:val="single" w:sz="2" w:space="0" w:color="auto"/>
              <w:left w:val="single" w:sz="2" w:space="0" w:color="auto"/>
              <w:bottom w:val="single" w:sz="2" w:space="0" w:color="auto"/>
              <w:right w:val="single" w:sz="2" w:space="0" w:color="auto"/>
            </w:tcBorders>
            <w:shd w:val="clear" w:color="auto" w:fill="DCDCDC"/>
          </w:tcPr>
          <w:p w:rsidR="003530DC" w:rsidRPr="00CB0876" w:rsidRDefault="003530DC"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 xml:space="preserve">TOTAL SOLARES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3530DC" w:rsidRPr="00CB0876" w:rsidRDefault="003530DC"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 xml:space="preserve">26  </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rsidR="003530DC" w:rsidRPr="00CB0876" w:rsidRDefault="003530DC" w:rsidP="003530DC">
            <w:pPr>
              <w:widowControl w:val="0"/>
              <w:autoSpaceDE w:val="0"/>
              <w:autoSpaceDN w:val="0"/>
              <w:adjustRightInd w:val="0"/>
              <w:jc w:val="right"/>
              <w:rPr>
                <w:rFonts w:eastAsiaTheme="minorEastAsia"/>
                <w:b/>
                <w:bCs/>
                <w:sz w:val="14"/>
                <w:szCs w:val="14"/>
                <w:lang w:eastAsia="es-SV"/>
              </w:rPr>
            </w:pPr>
            <w:r w:rsidRPr="00CB0876">
              <w:rPr>
                <w:rFonts w:eastAsiaTheme="minorEastAsia"/>
                <w:b/>
                <w:bCs/>
                <w:sz w:val="14"/>
                <w:szCs w:val="14"/>
                <w:lang w:eastAsia="es-SV"/>
              </w:rPr>
              <w:t xml:space="preserve">7282.96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3530DC" w:rsidRPr="00CB0876" w:rsidRDefault="003530DC" w:rsidP="003530DC">
            <w:pPr>
              <w:widowControl w:val="0"/>
              <w:autoSpaceDE w:val="0"/>
              <w:autoSpaceDN w:val="0"/>
              <w:adjustRightInd w:val="0"/>
              <w:jc w:val="right"/>
              <w:rPr>
                <w:rFonts w:eastAsiaTheme="minorEastAsia"/>
                <w:b/>
                <w:bCs/>
                <w:sz w:val="14"/>
                <w:szCs w:val="14"/>
                <w:lang w:eastAsia="es-SV"/>
              </w:rPr>
            </w:pPr>
            <w:r w:rsidRPr="00CB0876">
              <w:rPr>
                <w:rFonts w:eastAsiaTheme="minorEastAsia"/>
                <w:b/>
                <w:bCs/>
                <w:sz w:val="14"/>
                <w:szCs w:val="14"/>
                <w:lang w:eastAsia="es-SV"/>
              </w:rPr>
              <w:t xml:space="preserve">16775.75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3530DC" w:rsidRPr="00CB0876" w:rsidRDefault="003530DC" w:rsidP="003530DC">
            <w:pPr>
              <w:widowControl w:val="0"/>
              <w:autoSpaceDE w:val="0"/>
              <w:autoSpaceDN w:val="0"/>
              <w:adjustRightInd w:val="0"/>
              <w:jc w:val="right"/>
              <w:rPr>
                <w:rFonts w:eastAsiaTheme="minorEastAsia"/>
                <w:b/>
                <w:bCs/>
                <w:sz w:val="14"/>
                <w:szCs w:val="14"/>
                <w:lang w:eastAsia="es-SV"/>
              </w:rPr>
            </w:pPr>
            <w:r w:rsidRPr="00CB0876">
              <w:rPr>
                <w:rFonts w:eastAsiaTheme="minorEastAsia"/>
                <w:b/>
                <w:bCs/>
                <w:sz w:val="14"/>
                <w:szCs w:val="14"/>
                <w:lang w:eastAsia="es-SV"/>
              </w:rPr>
              <w:t xml:space="preserve">146787.81 </w:t>
            </w:r>
          </w:p>
        </w:tc>
      </w:tr>
      <w:tr w:rsidR="003530DC" w:rsidRPr="00CB0876" w:rsidTr="00B454A4">
        <w:trPr>
          <w:trHeight w:val="245"/>
        </w:trPr>
        <w:tc>
          <w:tcPr>
            <w:tcW w:w="3505" w:type="dxa"/>
            <w:tcBorders>
              <w:top w:val="single" w:sz="2" w:space="0" w:color="auto"/>
              <w:left w:val="single" w:sz="2" w:space="0" w:color="auto"/>
              <w:bottom w:val="single" w:sz="2" w:space="0" w:color="auto"/>
              <w:right w:val="single" w:sz="2" w:space="0" w:color="auto"/>
            </w:tcBorders>
            <w:shd w:val="clear" w:color="auto" w:fill="DCDCDC"/>
          </w:tcPr>
          <w:p w:rsidR="003530DC" w:rsidRPr="00CB0876" w:rsidRDefault="003530DC"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 xml:space="preserve">TOTAL LOTES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3530DC" w:rsidRPr="00CB0876" w:rsidRDefault="003530DC" w:rsidP="003530DC">
            <w:pPr>
              <w:widowControl w:val="0"/>
              <w:autoSpaceDE w:val="0"/>
              <w:autoSpaceDN w:val="0"/>
              <w:adjustRightInd w:val="0"/>
              <w:jc w:val="center"/>
              <w:rPr>
                <w:rFonts w:eastAsiaTheme="minorEastAsia"/>
                <w:b/>
                <w:bCs/>
                <w:sz w:val="14"/>
                <w:szCs w:val="14"/>
                <w:lang w:eastAsia="es-SV"/>
              </w:rPr>
            </w:pPr>
            <w:r w:rsidRPr="00CB0876">
              <w:rPr>
                <w:rFonts w:eastAsiaTheme="minorEastAsia"/>
                <w:b/>
                <w:bCs/>
                <w:sz w:val="14"/>
                <w:szCs w:val="14"/>
                <w:lang w:eastAsia="es-SV"/>
              </w:rPr>
              <w:t xml:space="preserve">26 </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rsidR="003530DC" w:rsidRPr="00CB0876" w:rsidRDefault="003530DC" w:rsidP="003530DC">
            <w:pPr>
              <w:widowControl w:val="0"/>
              <w:autoSpaceDE w:val="0"/>
              <w:autoSpaceDN w:val="0"/>
              <w:adjustRightInd w:val="0"/>
              <w:jc w:val="right"/>
              <w:rPr>
                <w:rFonts w:eastAsiaTheme="minorEastAsia"/>
                <w:b/>
                <w:bCs/>
                <w:sz w:val="14"/>
                <w:szCs w:val="14"/>
                <w:lang w:eastAsia="es-SV"/>
              </w:rPr>
            </w:pPr>
            <w:r w:rsidRPr="00CB0876">
              <w:rPr>
                <w:rFonts w:eastAsiaTheme="minorEastAsia"/>
                <w:b/>
                <w:bCs/>
                <w:sz w:val="14"/>
                <w:szCs w:val="14"/>
                <w:lang w:eastAsia="es-SV"/>
              </w:rPr>
              <w:t xml:space="preserve">195629.13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3530DC" w:rsidRPr="00CB0876" w:rsidRDefault="003530DC" w:rsidP="003530DC">
            <w:pPr>
              <w:widowControl w:val="0"/>
              <w:autoSpaceDE w:val="0"/>
              <w:autoSpaceDN w:val="0"/>
              <w:adjustRightInd w:val="0"/>
              <w:jc w:val="right"/>
              <w:rPr>
                <w:rFonts w:eastAsiaTheme="minorEastAsia"/>
                <w:b/>
                <w:bCs/>
                <w:sz w:val="14"/>
                <w:szCs w:val="14"/>
                <w:lang w:eastAsia="es-SV"/>
              </w:rPr>
            </w:pPr>
            <w:r w:rsidRPr="00CB0876">
              <w:rPr>
                <w:rFonts w:eastAsiaTheme="minorEastAsia"/>
                <w:b/>
                <w:bCs/>
                <w:sz w:val="14"/>
                <w:szCs w:val="14"/>
                <w:lang w:eastAsia="es-SV"/>
              </w:rPr>
              <w:t xml:space="preserve">23215.98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3530DC" w:rsidRPr="00CB0876" w:rsidRDefault="003530DC" w:rsidP="003530DC">
            <w:pPr>
              <w:widowControl w:val="0"/>
              <w:autoSpaceDE w:val="0"/>
              <w:autoSpaceDN w:val="0"/>
              <w:adjustRightInd w:val="0"/>
              <w:jc w:val="right"/>
              <w:rPr>
                <w:rFonts w:eastAsiaTheme="minorEastAsia"/>
                <w:b/>
                <w:bCs/>
                <w:sz w:val="14"/>
                <w:szCs w:val="14"/>
                <w:lang w:eastAsia="es-SV"/>
              </w:rPr>
            </w:pPr>
            <w:r w:rsidRPr="00CB0876">
              <w:rPr>
                <w:rFonts w:eastAsiaTheme="minorEastAsia"/>
                <w:b/>
                <w:bCs/>
                <w:sz w:val="14"/>
                <w:szCs w:val="14"/>
                <w:lang w:eastAsia="es-SV"/>
              </w:rPr>
              <w:t xml:space="preserve">203139.83 </w:t>
            </w:r>
          </w:p>
        </w:tc>
      </w:tr>
    </w:tbl>
    <w:p w:rsidR="009142FC" w:rsidRDefault="009142FC" w:rsidP="004F0826">
      <w:pPr>
        <w:jc w:val="both"/>
        <w:rPr>
          <w:rFonts w:eastAsia="Times New Roman"/>
          <w:b/>
          <w:sz w:val="26"/>
          <w:szCs w:val="26"/>
          <w:u w:val="single"/>
        </w:rPr>
      </w:pPr>
    </w:p>
    <w:p w:rsidR="004F0826" w:rsidRDefault="004F0826" w:rsidP="004F0826">
      <w:pPr>
        <w:jc w:val="both"/>
        <w:rPr>
          <w:rFonts w:eastAsia="Times New Roman"/>
          <w:sz w:val="26"/>
          <w:szCs w:val="26"/>
        </w:rPr>
      </w:pPr>
      <w:r w:rsidRPr="00361B8A">
        <w:rPr>
          <w:rFonts w:eastAsia="Times New Roman"/>
          <w:b/>
          <w:sz w:val="26"/>
          <w:szCs w:val="26"/>
          <w:u w:val="single"/>
        </w:rPr>
        <w:t>SEGUNDO</w:t>
      </w:r>
      <w:r w:rsidRPr="00361B8A">
        <w:rPr>
          <w:rFonts w:eastAsia="Times New Roman"/>
          <w:b/>
          <w:sz w:val="26"/>
          <w:szCs w:val="26"/>
        </w:rPr>
        <w:t>:</w:t>
      </w:r>
      <w:r w:rsidRPr="00361B8A">
        <w:rPr>
          <w:b/>
          <w:sz w:val="26"/>
          <w:szCs w:val="26"/>
        </w:rPr>
        <w:t xml:space="preserve"> </w:t>
      </w:r>
      <w:r w:rsidRPr="00361B8A">
        <w:rPr>
          <w:rFonts w:eastAsia="Times New Roman"/>
          <w:sz w:val="26"/>
          <w:szCs w:val="26"/>
        </w:rPr>
        <w:t xml:space="preserve">Advertir a los adjudicatarios a través de una cláusula especial en las escrituras de compraventa de los inmuebles, que deberán </w:t>
      </w:r>
      <w:r w:rsidR="003530DC">
        <w:rPr>
          <w:rFonts w:eastAsia="Times New Roman"/>
          <w:sz w:val="26"/>
          <w:szCs w:val="26"/>
        </w:rPr>
        <w:t xml:space="preserve">implementar </w:t>
      </w:r>
      <w:r w:rsidRPr="00361B8A">
        <w:rPr>
          <w:rFonts w:eastAsia="Times New Roman"/>
          <w:sz w:val="26"/>
          <w:szCs w:val="26"/>
        </w:rPr>
        <w:t xml:space="preserve">las medidas </w:t>
      </w:r>
      <w:r w:rsidR="003530DC">
        <w:rPr>
          <w:rFonts w:eastAsia="Times New Roman"/>
          <w:sz w:val="26"/>
          <w:szCs w:val="26"/>
        </w:rPr>
        <w:t xml:space="preserve">emitidas por la Unidad Ambiental Institucional, </w:t>
      </w:r>
      <w:r w:rsidRPr="00361B8A">
        <w:rPr>
          <w:rFonts w:eastAsia="Times New Roman"/>
          <w:sz w:val="26"/>
          <w:szCs w:val="26"/>
        </w:rPr>
        <w:t xml:space="preserve"> relacionadas en el considerado III del presente punto de acta. </w:t>
      </w:r>
      <w:r w:rsidRPr="00361B8A">
        <w:rPr>
          <w:rFonts w:eastAsia="Times New Roman"/>
          <w:b/>
          <w:sz w:val="26"/>
          <w:szCs w:val="26"/>
          <w:u w:val="single"/>
        </w:rPr>
        <w:t>TERCERO:</w:t>
      </w:r>
      <w:r w:rsidRPr="00361B8A">
        <w:rPr>
          <w:rFonts w:eastAsia="Times New Roman"/>
          <w:sz w:val="26"/>
          <w:szCs w:val="26"/>
        </w:rPr>
        <w:t xml:space="preserve"> </w:t>
      </w:r>
      <w:r w:rsidRPr="00361B8A">
        <w:rPr>
          <w:sz w:val="26"/>
          <w:szCs w:val="26"/>
        </w:rPr>
        <w:t>Comisionar al Departamento de Créditos de este Instituto, para que</w:t>
      </w:r>
      <w:r w:rsidRPr="00B01863">
        <w:rPr>
          <w:sz w:val="26"/>
          <w:szCs w:val="26"/>
        </w:rPr>
        <w:t xml:space="preserve"> haga efectivas las aplicaciones de precios, plazos y forma</w:t>
      </w:r>
      <w:r w:rsidRPr="00B111C4">
        <w:rPr>
          <w:sz w:val="26"/>
          <w:szCs w:val="26"/>
        </w:rPr>
        <w:t xml:space="preserve"> de pago de conformidad al Acuerdo contenido en el Punto VII del Acta de Sesión Ordinaria Nº 39-99 de fecha 2 de diciembre del año 1999. </w:t>
      </w:r>
      <w:r>
        <w:rPr>
          <w:rFonts w:eastAsia="Times New Roman"/>
          <w:b/>
          <w:sz w:val="26"/>
          <w:szCs w:val="26"/>
          <w:u w:val="single"/>
        </w:rPr>
        <w:t>CUART</w:t>
      </w:r>
      <w:r w:rsidRPr="00EA26D8">
        <w:rPr>
          <w:rFonts w:eastAsia="Times New Roman"/>
          <w:b/>
          <w:sz w:val="26"/>
          <w:szCs w:val="26"/>
          <w:u w:val="single"/>
        </w:rPr>
        <w:t>O:</w:t>
      </w:r>
      <w:r w:rsidRPr="00EA26D8">
        <w:rPr>
          <w:rFonts w:eastAsia="Times New Roman"/>
          <w:sz w:val="26"/>
          <w:szCs w:val="26"/>
        </w:rPr>
        <w:t xml:space="preserve"> </w:t>
      </w:r>
      <w:r w:rsidRPr="00B111C4">
        <w:rPr>
          <w:sz w:val="26"/>
          <w:szCs w:val="26"/>
        </w:rPr>
        <w:t>Instruir a la Gerencia de Desarrollo Rural para que a través de la Sección de Cobros, realice las gestiones correspondientes para el cobro en concepto de gastos administrativos y legales.</w:t>
      </w:r>
      <w:r w:rsidRPr="00B111C4">
        <w:rPr>
          <w:rFonts w:eastAsia="Times New Roman"/>
          <w:b/>
          <w:sz w:val="26"/>
          <w:szCs w:val="26"/>
        </w:rPr>
        <w:t xml:space="preserve"> </w:t>
      </w:r>
      <w:r>
        <w:rPr>
          <w:rFonts w:eastAsia="Times New Roman"/>
          <w:b/>
          <w:sz w:val="26"/>
          <w:szCs w:val="26"/>
          <w:u w:val="single"/>
        </w:rPr>
        <w:t>QUINT</w:t>
      </w:r>
      <w:r w:rsidRPr="00345EDA">
        <w:rPr>
          <w:rFonts w:eastAsia="Times New Roman"/>
          <w:b/>
          <w:sz w:val="26"/>
          <w:szCs w:val="26"/>
          <w:u w:val="single"/>
        </w:rPr>
        <w:t>O:</w:t>
      </w:r>
      <w:r w:rsidRPr="00114B72">
        <w:rPr>
          <w:rFonts w:eastAsia="Times New Roman"/>
          <w:sz w:val="26"/>
          <w:szCs w:val="26"/>
        </w:rPr>
        <w:t xml:space="preserve"> </w:t>
      </w:r>
      <w:r w:rsidRPr="00B111C4">
        <w:rPr>
          <w:rFonts w:eastAsia="Times New Roman"/>
          <w:sz w:val="26"/>
          <w:szCs w:val="26"/>
        </w:rPr>
        <w:t>Autorizar a la Gerencia Legal para que a través del Departamento de Escrituración elabore la</w:t>
      </w:r>
      <w:r>
        <w:rPr>
          <w:rFonts w:eastAsia="Times New Roman"/>
          <w:sz w:val="26"/>
          <w:szCs w:val="26"/>
        </w:rPr>
        <w:t>s</w:t>
      </w:r>
      <w:r w:rsidRPr="00B111C4">
        <w:rPr>
          <w:rFonts w:eastAsia="Times New Roman"/>
          <w:sz w:val="26"/>
          <w:szCs w:val="26"/>
        </w:rPr>
        <w:t xml:space="preserve"> respectiva</w:t>
      </w:r>
      <w:r>
        <w:rPr>
          <w:rFonts w:eastAsia="Times New Roman"/>
          <w:sz w:val="26"/>
          <w:szCs w:val="26"/>
        </w:rPr>
        <w:t>s</w:t>
      </w:r>
      <w:r w:rsidRPr="00B111C4">
        <w:rPr>
          <w:rFonts w:eastAsia="Times New Roman"/>
          <w:sz w:val="26"/>
          <w:szCs w:val="26"/>
        </w:rPr>
        <w:t xml:space="preserve"> escritura</w:t>
      </w:r>
      <w:r>
        <w:rPr>
          <w:rFonts w:eastAsia="Times New Roman"/>
          <w:sz w:val="26"/>
          <w:szCs w:val="26"/>
        </w:rPr>
        <w:t>s</w:t>
      </w:r>
      <w:r w:rsidRPr="00B111C4">
        <w:rPr>
          <w:rFonts w:eastAsia="Times New Roman"/>
          <w:sz w:val="26"/>
          <w:szCs w:val="26"/>
        </w:rPr>
        <w:t xml:space="preserve"> y al Departamento de Registro para que realice los trámites de inscripción de la</w:t>
      </w:r>
      <w:r>
        <w:rPr>
          <w:rFonts w:eastAsia="Times New Roman"/>
          <w:sz w:val="26"/>
          <w:szCs w:val="26"/>
        </w:rPr>
        <w:t>s</w:t>
      </w:r>
      <w:r w:rsidRPr="00B111C4">
        <w:rPr>
          <w:rFonts w:eastAsia="Times New Roman"/>
          <w:sz w:val="26"/>
          <w:szCs w:val="26"/>
        </w:rPr>
        <w:t xml:space="preserve"> misma</w:t>
      </w:r>
      <w:r>
        <w:rPr>
          <w:rFonts w:eastAsia="Times New Roman"/>
          <w:sz w:val="26"/>
          <w:szCs w:val="26"/>
        </w:rPr>
        <w:t>s</w:t>
      </w:r>
      <w:r w:rsidRPr="00B111C4">
        <w:rPr>
          <w:rFonts w:eastAsia="Times New Roman"/>
          <w:sz w:val="26"/>
          <w:szCs w:val="26"/>
        </w:rPr>
        <w:t>.</w:t>
      </w:r>
      <w:r w:rsidRPr="00B111C4">
        <w:rPr>
          <w:rFonts w:eastAsia="Times New Roman"/>
          <w:b/>
          <w:sz w:val="26"/>
          <w:szCs w:val="26"/>
        </w:rPr>
        <w:t xml:space="preserve"> </w:t>
      </w:r>
      <w:r>
        <w:rPr>
          <w:rFonts w:eastAsia="Times New Roman"/>
          <w:b/>
          <w:sz w:val="26"/>
          <w:szCs w:val="26"/>
          <w:u w:val="single"/>
        </w:rPr>
        <w:t>SEXT</w:t>
      </w:r>
      <w:r w:rsidRPr="00E1100B">
        <w:rPr>
          <w:rFonts w:eastAsia="Times New Roman"/>
          <w:b/>
          <w:sz w:val="26"/>
          <w:szCs w:val="26"/>
          <w:u w:val="single"/>
        </w:rPr>
        <w:t>O</w:t>
      </w:r>
      <w:r w:rsidRPr="00114B72">
        <w:rPr>
          <w:rFonts w:eastAsia="Times New Roman"/>
          <w:b/>
          <w:sz w:val="26"/>
          <w:szCs w:val="26"/>
          <w:u w:val="single"/>
        </w:rPr>
        <w:t>:</w:t>
      </w:r>
      <w:r w:rsidRPr="00114B72">
        <w:rPr>
          <w:rFonts w:eastAsia="Times New Roman"/>
          <w:sz w:val="26"/>
          <w:szCs w:val="26"/>
        </w:rPr>
        <w:t xml:space="preserve"> </w:t>
      </w:r>
      <w:r w:rsidRPr="00B111C4">
        <w:rPr>
          <w:rFonts w:eastAsia="Times New Roman"/>
          <w:sz w:val="26"/>
          <w:szCs w:val="26"/>
        </w:rPr>
        <w:t>Facultar a la señora Presidenta para que por sí, o por medio de Apoderado Especial, comparezca al otorgamiento de la</w:t>
      </w:r>
      <w:r>
        <w:rPr>
          <w:rFonts w:eastAsia="Times New Roman"/>
          <w:sz w:val="26"/>
          <w:szCs w:val="26"/>
        </w:rPr>
        <w:t>s</w:t>
      </w:r>
      <w:r w:rsidRPr="00B111C4">
        <w:rPr>
          <w:rFonts w:eastAsia="Times New Roman"/>
          <w:sz w:val="26"/>
          <w:szCs w:val="26"/>
        </w:rPr>
        <w:t xml:space="preserve"> correspondiente</w:t>
      </w:r>
      <w:r>
        <w:rPr>
          <w:rFonts w:eastAsia="Times New Roman"/>
          <w:sz w:val="26"/>
          <w:szCs w:val="26"/>
        </w:rPr>
        <w:t>s</w:t>
      </w:r>
      <w:r w:rsidRPr="00B111C4">
        <w:rPr>
          <w:rFonts w:eastAsia="Times New Roman"/>
          <w:sz w:val="26"/>
          <w:szCs w:val="26"/>
        </w:rPr>
        <w:t xml:space="preserve"> escritura</w:t>
      </w:r>
      <w:r>
        <w:rPr>
          <w:rFonts w:eastAsia="Times New Roman"/>
          <w:sz w:val="26"/>
          <w:szCs w:val="26"/>
        </w:rPr>
        <w:t>s</w:t>
      </w:r>
      <w:r w:rsidRPr="00B111C4">
        <w:rPr>
          <w:rFonts w:eastAsia="Times New Roman"/>
          <w:sz w:val="26"/>
          <w:szCs w:val="26"/>
        </w:rPr>
        <w:t>. Este Acuerdo, queda aprobado y ratificado.  NOTIFIQUESE.””””</w:t>
      </w:r>
    </w:p>
    <w:p w:rsidR="00972BBD" w:rsidRPr="00B111C4" w:rsidRDefault="009142FC" w:rsidP="009142FC">
      <w:pPr>
        <w:tabs>
          <w:tab w:val="left" w:pos="1080"/>
        </w:tabs>
        <w:rPr>
          <w:sz w:val="26"/>
          <w:szCs w:val="26"/>
        </w:rPr>
      </w:pPr>
      <w:r>
        <w:rPr>
          <w:sz w:val="26"/>
          <w:szCs w:val="26"/>
        </w:rPr>
        <w:t xml:space="preserve">     </w:t>
      </w:r>
    </w:p>
    <w:p w:rsidR="00972BBD" w:rsidRPr="00B111C4" w:rsidRDefault="009142FC" w:rsidP="00972BBD">
      <w:pPr>
        <w:rPr>
          <w:sz w:val="26"/>
          <w:szCs w:val="26"/>
        </w:rPr>
      </w:pPr>
      <w:r>
        <w:rPr>
          <w:sz w:val="26"/>
          <w:szCs w:val="26"/>
        </w:rPr>
        <w:t xml:space="preserve">   </w:t>
      </w:r>
      <w:r w:rsidR="00972BBD" w:rsidRPr="00B111C4">
        <w:rPr>
          <w:sz w:val="26"/>
          <w:szCs w:val="26"/>
        </w:rPr>
        <w:t xml:space="preserve">                                                                           </w:t>
      </w:r>
    </w:p>
    <w:p w:rsidR="00972BBD" w:rsidRPr="002D4E3E" w:rsidRDefault="00972BBD" w:rsidP="00972BBD">
      <w:pPr>
        <w:jc w:val="both"/>
        <w:rPr>
          <w:rFonts w:eastAsia="Times New Roman"/>
          <w:sz w:val="26"/>
          <w:szCs w:val="26"/>
        </w:rPr>
      </w:pPr>
      <w:r w:rsidRPr="00972BBD">
        <w:rPr>
          <w:sz w:val="26"/>
          <w:szCs w:val="26"/>
        </w:rPr>
        <w:t>““””XIV) A solicitud de los señores:</w:t>
      </w:r>
      <w:r w:rsidRPr="00972BBD">
        <w:rPr>
          <w:rFonts w:eastAsia="Times New Roman"/>
          <w:b/>
          <w:sz w:val="26"/>
          <w:szCs w:val="26"/>
        </w:rPr>
        <w:t xml:space="preserve"> 1) ANGELICA RAMIREZ JIMENEZ, </w:t>
      </w:r>
      <w:r w:rsidRPr="00972BBD">
        <w:rPr>
          <w:rFonts w:eastAsia="Times New Roman"/>
          <w:sz w:val="26"/>
          <w:szCs w:val="26"/>
        </w:rPr>
        <w:t xml:space="preserve">de </w:t>
      </w:r>
      <w:r w:rsidR="000474A2">
        <w:rPr>
          <w:rFonts w:eastAsia="Times New Roman"/>
          <w:sz w:val="26"/>
          <w:szCs w:val="26"/>
        </w:rPr>
        <w:t xml:space="preserve">--- </w:t>
      </w:r>
      <w:r w:rsidRPr="00972BBD">
        <w:rPr>
          <w:rFonts w:eastAsia="Times New Roman"/>
          <w:sz w:val="26"/>
          <w:szCs w:val="26"/>
        </w:rPr>
        <w:t xml:space="preserve">años de edad, </w:t>
      </w:r>
      <w:r w:rsidR="000474A2">
        <w:rPr>
          <w:rFonts w:eastAsia="Times New Roman"/>
          <w:sz w:val="26"/>
          <w:szCs w:val="26"/>
        </w:rPr>
        <w:t>---</w:t>
      </w:r>
      <w:r w:rsidRPr="00972BBD">
        <w:rPr>
          <w:rFonts w:eastAsia="Times New Roman"/>
          <w:sz w:val="26"/>
          <w:szCs w:val="26"/>
        </w:rPr>
        <w:t>, del domicilio de</w:t>
      </w:r>
      <w:r w:rsidR="000474A2">
        <w:rPr>
          <w:rFonts w:eastAsia="Times New Roman"/>
          <w:sz w:val="26"/>
          <w:szCs w:val="26"/>
        </w:rPr>
        <w:t xml:space="preserve"> ---</w:t>
      </w:r>
      <w:r w:rsidRPr="00972BBD">
        <w:rPr>
          <w:rFonts w:eastAsia="Times New Roman"/>
          <w:sz w:val="26"/>
          <w:szCs w:val="26"/>
        </w:rPr>
        <w:t>, departamento de</w:t>
      </w:r>
      <w:r w:rsidR="000474A2">
        <w:rPr>
          <w:rFonts w:eastAsia="Times New Roman"/>
          <w:sz w:val="26"/>
          <w:szCs w:val="26"/>
        </w:rPr>
        <w:t xml:space="preserve"> ---</w:t>
      </w:r>
      <w:r w:rsidRPr="00972BBD">
        <w:rPr>
          <w:rFonts w:eastAsia="Times New Roman"/>
          <w:sz w:val="26"/>
          <w:szCs w:val="26"/>
        </w:rPr>
        <w:t>, con Documento Único de Identidad número</w:t>
      </w:r>
      <w:r w:rsidR="000474A2">
        <w:rPr>
          <w:rFonts w:eastAsia="Times New Roman"/>
          <w:sz w:val="26"/>
          <w:szCs w:val="26"/>
        </w:rPr>
        <w:t xml:space="preserve"> ---</w:t>
      </w:r>
      <w:r w:rsidRPr="00972BBD">
        <w:rPr>
          <w:rFonts w:eastAsia="Times New Roman"/>
          <w:sz w:val="26"/>
          <w:szCs w:val="26"/>
        </w:rPr>
        <w:t xml:space="preserve">, y </w:t>
      </w:r>
      <w:r w:rsidR="000474A2">
        <w:rPr>
          <w:rFonts w:eastAsia="Times New Roman"/>
          <w:sz w:val="26"/>
          <w:szCs w:val="26"/>
        </w:rPr>
        <w:t xml:space="preserve">--- </w:t>
      </w:r>
      <w:r w:rsidRPr="00972BBD">
        <w:rPr>
          <w:rFonts w:eastAsia="Times New Roman"/>
          <w:b/>
          <w:sz w:val="26"/>
          <w:szCs w:val="26"/>
        </w:rPr>
        <w:t xml:space="preserve">SANTOS ETELVINA RAMIREZ, </w:t>
      </w:r>
      <w:r w:rsidRPr="00972BBD">
        <w:rPr>
          <w:rFonts w:eastAsia="Times New Roman"/>
          <w:sz w:val="26"/>
          <w:szCs w:val="26"/>
        </w:rPr>
        <w:t xml:space="preserve">de </w:t>
      </w:r>
      <w:r w:rsidR="000474A2">
        <w:rPr>
          <w:rFonts w:eastAsia="Times New Roman"/>
          <w:sz w:val="26"/>
          <w:szCs w:val="26"/>
        </w:rPr>
        <w:t>--- años de edad,--</w:t>
      </w:r>
      <w:r w:rsidRPr="00972BBD">
        <w:rPr>
          <w:rFonts w:eastAsia="Times New Roman"/>
          <w:sz w:val="26"/>
          <w:szCs w:val="26"/>
        </w:rPr>
        <w:t>, del domicilio de</w:t>
      </w:r>
      <w:r w:rsidR="000474A2">
        <w:rPr>
          <w:rFonts w:eastAsia="Times New Roman"/>
          <w:sz w:val="26"/>
          <w:szCs w:val="26"/>
        </w:rPr>
        <w:t xml:space="preserve"> ---</w:t>
      </w:r>
      <w:r w:rsidRPr="00972BBD">
        <w:rPr>
          <w:rFonts w:eastAsia="Times New Roman"/>
          <w:sz w:val="26"/>
          <w:szCs w:val="26"/>
        </w:rPr>
        <w:t>, departamento de</w:t>
      </w:r>
      <w:r w:rsidR="000474A2">
        <w:rPr>
          <w:rFonts w:eastAsia="Times New Roman"/>
          <w:sz w:val="26"/>
          <w:szCs w:val="26"/>
        </w:rPr>
        <w:t xml:space="preserve"> ---</w:t>
      </w:r>
      <w:r w:rsidRPr="00972BBD">
        <w:rPr>
          <w:rFonts w:eastAsia="Times New Roman"/>
          <w:sz w:val="26"/>
          <w:szCs w:val="26"/>
        </w:rPr>
        <w:t>, con Documento Único de Identidad número</w:t>
      </w:r>
      <w:r w:rsidR="000474A2">
        <w:rPr>
          <w:rFonts w:eastAsia="Times New Roman"/>
          <w:sz w:val="26"/>
          <w:szCs w:val="26"/>
        </w:rPr>
        <w:t xml:space="preserve"> ---</w:t>
      </w:r>
      <w:r w:rsidRPr="00972BBD">
        <w:rPr>
          <w:rFonts w:eastAsia="Times New Roman"/>
          <w:sz w:val="26"/>
          <w:szCs w:val="26"/>
        </w:rPr>
        <w:t xml:space="preserve">; </w:t>
      </w:r>
      <w:r w:rsidRPr="00972BBD">
        <w:rPr>
          <w:rFonts w:eastAsia="Times New Roman"/>
          <w:b/>
          <w:sz w:val="26"/>
          <w:szCs w:val="26"/>
        </w:rPr>
        <w:t xml:space="preserve">2) BALMORIS NEFTALI VENTURA AMAYA, </w:t>
      </w:r>
      <w:r w:rsidRPr="00972BBD">
        <w:rPr>
          <w:rFonts w:eastAsia="Times New Roman"/>
          <w:sz w:val="26"/>
          <w:szCs w:val="26"/>
        </w:rPr>
        <w:t xml:space="preserve">de </w:t>
      </w:r>
      <w:r w:rsidR="000474A2">
        <w:rPr>
          <w:rFonts w:eastAsia="Times New Roman"/>
          <w:sz w:val="26"/>
          <w:szCs w:val="26"/>
        </w:rPr>
        <w:t xml:space="preserve">--- </w:t>
      </w:r>
      <w:r w:rsidRPr="00972BBD">
        <w:rPr>
          <w:rFonts w:eastAsia="Times New Roman"/>
          <w:sz w:val="26"/>
          <w:szCs w:val="26"/>
        </w:rPr>
        <w:t xml:space="preserve">años de edad, </w:t>
      </w:r>
      <w:r w:rsidR="000474A2">
        <w:rPr>
          <w:rFonts w:eastAsia="Times New Roman"/>
          <w:sz w:val="26"/>
          <w:szCs w:val="26"/>
        </w:rPr>
        <w:t>---</w:t>
      </w:r>
      <w:r w:rsidRPr="00972BBD">
        <w:rPr>
          <w:rFonts w:eastAsia="Times New Roman"/>
          <w:sz w:val="26"/>
          <w:szCs w:val="26"/>
        </w:rPr>
        <w:t>, del domicilio de</w:t>
      </w:r>
      <w:r w:rsidR="000474A2">
        <w:rPr>
          <w:rFonts w:eastAsia="Times New Roman"/>
          <w:sz w:val="26"/>
          <w:szCs w:val="26"/>
        </w:rPr>
        <w:t xml:space="preserve"> ---</w:t>
      </w:r>
      <w:r w:rsidRPr="00972BBD">
        <w:rPr>
          <w:rFonts w:eastAsia="Times New Roman"/>
          <w:sz w:val="26"/>
          <w:szCs w:val="26"/>
        </w:rPr>
        <w:t>, departamento de</w:t>
      </w:r>
      <w:r w:rsidR="000474A2">
        <w:rPr>
          <w:rFonts w:eastAsia="Times New Roman"/>
          <w:sz w:val="26"/>
          <w:szCs w:val="26"/>
        </w:rPr>
        <w:t xml:space="preserve"> ---</w:t>
      </w:r>
      <w:r w:rsidRPr="00972BBD">
        <w:rPr>
          <w:rFonts w:eastAsia="Times New Roman"/>
          <w:sz w:val="26"/>
          <w:szCs w:val="26"/>
        </w:rPr>
        <w:t>, con Documento Único de Identidad número</w:t>
      </w:r>
      <w:r w:rsidR="000474A2">
        <w:rPr>
          <w:rFonts w:eastAsia="Times New Roman"/>
          <w:sz w:val="26"/>
          <w:szCs w:val="26"/>
        </w:rPr>
        <w:t xml:space="preserve"> ---</w:t>
      </w:r>
      <w:r w:rsidRPr="00972BBD">
        <w:rPr>
          <w:rFonts w:eastAsia="Times New Roman"/>
          <w:sz w:val="26"/>
          <w:szCs w:val="26"/>
        </w:rPr>
        <w:t xml:space="preserve">, y </w:t>
      </w:r>
      <w:r w:rsidR="000474A2">
        <w:rPr>
          <w:rFonts w:eastAsia="Times New Roman"/>
          <w:sz w:val="26"/>
          <w:szCs w:val="26"/>
        </w:rPr>
        <w:t xml:space="preserve">--- </w:t>
      </w:r>
      <w:r w:rsidRPr="00972BBD">
        <w:rPr>
          <w:rFonts w:eastAsia="Times New Roman"/>
          <w:b/>
          <w:sz w:val="26"/>
          <w:szCs w:val="26"/>
        </w:rPr>
        <w:t xml:space="preserve">MARIA ELSY VENTURA AMAYA, </w:t>
      </w:r>
      <w:r w:rsidRPr="00972BBD">
        <w:rPr>
          <w:rFonts w:eastAsia="Times New Roman"/>
          <w:sz w:val="26"/>
          <w:szCs w:val="26"/>
        </w:rPr>
        <w:t xml:space="preserve">de </w:t>
      </w:r>
      <w:r w:rsidR="000474A2">
        <w:rPr>
          <w:rFonts w:eastAsia="Times New Roman"/>
          <w:sz w:val="26"/>
          <w:szCs w:val="26"/>
        </w:rPr>
        <w:t xml:space="preserve">--- </w:t>
      </w:r>
      <w:r w:rsidRPr="00972BBD">
        <w:rPr>
          <w:rFonts w:eastAsia="Times New Roman"/>
          <w:sz w:val="26"/>
          <w:szCs w:val="26"/>
        </w:rPr>
        <w:t xml:space="preserve">años de edad, </w:t>
      </w:r>
      <w:r w:rsidR="000474A2">
        <w:rPr>
          <w:rFonts w:eastAsia="Times New Roman"/>
          <w:sz w:val="26"/>
          <w:szCs w:val="26"/>
        </w:rPr>
        <w:t>---</w:t>
      </w:r>
      <w:r w:rsidRPr="00972BBD">
        <w:rPr>
          <w:rFonts w:eastAsia="Times New Roman"/>
          <w:sz w:val="26"/>
          <w:szCs w:val="26"/>
        </w:rPr>
        <w:t>, del domicilio de</w:t>
      </w:r>
      <w:r w:rsidR="000474A2">
        <w:rPr>
          <w:rFonts w:eastAsia="Times New Roman"/>
          <w:sz w:val="26"/>
          <w:szCs w:val="26"/>
        </w:rPr>
        <w:t xml:space="preserve"> ---</w:t>
      </w:r>
      <w:r w:rsidRPr="00972BBD">
        <w:rPr>
          <w:rFonts w:eastAsia="Times New Roman"/>
          <w:sz w:val="26"/>
          <w:szCs w:val="26"/>
        </w:rPr>
        <w:t>, departamento de</w:t>
      </w:r>
      <w:r w:rsidR="000474A2">
        <w:rPr>
          <w:rFonts w:eastAsia="Times New Roman"/>
          <w:sz w:val="26"/>
          <w:szCs w:val="26"/>
        </w:rPr>
        <w:t xml:space="preserve"> ---</w:t>
      </w:r>
      <w:r w:rsidRPr="00972BBD">
        <w:rPr>
          <w:rFonts w:eastAsia="Times New Roman"/>
          <w:sz w:val="26"/>
          <w:szCs w:val="26"/>
        </w:rPr>
        <w:t>, con Documento Único de Identidad número</w:t>
      </w:r>
      <w:r w:rsidR="000474A2">
        <w:rPr>
          <w:rFonts w:eastAsia="Times New Roman"/>
          <w:sz w:val="26"/>
          <w:szCs w:val="26"/>
        </w:rPr>
        <w:t xml:space="preserve"> ---</w:t>
      </w:r>
      <w:r w:rsidRPr="00972BBD">
        <w:rPr>
          <w:rFonts w:eastAsia="Times New Roman"/>
          <w:sz w:val="26"/>
          <w:szCs w:val="26"/>
        </w:rPr>
        <w:t xml:space="preserve">; </w:t>
      </w:r>
      <w:r w:rsidRPr="00972BBD">
        <w:rPr>
          <w:rFonts w:eastAsia="Times New Roman"/>
          <w:b/>
          <w:sz w:val="26"/>
          <w:szCs w:val="26"/>
        </w:rPr>
        <w:t xml:space="preserve">3) CARMEN VIRGINIA ALVAREZ RODRIGUEZ, </w:t>
      </w:r>
      <w:r w:rsidRPr="00972BBD">
        <w:rPr>
          <w:rFonts w:eastAsia="Times New Roman"/>
          <w:sz w:val="26"/>
          <w:szCs w:val="26"/>
        </w:rPr>
        <w:t xml:space="preserve">de </w:t>
      </w:r>
      <w:r w:rsidR="000474A2">
        <w:rPr>
          <w:rFonts w:eastAsia="Times New Roman"/>
          <w:sz w:val="26"/>
          <w:szCs w:val="26"/>
        </w:rPr>
        <w:t xml:space="preserve">--- </w:t>
      </w:r>
      <w:r w:rsidRPr="00972BBD">
        <w:rPr>
          <w:rFonts w:eastAsia="Times New Roman"/>
          <w:sz w:val="26"/>
          <w:szCs w:val="26"/>
        </w:rPr>
        <w:t xml:space="preserve">años de edad, </w:t>
      </w:r>
      <w:r w:rsidR="000474A2">
        <w:rPr>
          <w:rFonts w:eastAsia="Times New Roman"/>
          <w:sz w:val="26"/>
          <w:szCs w:val="26"/>
        </w:rPr>
        <w:t>---</w:t>
      </w:r>
      <w:r w:rsidRPr="00972BBD">
        <w:rPr>
          <w:rFonts w:eastAsia="Times New Roman"/>
          <w:sz w:val="26"/>
          <w:szCs w:val="26"/>
        </w:rPr>
        <w:t>, del domicilio de</w:t>
      </w:r>
      <w:r w:rsidR="000474A2">
        <w:rPr>
          <w:rFonts w:eastAsia="Times New Roman"/>
          <w:sz w:val="26"/>
          <w:szCs w:val="26"/>
        </w:rPr>
        <w:t xml:space="preserve"> ---</w:t>
      </w:r>
      <w:r w:rsidRPr="00972BBD">
        <w:rPr>
          <w:rFonts w:eastAsia="Times New Roman"/>
          <w:sz w:val="26"/>
          <w:szCs w:val="26"/>
        </w:rPr>
        <w:t>, departamento de</w:t>
      </w:r>
      <w:r w:rsidR="000474A2">
        <w:rPr>
          <w:rFonts w:eastAsia="Times New Roman"/>
          <w:sz w:val="26"/>
          <w:szCs w:val="26"/>
        </w:rPr>
        <w:t xml:space="preserve"> ---</w:t>
      </w:r>
      <w:r w:rsidRPr="00972BBD">
        <w:rPr>
          <w:rFonts w:eastAsia="Times New Roman"/>
          <w:sz w:val="26"/>
          <w:szCs w:val="26"/>
        </w:rPr>
        <w:t>, con Documento Único de Identidad número</w:t>
      </w:r>
      <w:r w:rsidR="000474A2">
        <w:rPr>
          <w:rFonts w:eastAsia="Times New Roman"/>
          <w:sz w:val="26"/>
          <w:szCs w:val="26"/>
        </w:rPr>
        <w:t xml:space="preserve"> ---</w:t>
      </w:r>
      <w:r w:rsidRPr="00972BBD">
        <w:rPr>
          <w:rFonts w:eastAsia="Times New Roman"/>
          <w:sz w:val="26"/>
          <w:szCs w:val="26"/>
        </w:rPr>
        <w:t xml:space="preserve">, y </w:t>
      </w:r>
      <w:r w:rsidR="000474A2">
        <w:rPr>
          <w:rFonts w:eastAsia="Times New Roman"/>
          <w:sz w:val="26"/>
          <w:szCs w:val="26"/>
        </w:rPr>
        <w:t xml:space="preserve">--- </w:t>
      </w:r>
      <w:r w:rsidRPr="00972BBD">
        <w:rPr>
          <w:rFonts w:eastAsia="Times New Roman"/>
          <w:b/>
          <w:sz w:val="26"/>
          <w:szCs w:val="26"/>
        </w:rPr>
        <w:t xml:space="preserve">ANA BEATRIZ ALVAREZ MENDEZ, </w:t>
      </w:r>
      <w:r w:rsidRPr="00972BBD">
        <w:rPr>
          <w:rFonts w:eastAsia="Times New Roman"/>
          <w:sz w:val="26"/>
          <w:szCs w:val="26"/>
        </w:rPr>
        <w:t xml:space="preserve">de </w:t>
      </w:r>
      <w:r w:rsidR="000474A2">
        <w:rPr>
          <w:rFonts w:eastAsia="Times New Roman"/>
          <w:sz w:val="26"/>
          <w:szCs w:val="26"/>
        </w:rPr>
        <w:t xml:space="preserve">--- </w:t>
      </w:r>
      <w:r w:rsidRPr="00972BBD">
        <w:rPr>
          <w:rFonts w:eastAsia="Times New Roman"/>
          <w:sz w:val="26"/>
          <w:szCs w:val="26"/>
        </w:rPr>
        <w:t xml:space="preserve">años de edad, </w:t>
      </w:r>
      <w:r w:rsidR="000474A2">
        <w:rPr>
          <w:rFonts w:eastAsia="Times New Roman"/>
          <w:sz w:val="26"/>
          <w:szCs w:val="26"/>
        </w:rPr>
        <w:t>---</w:t>
      </w:r>
      <w:r w:rsidRPr="00972BBD">
        <w:rPr>
          <w:rFonts w:eastAsia="Times New Roman"/>
          <w:sz w:val="26"/>
          <w:szCs w:val="26"/>
        </w:rPr>
        <w:t>, del domicilio de</w:t>
      </w:r>
      <w:r w:rsidR="000474A2">
        <w:rPr>
          <w:rFonts w:eastAsia="Times New Roman"/>
          <w:sz w:val="26"/>
          <w:szCs w:val="26"/>
        </w:rPr>
        <w:t xml:space="preserve"> ---</w:t>
      </w:r>
      <w:r w:rsidRPr="00972BBD">
        <w:rPr>
          <w:rFonts w:eastAsia="Times New Roman"/>
          <w:sz w:val="26"/>
          <w:szCs w:val="26"/>
        </w:rPr>
        <w:t>, departamento de</w:t>
      </w:r>
      <w:r w:rsidR="000474A2">
        <w:rPr>
          <w:rFonts w:eastAsia="Times New Roman"/>
          <w:sz w:val="26"/>
          <w:szCs w:val="26"/>
        </w:rPr>
        <w:t xml:space="preserve"> ---</w:t>
      </w:r>
      <w:r w:rsidRPr="00972BBD">
        <w:rPr>
          <w:rFonts w:eastAsia="Times New Roman"/>
          <w:sz w:val="26"/>
          <w:szCs w:val="26"/>
        </w:rPr>
        <w:t>, con Documento Único de Identidad número</w:t>
      </w:r>
      <w:r w:rsidR="000474A2">
        <w:rPr>
          <w:rFonts w:eastAsia="Times New Roman"/>
          <w:sz w:val="26"/>
          <w:szCs w:val="26"/>
        </w:rPr>
        <w:t xml:space="preserve"> ---</w:t>
      </w:r>
      <w:r w:rsidRPr="00972BBD">
        <w:rPr>
          <w:rFonts w:eastAsia="Times New Roman"/>
          <w:sz w:val="26"/>
          <w:szCs w:val="26"/>
        </w:rPr>
        <w:t xml:space="preserve">; </w:t>
      </w:r>
      <w:r w:rsidRPr="00972BBD">
        <w:rPr>
          <w:rFonts w:eastAsia="Times New Roman"/>
          <w:b/>
          <w:sz w:val="26"/>
          <w:szCs w:val="26"/>
        </w:rPr>
        <w:t>4)</w:t>
      </w:r>
      <w:r w:rsidRPr="00972BBD">
        <w:rPr>
          <w:rFonts w:eastAsia="Times New Roman"/>
          <w:sz w:val="26"/>
          <w:szCs w:val="26"/>
        </w:rPr>
        <w:t xml:space="preserve"> </w:t>
      </w:r>
      <w:r w:rsidRPr="00972BBD">
        <w:rPr>
          <w:rFonts w:eastAsia="Times New Roman"/>
          <w:b/>
          <w:sz w:val="26"/>
          <w:szCs w:val="26"/>
        </w:rPr>
        <w:t xml:space="preserve">DOUGLAS JOHAP MARTINEZ FUENTES, </w:t>
      </w:r>
      <w:r w:rsidRPr="00972BBD">
        <w:rPr>
          <w:rFonts w:eastAsia="Times New Roman"/>
          <w:sz w:val="26"/>
          <w:szCs w:val="26"/>
        </w:rPr>
        <w:t xml:space="preserve">de </w:t>
      </w:r>
      <w:r w:rsidR="000474A2">
        <w:rPr>
          <w:rFonts w:eastAsia="Times New Roman"/>
          <w:sz w:val="26"/>
          <w:szCs w:val="26"/>
        </w:rPr>
        <w:t xml:space="preserve">--- </w:t>
      </w:r>
      <w:r w:rsidRPr="00972BBD">
        <w:rPr>
          <w:rFonts w:eastAsia="Times New Roman"/>
          <w:sz w:val="26"/>
          <w:szCs w:val="26"/>
        </w:rPr>
        <w:t xml:space="preserve">años de edad, </w:t>
      </w:r>
      <w:r w:rsidR="000474A2">
        <w:rPr>
          <w:rFonts w:eastAsia="Times New Roman"/>
          <w:sz w:val="26"/>
          <w:szCs w:val="26"/>
        </w:rPr>
        <w:t>---</w:t>
      </w:r>
      <w:r w:rsidRPr="00972BBD">
        <w:rPr>
          <w:rFonts w:eastAsia="Times New Roman"/>
          <w:sz w:val="26"/>
          <w:szCs w:val="26"/>
        </w:rPr>
        <w:t>, del domicilio de</w:t>
      </w:r>
      <w:r w:rsidR="000474A2">
        <w:rPr>
          <w:rFonts w:eastAsia="Times New Roman"/>
          <w:sz w:val="26"/>
          <w:szCs w:val="26"/>
        </w:rPr>
        <w:t xml:space="preserve"> ---</w:t>
      </w:r>
      <w:r w:rsidRPr="00972BBD">
        <w:rPr>
          <w:rFonts w:eastAsia="Times New Roman"/>
          <w:sz w:val="26"/>
          <w:szCs w:val="26"/>
        </w:rPr>
        <w:t>, departamento de</w:t>
      </w:r>
      <w:r w:rsidR="000474A2">
        <w:rPr>
          <w:rFonts w:eastAsia="Times New Roman"/>
          <w:sz w:val="26"/>
          <w:szCs w:val="26"/>
        </w:rPr>
        <w:t xml:space="preserve"> ---</w:t>
      </w:r>
      <w:r w:rsidRPr="00972BBD">
        <w:rPr>
          <w:rFonts w:eastAsia="Times New Roman"/>
          <w:sz w:val="26"/>
          <w:szCs w:val="26"/>
        </w:rPr>
        <w:t>, con Documento Único de Identidad número</w:t>
      </w:r>
      <w:r w:rsidR="000474A2">
        <w:rPr>
          <w:rFonts w:eastAsia="Times New Roman"/>
          <w:sz w:val="26"/>
          <w:szCs w:val="26"/>
        </w:rPr>
        <w:t xml:space="preserve"> ---</w:t>
      </w:r>
      <w:r w:rsidRPr="00972BBD">
        <w:rPr>
          <w:rFonts w:eastAsia="Times New Roman"/>
          <w:sz w:val="26"/>
          <w:szCs w:val="26"/>
        </w:rPr>
        <w:t xml:space="preserve">, y </w:t>
      </w:r>
      <w:r w:rsidR="000474A2">
        <w:rPr>
          <w:rFonts w:eastAsia="Times New Roman"/>
          <w:sz w:val="26"/>
          <w:szCs w:val="26"/>
        </w:rPr>
        <w:t xml:space="preserve">--- </w:t>
      </w:r>
      <w:r w:rsidRPr="00972BBD">
        <w:rPr>
          <w:rFonts w:eastAsia="Times New Roman"/>
          <w:b/>
          <w:sz w:val="26"/>
          <w:szCs w:val="26"/>
        </w:rPr>
        <w:t xml:space="preserve">MARIA TERESA FUENTES ROMERO, </w:t>
      </w:r>
      <w:r w:rsidRPr="00972BBD">
        <w:rPr>
          <w:rFonts w:eastAsia="Times New Roman"/>
          <w:sz w:val="26"/>
          <w:szCs w:val="26"/>
        </w:rPr>
        <w:t xml:space="preserve">de </w:t>
      </w:r>
      <w:r w:rsidR="000474A2">
        <w:rPr>
          <w:rFonts w:eastAsia="Times New Roman"/>
          <w:sz w:val="26"/>
          <w:szCs w:val="26"/>
        </w:rPr>
        <w:t xml:space="preserve">--- </w:t>
      </w:r>
      <w:r w:rsidRPr="00972BBD">
        <w:rPr>
          <w:rFonts w:eastAsia="Times New Roman"/>
          <w:sz w:val="26"/>
          <w:szCs w:val="26"/>
        </w:rPr>
        <w:t xml:space="preserve">años de edad, </w:t>
      </w:r>
      <w:r w:rsidR="000474A2">
        <w:rPr>
          <w:rFonts w:eastAsia="Times New Roman"/>
          <w:sz w:val="26"/>
          <w:szCs w:val="26"/>
        </w:rPr>
        <w:t>---</w:t>
      </w:r>
      <w:r w:rsidRPr="00972BBD">
        <w:rPr>
          <w:rFonts w:eastAsia="Times New Roman"/>
          <w:sz w:val="26"/>
          <w:szCs w:val="26"/>
        </w:rPr>
        <w:t>, del domicilio de</w:t>
      </w:r>
      <w:r w:rsidR="000474A2">
        <w:rPr>
          <w:rFonts w:eastAsia="Times New Roman"/>
          <w:sz w:val="26"/>
          <w:szCs w:val="26"/>
        </w:rPr>
        <w:t xml:space="preserve"> ---</w:t>
      </w:r>
      <w:r w:rsidRPr="00972BBD">
        <w:rPr>
          <w:rFonts w:eastAsia="Times New Roman"/>
          <w:sz w:val="26"/>
          <w:szCs w:val="26"/>
        </w:rPr>
        <w:t xml:space="preserve">, </w:t>
      </w:r>
      <w:r w:rsidRPr="00972BBD">
        <w:rPr>
          <w:rFonts w:eastAsia="Times New Roman"/>
          <w:sz w:val="26"/>
          <w:szCs w:val="26"/>
        </w:rPr>
        <w:lastRenderedPageBreak/>
        <w:t>departamento de</w:t>
      </w:r>
      <w:r w:rsidR="000474A2">
        <w:rPr>
          <w:rFonts w:eastAsia="Times New Roman"/>
          <w:sz w:val="26"/>
          <w:szCs w:val="26"/>
        </w:rPr>
        <w:t xml:space="preserve"> ---</w:t>
      </w:r>
      <w:r w:rsidRPr="00972BBD">
        <w:rPr>
          <w:rFonts w:eastAsia="Times New Roman"/>
          <w:sz w:val="26"/>
          <w:szCs w:val="26"/>
        </w:rPr>
        <w:t>, con Documento Único de Identidad número</w:t>
      </w:r>
      <w:r w:rsidR="000474A2">
        <w:rPr>
          <w:rFonts w:eastAsia="Times New Roman"/>
          <w:sz w:val="26"/>
          <w:szCs w:val="26"/>
        </w:rPr>
        <w:t xml:space="preserve"> ---</w:t>
      </w:r>
      <w:r w:rsidRPr="00972BBD">
        <w:rPr>
          <w:rFonts w:eastAsia="Times New Roman"/>
          <w:sz w:val="26"/>
          <w:szCs w:val="26"/>
        </w:rPr>
        <w:t xml:space="preserve">; </w:t>
      </w:r>
      <w:r w:rsidRPr="00972BBD">
        <w:rPr>
          <w:rFonts w:eastAsia="Times New Roman"/>
          <w:b/>
          <w:sz w:val="26"/>
          <w:szCs w:val="26"/>
        </w:rPr>
        <w:t xml:space="preserve">5) EUGENIO ARGUETA ARGUETA, </w:t>
      </w:r>
      <w:r w:rsidRPr="00972BBD">
        <w:rPr>
          <w:rFonts w:eastAsia="Times New Roman"/>
          <w:sz w:val="26"/>
          <w:szCs w:val="26"/>
        </w:rPr>
        <w:t xml:space="preserve">de </w:t>
      </w:r>
      <w:r w:rsidR="000474A2">
        <w:rPr>
          <w:rFonts w:eastAsia="Times New Roman"/>
          <w:sz w:val="26"/>
          <w:szCs w:val="26"/>
        </w:rPr>
        <w:t xml:space="preserve">--- </w:t>
      </w:r>
      <w:r w:rsidRPr="00972BBD">
        <w:rPr>
          <w:rFonts w:eastAsia="Times New Roman"/>
          <w:sz w:val="26"/>
          <w:szCs w:val="26"/>
        </w:rPr>
        <w:t xml:space="preserve">años de edad, </w:t>
      </w:r>
      <w:r w:rsidR="000474A2">
        <w:rPr>
          <w:rFonts w:eastAsia="Times New Roman"/>
          <w:sz w:val="26"/>
          <w:szCs w:val="26"/>
        </w:rPr>
        <w:t>---</w:t>
      </w:r>
      <w:r w:rsidRPr="00972BBD">
        <w:rPr>
          <w:rFonts w:eastAsia="Times New Roman"/>
          <w:sz w:val="26"/>
          <w:szCs w:val="26"/>
        </w:rPr>
        <w:t>, del domicilio de</w:t>
      </w:r>
      <w:r w:rsidR="000474A2">
        <w:rPr>
          <w:rFonts w:eastAsia="Times New Roman"/>
          <w:sz w:val="26"/>
          <w:szCs w:val="26"/>
        </w:rPr>
        <w:t xml:space="preserve"> ---</w:t>
      </w:r>
      <w:r w:rsidRPr="00972BBD">
        <w:rPr>
          <w:rFonts w:eastAsia="Times New Roman"/>
          <w:sz w:val="26"/>
          <w:szCs w:val="26"/>
        </w:rPr>
        <w:t>, departamento de</w:t>
      </w:r>
      <w:r w:rsidR="000474A2">
        <w:rPr>
          <w:rFonts w:eastAsia="Times New Roman"/>
          <w:sz w:val="26"/>
          <w:szCs w:val="26"/>
        </w:rPr>
        <w:t xml:space="preserve"> ---</w:t>
      </w:r>
      <w:r w:rsidRPr="00972BBD">
        <w:rPr>
          <w:rFonts w:eastAsia="Times New Roman"/>
          <w:sz w:val="26"/>
          <w:szCs w:val="26"/>
        </w:rPr>
        <w:t>, con Documento Único de Identidad número</w:t>
      </w:r>
      <w:r w:rsidR="000474A2">
        <w:rPr>
          <w:rFonts w:eastAsia="Times New Roman"/>
          <w:sz w:val="26"/>
          <w:szCs w:val="26"/>
        </w:rPr>
        <w:t xml:space="preserve"> ---</w:t>
      </w:r>
      <w:r w:rsidRPr="00972BBD">
        <w:rPr>
          <w:rFonts w:eastAsia="Times New Roman"/>
          <w:sz w:val="26"/>
          <w:szCs w:val="26"/>
        </w:rPr>
        <w:t xml:space="preserve">, y </w:t>
      </w:r>
      <w:r w:rsidR="000474A2">
        <w:rPr>
          <w:rFonts w:eastAsia="Times New Roman"/>
          <w:sz w:val="26"/>
          <w:szCs w:val="26"/>
        </w:rPr>
        <w:t xml:space="preserve">--- </w:t>
      </w:r>
      <w:r w:rsidRPr="00972BBD">
        <w:rPr>
          <w:rFonts w:eastAsia="Times New Roman"/>
          <w:b/>
          <w:sz w:val="26"/>
          <w:szCs w:val="26"/>
        </w:rPr>
        <w:t xml:space="preserve">KEVIN JOEL ARGUETA ARGUETA, </w:t>
      </w:r>
      <w:r w:rsidRPr="00972BBD">
        <w:rPr>
          <w:rFonts w:eastAsia="Times New Roman"/>
          <w:sz w:val="26"/>
          <w:szCs w:val="26"/>
        </w:rPr>
        <w:t xml:space="preserve">de </w:t>
      </w:r>
      <w:r w:rsidR="000474A2">
        <w:rPr>
          <w:rFonts w:eastAsia="Times New Roman"/>
          <w:sz w:val="26"/>
          <w:szCs w:val="26"/>
        </w:rPr>
        <w:t xml:space="preserve">--- </w:t>
      </w:r>
      <w:r w:rsidRPr="00972BBD">
        <w:rPr>
          <w:rFonts w:eastAsia="Times New Roman"/>
          <w:sz w:val="26"/>
          <w:szCs w:val="26"/>
        </w:rPr>
        <w:t xml:space="preserve">años de edad, </w:t>
      </w:r>
      <w:r w:rsidR="000474A2">
        <w:rPr>
          <w:rFonts w:eastAsia="Times New Roman"/>
          <w:sz w:val="26"/>
          <w:szCs w:val="26"/>
        </w:rPr>
        <w:t>---</w:t>
      </w:r>
      <w:r w:rsidRPr="00972BBD">
        <w:rPr>
          <w:rFonts w:eastAsia="Times New Roman"/>
          <w:sz w:val="26"/>
          <w:szCs w:val="26"/>
        </w:rPr>
        <w:t>, del domicilio de</w:t>
      </w:r>
      <w:r w:rsidR="000474A2">
        <w:rPr>
          <w:rFonts w:eastAsia="Times New Roman"/>
          <w:sz w:val="26"/>
          <w:szCs w:val="26"/>
        </w:rPr>
        <w:t xml:space="preserve"> ---</w:t>
      </w:r>
      <w:r w:rsidRPr="00972BBD">
        <w:rPr>
          <w:rFonts w:eastAsia="Times New Roman"/>
          <w:sz w:val="26"/>
          <w:szCs w:val="26"/>
        </w:rPr>
        <w:t>, departamento de</w:t>
      </w:r>
      <w:r w:rsidR="000474A2">
        <w:rPr>
          <w:rFonts w:eastAsia="Times New Roman"/>
          <w:sz w:val="26"/>
          <w:szCs w:val="26"/>
        </w:rPr>
        <w:t xml:space="preserve"> ---</w:t>
      </w:r>
      <w:r w:rsidRPr="00972BBD">
        <w:rPr>
          <w:rFonts w:eastAsia="Times New Roman"/>
          <w:sz w:val="26"/>
          <w:szCs w:val="26"/>
        </w:rPr>
        <w:t>, con Documento Único de Identidad número</w:t>
      </w:r>
      <w:r w:rsidR="000474A2">
        <w:rPr>
          <w:rFonts w:eastAsia="Times New Roman"/>
          <w:sz w:val="26"/>
          <w:szCs w:val="26"/>
        </w:rPr>
        <w:t xml:space="preserve"> ---</w:t>
      </w:r>
      <w:r w:rsidRPr="00972BBD">
        <w:rPr>
          <w:rFonts w:eastAsia="Times New Roman"/>
          <w:sz w:val="26"/>
          <w:szCs w:val="26"/>
        </w:rPr>
        <w:t xml:space="preserve">, </w:t>
      </w:r>
      <w:r w:rsidRPr="00972BBD">
        <w:rPr>
          <w:rFonts w:eastAsia="Times New Roman"/>
          <w:b/>
          <w:sz w:val="26"/>
          <w:szCs w:val="26"/>
        </w:rPr>
        <w:t xml:space="preserve">EVERTH GEU ARGUETA ARGUETA, </w:t>
      </w:r>
      <w:r w:rsidRPr="00972BBD">
        <w:rPr>
          <w:rFonts w:eastAsia="Times New Roman"/>
          <w:sz w:val="26"/>
          <w:szCs w:val="26"/>
        </w:rPr>
        <w:t xml:space="preserve">de </w:t>
      </w:r>
      <w:r w:rsidR="000474A2">
        <w:rPr>
          <w:rFonts w:eastAsia="Times New Roman"/>
          <w:sz w:val="26"/>
          <w:szCs w:val="26"/>
        </w:rPr>
        <w:t xml:space="preserve">--- </w:t>
      </w:r>
      <w:r w:rsidRPr="00972BBD">
        <w:rPr>
          <w:rFonts w:eastAsia="Times New Roman"/>
          <w:sz w:val="26"/>
          <w:szCs w:val="26"/>
        </w:rPr>
        <w:t xml:space="preserve">años de edad, </w:t>
      </w:r>
      <w:r w:rsidR="000474A2">
        <w:rPr>
          <w:rFonts w:eastAsia="Times New Roman"/>
          <w:sz w:val="26"/>
          <w:szCs w:val="26"/>
        </w:rPr>
        <w:t>---</w:t>
      </w:r>
      <w:r w:rsidRPr="00972BBD">
        <w:rPr>
          <w:rFonts w:eastAsia="Times New Roman"/>
          <w:sz w:val="26"/>
          <w:szCs w:val="26"/>
        </w:rPr>
        <w:t>, del domicilio de</w:t>
      </w:r>
      <w:r w:rsidR="000474A2">
        <w:rPr>
          <w:rFonts w:eastAsia="Times New Roman"/>
          <w:sz w:val="26"/>
          <w:szCs w:val="26"/>
        </w:rPr>
        <w:t xml:space="preserve"> ---</w:t>
      </w:r>
      <w:r w:rsidRPr="00972BBD">
        <w:rPr>
          <w:rFonts w:eastAsia="Times New Roman"/>
          <w:sz w:val="26"/>
          <w:szCs w:val="26"/>
        </w:rPr>
        <w:t>, departamento de</w:t>
      </w:r>
      <w:r w:rsidR="000474A2">
        <w:rPr>
          <w:rFonts w:eastAsia="Times New Roman"/>
          <w:sz w:val="26"/>
          <w:szCs w:val="26"/>
        </w:rPr>
        <w:t xml:space="preserve"> ---</w:t>
      </w:r>
      <w:r w:rsidRPr="00972BBD">
        <w:rPr>
          <w:rFonts w:eastAsia="Times New Roman"/>
          <w:sz w:val="26"/>
          <w:szCs w:val="26"/>
        </w:rPr>
        <w:t>, con Documento Único de Identidad número</w:t>
      </w:r>
      <w:r w:rsidR="000474A2">
        <w:rPr>
          <w:rFonts w:eastAsia="Times New Roman"/>
          <w:sz w:val="26"/>
          <w:szCs w:val="26"/>
        </w:rPr>
        <w:t xml:space="preserve"> ---</w:t>
      </w:r>
      <w:r w:rsidRPr="00972BBD">
        <w:rPr>
          <w:rFonts w:eastAsia="Times New Roman"/>
          <w:sz w:val="26"/>
          <w:szCs w:val="26"/>
        </w:rPr>
        <w:t xml:space="preserve">; </w:t>
      </w:r>
      <w:r w:rsidRPr="00972BBD">
        <w:rPr>
          <w:rFonts w:eastAsia="Times New Roman"/>
          <w:b/>
          <w:sz w:val="26"/>
          <w:szCs w:val="26"/>
        </w:rPr>
        <w:t xml:space="preserve">6) JENNIN NILSON BARRERO, </w:t>
      </w:r>
      <w:r w:rsidRPr="00972BBD">
        <w:rPr>
          <w:rFonts w:eastAsia="Times New Roman"/>
          <w:sz w:val="26"/>
          <w:szCs w:val="26"/>
        </w:rPr>
        <w:t xml:space="preserve">de </w:t>
      </w:r>
      <w:r w:rsidR="002D4E3E">
        <w:rPr>
          <w:rFonts w:eastAsia="Times New Roman"/>
          <w:sz w:val="26"/>
          <w:szCs w:val="26"/>
        </w:rPr>
        <w:t xml:space="preserve">--- </w:t>
      </w:r>
      <w:r w:rsidRPr="00972BBD">
        <w:rPr>
          <w:rFonts w:eastAsia="Times New Roman"/>
          <w:sz w:val="26"/>
          <w:szCs w:val="26"/>
        </w:rPr>
        <w:t xml:space="preserve">años de edad, </w:t>
      </w:r>
      <w:r w:rsidR="002D4E3E">
        <w:rPr>
          <w:rFonts w:eastAsia="Times New Roman"/>
          <w:sz w:val="26"/>
          <w:szCs w:val="26"/>
        </w:rPr>
        <w:t>---</w:t>
      </w:r>
      <w:r w:rsidRPr="00972BBD">
        <w:rPr>
          <w:rFonts w:eastAsia="Times New Roman"/>
          <w:sz w:val="26"/>
          <w:szCs w:val="26"/>
        </w:rPr>
        <w:t>, del domicilio de</w:t>
      </w:r>
      <w:r w:rsidR="002D4E3E">
        <w:rPr>
          <w:rFonts w:eastAsia="Times New Roman"/>
          <w:sz w:val="26"/>
          <w:szCs w:val="26"/>
        </w:rPr>
        <w:t xml:space="preserve"> ---</w:t>
      </w:r>
      <w:r w:rsidRPr="00972BBD">
        <w:rPr>
          <w:rFonts w:eastAsia="Times New Roman"/>
          <w:sz w:val="26"/>
          <w:szCs w:val="26"/>
        </w:rPr>
        <w:t>, departamento de</w:t>
      </w:r>
      <w:r w:rsidR="002D4E3E">
        <w:rPr>
          <w:rFonts w:eastAsia="Times New Roman"/>
          <w:sz w:val="26"/>
          <w:szCs w:val="26"/>
        </w:rPr>
        <w:t xml:space="preserve"> ---</w:t>
      </w:r>
      <w:r w:rsidRPr="00972BBD">
        <w:rPr>
          <w:rFonts w:eastAsia="Times New Roman"/>
          <w:sz w:val="26"/>
          <w:szCs w:val="26"/>
        </w:rPr>
        <w:t>, con Documento Único de Identidad número</w:t>
      </w:r>
      <w:r w:rsidR="002D4E3E">
        <w:rPr>
          <w:rFonts w:eastAsia="Times New Roman"/>
          <w:sz w:val="26"/>
          <w:szCs w:val="26"/>
        </w:rPr>
        <w:t xml:space="preserve"> ---</w:t>
      </w:r>
      <w:r w:rsidRPr="00972BBD">
        <w:rPr>
          <w:rFonts w:eastAsia="Times New Roman"/>
          <w:sz w:val="26"/>
          <w:szCs w:val="26"/>
        </w:rPr>
        <w:t xml:space="preserve">, </w:t>
      </w:r>
      <w:r w:rsidR="002D4E3E">
        <w:rPr>
          <w:rFonts w:eastAsia="Times New Roman"/>
          <w:sz w:val="26"/>
          <w:szCs w:val="26"/>
        </w:rPr>
        <w:t xml:space="preserve">--- </w:t>
      </w:r>
      <w:r w:rsidRPr="00972BBD">
        <w:rPr>
          <w:rFonts w:eastAsia="Times New Roman"/>
          <w:b/>
          <w:sz w:val="26"/>
          <w:szCs w:val="26"/>
        </w:rPr>
        <w:t xml:space="preserve">EDIS HAYDEE FUENTES RIVERA, </w:t>
      </w:r>
      <w:r w:rsidRPr="00972BBD">
        <w:rPr>
          <w:rFonts w:eastAsia="Times New Roman"/>
          <w:sz w:val="26"/>
          <w:szCs w:val="26"/>
        </w:rPr>
        <w:t xml:space="preserve">de </w:t>
      </w:r>
      <w:r w:rsidR="002D4E3E">
        <w:rPr>
          <w:rFonts w:eastAsia="Times New Roman"/>
          <w:sz w:val="26"/>
          <w:szCs w:val="26"/>
        </w:rPr>
        <w:t xml:space="preserve">--- </w:t>
      </w:r>
      <w:r w:rsidRPr="00972BBD">
        <w:rPr>
          <w:rFonts w:eastAsia="Times New Roman"/>
          <w:sz w:val="26"/>
          <w:szCs w:val="26"/>
        </w:rPr>
        <w:t xml:space="preserve">años de edad, </w:t>
      </w:r>
      <w:r w:rsidR="002D4E3E">
        <w:rPr>
          <w:rFonts w:eastAsia="Times New Roman"/>
          <w:sz w:val="26"/>
          <w:szCs w:val="26"/>
        </w:rPr>
        <w:t>---</w:t>
      </w:r>
      <w:r w:rsidRPr="00972BBD">
        <w:rPr>
          <w:rFonts w:eastAsia="Times New Roman"/>
          <w:sz w:val="26"/>
          <w:szCs w:val="26"/>
        </w:rPr>
        <w:t>, del domicilio de</w:t>
      </w:r>
      <w:r w:rsidR="002D4E3E">
        <w:rPr>
          <w:rFonts w:eastAsia="Times New Roman"/>
          <w:sz w:val="26"/>
          <w:szCs w:val="26"/>
        </w:rPr>
        <w:t xml:space="preserve"> ---</w:t>
      </w:r>
      <w:r w:rsidRPr="00972BBD">
        <w:rPr>
          <w:rFonts w:eastAsia="Times New Roman"/>
          <w:sz w:val="26"/>
          <w:szCs w:val="26"/>
        </w:rPr>
        <w:t>, departamento de</w:t>
      </w:r>
      <w:r w:rsidR="002D4E3E">
        <w:rPr>
          <w:rFonts w:eastAsia="Times New Roman"/>
          <w:sz w:val="26"/>
          <w:szCs w:val="26"/>
        </w:rPr>
        <w:t xml:space="preserve"> ---</w:t>
      </w:r>
      <w:r w:rsidRPr="00972BBD">
        <w:rPr>
          <w:rFonts w:eastAsia="Times New Roman"/>
          <w:sz w:val="26"/>
          <w:szCs w:val="26"/>
        </w:rPr>
        <w:t>, con Documento Único de Identidad número</w:t>
      </w:r>
      <w:r w:rsidR="002D4E3E">
        <w:rPr>
          <w:rFonts w:eastAsia="Times New Roman"/>
          <w:sz w:val="26"/>
          <w:szCs w:val="26"/>
        </w:rPr>
        <w:t xml:space="preserve"> ---</w:t>
      </w:r>
      <w:r w:rsidRPr="00972BBD">
        <w:rPr>
          <w:rFonts w:eastAsia="Times New Roman"/>
          <w:sz w:val="26"/>
          <w:szCs w:val="26"/>
        </w:rPr>
        <w:t xml:space="preserve">, y </w:t>
      </w:r>
      <w:r w:rsidR="00E61F77">
        <w:rPr>
          <w:rFonts w:eastAsia="Times New Roman"/>
          <w:sz w:val="26"/>
          <w:szCs w:val="26"/>
        </w:rPr>
        <w:t>---</w:t>
      </w:r>
      <w:r w:rsidRPr="00972BBD">
        <w:rPr>
          <w:rFonts w:eastAsia="Times New Roman"/>
          <w:sz w:val="26"/>
          <w:szCs w:val="26"/>
        </w:rPr>
        <w:t xml:space="preserve"> menores </w:t>
      </w:r>
      <w:r w:rsidR="00E61F77">
        <w:rPr>
          <w:rFonts w:eastAsia="Times New Roman"/>
          <w:sz w:val="26"/>
          <w:szCs w:val="26"/>
        </w:rPr>
        <w:t>---</w:t>
      </w:r>
      <w:r w:rsidR="002D4E3E">
        <w:rPr>
          <w:rFonts w:eastAsia="Times New Roman"/>
          <w:b/>
          <w:sz w:val="26"/>
          <w:szCs w:val="26"/>
        </w:rPr>
        <w:t xml:space="preserve"> ---</w:t>
      </w:r>
      <w:r w:rsidRPr="00972BBD">
        <w:rPr>
          <w:rFonts w:eastAsia="Times New Roman"/>
          <w:sz w:val="26"/>
          <w:szCs w:val="26"/>
        </w:rPr>
        <w:t xml:space="preserve">; </w:t>
      </w:r>
      <w:r w:rsidRPr="00972BBD">
        <w:rPr>
          <w:rFonts w:eastAsia="Times New Roman"/>
          <w:b/>
          <w:sz w:val="26"/>
          <w:szCs w:val="26"/>
        </w:rPr>
        <w:t xml:space="preserve">7) JONAS ARGUETA FUENTES, </w:t>
      </w:r>
      <w:r w:rsidRPr="00972BBD">
        <w:rPr>
          <w:rFonts w:eastAsia="Times New Roman"/>
          <w:sz w:val="26"/>
          <w:szCs w:val="26"/>
        </w:rPr>
        <w:t xml:space="preserve">de </w:t>
      </w:r>
      <w:r w:rsidR="002D4E3E">
        <w:rPr>
          <w:rFonts w:eastAsia="Times New Roman"/>
          <w:sz w:val="26"/>
          <w:szCs w:val="26"/>
        </w:rPr>
        <w:t xml:space="preserve">--- </w:t>
      </w:r>
      <w:r w:rsidRPr="00972BBD">
        <w:rPr>
          <w:rFonts w:eastAsia="Times New Roman"/>
          <w:sz w:val="26"/>
          <w:szCs w:val="26"/>
        </w:rPr>
        <w:t xml:space="preserve">años de edad, </w:t>
      </w:r>
      <w:r w:rsidR="002D4E3E">
        <w:rPr>
          <w:rFonts w:eastAsia="Times New Roman"/>
          <w:sz w:val="26"/>
          <w:szCs w:val="26"/>
        </w:rPr>
        <w:t>---</w:t>
      </w:r>
      <w:r w:rsidRPr="00972BBD">
        <w:rPr>
          <w:rFonts w:eastAsia="Times New Roman"/>
          <w:sz w:val="26"/>
          <w:szCs w:val="26"/>
        </w:rPr>
        <w:t>, del domicilio de</w:t>
      </w:r>
      <w:r w:rsidR="002D4E3E">
        <w:rPr>
          <w:rFonts w:eastAsia="Times New Roman"/>
          <w:sz w:val="26"/>
          <w:szCs w:val="26"/>
        </w:rPr>
        <w:t xml:space="preserve"> ---</w:t>
      </w:r>
      <w:r w:rsidRPr="00972BBD">
        <w:rPr>
          <w:rFonts w:eastAsia="Times New Roman"/>
          <w:sz w:val="26"/>
          <w:szCs w:val="26"/>
        </w:rPr>
        <w:t>, departamento de</w:t>
      </w:r>
      <w:r w:rsidR="002D4E3E">
        <w:rPr>
          <w:rFonts w:eastAsia="Times New Roman"/>
          <w:sz w:val="26"/>
          <w:szCs w:val="26"/>
        </w:rPr>
        <w:t xml:space="preserve"> ---</w:t>
      </w:r>
      <w:r w:rsidRPr="00972BBD">
        <w:rPr>
          <w:rFonts w:eastAsia="Times New Roman"/>
          <w:sz w:val="26"/>
          <w:szCs w:val="26"/>
        </w:rPr>
        <w:t>, con Documento Único de Identidad número</w:t>
      </w:r>
      <w:r w:rsidR="002D4E3E">
        <w:rPr>
          <w:rFonts w:eastAsia="Times New Roman"/>
          <w:sz w:val="26"/>
          <w:szCs w:val="26"/>
        </w:rPr>
        <w:t xml:space="preserve"> ---</w:t>
      </w:r>
      <w:r w:rsidRPr="00972BBD">
        <w:rPr>
          <w:rFonts w:eastAsia="Times New Roman"/>
          <w:sz w:val="26"/>
          <w:szCs w:val="26"/>
        </w:rPr>
        <w:t xml:space="preserve">, </w:t>
      </w:r>
      <w:r w:rsidR="002D4E3E">
        <w:rPr>
          <w:rFonts w:eastAsia="Times New Roman"/>
          <w:sz w:val="26"/>
          <w:szCs w:val="26"/>
        </w:rPr>
        <w:t xml:space="preserve">--- </w:t>
      </w:r>
      <w:r w:rsidRPr="00972BBD">
        <w:rPr>
          <w:rFonts w:eastAsia="Times New Roman"/>
          <w:b/>
          <w:sz w:val="26"/>
          <w:szCs w:val="26"/>
        </w:rPr>
        <w:t xml:space="preserve">MAYENSI IDANIA IGLESIAS DE ARGUETA, </w:t>
      </w:r>
      <w:r w:rsidRPr="00972BBD">
        <w:rPr>
          <w:rFonts w:eastAsia="Times New Roman"/>
          <w:sz w:val="26"/>
          <w:szCs w:val="26"/>
        </w:rPr>
        <w:t xml:space="preserve">de </w:t>
      </w:r>
      <w:r w:rsidR="002D4E3E">
        <w:rPr>
          <w:rFonts w:eastAsia="Times New Roman"/>
          <w:sz w:val="26"/>
          <w:szCs w:val="26"/>
        </w:rPr>
        <w:t xml:space="preserve">--- </w:t>
      </w:r>
      <w:r w:rsidRPr="00972BBD">
        <w:rPr>
          <w:rFonts w:eastAsia="Times New Roman"/>
          <w:sz w:val="26"/>
          <w:szCs w:val="26"/>
        </w:rPr>
        <w:t xml:space="preserve">años de edad, </w:t>
      </w:r>
      <w:r w:rsidR="002D4E3E">
        <w:rPr>
          <w:rFonts w:eastAsia="Times New Roman"/>
          <w:sz w:val="26"/>
          <w:szCs w:val="26"/>
        </w:rPr>
        <w:t>---</w:t>
      </w:r>
      <w:r w:rsidRPr="00972BBD">
        <w:rPr>
          <w:rFonts w:eastAsia="Times New Roman"/>
          <w:sz w:val="26"/>
          <w:szCs w:val="26"/>
        </w:rPr>
        <w:t>, del domicilio de</w:t>
      </w:r>
      <w:r w:rsidR="002D4E3E">
        <w:rPr>
          <w:rFonts w:eastAsia="Times New Roman"/>
          <w:sz w:val="26"/>
          <w:szCs w:val="26"/>
        </w:rPr>
        <w:t xml:space="preserve"> ---</w:t>
      </w:r>
      <w:r w:rsidRPr="00972BBD">
        <w:rPr>
          <w:rFonts w:eastAsia="Times New Roman"/>
          <w:sz w:val="26"/>
          <w:szCs w:val="26"/>
        </w:rPr>
        <w:t>, departamento de</w:t>
      </w:r>
      <w:r w:rsidR="002D4E3E">
        <w:rPr>
          <w:rFonts w:eastAsia="Times New Roman"/>
          <w:sz w:val="26"/>
          <w:szCs w:val="26"/>
        </w:rPr>
        <w:t xml:space="preserve"> ---</w:t>
      </w:r>
      <w:r w:rsidRPr="00972BBD">
        <w:rPr>
          <w:rFonts w:eastAsia="Times New Roman"/>
          <w:sz w:val="26"/>
          <w:szCs w:val="26"/>
        </w:rPr>
        <w:t>, con Documento Único de Identidad número</w:t>
      </w:r>
      <w:r w:rsidR="002D4E3E">
        <w:rPr>
          <w:rFonts w:eastAsia="Times New Roman"/>
          <w:sz w:val="26"/>
          <w:szCs w:val="26"/>
        </w:rPr>
        <w:t xml:space="preserve"> ---</w:t>
      </w:r>
      <w:r w:rsidRPr="00972BBD">
        <w:rPr>
          <w:rFonts w:eastAsia="Times New Roman"/>
          <w:sz w:val="26"/>
          <w:szCs w:val="26"/>
        </w:rPr>
        <w:t xml:space="preserve">, y </w:t>
      </w:r>
      <w:r w:rsidR="00E61F77">
        <w:rPr>
          <w:rFonts w:eastAsia="Times New Roman"/>
          <w:sz w:val="26"/>
          <w:szCs w:val="26"/>
        </w:rPr>
        <w:t>---</w:t>
      </w:r>
      <w:r w:rsidRPr="00972BBD">
        <w:rPr>
          <w:rFonts w:eastAsia="Times New Roman"/>
          <w:sz w:val="26"/>
          <w:szCs w:val="26"/>
        </w:rPr>
        <w:t xml:space="preserve"> menor </w:t>
      </w:r>
      <w:r w:rsidR="00E61F77">
        <w:rPr>
          <w:rFonts w:eastAsia="Times New Roman"/>
          <w:sz w:val="26"/>
          <w:szCs w:val="26"/>
        </w:rPr>
        <w:t>---</w:t>
      </w:r>
      <w:r w:rsidR="002D4E3E">
        <w:rPr>
          <w:rFonts w:eastAsia="Times New Roman"/>
          <w:b/>
          <w:sz w:val="26"/>
          <w:szCs w:val="26"/>
        </w:rPr>
        <w:t xml:space="preserve"> ---</w:t>
      </w:r>
      <w:r w:rsidRPr="00972BBD">
        <w:rPr>
          <w:rFonts w:eastAsia="Times New Roman"/>
          <w:b/>
          <w:sz w:val="26"/>
          <w:szCs w:val="26"/>
        </w:rPr>
        <w:t xml:space="preserve">; 8) LUCIA HERNANDEZ, </w:t>
      </w:r>
      <w:r w:rsidRPr="00972BBD">
        <w:rPr>
          <w:rFonts w:eastAsia="Times New Roman"/>
          <w:sz w:val="26"/>
          <w:szCs w:val="26"/>
        </w:rPr>
        <w:t xml:space="preserve">de </w:t>
      </w:r>
      <w:r w:rsidR="002D4E3E">
        <w:rPr>
          <w:rFonts w:eastAsia="Times New Roman"/>
          <w:sz w:val="26"/>
          <w:szCs w:val="26"/>
        </w:rPr>
        <w:t xml:space="preserve">--- </w:t>
      </w:r>
      <w:r w:rsidRPr="00972BBD">
        <w:rPr>
          <w:rFonts w:eastAsia="Times New Roman"/>
          <w:sz w:val="26"/>
          <w:szCs w:val="26"/>
        </w:rPr>
        <w:t xml:space="preserve">años de edad, </w:t>
      </w:r>
      <w:r w:rsidR="002D4E3E">
        <w:rPr>
          <w:rFonts w:eastAsia="Times New Roman"/>
          <w:sz w:val="26"/>
          <w:szCs w:val="26"/>
        </w:rPr>
        <w:t>---</w:t>
      </w:r>
      <w:r w:rsidRPr="00972BBD">
        <w:rPr>
          <w:rFonts w:eastAsia="Times New Roman"/>
          <w:sz w:val="26"/>
          <w:szCs w:val="26"/>
        </w:rPr>
        <w:t>, del domicilio de</w:t>
      </w:r>
      <w:r w:rsidR="002D4E3E">
        <w:rPr>
          <w:rFonts w:eastAsia="Times New Roman"/>
          <w:sz w:val="26"/>
          <w:szCs w:val="26"/>
        </w:rPr>
        <w:t xml:space="preserve"> ---</w:t>
      </w:r>
      <w:r w:rsidRPr="00972BBD">
        <w:rPr>
          <w:rFonts w:eastAsia="Times New Roman"/>
          <w:sz w:val="26"/>
          <w:szCs w:val="26"/>
        </w:rPr>
        <w:t>, departamento de</w:t>
      </w:r>
      <w:r w:rsidR="002D4E3E">
        <w:rPr>
          <w:rFonts w:eastAsia="Times New Roman"/>
          <w:sz w:val="26"/>
          <w:szCs w:val="26"/>
        </w:rPr>
        <w:t xml:space="preserve"> ---</w:t>
      </w:r>
      <w:r w:rsidRPr="00972BBD">
        <w:rPr>
          <w:rFonts w:eastAsia="Times New Roman"/>
          <w:sz w:val="26"/>
          <w:szCs w:val="26"/>
        </w:rPr>
        <w:t>, con Documento Único de Identidad número</w:t>
      </w:r>
      <w:r w:rsidR="002D4E3E">
        <w:rPr>
          <w:rFonts w:eastAsia="Times New Roman"/>
          <w:sz w:val="26"/>
          <w:szCs w:val="26"/>
        </w:rPr>
        <w:t xml:space="preserve"> ---</w:t>
      </w:r>
      <w:r w:rsidRPr="00972BBD">
        <w:rPr>
          <w:rFonts w:eastAsia="Times New Roman"/>
          <w:sz w:val="26"/>
          <w:szCs w:val="26"/>
        </w:rPr>
        <w:t xml:space="preserve">, y </w:t>
      </w:r>
      <w:r w:rsidR="002D4E3E">
        <w:rPr>
          <w:rFonts w:eastAsia="Times New Roman"/>
          <w:sz w:val="26"/>
          <w:szCs w:val="26"/>
        </w:rPr>
        <w:t xml:space="preserve">--- </w:t>
      </w:r>
      <w:r w:rsidRPr="00972BBD">
        <w:rPr>
          <w:rFonts w:eastAsia="Times New Roman"/>
          <w:b/>
          <w:sz w:val="26"/>
          <w:szCs w:val="26"/>
        </w:rPr>
        <w:t xml:space="preserve">PAULA HERNANDEZ, </w:t>
      </w:r>
      <w:r w:rsidRPr="00972BBD">
        <w:rPr>
          <w:rFonts w:eastAsia="Times New Roman"/>
          <w:sz w:val="26"/>
          <w:szCs w:val="26"/>
        </w:rPr>
        <w:t xml:space="preserve">de </w:t>
      </w:r>
      <w:r w:rsidR="002D4E3E">
        <w:rPr>
          <w:rFonts w:eastAsia="Times New Roman"/>
          <w:sz w:val="26"/>
          <w:szCs w:val="26"/>
        </w:rPr>
        <w:t xml:space="preserve">--- </w:t>
      </w:r>
      <w:r w:rsidRPr="00972BBD">
        <w:rPr>
          <w:rFonts w:eastAsia="Times New Roman"/>
          <w:sz w:val="26"/>
          <w:szCs w:val="26"/>
        </w:rPr>
        <w:t xml:space="preserve">años de edad, </w:t>
      </w:r>
      <w:r w:rsidR="002D4E3E">
        <w:rPr>
          <w:rFonts w:eastAsia="Times New Roman"/>
          <w:sz w:val="26"/>
          <w:szCs w:val="26"/>
        </w:rPr>
        <w:t>---</w:t>
      </w:r>
      <w:r w:rsidRPr="00972BBD">
        <w:rPr>
          <w:rFonts w:eastAsia="Times New Roman"/>
          <w:sz w:val="26"/>
          <w:szCs w:val="26"/>
        </w:rPr>
        <w:t>, del domicilio de</w:t>
      </w:r>
      <w:r w:rsidR="002D4E3E">
        <w:rPr>
          <w:rFonts w:eastAsia="Times New Roman"/>
          <w:sz w:val="26"/>
          <w:szCs w:val="26"/>
        </w:rPr>
        <w:t xml:space="preserve"> ---</w:t>
      </w:r>
      <w:r w:rsidRPr="00972BBD">
        <w:rPr>
          <w:rFonts w:eastAsia="Times New Roman"/>
          <w:sz w:val="26"/>
          <w:szCs w:val="26"/>
        </w:rPr>
        <w:t>, departamento de</w:t>
      </w:r>
      <w:r w:rsidR="002D4E3E">
        <w:rPr>
          <w:rFonts w:eastAsia="Times New Roman"/>
          <w:sz w:val="26"/>
          <w:szCs w:val="26"/>
        </w:rPr>
        <w:t xml:space="preserve"> ---</w:t>
      </w:r>
      <w:r w:rsidRPr="00972BBD">
        <w:rPr>
          <w:rFonts w:eastAsia="Times New Roman"/>
          <w:sz w:val="26"/>
          <w:szCs w:val="26"/>
        </w:rPr>
        <w:t>, con Documento Único de Identidad número</w:t>
      </w:r>
      <w:r w:rsidR="002D4E3E">
        <w:rPr>
          <w:rFonts w:eastAsia="Times New Roman"/>
          <w:sz w:val="26"/>
          <w:szCs w:val="26"/>
        </w:rPr>
        <w:t xml:space="preserve"> ---</w:t>
      </w:r>
      <w:r w:rsidRPr="00972BBD">
        <w:rPr>
          <w:rFonts w:eastAsia="Times New Roman"/>
          <w:sz w:val="26"/>
          <w:szCs w:val="26"/>
        </w:rPr>
        <w:t xml:space="preserve">; </w:t>
      </w:r>
      <w:r w:rsidRPr="00972BBD">
        <w:rPr>
          <w:rFonts w:eastAsia="Times New Roman"/>
          <w:b/>
          <w:sz w:val="26"/>
          <w:szCs w:val="26"/>
        </w:rPr>
        <w:t xml:space="preserve">9) LUIS ANGEL ARGUETA, </w:t>
      </w:r>
      <w:r w:rsidRPr="00972BBD">
        <w:rPr>
          <w:rFonts w:eastAsia="Times New Roman"/>
          <w:sz w:val="26"/>
          <w:szCs w:val="26"/>
        </w:rPr>
        <w:t xml:space="preserve"> de </w:t>
      </w:r>
      <w:r w:rsidR="002D4E3E">
        <w:rPr>
          <w:rFonts w:eastAsia="Times New Roman"/>
          <w:sz w:val="26"/>
          <w:szCs w:val="26"/>
        </w:rPr>
        <w:t xml:space="preserve">--- </w:t>
      </w:r>
      <w:r w:rsidRPr="00972BBD">
        <w:rPr>
          <w:rFonts w:eastAsia="Times New Roman"/>
          <w:sz w:val="26"/>
          <w:szCs w:val="26"/>
        </w:rPr>
        <w:t xml:space="preserve">años de edad, </w:t>
      </w:r>
      <w:r w:rsidR="002D4E3E">
        <w:rPr>
          <w:rFonts w:eastAsia="Times New Roman"/>
          <w:sz w:val="26"/>
          <w:szCs w:val="26"/>
        </w:rPr>
        <w:t>---</w:t>
      </w:r>
      <w:r w:rsidRPr="00972BBD">
        <w:rPr>
          <w:rFonts w:eastAsia="Times New Roman"/>
          <w:sz w:val="26"/>
          <w:szCs w:val="26"/>
        </w:rPr>
        <w:t>, del domicilio de</w:t>
      </w:r>
      <w:r w:rsidR="002D4E3E">
        <w:rPr>
          <w:rFonts w:eastAsia="Times New Roman"/>
          <w:sz w:val="26"/>
          <w:szCs w:val="26"/>
        </w:rPr>
        <w:t xml:space="preserve"> ---</w:t>
      </w:r>
      <w:r w:rsidRPr="00972BBD">
        <w:rPr>
          <w:rFonts w:eastAsia="Times New Roman"/>
          <w:sz w:val="26"/>
          <w:szCs w:val="26"/>
        </w:rPr>
        <w:t>, departamento de</w:t>
      </w:r>
      <w:r w:rsidR="002D4E3E">
        <w:rPr>
          <w:rFonts w:eastAsia="Times New Roman"/>
          <w:sz w:val="26"/>
          <w:szCs w:val="26"/>
        </w:rPr>
        <w:t xml:space="preserve"> ---</w:t>
      </w:r>
      <w:r w:rsidRPr="00972BBD">
        <w:rPr>
          <w:rFonts w:eastAsia="Times New Roman"/>
          <w:sz w:val="26"/>
          <w:szCs w:val="26"/>
        </w:rPr>
        <w:t>, con Documento Único de Identidad número</w:t>
      </w:r>
      <w:r w:rsidR="002D4E3E">
        <w:rPr>
          <w:rFonts w:eastAsia="Times New Roman"/>
          <w:sz w:val="26"/>
          <w:szCs w:val="26"/>
        </w:rPr>
        <w:t xml:space="preserve"> ---</w:t>
      </w:r>
      <w:r w:rsidRPr="00972BBD">
        <w:rPr>
          <w:rFonts w:eastAsia="Times New Roman"/>
          <w:sz w:val="26"/>
          <w:szCs w:val="26"/>
        </w:rPr>
        <w:t xml:space="preserve">, y </w:t>
      </w:r>
      <w:r w:rsidR="002D4E3E">
        <w:rPr>
          <w:rFonts w:eastAsia="Times New Roman"/>
          <w:sz w:val="26"/>
          <w:szCs w:val="26"/>
        </w:rPr>
        <w:t xml:space="preserve">--- </w:t>
      </w:r>
      <w:r w:rsidRPr="00972BBD">
        <w:rPr>
          <w:rFonts w:eastAsia="Times New Roman"/>
          <w:b/>
          <w:sz w:val="26"/>
          <w:szCs w:val="26"/>
        </w:rPr>
        <w:t xml:space="preserve">MARIA DE LA PAZ ARGUETA HERNANDEZ, </w:t>
      </w:r>
      <w:r w:rsidRPr="00972BBD">
        <w:rPr>
          <w:rFonts w:eastAsia="Times New Roman"/>
          <w:sz w:val="26"/>
          <w:szCs w:val="26"/>
        </w:rPr>
        <w:t xml:space="preserve">de </w:t>
      </w:r>
      <w:r w:rsidR="002D4E3E">
        <w:rPr>
          <w:rFonts w:eastAsia="Times New Roman"/>
          <w:sz w:val="26"/>
          <w:szCs w:val="26"/>
        </w:rPr>
        <w:t xml:space="preserve">--- </w:t>
      </w:r>
      <w:r w:rsidRPr="00972BBD">
        <w:rPr>
          <w:rFonts w:eastAsia="Times New Roman"/>
          <w:sz w:val="26"/>
          <w:szCs w:val="26"/>
        </w:rPr>
        <w:t xml:space="preserve">años de edad, </w:t>
      </w:r>
      <w:r w:rsidR="002D4E3E">
        <w:rPr>
          <w:rFonts w:eastAsia="Times New Roman"/>
          <w:sz w:val="26"/>
          <w:szCs w:val="26"/>
        </w:rPr>
        <w:t xml:space="preserve">---, </w:t>
      </w:r>
      <w:r w:rsidRPr="00972BBD">
        <w:rPr>
          <w:rFonts w:eastAsia="Times New Roman"/>
          <w:sz w:val="26"/>
          <w:szCs w:val="26"/>
        </w:rPr>
        <w:t>del domicilio de</w:t>
      </w:r>
      <w:r w:rsidR="002D4E3E">
        <w:rPr>
          <w:rFonts w:eastAsia="Times New Roman"/>
          <w:sz w:val="26"/>
          <w:szCs w:val="26"/>
        </w:rPr>
        <w:t xml:space="preserve"> ---</w:t>
      </w:r>
      <w:r w:rsidRPr="00972BBD">
        <w:rPr>
          <w:rFonts w:eastAsia="Times New Roman"/>
          <w:sz w:val="26"/>
          <w:szCs w:val="26"/>
        </w:rPr>
        <w:t>, departamento de</w:t>
      </w:r>
      <w:r w:rsidR="002D4E3E">
        <w:rPr>
          <w:rFonts w:eastAsia="Times New Roman"/>
          <w:sz w:val="26"/>
          <w:szCs w:val="26"/>
        </w:rPr>
        <w:t xml:space="preserve"> ---</w:t>
      </w:r>
      <w:r w:rsidRPr="00972BBD">
        <w:rPr>
          <w:rFonts w:eastAsia="Times New Roman"/>
          <w:sz w:val="26"/>
          <w:szCs w:val="26"/>
        </w:rPr>
        <w:t>, con Documento Único de Identidad número</w:t>
      </w:r>
      <w:r w:rsidR="002D4E3E">
        <w:rPr>
          <w:rFonts w:eastAsia="Times New Roman"/>
          <w:sz w:val="26"/>
          <w:szCs w:val="26"/>
        </w:rPr>
        <w:t xml:space="preserve"> ---</w:t>
      </w:r>
      <w:r w:rsidRPr="00972BBD">
        <w:rPr>
          <w:rFonts w:eastAsia="Times New Roman"/>
          <w:sz w:val="26"/>
          <w:szCs w:val="26"/>
        </w:rPr>
        <w:t xml:space="preserve">; </w:t>
      </w:r>
      <w:r w:rsidRPr="00972BBD">
        <w:rPr>
          <w:rFonts w:eastAsia="Times New Roman"/>
          <w:b/>
          <w:sz w:val="26"/>
          <w:szCs w:val="26"/>
        </w:rPr>
        <w:t xml:space="preserve">10) LUIS HUMBERTO HERNANDEZ GUEVARA, </w:t>
      </w:r>
      <w:r w:rsidRPr="00972BBD">
        <w:rPr>
          <w:rFonts w:eastAsia="Times New Roman"/>
          <w:sz w:val="26"/>
          <w:szCs w:val="26"/>
        </w:rPr>
        <w:t xml:space="preserve">de </w:t>
      </w:r>
      <w:r w:rsidR="002D4E3E">
        <w:rPr>
          <w:rFonts w:eastAsia="Times New Roman"/>
          <w:sz w:val="26"/>
          <w:szCs w:val="26"/>
        </w:rPr>
        <w:t xml:space="preserve">--- </w:t>
      </w:r>
      <w:r w:rsidRPr="00972BBD">
        <w:rPr>
          <w:rFonts w:eastAsia="Times New Roman"/>
          <w:sz w:val="26"/>
          <w:szCs w:val="26"/>
        </w:rPr>
        <w:t xml:space="preserve">años de edad, </w:t>
      </w:r>
      <w:r w:rsidR="002D4E3E">
        <w:rPr>
          <w:rFonts w:eastAsia="Times New Roman"/>
          <w:sz w:val="26"/>
          <w:szCs w:val="26"/>
        </w:rPr>
        <w:t>---</w:t>
      </w:r>
      <w:r w:rsidRPr="00972BBD">
        <w:rPr>
          <w:rFonts w:eastAsia="Times New Roman"/>
          <w:sz w:val="26"/>
          <w:szCs w:val="26"/>
        </w:rPr>
        <w:t>, del domicilio de</w:t>
      </w:r>
      <w:r w:rsidR="002D4E3E">
        <w:rPr>
          <w:rFonts w:eastAsia="Times New Roman"/>
          <w:sz w:val="26"/>
          <w:szCs w:val="26"/>
        </w:rPr>
        <w:t xml:space="preserve"> ---</w:t>
      </w:r>
      <w:r w:rsidRPr="00972BBD">
        <w:rPr>
          <w:rFonts w:eastAsia="Times New Roman"/>
          <w:sz w:val="26"/>
          <w:szCs w:val="26"/>
        </w:rPr>
        <w:t>, departamento de</w:t>
      </w:r>
      <w:r w:rsidR="002D4E3E">
        <w:rPr>
          <w:rFonts w:eastAsia="Times New Roman"/>
          <w:sz w:val="26"/>
          <w:szCs w:val="26"/>
        </w:rPr>
        <w:t xml:space="preserve"> ---</w:t>
      </w:r>
      <w:r w:rsidRPr="00972BBD">
        <w:rPr>
          <w:rFonts w:eastAsia="Times New Roman"/>
          <w:sz w:val="26"/>
          <w:szCs w:val="26"/>
        </w:rPr>
        <w:t>, con Documento Único de Identidad número</w:t>
      </w:r>
      <w:r w:rsidR="002D4E3E">
        <w:rPr>
          <w:rFonts w:eastAsia="Times New Roman"/>
          <w:sz w:val="26"/>
          <w:szCs w:val="26"/>
        </w:rPr>
        <w:t xml:space="preserve"> ---</w:t>
      </w:r>
      <w:r w:rsidRPr="00972BBD">
        <w:rPr>
          <w:rFonts w:eastAsia="Times New Roman"/>
          <w:sz w:val="26"/>
          <w:szCs w:val="26"/>
        </w:rPr>
        <w:t xml:space="preserve">, y </w:t>
      </w:r>
      <w:r w:rsidR="002D4E3E">
        <w:rPr>
          <w:rFonts w:eastAsia="Times New Roman"/>
          <w:sz w:val="26"/>
          <w:szCs w:val="26"/>
        </w:rPr>
        <w:t xml:space="preserve">--- </w:t>
      </w:r>
      <w:r w:rsidRPr="00972BBD">
        <w:rPr>
          <w:rFonts w:eastAsia="Times New Roman"/>
          <w:b/>
          <w:sz w:val="26"/>
          <w:szCs w:val="26"/>
        </w:rPr>
        <w:t xml:space="preserve">GUADALUPE MARIZOL GUEVARA HERNANDEZ, </w:t>
      </w:r>
      <w:r w:rsidRPr="00972BBD">
        <w:rPr>
          <w:rFonts w:eastAsia="Times New Roman"/>
          <w:sz w:val="26"/>
          <w:szCs w:val="26"/>
        </w:rPr>
        <w:t xml:space="preserve">de </w:t>
      </w:r>
      <w:r w:rsidR="002D4E3E">
        <w:rPr>
          <w:rFonts w:eastAsia="Times New Roman"/>
          <w:sz w:val="26"/>
          <w:szCs w:val="26"/>
        </w:rPr>
        <w:t xml:space="preserve">--- </w:t>
      </w:r>
      <w:r w:rsidRPr="00972BBD">
        <w:rPr>
          <w:rFonts w:eastAsia="Times New Roman"/>
          <w:sz w:val="26"/>
          <w:szCs w:val="26"/>
        </w:rPr>
        <w:t xml:space="preserve">años de edad, </w:t>
      </w:r>
      <w:r w:rsidR="002D4E3E">
        <w:rPr>
          <w:rFonts w:eastAsia="Times New Roman"/>
          <w:sz w:val="26"/>
          <w:szCs w:val="26"/>
        </w:rPr>
        <w:t>---</w:t>
      </w:r>
      <w:r w:rsidRPr="00972BBD">
        <w:rPr>
          <w:rFonts w:eastAsia="Times New Roman"/>
          <w:sz w:val="26"/>
          <w:szCs w:val="26"/>
        </w:rPr>
        <w:t>, del domicilio de</w:t>
      </w:r>
      <w:r w:rsidR="002D4E3E">
        <w:rPr>
          <w:rFonts w:eastAsia="Times New Roman"/>
          <w:sz w:val="26"/>
          <w:szCs w:val="26"/>
        </w:rPr>
        <w:t xml:space="preserve"> ---</w:t>
      </w:r>
      <w:r w:rsidRPr="00972BBD">
        <w:rPr>
          <w:rFonts w:eastAsia="Times New Roman"/>
          <w:sz w:val="26"/>
          <w:szCs w:val="26"/>
        </w:rPr>
        <w:t>, departamento de</w:t>
      </w:r>
      <w:r w:rsidR="002D4E3E">
        <w:rPr>
          <w:rFonts w:eastAsia="Times New Roman"/>
          <w:sz w:val="26"/>
          <w:szCs w:val="26"/>
        </w:rPr>
        <w:t xml:space="preserve"> ---</w:t>
      </w:r>
      <w:r w:rsidRPr="00972BBD">
        <w:rPr>
          <w:rFonts w:eastAsia="Times New Roman"/>
          <w:sz w:val="26"/>
          <w:szCs w:val="26"/>
        </w:rPr>
        <w:t>, con Documento Único de Identidad número</w:t>
      </w:r>
      <w:r w:rsidR="002D4E3E">
        <w:rPr>
          <w:rFonts w:eastAsia="Times New Roman"/>
          <w:sz w:val="26"/>
          <w:szCs w:val="26"/>
        </w:rPr>
        <w:t xml:space="preserve"> ---</w:t>
      </w:r>
      <w:r w:rsidRPr="00972BBD">
        <w:rPr>
          <w:rFonts w:eastAsia="Times New Roman"/>
          <w:sz w:val="26"/>
          <w:szCs w:val="26"/>
        </w:rPr>
        <w:t xml:space="preserve">; </w:t>
      </w:r>
      <w:r w:rsidRPr="00972BBD">
        <w:rPr>
          <w:rFonts w:eastAsia="Times New Roman"/>
          <w:b/>
          <w:sz w:val="26"/>
          <w:szCs w:val="26"/>
        </w:rPr>
        <w:t xml:space="preserve">11) MARIA NATALIA VASQUEZ ROSA, </w:t>
      </w:r>
      <w:r w:rsidRPr="00972BBD">
        <w:rPr>
          <w:rFonts w:eastAsia="Times New Roman"/>
          <w:sz w:val="26"/>
          <w:szCs w:val="26"/>
        </w:rPr>
        <w:t xml:space="preserve">de </w:t>
      </w:r>
      <w:r w:rsidR="002D4E3E">
        <w:rPr>
          <w:rFonts w:eastAsia="Times New Roman"/>
          <w:sz w:val="26"/>
          <w:szCs w:val="26"/>
        </w:rPr>
        <w:t xml:space="preserve">--- </w:t>
      </w:r>
      <w:r w:rsidRPr="00972BBD">
        <w:rPr>
          <w:rFonts w:eastAsia="Times New Roman"/>
          <w:sz w:val="26"/>
          <w:szCs w:val="26"/>
        </w:rPr>
        <w:t xml:space="preserve">años de edad, </w:t>
      </w:r>
      <w:r w:rsidR="002D4E3E">
        <w:rPr>
          <w:rFonts w:eastAsia="Times New Roman"/>
          <w:sz w:val="26"/>
          <w:szCs w:val="26"/>
        </w:rPr>
        <w:t>---</w:t>
      </w:r>
      <w:r w:rsidRPr="00972BBD">
        <w:rPr>
          <w:rFonts w:eastAsia="Times New Roman"/>
          <w:sz w:val="26"/>
          <w:szCs w:val="26"/>
        </w:rPr>
        <w:t>, del domicilio de</w:t>
      </w:r>
      <w:r w:rsidR="002D4E3E">
        <w:rPr>
          <w:rFonts w:eastAsia="Times New Roman"/>
          <w:sz w:val="26"/>
          <w:szCs w:val="26"/>
        </w:rPr>
        <w:t xml:space="preserve"> ---</w:t>
      </w:r>
      <w:r w:rsidRPr="00972BBD">
        <w:rPr>
          <w:rFonts w:eastAsia="Times New Roman"/>
          <w:sz w:val="26"/>
          <w:szCs w:val="26"/>
        </w:rPr>
        <w:t>, departamento de</w:t>
      </w:r>
      <w:r w:rsidR="002D4E3E">
        <w:rPr>
          <w:rFonts w:eastAsia="Times New Roman"/>
          <w:sz w:val="26"/>
          <w:szCs w:val="26"/>
        </w:rPr>
        <w:t xml:space="preserve"> ---</w:t>
      </w:r>
      <w:r w:rsidRPr="00972BBD">
        <w:rPr>
          <w:rFonts w:eastAsia="Times New Roman"/>
          <w:sz w:val="26"/>
          <w:szCs w:val="26"/>
        </w:rPr>
        <w:t>, con Documento Único de Identidad número</w:t>
      </w:r>
      <w:r w:rsidR="002D4E3E">
        <w:rPr>
          <w:rFonts w:eastAsia="Times New Roman"/>
          <w:sz w:val="26"/>
          <w:szCs w:val="26"/>
        </w:rPr>
        <w:t xml:space="preserve"> ---</w:t>
      </w:r>
      <w:r w:rsidRPr="00972BBD">
        <w:rPr>
          <w:rFonts w:eastAsia="Times New Roman"/>
          <w:sz w:val="26"/>
          <w:szCs w:val="26"/>
        </w:rPr>
        <w:t xml:space="preserve">, </w:t>
      </w:r>
      <w:r w:rsidR="002D4E3E">
        <w:rPr>
          <w:rFonts w:eastAsia="Times New Roman"/>
          <w:sz w:val="26"/>
          <w:szCs w:val="26"/>
        </w:rPr>
        <w:t xml:space="preserve">--- </w:t>
      </w:r>
      <w:r w:rsidRPr="00972BBD">
        <w:rPr>
          <w:rFonts w:eastAsia="Times New Roman"/>
          <w:b/>
          <w:sz w:val="26"/>
          <w:szCs w:val="26"/>
        </w:rPr>
        <w:t xml:space="preserve">REINA ARACELY VASQUEZ ROSA, </w:t>
      </w:r>
      <w:r w:rsidRPr="00972BBD">
        <w:rPr>
          <w:rFonts w:eastAsia="Times New Roman"/>
          <w:sz w:val="26"/>
          <w:szCs w:val="26"/>
        </w:rPr>
        <w:t xml:space="preserve">de </w:t>
      </w:r>
      <w:r w:rsidR="002D4E3E">
        <w:rPr>
          <w:rFonts w:eastAsia="Times New Roman"/>
          <w:sz w:val="26"/>
          <w:szCs w:val="26"/>
        </w:rPr>
        <w:t xml:space="preserve">--- </w:t>
      </w:r>
      <w:r w:rsidRPr="00972BBD">
        <w:rPr>
          <w:rFonts w:eastAsia="Times New Roman"/>
          <w:sz w:val="26"/>
          <w:szCs w:val="26"/>
        </w:rPr>
        <w:t xml:space="preserve">años de edad, </w:t>
      </w:r>
      <w:r w:rsidR="002D4E3E">
        <w:rPr>
          <w:rFonts w:eastAsia="Times New Roman"/>
          <w:sz w:val="26"/>
          <w:szCs w:val="26"/>
        </w:rPr>
        <w:t>---</w:t>
      </w:r>
      <w:r w:rsidRPr="00972BBD">
        <w:rPr>
          <w:rFonts w:eastAsia="Times New Roman"/>
          <w:sz w:val="26"/>
          <w:szCs w:val="26"/>
        </w:rPr>
        <w:t>, del domicilio de</w:t>
      </w:r>
      <w:r w:rsidR="002D4E3E">
        <w:rPr>
          <w:rFonts w:eastAsia="Times New Roman"/>
          <w:sz w:val="26"/>
          <w:szCs w:val="26"/>
        </w:rPr>
        <w:t xml:space="preserve"> ---</w:t>
      </w:r>
      <w:r w:rsidRPr="00972BBD">
        <w:rPr>
          <w:rFonts w:eastAsia="Times New Roman"/>
          <w:sz w:val="26"/>
          <w:szCs w:val="26"/>
        </w:rPr>
        <w:t>, departamento de</w:t>
      </w:r>
      <w:r w:rsidR="002D4E3E">
        <w:rPr>
          <w:rFonts w:eastAsia="Times New Roman"/>
          <w:sz w:val="26"/>
          <w:szCs w:val="26"/>
        </w:rPr>
        <w:t xml:space="preserve"> ---</w:t>
      </w:r>
      <w:r w:rsidRPr="00972BBD">
        <w:rPr>
          <w:rFonts w:eastAsia="Times New Roman"/>
          <w:sz w:val="26"/>
          <w:szCs w:val="26"/>
        </w:rPr>
        <w:t>, con Documento Único de Identidad número</w:t>
      </w:r>
      <w:r w:rsidR="002D4E3E">
        <w:rPr>
          <w:rFonts w:eastAsia="Times New Roman"/>
          <w:sz w:val="26"/>
          <w:szCs w:val="26"/>
        </w:rPr>
        <w:t xml:space="preserve"> ---</w:t>
      </w:r>
      <w:r w:rsidRPr="00972BBD">
        <w:rPr>
          <w:rFonts w:eastAsia="Times New Roman"/>
          <w:sz w:val="26"/>
          <w:szCs w:val="26"/>
        </w:rPr>
        <w:t xml:space="preserve">, y </w:t>
      </w:r>
      <w:r w:rsidR="00E61F77">
        <w:rPr>
          <w:rFonts w:eastAsia="Times New Roman"/>
          <w:sz w:val="26"/>
          <w:szCs w:val="26"/>
        </w:rPr>
        <w:t>---</w:t>
      </w:r>
      <w:r w:rsidRPr="00972BBD">
        <w:rPr>
          <w:rFonts w:eastAsia="Times New Roman"/>
          <w:sz w:val="26"/>
          <w:szCs w:val="26"/>
        </w:rPr>
        <w:t xml:space="preserve"> menor </w:t>
      </w:r>
      <w:r w:rsidR="00E61F77">
        <w:rPr>
          <w:rFonts w:eastAsia="Times New Roman"/>
          <w:sz w:val="26"/>
          <w:szCs w:val="26"/>
        </w:rPr>
        <w:t>---</w:t>
      </w:r>
      <w:r w:rsidR="002D4E3E">
        <w:rPr>
          <w:rFonts w:eastAsia="Times New Roman"/>
          <w:b/>
          <w:sz w:val="26"/>
          <w:szCs w:val="26"/>
        </w:rPr>
        <w:t xml:space="preserve"> ---</w:t>
      </w:r>
      <w:r w:rsidRPr="00972BBD">
        <w:rPr>
          <w:rFonts w:eastAsia="Times New Roman"/>
          <w:b/>
          <w:sz w:val="26"/>
          <w:szCs w:val="26"/>
        </w:rPr>
        <w:t xml:space="preserve">; 12) ORFA ELIZABETH HERNANDEZ ALEMAN, </w:t>
      </w:r>
      <w:r w:rsidRPr="00972BBD">
        <w:rPr>
          <w:rFonts w:eastAsia="Times New Roman"/>
          <w:sz w:val="26"/>
          <w:szCs w:val="26"/>
        </w:rPr>
        <w:t xml:space="preserve">de </w:t>
      </w:r>
      <w:r w:rsidR="002D4E3E">
        <w:rPr>
          <w:rFonts w:eastAsia="Times New Roman"/>
          <w:sz w:val="26"/>
          <w:szCs w:val="26"/>
        </w:rPr>
        <w:t xml:space="preserve">--- </w:t>
      </w:r>
      <w:r w:rsidRPr="00972BBD">
        <w:rPr>
          <w:rFonts w:eastAsia="Times New Roman"/>
          <w:sz w:val="26"/>
          <w:szCs w:val="26"/>
        </w:rPr>
        <w:t xml:space="preserve">años de edad, </w:t>
      </w:r>
      <w:r w:rsidR="002D4E3E">
        <w:rPr>
          <w:rFonts w:eastAsia="Times New Roman"/>
          <w:sz w:val="26"/>
          <w:szCs w:val="26"/>
        </w:rPr>
        <w:t>---</w:t>
      </w:r>
      <w:r w:rsidRPr="00972BBD">
        <w:rPr>
          <w:rFonts w:eastAsia="Times New Roman"/>
          <w:sz w:val="26"/>
          <w:szCs w:val="26"/>
        </w:rPr>
        <w:t>, del domicilio de</w:t>
      </w:r>
      <w:r w:rsidR="002D4E3E">
        <w:rPr>
          <w:rFonts w:eastAsia="Times New Roman"/>
          <w:sz w:val="26"/>
          <w:szCs w:val="26"/>
        </w:rPr>
        <w:t xml:space="preserve"> ---</w:t>
      </w:r>
      <w:r w:rsidRPr="00972BBD">
        <w:rPr>
          <w:rFonts w:eastAsia="Times New Roman"/>
          <w:sz w:val="26"/>
          <w:szCs w:val="26"/>
        </w:rPr>
        <w:t>, departamento de</w:t>
      </w:r>
      <w:r w:rsidR="002D4E3E">
        <w:rPr>
          <w:rFonts w:eastAsia="Times New Roman"/>
          <w:sz w:val="26"/>
          <w:szCs w:val="26"/>
        </w:rPr>
        <w:t xml:space="preserve"> ---</w:t>
      </w:r>
      <w:r w:rsidRPr="00972BBD">
        <w:rPr>
          <w:rFonts w:eastAsia="Times New Roman"/>
          <w:sz w:val="26"/>
          <w:szCs w:val="26"/>
        </w:rPr>
        <w:t>, con Documento Único de Identidad número</w:t>
      </w:r>
      <w:r w:rsidR="002D4E3E">
        <w:rPr>
          <w:rFonts w:eastAsia="Times New Roman"/>
          <w:sz w:val="26"/>
          <w:szCs w:val="26"/>
        </w:rPr>
        <w:t xml:space="preserve"> ---</w:t>
      </w:r>
      <w:r w:rsidRPr="00972BBD">
        <w:rPr>
          <w:rFonts w:eastAsia="Times New Roman"/>
          <w:sz w:val="26"/>
          <w:szCs w:val="26"/>
        </w:rPr>
        <w:t xml:space="preserve">, y </w:t>
      </w:r>
      <w:r w:rsidR="002D4E3E">
        <w:rPr>
          <w:rFonts w:eastAsia="Times New Roman"/>
          <w:sz w:val="26"/>
          <w:szCs w:val="26"/>
        </w:rPr>
        <w:t xml:space="preserve">--- </w:t>
      </w:r>
      <w:r w:rsidRPr="00972BBD">
        <w:rPr>
          <w:rFonts w:eastAsia="Times New Roman"/>
          <w:b/>
          <w:sz w:val="26"/>
          <w:szCs w:val="26"/>
        </w:rPr>
        <w:t xml:space="preserve">YANIRA DEL CARMEN HERNANDEZ ALEMAN, </w:t>
      </w:r>
      <w:r w:rsidRPr="00972BBD">
        <w:rPr>
          <w:rFonts w:eastAsia="Times New Roman"/>
          <w:sz w:val="26"/>
          <w:szCs w:val="26"/>
        </w:rPr>
        <w:t xml:space="preserve">de </w:t>
      </w:r>
      <w:r w:rsidR="002D4E3E">
        <w:rPr>
          <w:rFonts w:eastAsia="Times New Roman"/>
          <w:sz w:val="26"/>
          <w:szCs w:val="26"/>
        </w:rPr>
        <w:t xml:space="preserve">--- </w:t>
      </w:r>
      <w:r w:rsidRPr="00972BBD">
        <w:rPr>
          <w:rFonts w:eastAsia="Times New Roman"/>
          <w:sz w:val="26"/>
          <w:szCs w:val="26"/>
        </w:rPr>
        <w:t xml:space="preserve">años de edad, </w:t>
      </w:r>
      <w:r w:rsidR="002D4E3E">
        <w:rPr>
          <w:rFonts w:eastAsia="Times New Roman"/>
          <w:sz w:val="26"/>
          <w:szCs w:val="26"/>
        </w:rPr>
        <w:t>---</w:t>
      </w:r>
      <w:r w:rsidRPr="00972BBD">
        <w:rPr>
          <w:rFonts w:eastAsia="Times New Roman"/>
          <w:sz w:val="26"/>
          <w:szCs w:val="26"/>
        </w:rPr>
        <w:t>, del domicilio de</w:t>
      </w:r>
      <w:r w:rsidR="002D4E3E">
        <w:rPr>
          <w:rFonts w:eastAsia="Times New Roman"/>
          <w:sz w:val="26"/>
          <w:szCs w:val="26"/>
        </w:rPr>
        <w:t xml:space="preserve"> ---</w:t>
      </w:r>
      <w:r w:rsidRPr="00972BBD">
        <w:rPr>
          <w:rFonts w:eastAsia="Times New Roman"/>
          <w:sz w:val="26"/>
          <w:szCs w:val="26"/>
        </w:rPr>
        <w:t>, departamento de</w:t>
      </w:r>
      <w:r w:rsidR="002D4E3E">
        <w:rPr>
          <w:rFonts w:eastAsia="Times New Roman"/>
          <w:sz w:val="26"/>
          <w:szCs w:val="26"/>
        </w:rPr>
        <w:t xml:space="preserve"> ---</w:t>
      </w:r>
      <w:r w:rsidRPr="00972BBD">
        <w:rPr>
          <w:rFonts w:eastAsia="Times New Roman"/>
          <w:sz w:val="26"/>
          <w:szCs w:val="26"/>
        </w:rPr>
        <w:t>, con Documento Único de Identidad número</w:t>
      </w:r>
      <w:r w:rsidR="002D4E3E">
        <w:rPr>
          <w:rFonts w:eastAsia="Times New Roman"/>
          <w:sz w:val="26"/>
          <w:szCs w:val="26"/>
        </w:rPr>
        <w:t xml:space="preserve"> ---</w:t>
      </w:r>
      <w:r w:rsidRPr="00972BBD">
        <w:rPr>
          <w:rFonts w:eastAsia="Times New Roman"/>
          <w:sz w:val="26"/>
          <w:szCs w:val="26"/>
        </w:rPr>
        <w:t xml:space="preserve">, y </w:t>
      </w:r>
      <w:r w:rsidRPr="00972BBD">
        <w:rPr>
          <w:rFonts w:eastAsia="Times New Roman"/>
          <w:b/>
          <w:sz w:val="26"/>
          <w:szCs w:val="26"/>
        </w:rPr>
        <w:t xml:space="preserve">URIEL AUDIAS ALEMAN HERNANDEZ, </w:t>
      </w:r>
      <w:r w:rsidRPr="00972BBD">
        <w:rPr>
          <w:rFonts w:eastAsia="Times New Roman"/>
          <w:sz w:val="26"/>
          <w:szCs w:val="26"/>
        </w:rPr>
        <w:t xml:space="preserve">de </w:t>
      </w:r>
      <w:r w:rsidR="002D4E3E">
        <w:rPr>
          <w:rFonts w:eastAsia="Times New Roman"/>
          <w:sz w:val="26"/>
          <w:szCs w:val="26"/>
        </w:rPr>
        <w:t xml:space="preserve">--- </w:t>
      </w:r>
      <w:r w:rsidRPr="00972BBD">
        <w:rPr>
          <w:rFonts w:eastAsia="Times New Roman"/>
          <w:sz w:val="26"/>
          <w:szCs w:val="26"/>
        </w:rPr>
        <w:t xml:space="preserve">años de edad, </w:t>
      </w:r>
      <w:r w:rsidR="002D4E3E">
        <w:rPr>
          <w:rFonts w:eastAsia="Times New Roman"/>
          <w:sz w:val="26"/>
          <w:szCs w:val="26"/>
        </w:rPr>
        <w:t>---</w:t>
      </w:r>
      <w:r w:rsidRPr="00972BBD">
        <w:rPr>
          <w:rFonts w:eastAsia="Times New Roman"/>
          <w:sz w:val="26"/>
          <w:szCs w:val="26"/>
        </w:rPr>
        <w:t>, del domicilio de</w:t>
      </w:r>
      <w:r w:rsidR="002D4E3E">
        <w:rPr>
          <w:rFonts w:eastAsia="Times New Roman"/>
          <w:sz w:val="26"/>
          <w:szCs w:val="26"/>
        </w:rPr>
        <w:t xml:space="preserve"> ---</w:t>
      </w:r>
      <w:r w:rsidRPr="00972BBD">
        <w:rPr>
          <w:rFonts w:eastAsia="Times New Roman"/>
          <w:sz w:val="26"/>
          <w:szCs w:val="26"/>
        </w:rPr>
        <w:t>, departamento de</w:t>
      </w:r>
      <w:r w:rsidR="002D4E3E">
        <w:rPr>
          <w:rFonts w:eastAsia="Times New Roman"/>
          <w:sz w:val="26"/>
          <w:szCs w:val="26"/>
        </w:rPr>
        <w:t xml:space="preserve"> ---</w:t>
      </w:r>
      <w:r w:rsidRPr="00972BBD">
        <w:rPr>
          <w:rFonts w:eastAsia="Times New Roman"/>
          <w:sz w:val="26"/>
          <w:szCs w:val="26"/>
        </w:rPr>
        <w:t>, con Documento Único de Identidad número</w:t>
      </w:r>
      <w:r w:rsidR="002D4E3E">
        <w:rPr>
          <w:rFonts w:eastAsia="Times New Roman"/>
          <w:sz w:val="26"/>
          <w:szCs w:val="26"/>
        </w:rPr>
        <w:t xml:space="preserve"> ---</w:t>
      </w:r>
      <w:r w:rsidRPr="00972BBD">
        <w:rPr>
          <w:rFonts w:eastAsia="Times New Roman"/>
          <w:sz w:val="26"/>
          <w:szCs w:val="26"/>
        </w:rPr>
        <w:t xml:space="preserve">; y </w:t>
      </w:r>
      <w:r w:rsidRPr="00972BBD">
        <w:rPr>
          <w:rFonts w:eastAsia="Times New Roman"/>
          <w:b/>
          <w:sz w:val="26"/>
          <w:szCs w:val="26"/>
        </w:rPr>
        <w:t xml:space="preserve">13) SINDY ARELY HERNANDEZ Y HERNANDEZ, </w:t>
      </w:r>
      <w:r w:rsidRPr="00972BBD">
        <w:rPr>
          <w:rFonts w:eastAsia="Times New Roman"/>
          <w:sz w:val="26"/>
          <w:szCs w:val="26"/>
        </w:rPr>
        <w:t xml:space="preserve">de </w:t>
      </w:r>
      <w:r w:rsidR="002D4E3E">
        <w:rPr>
          <w:rFonts w:eastAsia="Times New Roman"/>
          <w:sz w:val="26"/>
          <w:szCs w:val="26"/>
        </w:rPr>
        <w:t xml:space="preserve">--- </w:t>
      </w:r>
      <w:r w:rsidRPr="00972BBD">
        <w:rPr>
          <w:rFonts w:eastAsia="Times New Roman"/>
          <w:sz w:val="26"/>
          <w:szCs w:val="26"/>
        </w:rPr>
        <w:t xml:space="preserve">años de edad, </w:t>
      </w:r>
      <w:r w:rsidR="002D4E3E">
        <w:rPr>
          <w:rFonts w:eastAsia="Times New Roman"/>
          <w:sz w:val="26"/>
          <w:szCs w:val="26"/>
        </w:rPr>
        <w:t>---</w:t>
      </w:r>
      <w:r w:rsidRPr="00972BBD">
        <w:rPr>
          <w:rFonts w:eastAsia="Times New Roman"/>
          <w:sz w:val="26"/>
          <w:szCs w:val="26"/>
        </w:rPr>
        <w:t>, del domicilio de</w:t>
      </w:r>
      <w:r w:rsidR="002D4E3E">
        <w:rPr>
          <w:rFonts w:eastAsia="Times New Roman"/>
          <w:sz w:val="26"/>
          <w:szCs w:val="26"/>
        </w:rPr>
        <w:t xml:space="preserve"> ---</w:t>
      </w:r>
      <w:r w:rsidRPr="00972BBD">
        <w:rPr>
          <w:rFonts w:eastAsia="Times New Roman"/>
          <w:sz w:val="26"/>
          <w:szCs w:val="26"/>
        </w:rPr>
        <w:t>, departamento de</w:t>
      </w:r>
      <w:r w:rsidR="002D4E3E">
        <w:rPr>
          <w:rFonts w:eastAsia="Times New Roman"/>
          <w:sz w:val="26"/>
          <w:szCs w:val="26"/>
        </w:rPr>
        <w:t xml:space="preserve"> ---</w:t>
      </w:r>
      <w:r w:rsidRPr="00972BBD">
        <w:rPr>
          <w:rFonts w:eastAsia="Times New Roman"/>
          <w:sz w:val="26"/>
          <w:szCs w:val="26"/>
        </w:rPr>
        <w:t>, con Documento Único de Identidad número</w:t>
      </w:r>
      <w:r w:rsidR="002D4E3E">
        <w:rPr>
          <w:rFonts w:eastAsia="Times New Roman"/>
          <w:sz w:val="26"/>
          <w:szCs w:val="26"/>
        </w:rPr>
        <w:t xml:space="preserve"> ---</w:t>
      </w:r>
      <w:r w:rsidRPr="00972BBD">
        <w:rPr>
          <w:rFonts w:eastAsia="Times New Roman"/>
          <w:sz w:val="26"/>
          <w:szCs w:val="26"/>
        </w:rPr>
        <w:t xml:space="preserve">, y </w:t>
      </w:r>
      <w:r w:rsidR="00E61F77">
        <w:rPr>
          <w:rFonts w:eastAsia="Times New Roman"/>
          <w:sz w:val="26"/>
          <w:szCs w:val="26"/>
        </w:rPr>
        <w:t>---</w:t>
      </w:r>
      <w:r w:rsidRPr="00972BBD">
        <w:rPr>
          <w:rFonts w:eastAsia="Times New Roman"/>
          <w:sz w:val="26"/>
          <w:szCs w:val="26"/>
        </w:rPr>
        <w:t xml:space="preserve"> menores </w:t>
      </w:r>
      <w:r w:rsidR="00E61F77">
        <w:rPr>
          <w:rFonts w:eastAsia="Times New Roman"/>
          <w:sz w:val="26"/>
          <w:szCs w:val="26"/>
        </w:rPr>
        <w:t>---</w:t>
      </w:r>
      <w:r w:rsidR="002D4E3E">
        <w:rPr>
          <w:rFonts w:eastAsia="Times New Roman"/>
          <w:b/>
          <w:sz w:val="26"/>
          <w:szCs w:val="26"/>
        </w:rPr>
        <w:t xml:space="preserve"> ---</w:t>
      </w:r>
      <w:r w:rsidRPr="00972BBD">
        <w:rPr>
          <w:sz w:val="26"/>
          <w:szCs w:val="26"/>
        </w:rPr>
        <w:t>;</w:t>
      </w:r>
      <w:r w:rsidRPr="00972BBD">
        <w:rPr>
          <w:rFonts w:eastAsia="Times New Roman"/>
          <w:sz w:val="26"/>
          <w:szCs w:val="26"/>
          <w:lang w:val="es-ES_tradnl"/>
        </w:rPr>
        <w:t xml:space="preserve"> la</w:t>
      </w:r>
      <w:r w:rsidRPr="00972BBD">
        <w:rPr>
          <w:sz w:val="26"/>
          <w:szCs w:val="26"/>
        </w:rPr>
        <w:t xml:space="preserve"> señora Presidenta somete a consideración de Junta Directiva, dictamen jurídico 436, relacionado con la adjudicación en venta de 04 solares para </w:t>
      </w:r>
      <w:r w:rsidRPr="00972BBD">
        <w:rPr>
          <w:sz w:val="26"/>
          <w:szCs w:val="26"/>
        </w:rPr>
        <w:lastRenderedPageBreak/>
        <w:t xml:space="preserve">vivienda y 13 lotes agrícolas ubicados en el </w:t>
      </w:r>
      <w:r w:rsidRPr="00972BBD">
        <w:rPr>
          <w:rFonts w:eastAsia="Times New Roman"/>
          <w:sz w:val="26"/>
          <w:szCs w:val="26"/>
        </w:rPr>
        <w:t xml:space="preserve">Proyecto de Asentamiento Comunitario y Lotificación Agrícola desarrollado en el inmueble identificado como </w:t>
      </w:r>
      <w:r w:rsidRPr="00972BBD">
        <w:rPr>
          <w:rFonts w:eastAsia="Times New Roman"/>
          <w:b/>
          <w:sz w:val="26"/>
          <w:szCs w:val="26"/>
        </w:rPr>
        <w:t xml:space="preserve">HACIENDA EL SOCORRO, </w:t>
      </w:r>
      <w:r w:rsidRPr="00972BBD">
        <w:rPr>
          <w:rFonts w:eastAsia="Times New Roman"/>
          <w:sz w:val="26"/>
          <w:szCs w:val="26"/>
        </w:rPr>
        <w:t xml:space="preserve">denominado el Proyecto </w:t>
      </w:r>
      <w:r>
        <w:rPr>
          <w:rFonts w:eastAsia="Times New Roman"/>
          <w:sz w:val="26"/>
          <w:szCs w:val="26"/>
        </w:rPr>
        <w:t xml:space="preserve">como </w:t>
      </w:r>
      <w:r w:rsidRPr="00972BBD">
        <w:rPr>
          <w:rFonts w:eastAsia="Times New Roman"/>
          <w:b/>
          <w:sz w:val="26"/>
          <w:szCs w:val="26"/>
        </w:rPr>
        <w:t xml:space="preserve">EL SOCORRO UCS, COOPERATIVA ISTA-CONADES, </w:t>
      </w:r>
      <w:r w:rsidRPr="00972BBD">
        <w:rPr>
          <w:rFonts w:eastAsia="Times New Roman"/>
          <w:sz w:val="26"/>
          <w:szCs w:val="26"/>
        </w:rPr>
        <w:t xml:space="preserve">ubicada en cantón El Socorro, jurisdicción de Yayantique, departamento de La Unión, </w:t>
      </w:r>
      <w:r w:rsidRPr="00972BBD">
        <w:rPr>
          <w:rFonts w:eastAsia="Times New Roman"/>
          <w:b/>
          <w:sz w:val="26"/>
          <w:szCs w:val="26"/>
        </w:rPr>
        <w:t>c</w:t>
      </w:r>
      <w:r w:rsidRPr="00972BBD">
        <w:rPr>
          <w:b/>
          <w:sz w:val="26"/>
          <w:szCs w:val="26"/>
        </w:rPr>
        <w:t xml:space="preserve">ódigo de </w:t>
      </w:r>
      <w:r>
        <w:rPr>
          <w:b/>
          <w:sz w:val="26"/>
          <w:szCs w:val="26"/>
        </w:rPr>
        <w:t>p</w:t>
      </w:r>
      <w:r w:rsidRPr="00972BBD">
        <w:rPr>
          <w:b/>
          <w:sz w:val="26"/>
          <w:szCs w:val="26"/>
        </w:rPr>
        <w:t xml:space="preserve">royecto 141701, </w:t>
      </w:r>
      <w:r>
        <w:rPr>
          <w:b/>
          <w:sz w:val="26"/>
          <w:szCs w:val="26"/>
        </w:rPr>
        <w:t>SSE 149, e</w:t>
      </w:r>
      <w:r w:rsidRPr="00972BBD">
        <w:rPr>
          <w:b/>
          <w:sz w:val="26"/>
          <w:szCs w:val="26"/>
        </w:rPr>
        <w:t>ntrega 26</w:t>
      </w:r>
      <w:r w:rsidRPr="00972BBD">
        <w:rPr>
          <w:sz w:val="26"/>
          <w:szCs w:val="26"/>
        </w:rPr>
        <w:t>, en el cual se hacen las siguientes consideraciones:</w:t>
      </w:r>
    </w:p>
    <w:p w:rsidR="00972BBD" w:rsidRDefault="00972BBD" w:rsidP="00972BBD">
      <w:pPr>
        <w:ind w:left="426"/>
        <w:jc w:val="both"/>
        <w:rPr>
          <w:sz w:val="26"/>
          <w:szCs w:val="26"/>
        </w:rPr>
      </w:pPr>
    </w:p>
    <w:p w:rsidR="00972BBD" w:rsidRPr="002D4E3E" w:rsidRDefault="00972BBD" w:rsidP="002D4E3E">
      <w:pPr>
        <w:pStyle w:val="Prrafodelista"/>
        <w:numPr>
          <w:ilvl w:val="0"/>
          <w:numId w:val="46"/>
        </w:numPr>
        <w:jc w:val="both"/>
        <w:rPr>
          <w:bCs/>
          <w:sz w:val="26"/>
          <w:szCs w:val="26"/>
        </w:rPr>
      </w:pPr>
      <w:r w:rsidRPr="002D4E3E">
        <w:rPr>
          <w:bCs/>
          <w:sz w:val="26"/>
          <w:szCs w:val="26"/>
        </w:rPr>
        <w:t>La HACIENDA El SOCORRO fue adquirida mediante compraventa en aplicación a la Ley Básica de la Reforma Agraria estando conformada por siete porciones separadas pero que forman un solo cuerpo según el detalle siguiente:</w:t>
      </w:r>
    </w:p>
    <w:p w:rsidR="002D4E3E" w:rsidRPr="002D4E3E" w:rsidRDefault="002D4E3E" w:rsidP="002D4E3E">
      <w:pPr>
        <w:pStyle w:val="Prrafodelista"/>
        <w:ind w:left="1146"/>
        <w:jc w:val="both"/>
        <w:rPr>
          <w:bCs/>
          <w:sz w:val="26"/>
          <w:szCs w:val="26"/>
        </w:rPr>
      </w:pPr>
    </w:p>
    <w:tbl>
      <w:tblPr>
        <w:tblW w:w="8012" w:type="dxa"/>
        <w:tblInd w:w="1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80"/>
        <w:gridCol w:w="1141"/>
        <w:gridCol w:w="1175"/>
        <w:gridCol w:w="2916"/>
      </w:tblGrid>
      <w:tr w:rsidR="00972BBD" w:rsidRPr="00972BBD" w:rsidTr="00972BBD">
        <w:trPr>
          <w:trHeight w:val="235"/>
        </w:trPr>
        <w:tc>
          <w:tcPr>
            <w:tcW w:w="2780" w:type="dxa"/>
            <w:shd w:val="clear" w:color="auto" w:fill="A6A6A6"/>
            <w:noWrap/>
            <w:vAlign w:val="center"/>
            <w:hideMark/>
          </w:tcPr>
          <w:p w:rsidR="00972BBD" w:rsidRPr="00972BBD" w:rsidRDefault="00972BBD" w:rsidP="00972BBD">
            <w:pPr>
              <w:jc w:val="center"/>
              <w:rPr>
                <w:rFonts w:eastAsia="Times New Roman"/>
                <w:b/>
                <w:bCs/>
                <w:color w:val="000000"/>
                <w:sz w:val="18"/>
                <w:szCs w:val="18"/>
              </w:rPr>
            </w:pPr>
            <w:r w:rsidRPr="00972BBD">
              <w:rPr>
                <w:rFonts w:eastAsia="Times New Roman"/>
                <w:b/>
                <w:bCs/>
                <w:color w:val="000000"/>
                <w:sz w:val="18"/>
                <w:szCs w:val="18"/>
              </w:rPr>
              <w:t>HACIENDA</w:t>
            </w:r>
          </w:p>
        </w:tc>
        <w:tc>
          <w:tcPr>
            <w:tcW w:w="1141" w:type="dxa"/>
            <w:shd w:val="clear" w:color="auto" w:fill="A6A6A6"/>
            <w:noWrap/>
            <w:vAlign w:val="center"/>
            <w:hideMark/>
          </w:tcPr>
          <w:p w:rsidR="00972BBD" w:rsidRPr="00972BBD" w:rsidRDefault="00972BBD" w:rsidP="00972BBD">
            <w:pPr>
              <w:jc w:val="center"/>
              <w:rPr>
                <w:rFonts w:eastAsia="Times New Roman"/>
                <w:b/>
                <w:bCs/>
                <w:color w:val="000000"/>
                <w:sz w:val="18"/>
                <w:szCs w:val="18"/>
              </w:rPr>
            </w:pPr>
            <w:r w:rsidRPr="00972BBD">
              <w:rPr>
                <w:rFonts w:eastAsia="Times New Roman"/>
                <w:b/>
                <w:bCs/>
                <w:color w:val="000000"/>
                <w:sz w:val="18"/>
                <w:szCs w:val="18"/>
              </w:rPr>
              <w:t xml:space="preserve">ÁREA </w:t>
            </w:r>
          </w:p>
          <w:p w:rsidR="00972BBD" w:rsidRPr="00972BBD" w:rsidRDefault="00972BBD" w:rsidP="00972BBD">
            <w:pPr>
              <w:jc w:val="center"/>
              <w:rPr>
                <w:rFonts w:eastAsia="Times New Roman"/>
                <w:b/>
                <w:bCs/>
                <w:color w:val="000000"/>
                <w:sz w:val="18"/>
                <w:szCs w:val="18"/>
              </w:rPr>
            </w:pPr>
            <w:r w:rsidRPr="00972BBD">
              <w:rPr>
                <w:rFonts w:eastAsia="Times New Roman"/>
                <w:b/>
                <w:bCs/>
                <w:color w:val="000000"/>
                <w:sz w:val="18"/>
                <w:szCs w:val="18"/>
              </w:rPr>
              <w:t>(Hás)</w:t>
            </w:r>
          </w:p>
        </w:tc>
        <w:tc>
          <w:tcPr>
            <w:tcW w:w="1175" w:type="dxa"/>
            <w:shd w:val="clear" w:color="auto" w:fill="A6A6A6"/>
            <w:noWrap/>
            <w:vAlign w:val="center"/>
            <w:hideMark/>
          </w:tcPr>
          <w:p w:rsidR="00972BBD" w:rsidRPr="00972BBD" w:rsidRDefault="00972BBD" w:rsidP="00972BBD">
            <w:pPr>
              <w:jc w:val="center"/>
              <w:rPr>
                <w:rFonts w:eastAsia="Times New Roman"/>
                <w:b/>
                <w:bCs/>
                <w:color w:val="000000"/>
                <w:sz w:val="18"/>
                <w:szCs w:val="18"/>
              </w:rPr>
            </w:pPr>
            <w:r w:rsidRPr="00972BBD">
              <w:rPr>
                <w:rFonts w:eastAsia="Times New Roman"/>
                <w:b/>
                <w:bCs/>
                <w:color w:val="000000"/>
                <w:sz w:val="18"/>
                <w:szCs w:val="18"/>
              </w:rPr>
              <w:t xml:space="preserve">ÁREA </w:t>
            </w:r>
          </w:p>
          <w:p w:rsidR="00972BBD" w:rsidRPr="00972BBD" w:rsidRDefault="00972BBD" w:rsidP="00972BBD">
            <w:pPr>
              <w:jc w:val="center"/>
              <w:rPr>
                <w:rFonts w:eastAsia="Times New Roman"/>
                <w:b/>
                <w:bCs/>
                <w:color w:val="000000"/>
                <w:sz w:val="18"/>
                <w:szCs w:val="18"/>
              </w:rPr>
            </w:pPr>
            <w:r w:rsidRPr="00972BBD">
              <w:rPr>
                <w:rFonts w:eastAsia="Times New Roman"/>
                <w:b/>
                <w:bCs/>
                <w:color w:val="000000"/>
                <w:sz w:val="18"/>
                <w:szCs w:val="18"/>
              </w:rPr>
              <w:t>(Mts)</w:t>
            </w:r>
          </w:p>
        </w:tc>
        <w:tc>
          <w:tcPr>
            <w:tcW w:w="2916" w:type="dxa"/>
            <w:shd w:val="clear" w:color="auto" w:fill="A6A6A6"/>
            <w:noWrap/>
            <w:vAlign w:val="center"/>
            <w:hideMark/>
          </w:tcPr>
          <w:p w:rsidR="00972BBD" w:rsidRPr="00972BBD" w:rsidRDefault="00972BBD" w:rsidP="00972BBD">
            <w:pPr>
              <w:jc w:val="center"/>
              <w:rPr>
                <w:rFonts w:eastAsia="Times New Roman"/>
                <w:b/>
                <w:bCs/>
                <w:color w:val="000000"/>
                <w:sz w:val="18"/>
                <w:szCs w:val="18"/>
              </w:rPr>
            </w:pPr>
            <w:r w:rsidRPr="00972BBD">
              <w:rPr>
                <w:rFonts w:eastAsia="Times New Roman"/>
                <w:b/>
                <w:bCs/>
                <w:color w:val="000000"/>
                <w:sz w:val="18"/>
                <w:szCs w:val="18"/>
              </w:rPr>
              <w:t>PUNTO DE ACTA</w:t>
            </w:r>
          </w:p>
        </w:tc>
      </w:tr>
      <w:tr w:rsidR="00972BBD" w:rsidRPr="00972BBD" w:rsidTr="00972BBD">
        <w:trPr>
          <w:trHeight w:val="235"/>
        </w:trPr>
        <w:tc>
          <w:tcPr>
            <w:tcW w:w="2780" w:type="dxa"/>
            <w:noWrap/>
            <w:vAlign w:val="center"/>
            <w:hideMark/>
          </w:tcPr>
          <w:p w:rsidR="00972BBD" w:rsidRPr="00972BBD" w:rsidRDefault="00972BBD" w:rsidP="00972BBD">
            <w:pPr>
              <w:jc w:val="center"/>
              <w:rPr>
                <w:rFonts w:eastAsia="Times New Roman"/>
                <w:color w:val="000000"/>
                <w:sz w:val="18"/>
                <w:szCs w:val="18"/>
              </w:rPr>
            </w:pPr>
            <w:r w:rsidRPr="00972BBD">
              <w:rPr>
                <w:rFonts w:eastAsia="Times New Roman"/>
                <w:color w:val="000000"/>
                <w:sz w:val="18"/>
                <w:szCs w:val="18"/>
              </w:rPr>
              <w:t>EL SOCORRO PORCION No.2</w:t>
            </w:r>
          </w:p>
        </w:tc>
        <w:tc>
          <w:tcPr>
            <w:tcW w:w="1141" w:type="dxa"/>
            <w:noWrap/>
            <w:vAlign w:val="center"/>
            <w:hideMark/>
          </w:tcPr>
          <w:p w:rsidR="00972BBD" w:rsidRPr="00972BBD" w:rsidRDefault="00972BBD" w:rsidP="00972BBD">
            <w:pPr>
              <w:jc w:val="center"/>
              <w:rPr>
                <w:rFonts w:eastAsia="Times New Roman"/>
                <w:color w:val="000000"/>
                <w:sz w:val="18"/>
                <w:szCs w:val="18"/>
              </w:rPr>
            </w:pPr>
            <w:r w:rsidRPr="00972BBD">
              <w:rPr>
                <w:rFonts w:eastAsia="Times New Roman"/>
                <w:color w:val="000000"/>
                <w:sz w:val="18"/>
                <w:szCs w:val="18"/>
              </w:rPr>
              <w:t>179.678180</w:t>
            </w:r>
          </w:p>
        </w:tc>
        <w:tc>
          <w:tcPr>
            <w:tcW w:w="1175" w:type="dxa"/>
            <w:noWrap/>
            <w:vAlign w:val="center"/>
            <w:hideMark/>
          </w:tcPr>
          <w:p w:rsidR="00972BBD" w:rsidRPr="00972BBD" w:rsidRDefault="00972BBD" w:rsidP="00972BBD">
            <w:pPr>
              <w:jc w:val="center"/>
              <w:rPr>
                <w:rFonts w:eastAsia="Times New Roman"/>
                <w:color w:val="000000"/>
                <w:sz w:val="18"/>
                <w:szCs w:val="18"/>
              </w:rPr>
            </w:pPr>
            <w:r w:rsidRPr="00972BBD">
              <w:rPr>
                <w:rFonts w:eastAsia="Times New Roman"/>
                <w:color w:val="000000"/>
                <w:sz w:val="18"/>
                <w:szCs w:val="18"/>
              </w:rPr>
              <w:t>1796781.80</w:t>
            </w:r>
          </w:p>
        </w:tc>
        <w:tc>
          <w:tcPr>
            <w:tcW w:w="2916" w:type="dxa"/>
            <w:noWrap/>
            <w:vAlign w:val="center"/>
            <w:hideMark/>
          </w:tcPr>
          <w:p w:rsidR="00972BBD" w:rsidRPr="00972BBD" w:rsidRDefault="00972BBD" w:rsidP="00972BBD">
            <w:pPr>
              <w:jc w:val="center"/>
              <w:rPr>
                <w:rFonts w:eastAsia="Times New Roman"/>
                <w:color w:val="000000"/>
                <w:sz w:val="18"/>
                <w:szCs w:val="18"/>
              </w:rPr>
            </w:pPr>
            <w:r w:rsidRPr="00972BBD">
              <w:rPr>
                <w:rFonts w:eastAsia="Times New Roman"/>
                <w:color w:val="000000"/>
                <w:sz w:val="18"/>
                <w:szCs w:val="18"/>
              </w:rPr>
              <w:t>PTO. III-2, A.O. 27-82, 23/07/1982</w:t>
            </w:r>
          </w:p>
        </w:tc>
      </w:tr>
      <w:tr w:rsidR="00972BBD" w:rsidRPr="00972BBD" w:rsidTr="00972BBD">
        <w:trPr>
          <w:trHeight w:val="235"/>
        </w:trPr>
        <w:tc>
          <w:tcPr>
            <w:tcW w:w="2780" w:type="dxa"/>
            <w:noWrap/>
            <w:vAlign w:val="center"/>
            <w:hideMark/>
          </w:tcPr>
          <w:p w:rsidR="00972BBD" w:rsidRPr="00972BBD" w:rsidRDefault="00972BBD" w:rsidP="00972BBD">
            <w:pPr>
              <w:jc w:val="center"/>
              <w:rPr>
                <w:rFonts w:eastAsia="Times New Roman"/>
                <w:color w:val="000000"/>
                <w:sz w:val="18"/>
                <w:szCs w:val="18"/>
              </w:rPr>
            </w:pPr>
            <w:r w:rsidRPr="00972BBD">
              <w:rPr>
                <w:rFonts w:eastAsia="Times New Roman"/>
                <w:color w:val="000000"/>
                <w:sz w:val="18"/>
                <w:szCs w:val="18"/>
              </w:rPr>
              <w:t>EL SOCORRO (PORCION No.3)</w:t>
            </w:r>
          </w:p>
        </w:tc>
        <w:tc>
          <w:tcPr>
            <w:tcW w:w="1141" w:type="dxa"/>
            <w:noWrap/>
            <w:vAlign w:val="center"/>
            <w:hideMark/>
          </w:tcPr>
          <w:p w:rsidR="00972BBD" w:rsidRPr="00972BBD" w:rsidRDefault="00972BBD" w:rsidP="00972BBD">
            <w:pPr>
              <w:jc w:val="center"/>
              <w:rPr>
                <w:rFonts w:eastAsia="Times New Roman"/>
                <w:color w:val="000000"/>
                <w:sz w:val="18"/>
                <w:szCs w:val="18"/>
              </w:rPr>
            </w:pPr>
            <w:r w:rsidRPr="00972BBD">
              <w:rPr>
                <w:rFonts w:eastAsia="Times New Roman"/>
                <w:color w:val="000000"/>
                <w:sz w:val="18"/>
                <w:szCs w:val="18"/>
              </w:rPr>
              <w:t>179.226302</w:t>
            </w:r>
          </w:p>
        </w:tc>
        <w:tc>
          <w:tcPr>
            <w:tcW w:w="1175" w:type="dxa"/>
            <w:noWrap/>
            <w:vAlign w:val="center"/>
            <w:hideMark/>
          </w:tcPr>
          <w:p w:rsidR="00972BBD" w:rsidRPr="00972BBD" w:rsidRDefault="00972BBD" w:rsidP="00972BBD">
            <w:pPr>
              <w:jc w:val="center"/>
              <w:rPr>
                <w:rFonts w:eastAsia="Times New Roman"/>
                <w:color w:val="000000"/>
                <w:sz w:val="18"/>
                <w:szCs w:val="18"/>
              </w:rPr>
            </w:pPr>
            <w:r w:rsidRPr="00972BBD">
              <w:rPr>
                <w:rFonts w:eastAsia="Times New Roman"/>
                <w:color w:val="000000"/>
                <w:sz w:val="18"/>
                <w:szCs w:val="18"/>
              </w:rPr>
              <w:t>1792263.02</w:t>
            </w:r>
          </w:p>
        </w:tc>
        <w:tc>
          <w:tcPr>
            <w:tcW w:w="2916" w:type="dxa"/>
            <w:noWrap/>
            <w:vAlign w:val="center"/>
            <w:hideMark/>
          </w:tcPr>
          <w:p w:rsidR="00972BBD" w:rsidRPr="00972BBD" w:rsidRDefault="00972BBD" w:rsidP="00972BBD">
            <w:pPr>
              <w:jc w:val="center"/>
              <w:rPr>
                <w:rFonts w:eastAsia="Times New Roman"/>
                <w:color w:val="000000"/>
                <w:sz w:val="18"/>
                <w:szCs w:val="18"/>
              </w:rPr>
            </w:pPr>
            <w:r w:rsidRPr="00972BBD">
              <w:rPr>
                <w:rFonts w:eastAsia="Times New Roman"/>
                <w:color w:val="000000"/>
                <w:sz w:val="18"/>
                <w:szCs w:val="18"/>
              </w:rPr>
              <w:t>PTO. III-3, A.O. 27-82, 23/07/1982</w:t>
            </w:r>
          </w:p>
        </w:tc>
      </w:tr>
      <w:tr w:rsidR="00972BBD" w:rsidRPr="00972BBD" w:rsidTr="00972BBD">
        <w:trPr>
          <w:trHeight w:val="235"/>
        </w:trPr>
        <w:tc>
          <w:tcPr>
            <w:tcW w:w="2780" w:type="dxa"/>
            <w:noWrap/>
            <w:vAlign w:val="center"/>
            <w:hideMark/>
          </w:tcPr>
          <w:p w:rsidR="00972BBD" w:rsidRPr="00972BBD" w:rsidRDefault="00972BBD" w:rsidP="00972BBD">
            <w:pPr>
              <w:jc w:val="center"/>
              <w:rPr>
                <w:rFonts w:eastAsia="Times New Roman"/>
                <w:color w:val="000000"/>
                <w:sz w:val="18"/>
                <w:szCs w:val="18"/>
              </w:rPr>
            </w:pPr>
            <w:r w:rsidRPr="00972BBD">
              <w:rPr>
                <w:rFonts w:eastAsia="Times New Roman"/>
                <w:color w:val="000000"/>
                <w:sz w:val="18"/>
                <w:szCs w:val="18"/>
              </w:rPr>
              <w:t>EL SOCORRO (PORCION No.4)</w:t>
            </w:r>
          </w:p>
        </w:tc>
        <w:tc>
          <w:tcPr>
            <w:tcW w:w="1141" w:type="dxa"/>
            <w:noWrap/>
            <w:vAlign w:val="center"/>
            <w:hideMark/>
          </w:tcPr>
          <w:p w:rsidR="00972BBD" w:rsidRPr="00972BBD" w:rsidRDefault="00972BBD" w:rsidP="00972BBD">
            <w:pPr>
              <w:jc w:val="center"/>
              <w:rPr>
                <w:rFonts w:eastAsia="Times New Roman"/>
                <w:color w:val="000000"/>
                <w:sz w:val="18"/>
                <w:szCs w:val="18"/>
              </w:rPr>
            </w:pPr>
            <w:r w:rsidRPr="00972BBD">
              <w:rPr>
                <w:rFonts w:eastAsia="Times New Roman"/>
                <w:color w:val="000000"/>
                <w:sz w:val="18"/>
                <w:szCs w:val="18"/>
              </w:rPr>
              <w:t>178.764058</w:t>
            </w:r>
          </w:p>
        </w:tc>
        <w:tc>
          <w:tcPr>
            <w:tcW w:w="1175" w:type="dxa"/>
            <w:noWrap/>
            <w:vAlign w:val="center"/>
            <w:hideMark/>
          </w:tcPr>
          <w:p w:rsidR="00972BBD" w:rsidRPr="00972BBD" w:rsidRDefault="00972BBD" w:rsidP="00972BBD">
            <w:pPr>
              <w:jc w:val="center"/>
              <w:rPr>
                <w:rFonts w:eastAsia="Times New Roman"/>
                <w:color w:val="000000"/>
                <w:sz w:val="18"/>
                <w:szCs w:val="18"/>
              </w:rPr>
            </w:pPr>
            <w:r w:rsidRPr="00972BBD">
              <w:rPr>
                <w:rFonts w:eastAsia="Times New Roman"/>
                <w:color w:val="000000"/>
                <w:sz w:val="18"/>
                <w:szCs w:val="18"/>
              </w:rPr>
              <w:t>1787640.58</w:t>
            </w:r>
          </w:p>
        </w:tc>
        <w:tc>
          <w:tcPr>
            <w:tcW w:w="2916" w:type="dxa"/>
            <w:noWrap/>
            <w:vAlign w:val="center"/>
            <w:hideMark/>
          </w:tcPr>
          <w:p w:rsidR="00972BBD" w:rsidRPr="00972BBD" w:rsidRDefault="00972BBD" w:rsidP="00972BBD">
            <w:pPr>
              <w:jc w:val="center"/>
              <w:rPr>
                <w:rFonts w:eastAsia="Times New Roman"/>
                <w:color w:val="000000"/>
                <w:sz w:val="18"/>
                <w:szCs w:val="18"/>
              </w:rPr>
            </w:pPr>
            <w:r w:rsidRPr="00972BBD">
              <w:rPr>
                <w:rFonts w:eastAsia="Times New Roman"/>
                <w:color w:val="000000"/>
                <w:sz w:val="18"/>
                <w:szCs w:val="18"/>
              </w:rPr>
              <w:t>PTO. III-4, A.O. 27-82, 23/07/1982</w:t>
            </w:r>
          </w:p>
        </w:tc>
      </w:tr>
      <w:tr w:rsidR="00972BBD" w:rsidRPr="00972BBD" w:rsidTr="00972BBD">
        <w:trPr>
          <w:trHeight w:val="235"/>
        </w:trPr>
        <w:tc>
          <w:tcPr>
            <w:tcW w:w="2780" w:type="dxa"/>
            <w:noWrap/>
            <w:vAlign w:val="center"/>
            <w:hideMark/>
          </w:tcPr>
          <w:p w:rsidR="00972BBD" w:rsidRPr="00972BBD" w:rsidRDefault="00972BBD" w:rsidP="00972BBD">
            <w:pPr>
              <w:jc w:val="center"/>
              <w:rPr>
                <w:rFonts w:eastAsia="Times New Roman"/>
                <w:color w:val="000000"/>
                <w:sz w:val="18"/>
                <w:szCs w:val="18"/>
              </w:rPr>
            </w:pPr>
            <w:r w:rsidRPr="00972BBD">
              <w:rPr>
                <w:rFonts w:eastAsia="Times New Roman"/>
                <w:color w:val="000000"/>
                <w:sz w:val="18"/>
                <w:szCs w:val="18"/>
              </w:rPr>
              <w:t>EL SOCORRO (PORCION No.5)</w:t>
            </w:r>
          </w:p>
        </w:tc>
        <w:tc>
          <w:tcPr>
            <w:tcW w:w="1141" w:type="dxa"/>
            <w:noWrap/>
            <w:vAlign w:val="center"/>
            <w:hideMark/>
          </w:tcPr>
          <w:p w:rsidR="00972BBD" w:rsidRPr="00972BBD" w:rsidRDefault="00972BBD" w:rsidP="00972BBD">
            <w:pPr>
              <w:jc w:val="center"/>
              <w:rPr>
                <w:rFonts w:eastAsia="Times New Roman"/>
                <w:color w:val="000000"/>
                <w:sz w:val="18"/>
                <w:szCs w:val="18"/>
              </w:rPr>
            </w:pPr>
            <w:r w:rsidRPr="00972BBD">
              <w:rPr>
                <w:rFonts w:eastAsia="Times New Roman"/>
                <w:color w:val="000000"/>
                <w:sz w:val="18"/>
                <w:szCs w:val="18"/>
              </w:rPr>
              <w:t>180.989347</w:t>
            </w:r>
          </w:p>
        </w:tc>
        <w:tc>
          <w:tcPr>
            <w:tcW w:w="1175" w:type="dxa"/>
            <w:noWrap/>
            <w:vAlign w:val="center"/>
            <w:hideMark/>
          </w:tcPr>
          <w:p w:rsidR="00972BBD" w:rsidRPr="00972BBD" w:rsidRDefault="00972BBD" w:rsidP="00972BBD">
            <w:pPr>
              <w:jc w:val="center"/>
              <w:rPr>
                <w:rFonts w:eastAsia="Times New Roman"/>
                <w:color w:val="000000"/>
                <w:sz w:val="18"/>
                <w:szCs w:val="18"/>
              </w:rPr>
            </w:pPr>
            <w:r w:rsidRPr="00972BBD">
              <w:rPr>
                <w:rFonts w:eastAsia="Times New Roman"/>
                <w:color w:val="000000"/>
                <w:sz w:val="18"/>
                <w:szCs w:val="18"/>
              </w:rPr>
              <w:t>1809893.47</w:t>
            </w:r>
          </w:p>
        </w:tc>
        <w:tc>
          <w:tcPr>
            <w:tcW w:w="2916" w:type="dxa"/>
            <w:noWrap/>
            <w:vAlign w:val="center"/>
            <w:hideMark/>
          </w:tcPr>
          <w:p w:rsidR="00972BBD" w:rsidRPr="00972BBD" w:rsidRDefault="00972BBD" w:rsidP="00972BBD">
            <w:pPr>
              <w:jc w:val="center"/>
              <w:rPr>
                <w:rFonts w:eastAsia="Times New Roman"/>
                <w:color w:val="000000"/>
                <w:sz w:val="18"/>
                <w:szCs w:val="18"/>
              </w:rPr>
            </w:pPr>
            <w:r w:rsidRPr="00972BBD">
              <w:rPr>
                <w:rFonts w:eastAsia="Times New Roman"/>
                <w:color w:val="000000"/>
                <w:sz w:val="18"/>
                <w:szCs w:val="18"/>
              </w:rPr>
              <w:t>PTO. III-5, A.O. 27-82, 23/07/1982</w:t>
            </w:r>
          </w:p>
        </w:tc>
      </w:tr>
      <w:tr w:rsidR="00972BBD" w:rsidRPr="00972BBD" w:rsidTr="00972BBD">
        <w:trPr>
          <w:trHeight w:val="235"/>
        </w:trPr>
        <w:tc>
          <w:tcPr>
            <w:tcW w:w="2780" w:type="dxa"/>
            <w:noWrap/>
            <w:vAlign w:val="center"/>
            <w:hideMark/>
          </w:tcPr>
          <w:p w:rsidR="00972BBD" w:rsidRPr="00972BBD" w:rsidRDefault="00972BBD" w:rsidP="00972BBD">
            <w:pPr>
              <w:jc w:val="center"/>
              <w:rPr>
                <w:rFonts w:eastAsia="Times New Roman"/>
                <w:color w:val="000000"/>
                <w:sz w:val="18"/>
                <w:szCs w:val="18"/>
              </w:rPr>
            </w:pPr>
            <w:r w:rsidRPr="00972BBD">
              <w:rPr>
                <w:rFonts w:eastAsia="Times New Roman"/>
                <w:color w:val="000000"/>
                <w:sz w:val="18"/>
                <w:szCs w:val="18"/>
              </w:rPr>
              <w:t>EL SOCORRO (PORCION No.6)</w:t>
            </w:r>
          </w:p>
        </w:tc>
        <w:tc>
          <w:tcPr>
            <w:tcW w:w="1141" w:type="dxa"/>
            <w:noWrap/>
            <w:vAlign w:val="center"/>
            <w:hideMark/>
          </w:tcPr>
          <w:p w:rsidR="00972BBD" w:rsidRPr="00972BBD" w:rsidRDefault="00972BBD" w:rsidP="00972BBD">
            <w:pPr>
              <w:jc w:val="center"/>
              <w:rPr>
                <w:rFonts w:eastAsia="Times New Roman"/>
                <w:color w:val="000000"/>
                <w:sz w:val="18"/>
                <w:szCs w:val="18"/>
              </w:rPr>
            </w:pPr>
            <w:r w:rsidRPr="00972BBD">
              <w:rPr>
                <w:rFonts w:eastAsia="Times New Roman"/>
                <w:color w:val="000000"/>
                <w:sz w:val="18"/>
                <w:szCs w:val="18"/>
              </w:rPr>
              <w:t>184.916239</w:t>
            </w:r>
          </w:p>
        </w:tc>
        <w:tc>
          <w:tcPr>
            <w:tcW w:w="1175" w:type="dxa"/>
            <w:noWrap/>
            <w:vAlign w:val="center"/>
            <w:hideMark/>
          </w:tcPr>
          <w:p w:rsidR="00972BBD" w:rsidRPr="00972BBD" w:rsidRDefault="00972BBD" w:rsidP="00972BBD">
            <w:pPr>
              <w:jc w:val="center"/>
              <w:rPr>
                <w:rFonts w:eastAsia="Times New Roman"/>
                <w:color w:val="000000"/>
                <w:sz w:val="18"/>
                <w:szCs w:val="18"/>
              </w:rPr>
            </w:pPr>
            <w:r w:rsidRPr="00972BBD">
              <w:rPr>
                <w:rFonts w:eastAsia="Times New Roman"/>
                <w:color w:val="000000"/>
                <w:sz w:val="18"/>
                <w:szCs w:val="18"/>
              </w:rPr>
              <w:t>1849162.39</w:t>
            </w:r>
          </w:p>
        </w:tc>
        <w:tc>
          <w:tcPr>
            <w:tcW w:w="2916" w:type="dxa"/>
            <w:noWrap/>
            <w:vAlign w:val="center"/>
            <w:hideMark/>
          </w:tcPr>
          <w:p w:rsidR="00972BBD" w:rsidRPr="00972BBD" w:rsidRDefault="00972BBD" w:rsidP="00972BBD">
            <w:pPr>
              <w:jc w:val="center"/>
              <w:rPr>
                <w:rFonts w:eastAsia="Times New Roman"/>
                <w:color w:val="000000"/>
                <w:sz w:val="18"/>
                <w:szCs w:val="18"/>
              </w:rPr>
            </w:pPr>
            <w:r w:rsidRPr="00972BBD">
              <w:rPr>
                <w:rFonts w:eastAsia="Times New Roman"/>
                <w:color w:val="000000"/>
                <w:sz w:val="18"/>
                <w:szCs w:val="18"/>
              </w:rPr>
              <w:t>PTO. III-6, A.O. 27-82, 23/07/1982</w:t>
            </w:r>
          </w:p>
        </w:tc>
      </w:tr>
      <w:tr w:rsidR="00972BBD" w:rsidRPr="00972BBD" w:rsidTr="00972BBD">
        <w:trPr>
          <w:trHeight w:val="235"/>
        </w:trPr>
        <w:tc>
          <w:tcPr>
            <w:tcW w:w="2780" w:type="dxa"/>
            <w:noWrap/>
            <w:vAlign w:val="center"/>
            <w:hideMark/>
          </w:tcPr>
          <w:p w:rsidR="00972BBD" w:rsidRPr="00972BBD" w:rsidRDefault="00972BBD" w:rsidP="00972BBD">
            <w:pPr>
              <w:jc w:val="center"/>
              <w:rPr>
                <w:rFonts w:eastAsia="Times New Roman"/>
                <w:color w:val="000000"/>
                <w:sz w:val="18"/>
                <w:szCs w:val="18"/>
              </w:rPr>
            </w:pPr>
            <w:r w:rsidRPr="00972BBD">
              <w:rPr>
                <w:rFonts w:eastAsia="Times New Roman"/>
                <w:color w:val="000000"/>
                <w:sz w:val="18"/>
                <w:szCs w:val="18"/>
              </w:rPr>
              <w:t>EL SOCORRO (PORCION No.7)</w:t>
            </w:r>
          </w:p>
        </w:tc>
        <w:tc>
          <w:tcPr>
            <w:tcW w:w="1141" w:type="dxa"/>
            <w:noWrap/>
            <w:vAlign w:val="center"/>
            <w:hideMark/>
          </w:tcPr>
          <w:p w:rsidR="00972BBD" w:rsidRPr="00972BBD" w:rsidRDefault="00972BBD" w:rsidP="00972BBD">
            <w:pPr>
              <w:jc w:val="center"/>
              <w:rPr>
                <w:rFonts w:eastAsia="Times New Roman"/>
                <w:color w:val="000000"/>
                <w:sz w:val="18"/>
                <w:szCs w:val="18"/>
              </w:rPr>
            </w:pPr>
            <w:r w:rsidRPr="00972BBD">
              <w:rPr>
                <w:rFonts w:eastAsia="Times New Roman"/>
                <w:color w:val="000000"/>
                <w:sz w:val="18"/>
                <w:szCs w:val="18"/>
              </w:rPr>
              <w:t>160.407102</w:t>
            </w:r>
          </w:p>
        </w:tc>
        <w:tc>
          <w:tcPr>
            <w:tcW w:w="1175" w:type="dxa"/>
            <w:noWrap/>
            <w:vAlign w:val="center"/>
            <w:hideMark/>
          </w:tcPr>
          <w:p w:rsidR="00972BBD" w:rsidRPr="00972BBD" w:rsidRDefault="00972BBD" w:rsidP="00972BBD">
            <w:pPr>
              <w:jc w:val="center"/>
              <w:rPr>
                <w:rFonts w:eastAsia="Times New Roman"/>
                <w:color w:val="000000"/>
                <w:sz w:val="18"/>
                <w:szCs w:val="18"/>
              </w:rPr>
            </w:pPr>
            <w:r w:rsidRPr="00972BBD">
              <w:rPr>
                <w:rFonts w:eastAsia="Times New Roman"/>
                <w:color w:val="000000"/>
                <w:sz w:val="18"/>
                <w:szCs w:val="18"/>
              </w:rPr>
              <w:t>1604071.02</w:t>
            </w:r>
          </w:p>
        </w:tc>
        <w:tc>
          <w:tcPr>
            <w:tcW w:w="2916" w:type="dxa"/>
            <w:noWrap/>
            <w:vAlign w:val="center"/>
            <w:hideMark/>
          </w:tcPr>
          <w:p w:rsidR="00972BBD" w:rsidRPr="00972BBD" w:rsidRDefault="00972BBD" w:rsidP="00972BBD">
            <w:pPr>
              <w:jc w:val="center"/>
              <w:rPr>
                <w:rFonts w:eastAsia="Times New Roman"/>
                <w:color w:val="000000"/>
                <w:sz w:val="18"/>
                <w:szCs w:val="18"/>
              </w:rPr>
            </w:pPr>
            <w:r w:rsidRPr="00972BBD">
              <w:rPr>
                <w:rFonts w:eastAsia="Times New Roman"/>
                <w:color w:val="000000"/>
                <w:sz w:val="18"/>
                <w:szCs w:val="18"/>
              </w:rPr>
              <w:t>PTO. II-3, A.O. 43-82, 27/11/1982</w:t>
            </w:r>
          </w:p>
        </w:tc>
      </w:tr>
      <w:tr w:rsidR="00972BBD" w:rsidRPr="00972BBD" w:rsidTr="00972BBD">
        <w:trPr>
          <w:trHeight w:val="235"/>
        </w:trPr>
        <w:tc>
          <w:tcPr>
            <w:tcW w:w="2780" w:type="dxa"/>
            <w:noWrap/>
            <w:vAlign w:val="center"/>
            <w:hideMark/>
          </w:tcPr>
          <w:p w:rsidR="00972BBD" w:rsidRPr="00972BBD" w:rsidRDefault="00972BBD" w:rsidP="00972BBD">
            <w:pPr>
              <w:jc w:val="center"/>
              <w:rPr>
                <w:rFonts w:eastAsia="Times New Roman"/>
                <w:color w:val="000000"/>
                <w:sz w:val="18"/>
                <w:szCs w:val="18"/>
              </w:rPr>
            </w:pPr>
            <w:r w:rsidRPr="00972BBD">
              <w:rPr>
                <w:rFonts w:eastAsia="Times New Roman"/>
                <w:color w:val="000000"/>
                <w:sz w:val="18"/>
                <w:szCs w:val="18"/>
              </w:rPr>
              <w:t>EL SOCORRO (PORCION No.8)</w:t>
            </w:r>
          </w:p>
        </w:tc>
        <w:tc>
          <w:tcPr>
            <w:tcW w:w="1141" w:type="dxa"/>
            <w:noWrap/>
            <w:vAlign w:val="center"/>
            <w:hideMark/>
          </w:tcPr>
          <w:p w:rsidR="00972BBD" w:rsidRPr="00972BBD" w:rsidRDefault="00972BBD" w:rsidP="00972BBD">
            <w:pPr>
              <w:jc w:val="center"/>
              <w:rPr>
                <w:rFonts w:eastAsia="Times New Roman"/>
                <w:color w:val="000000"/>
                <w:sz w:val="18"/>
                <w:szCs w:val="18"/>
              </w:rPr>
            </w:pPr>
            <w:r w:rsidRPr="00972BBD">
              <w:rPr>
                <w:rFonts w:eastAsia="Times New Roman"/>
                <w:color w:val="000000"/>
                <w:sz w:val="18"/>
                <w:szCs w:val="18"/>
              </w:rPr>
              <w:t>30.996379</w:t>
            </w:r>
          </w:p>
        </w:tc>
        <w:tc>
          <w:tcPr>
            <w:tcW w:w="1175" w:type="dxa"/>
            <w:noWrap/>
            <w:vAlign w:val="center"/>
            <w:hideMark/>
          </w:tcPr>
          <w:p w:rsidR="00972BBD" w:rsidRPr="00972BBD" w:rsidRDefault="00972BBD" w:rsidP="00972BBD">
            <w:pPr>
              <w:jc w:val="center"/>
              <w:rPr>
                <w:rFonts w:eastAsia="Times New Roman"/>
                <w:color w:val="000000"/>
                <w:sz w:val="18"/>
                <w:szCs w:val="18"/>
              </w:rPr>
            </w:pPr>
            <w:r w:rsidRPr="00972BBD">
              <w:rPr>
                <w:rFonts w:eastAsia="Times New Roman"/>
                <w:color w:val="000000"/>
                <w:sz w:val="18"/>
                <w:szCs w:val="18"/>
              </w:rPr>
              <w:t>309963.79</w:t>
            </w:r>
          </w:p>
        </w:tc>
        <w:tc>
          <w:tcPr>
            <w:tcW w:w="2916" w:type="dxa"/>
            <w:noWrap/>
            <w:vAlign w:val="center"/>
            <w:hideMark/>
          </w:tcPr>
          <w:p w:rsidR="00972BBD" w:rsidRPr="00972BBD" w:rsidRDefault="00972BBD" w:rsidP="00972BBD">
            <w:pPr>
              <w:jc w:val="center"/>
              <w:rPr>
                <w:rFonts w:eastAsia="Times New Roman"/>
                <w:color w:val="000000"/>
                <w:sz w:val="18"/>
                <w:szCs w:val="18"/>
              </w:rPr>
            </w:pPr>
            <w:r w:rsidRPr="00972BBD">
              <w:rPr>
                <w:rFonts w:eastAsia="Times New Roman"/>
                <w:color w:val="000000"/>
                <w:sz w:val="18"/>
                <w:szCs w:val="18"/>
              </w:rPr>
              <w:t>PTO. II-4, A.O. 34-85, 13/09/1985</w:t>
            </w:r>
          </w:p>
        </w:tc>
      </w:tr>
      <w:tr w:rsidR="00972BBD" w:rsidRPr="00972BBD" w:rsidTr="00972BBD">
        <w:trPr>
          <w:trHeight w:val="235"/>
        </w:trPr>
        <w:tc>
          <w:tcPr>
            <w:tcW w:w="2780" w:type="dxa"/>
            <w:shd w:val="clear" w:color="auto" w:fill="BFBFBF"/>
            <w:noWrap/>
            <w:vAlign w:val="center"/>
            <w:hideMark/>
          </w:tcPr>
          <w:p w:rsidR="00972BBD" w:rsidRPr="00972BBD" w:rsidRDefault="00972BBD" w:rsidP="00972BBD">
            <w:pPr>
              <w:jc w:val="center"/>
              <w:rPr>
                <w:rFonts w:eastAsia="Times New Roman"/>
                <w:b/>
                <w:color w:val="000000"/>
                <w:sz w:val="18"/>
                <w:szCs w:val="18"/>
              </w:rPr>
            </w:pPr>
            <w:r w:rsidRPr="00972BBD">
              <w:rPr>
                <w:rFonts w:eastAsia="Times New Roman"/>
                <w:b/>
                <w:color w:val="000000"/>
                <w:sz w:val="18"/>
                <w:szCs w:val="18"/>
              </w:rPr>
              <w:t>TOTAL</w:t>
            </w:r>
          </w:p>
        </w:tc>
        <w:tc>
          <w:tcPr>
            <w:tcW w:w="1141" w:type="dxa"/>
            <w:shd w:val="clear" w:color="auto" w:fill="BFBFBF"/>
            <w:noWrap/>
            <w:vAlign w:val="center"/>
            <w:hideMark/>
          </w:tcPr>
          <w:p w:rsidR="00972BBD" w:rsidRPr="00972BBD" w:rsidRDefault="00972BBD" w:rsidP="00972BBD">
            <w:pPr>
              <w:jc w:val="center"/>
              <w:rPr>
                <w:rFonts w:eastAsia="Times New Roman"/>
                <w:b/>
                <w:color w:val="000000"/>
                <w:sz w:val="18"/>
                <w:szCs w:val="18"/>
              </w:rPr>
            </w:pPr>
            <w:r w:rsidRPr="00972BBD">
              <w:rPr>
                <w:rFonts w:eastAsia="Times New Roman"/>
                <w:b/>
                <w:color w:val="000000"/>
                <w:sz w:val="18"/>
                <w:szCs w:val="18"/>
              </w:rPr>
              <w:t>1094.977607</w:t>
            </w:r>
          </w:p>
        </w:tc>
        <w:tc>
          <w:tcPr>
            <w:tcW w:w="1175" w:type="dxa"/>
            <w:shd w:val="clear" w:color="auto" w:fill="BFBFBF"/>
            <w:noWrap/>
            <w:vAlign w:val="center"/>
            <w:hideMark/>
          </w:tcPr>
          <w:p w:rsidR="00972BBD" w:rsidRPr="00972BBD" w:rsidRDefault="00972BBD" w:rsidP="00972BBD">
            <w:pPr>
              <w:jc w:val="center"/>
              <w:rPr>
                <w:rFonts w:eastAsia="Times New Roman"/>
                <w:b/>
                <w:color w:val="000000"/>
                <w:sz w:val="18"/>
                <w:szCs w:val="18"/>
              </w:rPr>
            </w:pPr>
            <w:r w:rsidRPr="00972BBD">
              <w:rPr>
                <w:rFonts w:eastAsia="Times New Roman"/>
                <w:b/>
                <w:color w:val="000000"/>
                <w:sz w:val="18"/>
                <w:szCs w:val="18"/>
              </w:rPr>
              <w:t>10,949,776.07</w:t>
            </w:r>
          </w:p>
        </w:tc>
        <w:tc>
          <w:tcPr>
            <w:tcW w:w="2916" w:type="dxa"/>
            <w:noWrap/>
            <w:vAlign w:val="center"/>
          </w:tcPr>
          <w:p w:rsidR="00972BBD" w:rsidRPr="00972BBD" w:rsidRDefault="00972BBD" w:rsidP="00972BBD">
            <w:pPr>
              <w:jc w:val="center"/>
              <w:rPr>
                <w:rFonts w:eastAsia="Times New Roman"/>
                <w:color w:val="000000"/>
                <w:sz w:val="18"/>
                <w:szCs w:val="18"/>
              </w:rPr>
            </w:pPr>
          </w:p>
        </w:tc>
      </w:tr>
    </w:tbl>
    <w:p w:rsidR="00972BBD" w:rsidRDefault="00972BBD" w:rsidP="00972BBD">
      <w:pPr>
        <w:ind w:left="360"/>
        <w:jc w:val="both"/>
        <w:rPr>
          <w:rFonts w:ascii="Bookman Old Style" w:hAnsi="Bookman Old Style" w:cs="Calibri"/>
          <w:bCs/>
          <w:sz w:val="20"/>
          <w:szCs w:val="20"/>
        </w:rPr>
      </w:pPr>
    </w:p>
    <w:p w:rsidR="00972BBD" w:rsidRPr="00FE3602" w:rsidRDefault="00FE3602" w:rsidP="00B04F31">
      <w:pPr>
        <w:ind w:left="1134" w:hanging="774"/>
        <w:jc w:val="both"/>
        <w:rPr>
          <w:bCs/>
          <w:sz w:val="26"/>
          <w:szCs w:val="26"/>
        </w:rPr>
      </w:pPr>
      <w:r>
        <w:rPr>
          <w:bCs/>
          <w:sz w:val="28"/>
          <w:szCs w:val="28"/>
        </w:rPr>
        <w:t>II.</w:t>
      </w:r>
      <w:r>
        <w:rPr>
          <w:bCs/>
          <w:sz w:val="28"/>
          <w:szCs w:val="28"/>
        </w:rPr>
        <w:tab/>
      </w:r>
      <w:r w:rsidR="00972BBD" w:rsidRPr="00FE3602">
        <w:rPr>
          <w:bCs/>
          <w:sz w:val="26"/>
          <w:szCs w:val="26"/>
        </w:rPr>
        <w:t xml:space="preserve">Mediante </w:t>
      </w:r>
      <w:r w:rsidRPr="00FE3602">
        <w:rPr>
          <w:bCs/>
          <w:sz w:val="26"/>
          <w:szCs w:val="26"/>
        </w:rPr>
        <w:t>el P</w:t>
      </w:r>
      <w:r w:rsidR="00972BBD" w:rsidRPr="00FE3602">
        <w:rPr>
          <w:bCs/>
          <w:sz w:val="26"/>
          <w:szCs w:val="26"/>
        </w:rPr>
        <w:t>unto IV-2, de</w:t>
      </w:r>
      <w:r w:rsidRPr="00FE3602">
        <w:rPr>
          <w:bCs/>
          <w:sz w:val="26"/>
          <w:szCs w:val="26"/>
        </w:rPr>
        <w:t>l</w:t>
      </w:r>
      <w:r w:rsidR="00972BBD" w:rsidRPr="00FE3602">
        <w:rPr>
          <w:bCs/>
          <w:sz w:val="26"/>
          <w:szCs w:val="26"/>
        </w:rPr>
        <w:t xml:space="preserve"> Acta Ordinaria 31-90 de fecha 20 de septiembre de 1990, se aprobó el </w:t>
      </w:r>
      <w:r w:rsidRPr="00FE3602">
        <w:rPr>
          <w:bCs/>
          <w:sz w:val="26"/>
          <w:szCs w:val="26"/>
        </w:rPr>
        <w:t>P</w:t>
      </w:r>
      <w:r w:rsidR="00972BBD" w:rsidRPr="00FE3602">
        <w:rPr>
          <w:bCs/>
          <w:sz w:val="26"/>
          <w:szCs w:val="26"/>
        </w:rPr>
        <w:t>royecto de Lotificación Agrícola y Asentamiento Comunitario desarrollado en el inmueble denominado E</w:t>
      </w:r>
      <w:r w:rsidRPr="00FE3602">
        <w:rPr>
          <w:bCs/>
          <w:sz w:val="26"/>
          <w:szCs w:val="26"/>
        </w:rPr>
        <w:t>L SOCORRO UNO; identificado el P</w:t>
      </w:r>
      <w:r w:rsidR="00972BBD" w:rsidRPr="00FE3602">
        <w:rPr>
          <w:bCs/>
          <w:sz w:val="26"/>
          <w:szCs w:val="26"/>
        </w:rPr>
        <w:t xml:space="preserve">royecto como EL SOCORRO UNO-PORCIÓN NUMERO SIETE, en un área de 65 Hás 20 Ás 01.96 Cás, que </w:t>
      </w:r>
      <w:r w:rsidR="00B04F31">
        <w:rPr>
          <w:bCs/>
          <w:sz w:val="26"/>
          <w:szCs w:val="26"/>
        </w:rPr>
        <w:t>comprende --- lotes agrícolas y ---</w:t>
      </w:r>
      <w:r w:rsidR="00972BBD" w:rsidRPr="00FE3602">
        <w:rPr>
          <w:bCs/>
          <w:sz w:val="26"/>
          <w:szCs w:val="26"/>
        </w:rPr>
        <w:t xml:space="preserve"> solares para vivienda</w:t>
      </w:r>
      <w:r w:rsidRPr="00FE3602">
        <w:rPr>
          <w:bCs/>
          <w:sz w:val="26"/>
          <w:szCs w:val="26"/>
        </w:rPr>
        <w:t>,</w:t>
      </w:r>
      <w:r w:rsidR="00972BBD" w:rsidRPr="00FE3602">
        <w:rPr>
          <w:bCs/>
          <w:sz w:val="26"/>
          <w:szCs w:val="26"/>
        </w:rPr>
        <w:t xml:space="preserve"> más áreas complementarias. </w:t>
      </w:r>
    </w:p>
    <w:p w:rsidR="00972BBD" w:rsidRPr="00FE3602" w:rsidRDefault="00972BBD" w:rsidP="00FE3602">
      <w:pPr>
        <w:ind w:left="357"/>
        <w:jc w:val="both"/>
        <w:rPr>
          <w:rFonts w:ascii="Bookman Old Style" w:hAnsi="Bookman Old Style" w:cs="Calibri"/>
          <w:bCs/>
          <w:sz w:val="26"/>
          <w:szCs w:val="26"/>
        </w:rPr>
      </w:pPr>
    </w:p>
    <w:p w:rsidR="00972BBD" w:rsidRPr="00FE3602" w:rsidRDefault="00972BBD" w:rsidP="00FE3602">
      <w:pPr>
        <w:ind w:left="1134"/>
        <w:jc w:val="both"/>
        <w:rPr>
          <w:bCs/>
          <w:sz w:val="26"/>
          <w:szCs w:val="26"/>
        </w:rPr>
      </w:pPr>
      <w:r w:rsidRPr="00FE3602">
        <w:rPr>
          <w:bCs/>
          <w:sz w:val="26"/>
          <w:szCs w:val="26"/>
        </w:rPr>
        <w:t xml:space="preserve">Dicho acuerdo fue modificado por </w:t>
      </w:r>
      <w:r w:rsidR="00FE3602" w:rsidRPr="00FE3602">
        <w:rPr>
          <w:bCs/>
          <w:sz w:val="26"/>
          <w:szCs w:val="26"/>
        </w:rPr>
        <w:t>el Punto XXVII</w:t>
      </w:r>
      <w:r w:rsidRPr="00FE3602">
        <w:rPr>
          <w:bCs/>
          <w:sz w:val="26"/>
          <w:szCs w:val="26"/>
        </w:rPr>
        <w:t xml:space="preserve"> de</w:t>
      </w:r>
      <w:r w:rsidR="00FE3602" w:rsidRPr="00FE3602">
        <w:rPr>
          <w:bCs/>
          <w:sz w:val="26"/>
          <w:szCs w:val="26"/>
        </w:rPr>
        <w:t>l</w:t>
      </w:r>
      <w:r w:rsidRPr="00FE3602">
        <w:rPr>
          <w:bCs/>
          <w:sz w:val="26"/>
          <w:szCs w:val="26"/>
        </w:rPr>
        <w:t xml:space="preserve"> Acta de Sesión Ordinaria 44-2003 de fecha 20 de noviembre de 2003, por nueva información técnica y áreas aprobadas en CNR, de la siguiente manera:</w:t>
      </w:r>
    </w:p>
    <w:p w:rsidR="00972BBD" w:rsidRPr="00FE3602" w:rsidRDefault="00972BBD" w:rsidP="00FE3602">
      <w:pPr>
        <w:ind w:left="360"/>
        <w:jc w:val="both"/>
        <w:rPr>
          <w:bCs/>
          <w:sz w:val="26"/>
          <w:szCs w:val="26"/>
        </w:rPr>
      </w:pPr>
    </w:p>
    <w:p w:rsidR="00972BBD" w:rsidRPr="00FE3602" w:rsidRDefault="00972BBD" w:rsidP="00FE3602">
      <w:pPr>
        <w:numPr>
          <w:ilvl w:val="0"/>
          <w:numId w:val="41"/>
        </w:numPr>
        <w:ind w:left="1418" w:hanging="284"/>
        <w:jc w:val="both"/>
        <w:rPr>
          <w:bCs/>
          <w:sz w:val="26"/>
          <w:szCs w:val="26"/>
        </w:rPr>
      </w:pPr>
      <w:r w:rsidRPr="00FE3602">
        <w:rPr>
          <w:bCs/>
          <w:sz w:val="26"/>
          <w:szCs w:val="26"/>
        </w:rPr>
        <w:t>Modificación en el Asentamiento Comunitario y Lotificación Agrícola (</w:t>
      </w:r>
      <w:r w:rsidRPr="00FE3602">
        <w:rPr>
          <w:b/>
          <w:bCs/>
          <w:sz w:val="26"/>
          <w:szCs w:val="26"/>
        </w:rPr>
        <w:t>SECTOR ISTA-CONADES)</w:t>
      </w:r>
      <w:r w:rsidR="00B04F31">
        <w:rPr>
          <w:bCs/>
          <w:sz w:val="26"/>
          <w:szCs w:val="26"/>
        </w:rPr>
        <w:t xml:space="preserve"> que comprende </w:t>
      </w:r>
      <w:r w:rsidR="00E61F77">
        <w:rPr>
          <w:bCs/>
          <w:sz w:val="26"/>
          <w:szCs w:val="26"/>
        </w:rPr>
        <w:t>---</w:t>
      </w:r>
    </w:p>
    <w:p w:rsidR="00972BBD" w:rsidRPr="00FE3602" w:rsidRDefault="00972BBD" w:rsidP="00FE3602">
      <w:pPr>
        <w:ind w:left="720"/>
        <w:jc w:val="both"/>
        <w:rPr>
          <w:bCs/>
          <w:sz w:val="26"/>
          <w:szCs w:val="26"/>
        </w:rPr>
      </w:pPr>
    </w:p>
    <w:p w:rsidR="00B04F31" w:rsidRDefault="00972BBD" w:rsidP="00B04F31">
      <w:pPr>
        <w:numPr>
          <w:ilvl w:val="0"/>
          <w:numId w:val="41"/>
        </w:numPr>
        <w:ind w:left="1418" w:hanging="284"/>
        <w:jc w:val="both"/>
        <w:rPr>
          <w:bCs/>
          <w:sz w:val="26"/>
          <w:szCs w:val="26"/>
        </w:rPr>
      </w:pPr>
      <w:r w:rsidRPr="00FE3602">
        <w:rPr>
          <w:bCs/>
          <w:sz w:val="26"/>
          <w:szCs w:val="26"/>
        </w:rPr>
        <w:t xml:space="preserve">Aprobación de proyecto de Asentamiento Comunitario y Lotificación Agrícola </w:t>
      </w:r>
      <w:r w:rsidRPr="00FE3602">
        <w:rPr>
          <w:b/>
          <w:bCs/>
          <w:sz w:val="26"/>
          <w:szCs w:val="26"/>
        </w:rPr>
        <w:t>(SECTOR UCS y COOPERATIVA)</w:t>
      </w:r>
      <w:r w:rsidR="00B04F31">
        <w:rPr>
          <w:bCs/>
          <w:sz w:val="26"/>
          <w:szCs w:val="26"/>
        </w:rPr>
        <w:t>, que comprende ---</w:t>
      </w:r>
      <w:r w:rsidRPr="00FE3602">
        <w:rPr>
          <w:bCs/>
          <w:sz w:val="26"/>
          <w:szCs w:val="26"/>
        </w:rPr>
        <w:t xml:space="preserve"> </w:t>
      </w:r>
      <w:r w:rsidR="00E61F77">
        <w:rPr>
          <w:bCs/>
          <w:sz w:val="26"/>
          <w:szCs w:val="26"/>
        </w:rPr>
        <w:t>---</w:t>
      </w:r>
      <w:r w:rsidRPr="00FE3602">
        <w:rPr>
          <w:bCs/>
          <w:sz w:val="26"/>
          <w:szCs w:val="26"/>
        </w:rPr>
        <w:t xml:space="preserve">, </w:t>
      </w:r>
    </w:p>
    <w:p w:rsidR="00B04F31" w:rsidRDefault="00B04F31" w:rsidP="00FE3602">
      <w:pPr>
        <w:ind w:left="1134"/>
        <w:jc w:val="both"/>
        <w:rPr>
          <w:bCs/>
          <w:sz w:val="26"/>
          <w:szCs w:val="26"/>
        </w:rPr>
      </w:pPr>
    </w:p>
    <w:p w:rsidR="00FF6D98" w:rsidRPr="00B04F31" w:rsidRDefault="00972BBD" w:rsidP="00B04F31">
      <w:pPr>
        <w:ind w:left="1134"/>
        <w:jc w:val="both"/>
        <w:rPr>
          <w:bCs/>
          <w:sz w:val="26"/>
          <w:szCs w:val="26"/>
        </w:rPr>
      </w:pPr>
      <w:r w:rsidRPr="00FE3602">
        <w:rPr>
          <w:bCs/>
          <w:sz w:val="26"/>
          <w:szCs w:val="26"/>
        </w:rPr>
        <w:lastRenderedPageBreak/>
        <w:t xml:space="preserve">Como se </w:t>
      </w:r>
      <w:r w:rsidR="00FF6D98" w:rsidRPr="00FE3602">
        <w:rPr>
          <w:bCs/>
          <w:sz w:val="26"/>
          <w:szCs w:val="26"/>
        </w:rPr>
        <w:t>expuso</w:t>
      </w:r>
      <w:r w:rsidRPr="00FE3602">
        <w:rPr>
          <w:bCs/>
          <w:sz w:val="26"/>
          <w:szCs w:val="26"/>
        </w:rPr>
        <w:t xml:space="preserve"> en el romano I, el inmueble está formado por siete porciones que fueron adquiridas en forma separada pero que constituyen un solo cuerpo, en tal sentido fue necesario seguir diligencias de reunión de inmueble, las cuales fueron inscritas por CNR según consta los </w:t>
      </w:r>
      <w:r w:rsidR="00FE3602" w:rsidRPr="00FE3602">
        <w:rPr>
          <w:bCs/>
          <w:sz w:val="26"/>
          <w:szCs w:val="26"/>
        </w:rPr>
        <w:t>Puntos XIII</w:t>
      </w:r>
      <w:r w:rsidRPr="00FE3602">
        <w:rPr>
          <w:bCs/>
          <w:sz w:val="26"/>
          <w:szCs w:val="26"/>
        </w:rPr>
        <w:t xml:space="preserve"> de</w:t>
      </w:r>
      <w:r w:rsidR="00FE3602" w:rsidRPr="00FE3602">
        <w:rPr>
          <w:bCs/>
          <w:sz w:val="26"/>
          <w:szCs w:val="26"/>
        </w:rPr>
        <w:t>l</w:t>
      </w:r>
      <w:r w:rsidRPr="00FE3602">
        <w:rPr>
          <w:bCs/>
          <w:sz w:val="26"/>
          <w:szCs w:val="26"/>
        </w:rPr>
        <w:t xml:space="preserve"> Acta de Sesión Ordinaria 26-2008 de fecha 09 de julio de 2008</w:t>
      </w:r>
      <w:r w:rsidR="00FE3602" w:rsidRPr="00FE3602">
        <w:rPr>
          <w:bCs/>
          <w:sz w:val="26"/>
          <w:szCs w:val="26"/>
        </w:rPr>
        <w:t>,</w:t>
      </w:r>
      <w:r w:rsidRPr="00FE3602">
        <w:rPr>
          <w:bCs/>
          <w:sz w:val="26"/>
          <w:szCs w:val="26"/>
        </w:rPr>
        <w:t xml:space="preserve"> y </w:t>
      </w:r>
      <w:r w:rsidR="00FE3602" w:rsidRPr="00FE3602">
        <w:rPr>
          <w:bCs/>
          <w:sz w:val="26"/>
          <w:szCs w:val="26"/>
        </w:rPr>
        <w:t>IX</w:t>
      </w:r>
      <w:r w:rsidRPr="00FE3602">
        <w:rPr>
          <w:bCs/>
          <w:sz w:val="26"/>
          <w:szCs w:val="26"/>
        </w:rPr>
        <w:t xml:space="preserve"> de Acta de Sesión Ordinaria  08-2009 de fecha 25 de febrero de 2009,  en el inmueble identificado como </w:t>
      </w:r>
      <w:r w:rsidRPr="00FE3602">
        <w:rPr>
          <w:b/>
          <w:bCs/>
          <w:sz w:val="26"/>
          <w:szCs w:val="26"/>
        </w:rPr>
        <w:t>HACIENDA EL SOCORRO</w:t>
      </w:r>
      <w:r w:rsidRPr="00FE3602">
        <w:rPr>
          <w:bCs/>
          <w:sz w:val="26"/>
          <w:szCs w:val="26"/>
        </w:rPr>
        <w:t xml:space="preserve">, denominado administrativamente el proyecto como </w:t>
      </w:r>
      <w:r w:rsidRPr="00FE3602">
        <w:rPr>
          <w:b/>
          <w:bCs/>
          <w:sz w:val="26"/>
          <w:szCs w:val="26"/>
        </w:rPr>
        <w:t>HACIENDA EL SOCORRO UCS, COOPERATIVA ISTA-CONADES</w:t>
      </w:r>
      <w:r w:rsidRPr="00FE3602">
        <w:rPr>
          <w:bCs/>
          <w:sz w:val="26"/>
          <w:szCs w:val="26"/>
        </w:rPr>
        <w:t>, quedando las nuevas áreas dist</w:t>
      </w:r>
      <w:r w:rsidR="00B04F31">
        <w:rPr>
          <w:bCs/>
          <w:sz w:val="26"/>
          <w:szCs w:val="26"/>
        </w:rPr>
        <w:t>ribuidas de la siguiente forma:</w:t>
      </w:r>
    </w:p>
    <w:tbl>
      <w:tblPr>
        <w:tblpPr w:leftFromText="141" w:rightFromText="141" w:vertAnchor="text" w:horzAnchor="margin" w:tblpXSpec="right" w:tblpY="158"/>
        <w:tblW w:w="7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5"/>
        <w:gridCol w:w="1423"/>
        <w:gridCol w:w="3227"/>
        <w:gridCol w:w="1739"/>
      </w:tblGrid>
      <w:tr w:rsidR="00B04F31" w:rsidTr="00B04F31">
        <w:trPr>
          <w:trHeight w:val="227"/>
        </w:trPr>
        <w:tc>
          <w:tcPr>
            <w:tcW w:w="1385"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B04F31" w:rsidRPr="00FF6D98" w:rsidRDefault="00B04F31" w:rsidP="00B04F31">
            <w:pPr>
              <w:jc w:val="center"/>
              <w:rPr>
                <w:b/>
                <w:bCs/>
                <w:sz w:val="15"/>
                <w:szCs w:val="15"/>
              </w:rPr>
            </w:pPr>
            <w:r w:rsidRPr="00FF6D98">
              <w:rPr>
                <w:b/>
                <w:bCs/>
                <w:sz w:val="15"/>
                <w:szCs w:val="15"/>
              </w:rPr>
              <w:t>Reunión</w:t>
            </w:r>
          </w:p>
        </w:tc>
        <w:tc>
          <w:tcPr>
            <w:tcW w:w="1423"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B04F31" w:rsidRPr="00FF6D98" w:rsidRDefault="00B04F31" w:rsidP="00B04F31">
            <w:pPr>
              <w:jc w:val="center"/>
              <w:rPr>
                <w:b/>
                <w:bCs/>
                <w:sz w:val="15"/>
                <w:szCs w:val="15"/>
              </w:rPr>
            </w:pPr>
            <w:r w:rsidRPr="00FF6D98">
              <w:rPr>
                <w:b/>
                <w:bCs/>
                <w:sz w:val="15"/>
                <w:szCs w:val="15"/>
              </w:rPr>
              <w:t>Porción</w:t>
            </w:r>
          </w:p>
        </w:tc>
        <w:tc>
          <w:tcPr>
            <w:tcW w:w="3227"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B04F31" w:rsidRPr="00FF6D98" w:rsidRDefault="00B04F31" w:rsidP="00B04F31">
            <w:pPr>
              <w:jc w:val="center"/>
              <w:rPr>
                <w:b/>
                <w:bCs/>
                <w:sz w:val="15"/>
                <w:szCs w:val="15"/>
              </w:rPr>
            </w:pPr>
            <w:r w:rsidRPr="00FF6D98">
              <w:rPr>
                <w:b/>
                <w:bCs/>
                <w:sz w:val="15"/>
                <w:szCs w:val="15"/>
              </w:rPr>
              <w:t>Polígonos</w:t>
            </w:r>
          </w:p>
        </w:tc>
        <w:tc>
          <w:tcPr>
            <w:tcW w:w="1739"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B04F31" w:rsidRPr="00FF6D98" w:rsidRDefault="00B04F31" w:rsidP="00B04F31">
            <w:pPr>
              <w:jc w:val="center"/>
              <w:rPr>
                <w:b/>
                <w:bCs/>
                <w:sz w:val="15"/>
                <w:szCs w:val="15"/>
              </w:rPr>
            </w:pPr>
            <w:r w:rsidRPr="00FF6D98">
              <w:rPr>
                <w:b/>
                <w:bCs/>
                <w:sz w:val="15"/>
                <w:szCs w:val="15"/>
              </w:rPr>
              <w:t>No de inmuebles</w:t>
            </w:r>
          </w:p>
        </w:tc>
      </w:tr>
      <w:tr w:rsidR="00B04F31" w:rsidRPr="00FF6D98" w:rsidTr="00E61F77">
        <w:trPr>
          <w:trHeight w:val="20"/>
        </w:trPr>
        <w:tc>
          <w:tcPr>
            <w:tcW w:w="1385" w:type="dxa"/>
            <w:vMerge w:val="restart"/>
            <w:tcBorders>
              <w:top w:val="single" w:sz="4" w:space="0" w:color="000000"/>
              <w:left w:val="single" w:sz="4" w:space="0" w:color="000000"/>
              <w:bottom w:val="single" w:sz="4" w:space="0" w:color="000000"/>
              <w:right w:val="single" w:sz="4" w:space="0" w:color="000000"/>
            </w:tcBorders>
            <w:vAlign w:val="center"/>
            <w:hideMark/>
          </w:tcPr>
          <w:p w:rsidR="00B04F31" w:rsidRPr="00FF6D98" w:rsidRDefault="00B04F31" w:rsidP="00B04F31">
            <w:pPr>
              <w:jc w:val="center"/>
              <w:rPr>
                <w:bCs/>
                <w:sz w:val="15"/>
                <w:szCs w:val="15"/>
              </w:rPr>
            </w:pPr>
            <w:r w:rsidRPr="00FF6D98">
              <w:rPr>
                <w:bCs/>
                <w:sz w:val="15"/>
                <w:szCs w:val="15"/>
              </w:rPr>
              <w:t>1</w:t>
            </w:r>
          </w:p>
        </w:tc>
        <w:tc>
          <w:tcPr>
            <w:tcW w:w="1423" w:type="dxa"/>
            <w:tcBorders>
              <w:top w:val="single" w:sz="4" w:space="0" w:color="000000"/>
              <w:left w:val="single" w:sz="4" w:space="0" w:color="000000"/>
              <w:bottom w:val="single" w:sz="4" w:space="0" w:color="000000"/>
              <w:right w:val="single" w:sz="4" w:space="0" w:color="000000"/>
            </w:tcBorders>
            <w:vAlign w:val="center"/>
            <w:hideMark/>
          </w:tcPr>
          <w:p w:rsidR="00B04F31" w:rsidRPr="00FF6D98" w:rsidRDefault="00B04F31" w:rsidP="00B04F31">
            <w:pPr>
              <w:jc w:val="center"/>
              <w:rPr>
                <w:bCs/>
                <w:sz w:val="15"/>
                <w:szCs w:val="15"/>
              </w:rPr>
            </w:pPr>
            <w:r w:rsidRPr="00FF6D98">
              <w:rPr>
                <w:bCs/>
                <w:sz w:val="15"/>
                <w:szCs w:val="15"/>
              </w:rPr>
              <w:t>1</w:t>
            </w:r>
          </w:p>
        </w:tc>
        <w:tc>
          <w:tcPr>
            <w:tcW w:w="3227" w:type="dxa"/>
            <w:tcBorders>
              <w:top w:val="single" w:sz="4" w:space="0" w:color="000000"/>
              <w:left w:val="single" w:sz="4" w:space="0" w:color="000000"/>
              <w:bottom w:val="single" w:sz="4" w:space="0" w:color="000000"/>
              <w:right w:val="single" w:sz="4" w:space="0" w:color="000000"/>
            </w:tcBorders>
            <w:vAlign w:val="center"/>
          </w:tcPr>
          <w:p w:rsidR="00B04F31" w:rsidRPr="00FF6D98" w:rsidRDefault="00B04F31" w:rsidP="00B04F31">
            <w:pPr>
              <w:jc w:val="center"/>
              <w:rPr>
                <w:bCs/>
                <w:sz w:val="15"/>
                <w:szCs w:val="15"/>
              </w:rPr>
            </w:pPr>
          </w:p>
        </w:tc>
        <w:tc>
          <w:tcPr>
            <w:tcW w:w="1739" w:type="dxa"/>
            <w:tcBorders>
              <w:top w:val="single" w:sz="4" w:space="0" w:color="000000"/>
              <w:left w:val="single" w:sz="4" w:space="0" w:color="000000"/>
              <w:bottom w:val="single" w:sz="4" w:space="0" w:color="000000"/>
              <w:right w:val="single" w:sz="4" w:space="0" w:color="000000"/>
            </w:tcBorders>
            <w:vAlign w:val="center"/>
          </w:tcPr>
          <w:p w:rsidR="00B04F31" w:rsidRPr="00FF6D98" w:rsidRDefault="00B04F31" w:rsidP="00B04F31">
            <w:pPr>
              <w:jc w:val="center"/>
              <w:rPr>
                <w:bCs/>
                <w:sz w:val="15"/>
                <w:szCs w:val="15"/>
              </w:rPr>
            </w:pPr>
          </w:p>
        </w:tc>
      </w:tr>
      <w:tr w:rsidR="00B04F31" w:rsidRPr="00FF6D98" w:rsidTr="00E61F77">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4F31" w:rsidRPr="00FF6D98" w:rsidRDefault="00B04F31" w:rsidP="00B04F31">
            <w:pPr>
              <w:rPr>
                <w:bCs/>
                <w:sz w:val="15"/>
                <w:szCs w:val="15"/>
              </w:rPr>
            </w:pPr>
          </w:p>
        </w:tc>
        <w:tc>
          <w:tcPr>
            <w:tcW w:w="1423" w:type="dxa"/>
            <w:tcBorders>
              <w:top w:val="single" w:sz="4" w:space="0" w:color="000000"/>
              <w:left w:val="single" w:sz="4" w:space="0" w:color="000000"/>
              <w:bottom w:val="single" w:sz="4" w:space="0" w:color="000000"/>
              <w:right w:val="single" w:sz="4" w:space="0" w:color="000000"/>
            </w:tcBorders>
            <w:vAlign w:val="center"/>
            <w:hideMark/>
          </w:tcPr>
          <w:p w:rsidR="00B04F31" w:rsidRPr="00FF6D98" w:rsidRDefault="00B04F31" w:rsidP="00B04F31">
            <w:pPr>
              <w:jc w:val="center"/>
              <w:rPr>
                <w:bCs/>
                <w:sz w:val="15"/>
                <w:szCs w:val="15"/>
              </w:rPr>
            </w:pPr>
            <w:r w:rsidRPr="00FF6D98">
              <w:rPr>
                <w:bCs/>
                <w:sz w:val="15"/>
                <w:szCs w:val="15"/>
              </w:rPr>
              <w:t>2</w:t>
            </w:r>
          </w:p>
        </w:tc>
        <w:tc>
          <w:tcPr>
            <w:tcW w:w="3227" w:type="dxa"/>
            <w:tcBorders>
              <w:top w:val="single" w:sz="4" w:space="0" w:color="000000"/>
              <w:left w:val="single" w:sz="4" w:space="0" w:color="000000"/>
              <w:bottom w:val="single" w:sz="4" w:space="0" w:color="000000"/>
              <w:right w:val="single" w:sz="4" w:space="0" w:color="000000"/>
            </w:tcBorders>
            <w:vAlign w:val="center"/>
          </w:tcPr>
          <w:p w:rsidR="00B04F31" w:rsidRPr="00FF6D98" w:rsidRDefault="00B04F31" w:rsidP="00B04F31">
            <w:pPr>
              <w:jc w:val="center"/>
              <w:rPr>
                <w:bCs/>
                <w:sz w:val="15"/>
                <w:szCs w:val="15"/>
              </w:rPr>
            </w:pPr>
          </w:p>
        </w:tc>
        <w:tc>
          <w:tcPr>
            <w:tcW w:w="1739" w:type="dxa"/>
            <w:tcBorders>
              <w:top w:val="single" w:sz="4" w:space="0" w:color="000000"/>
              <w:left w:val="single" w:sz="4" w:space="0" w:color="000000"/>
              <w:bottom w:val="single" w:sz="4" w:space="0" w:color="000000"/>
              <w:right w:val="single" w:sz="4" w:space="0" w:color="000000"/>
            </w:tcBorders>
            <w:vAlign w:val="center"/>
          </w:tcPr>
          <w:p w:rsidR="00B04F31" w:rsidRPr="00FF6D98" w:rsidRDefault="00B04F31" w:rsidP="00B04F31">
            <w:pPr>
              <w:jc w:val="center"/>
              <w:rPr>
                <w:bCs/>
                <w:sz w:val="15"/>
                <w:szCs w:val="15"/>
              </w:rPr>
            </w:pPr>
          </w:p>
        </w:tc>
      </w:tr>
      <w:tr w:rsidR="00B04F31" w:rsidRPr="00FF6D98" w:rsidTr="00E61F77">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4F31" w:rsidRPr="00FF6D98" w:rsidRDefault="00B04F31" w:rsidP="00B04F31">
            <w:pPr>
              <w:rPr>
                <w:bCs/>
                <w:sz w:val="15"/>
                <w:szCs w:val="15"/>
              </w:rPr>
            </w:pPr>
          </w:p>
        </w:tc>
        <w:tc>
          <w:tcPr>
            <w:tcW w:w="1423" w:type="dxa"/>
            <w:tcBorders>
              <w:top w:val="single" w:sz="4" w:space="0" w:color="000000"/>
              <w:left w:val="single" w:sz="4" w:space="0" w:color="000000"/>
              <w:bottom w:val="single" w:sz="4" w:space="0" w:color="000000"/>
              <w:right w:val="single" w:sz="4" w:space="0" w:color="000000"/>
            </w:tcBorders>
            <w:vAlign w:val="center"/>
            <w:hideMark/>
          </w:tcPr>
          <w:p w:rsidR="00B04F31" w:rsidRPr="00FF6D98" w:rsidRDefault="00B04F31" w:rsidP="00B04F31">
            <w:pPr>
              <w:jc w:val="center"/>
              <w:rPr>
                <w:bCs/>
                <w:sz w:val="15"/>
                <w:szCs w:val="15"/>
              </w:rPr>
            </w:pPr>
            <w:r w:rsidRPr="00FF6D98">
              <w:rPr>
                <w:bCs/>
                <w:sz w:val="15"/>
                <w:szCs w:val="15"/>
              </w:rPr>
              <w:t>3</w:t>
            </w:r>
          </w:p>
        </w:tc>
        <w:tc>
          <w:tcPr>
            <w:tcW w:w="3227" w:type="dxa"/>
            <w:tcBorders>
              <w:top w:val="single" w:sz="4" w:space="0" w:color="000000"/>
              <w:left w:val="single" w:sz="4" w:space="0" w:color="000000"/>
              <w:bottom w:val="single" w:sz="4" w:space="0" w:color="000000"/>
              <w:right w:val="single" w:sz="4" w:space="0" w:color="000000"/>
            </w:tcBorders>
            <w:vAlign w:val="center"/>
          </w:tcPr>
          <w:p w:rsidR="00B04F31" w:rsidRPr="00FF6D98" w:rsidRDefault="00B04F31" w:rsidP="00B04F31">
            <w:pPr>
              <w:jc w:val="center"/>
              <w:rPr>
                <w:bCs/>
                <w:sz w:val="15"/>
                <w:szCs w:val="15"/>
                <w:lang w:val="en-US"/>
              </w:rPr>
            </w:pPr>
          </w:p>
        </w:tc>
        <w:tc>
          <w:tcPr>
            <w:tcW w:w="1739" w:type="dxa"/>
            <w:tcBorders>
              <w:top w:val="single" w:sz="4" w:space="0" w:color="000000"/>
              <w:left w:val="single" w:sz="4" w:space="0" w:color="000000"/>
              <w:bottom w:val="single" w:sz="4" w:space="0" w:color="000000"/>
              <w:right w:val="single" w:sz="4" w:space="0" w:color="000000"/>
            </w:tcBorders>
            <w:vAlign w:val="center"/>
          </w:tcPr>
          <w:p w:rsidR="00B04F31" w:rsidRPr="00FF6D98" w:rsidRDefault="00B04F31" w:rsidP="00B04F31">
            <w:pPr>
              <w:jc w:val="center"/>
              <w:rPr>
                <w:bCs/>
                <w:sz w:val="15"/>
                <w:szCs w:val="15"/>
                <w:lang w:val="en-US"/>
              </w:rPr>
            </w:pPr>
          </w:p>
        </w:tc>
      </w:tr>
      <w:tr w:rsidR="00B04F31" w:rsidRPr="00FF6D98" w:rsidTr="00E61F77">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4F31" w:rsidRPr="00FF6D98" w:rsidRDefault="00B04F31" w:rsidP="00B04F31">
            <w:pPr>
              <w:rPr>
                <w:bCs/>
                <w:sz w:val="15"/>
                <w:szCs w:val="15"/>
              </w:rPr>
            </w:pPr>
          </w:p>
        </w:tc>
        <w:tc>
          <w:tcPr>
            <w:tcW w:w="1423" w:type="dxa"/>
            <w:tcBorders>
              <w:top w:val="single" w:sz="4" w:space="0" w:color="000000"/>
              <w:left w:val="single" w:sz="4" w:space="0" w:color="000000"/>
              <w:bottom w:val="single" w:sz="4" w:space="0" w:color="000000"/>
              <w:right w:val="single" w:sz="4" w:space="0" w:color="000000"/>
            </w:tcBorders>
            <w:vAlign w:val="center"/>
            <w:hideMark/>
          </w:tcPr>
          <w:p w:rsidR="00B04F31" w:rsidRPr="00FF6D98" w:rsidRDefault="00B04F31" w:rsidP="00B04F31">
            <w:pPr>
              <w:jc w:val="center"/>
              <w:rPr>
                <w:bCs/>
                <w:sz w:val="15"/>
                <w:szCs w:val="15"/>
              </w:rPr>
            </w:pPr>
            <w:r w:rsidRPr="00FF6D98">
              <w:rPr>
                <w:bCs/>
                <w:sz w:val="15"/>
                <w:szCs w:val="15"/>
              </w:rPr>
              <w:t>4</w:t>
            </w:r>
          </w:p>
        </w:tc>
        <w:tc>
          <w:tcPr>
            <w:tcW w:w="3227" w:type="dxa"/>
            <w:tcBorders>
              <w:top w:val="single" w:sz="4" w:space="0" w:color="000000"/>
              <w:left w:val="single" w:sz="4" w:space="0" w:color="000000"/>
              <w:bottom w:val="single" w:sz="4" w:space="0" w:color="000000"/>
              <w:right w:val="single" w:sz="4" w:space="0" w:color="000000"/>
            </w:tcBorders>
            <w:vAlign w:val="center"/>
          </w:tcPr>
          <w:p w:rsidR="00B04F31" w:rsidRPr="00FF6D98" w:rsidRDefault="00B04F31" w:rsidP="00B04F31">
            <w:pPr>
              <w:jc w:val="center"/>
              <w:rPr>
                <w:bCs/>
                <w:sz w:val="15"/>
                <w:szCs w:val="15"/>
                <w:lang w:val="en-US"/>
              </w:rPr>
            </w:pPr>
          </w:p>
        </w:tc>
        <w:tc>
          <w:tcPr>
            <w:tcW w:w="1739" w:type="dxa"/>
            <w:tcBorders>
              <w:top w:val="single" w:sz="4" w:space="0" w:color="000000"/>
              <w:left w:val="single" w:sz="4" w:space="0" w:color="000000"/>
              <w:bottom w:val="single" w:sz="4" w:space="0" w:color="000000"/>
              <w:right w:val="single" w:sz="4" w:space="0" w:color="000000"/>
            </w:tcBorders>
            <w:vAlign w:val="center"/>
          </w:tcPr>
          <w:p w:rsidR="00B04F31" w:rsidRPr="00FF6D98" w:rsidRDefault="00B04F31" w:rsidP="00B04F31">
            <w:pPr>
              <w:jc w:val="center"/>
              <w:rPr>
                <w:bCs/>
                <w:sz w:val="15"/>
                <w:szCs w:val="15"/>
                <w:lang w:val="en-US"/>
              </w:rPr>
            </w:pPr>
          </w:p>
        </w:tc>
      </w:tr>
      <w:tr w:rsidR="00B04F31" w:rsidRPr="00FF6D98" w:rsidTr="00E61F77">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4F31" w:rsidRPr="00FF6D98" w:rsidRDefault="00B04F31" w:rsidP="00B04F31">
            <w:pPr>
              <w:rPr>
                <w:bCs/>
                <w:sz w:val="15"/>
                <w:szCs w:val="15"/>
              </w:rPr>
            </w:pPr>
          </w:p>
        </w:tc>
        <w:tc>
          <w:tcPr>
            <w:tcW w:w="1423" w:type="dxa"/>
            <w:tcBorders>
              <w:top w:val="single" w:sz="4" w:space="0" w:color="000000"/>
              <w:left w:val="single" w:sz="4" w:space="0" w:color="000000"/>
              <w:bottom w:val="single" w:sz="4" w:space="0" w:color="000000"/>
              <w:right w:val="single" w:sz="4" w:space="0" w:color="000000"/>
            </w:tcBorders>
            <w:vAlign w:val="center"/>
            <w:hideMark/>
          </w:tcPr>
          <w:p w:rsidR="00B04F31" w:rsidRPr="00FF6D98" w:rsidRDefault="00B04F31" w:rsidP="00B04F31">
            <w:pPr>
              <w:jc w:val="center"/>
              <w:rPr>
                <w:bCs/>
                <w:sz w:val="15"/>
                <w:szCs w:val="15"/>
              </w:rPr>
            </w:pPr>
            <w:r w:rsidRPr="00FF6D98">
              <w:rPr>
                <w:bCs/>
                <w:sz w:val="15"/>
                <w:szCs w:val="15"/>
              </w:rPr>
              <w:t>5</w:t>
            </w:r>
          </w:p>
        </w:tc>
        <w:tc>
          <w:tcPr>
            <w:tcW w:w="3227" w:type="dxa"/>
            <w:tcBorders>
              <w:top w:val="single" w:sz="4" w:space="0" w:color="000000"/>
              <w:left w:val="single" w:sz="4" w:space="0" w:color="000000"/>
              <w:bottom w:val="single" w:sz="4" w:space="0" w:color="000000"/>
              <w:right w:val="single" w:sz="4" w:space="0" w:color="000000"/>
            </w:tcBorders>
            <w:vAlign w:val="center"/>
          </w:tcPr>
          <w:p w:rsidR="00B04F31" w:rsidRPr="00FF6D98" w:rsidRDefault="00B04F31" w:rsidP="00B04F31">
            <w:pPr>
              <w:jc w:val="center"/>
              <w:rPr>
                <w:bCs/>
                <w:sz w:val="15"/>
                <w:szCs w:val="15"/>
                <w:lang w:val="en-US"/>
              </w:rPr>
            </w:pPr>
          </w:p>
        </w:tc>
        <w:tc>
          <w:tcPr>
            <w:tcW w:w="1739" w:type="dxa"/>
            <w:tcBorders>
              <w:top w:val="single" w:sz="4" w:space="0" w:color="000000"/>
              <w:left w:val="single" w:sz="4" w:space="0" w:color="000000"/>
              <w:bottom w:val="single" w:sz="4" w:space="0" w:color="000000"/>
              <w:right w:val="single" w:sz="4" w:space="0" w:color="000000"/>
            </w:tcBorders>
            <w:vAlign w:val="center"/>
          </w:tcPr>
          <w:p w:rsidR="00B04F31" w:rsidRPr="00FF6D98" w:rsidRDefault="00B04F31" w:rsidP="00B04F31">
            <w:pPr>
              <w:jc w:val="center"/>
              <w:rPr>
                <w:bCs/>
                <w:sz w:val="15"/>
                <w:szCs w:val="15"/>
                <w:lang w:val="en-US"/>
              </w:rPr>
            </w:pPr>
          </w:p>
        </w:tc>
      </w:tr>
      <w:tr w:rsidR="00B04F31" w:rsidRPr="00FF6D98" w:rsidTr="00B04F31">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4F31" w:rsidRPr="00FF6D98" w:rsidRDefault="00B04F31" w:rsidP="00B04F31">
            <w:pPr>
              <w:rPr>
                <w:bCs/>
                <w:sz w:val="15"/>
                <w:szCs w:val="15"/>
              </w:rPr>
            </w:pPr>
          </w:p>
        </w:tc>
        <w:tc>
          <w:tcPr>
            <w:tcW w:w="4650"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B04F31" w:rsidRPr="00FF6D98" w:rsidRDefault="00B04F31" w:rsidP="00B04F31">
            <w:pPr>
              <w:jc w:val="center"/>
              <w:rPr>
                <w:b/>
                <w:bCs/>
                <w:sz w:val="15"/>
                <w:szCs w:val="15"/>
                <w:lang w:val="en-US"/>
              </w:rPr>
            </w:pPr>
            <w:r w:rsidRPr="00FF6D98">
              <w:rPr>
                <w:b/>
                <w:bCs/>
                <w:sz w:val="15"/>
                <w:szCs w:val="15"/>
                <w:lang w:val="en-US"/>
              </w:rPr>
              <w:t xml:space="preserve">Sub-total </w:t>
            </w:r>
          </w:p>
        </w:tc>
        <w:tc>
          <w:tcPr>
            <w:tcW w:w="1739"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B04F31" w:rsidRPr="00FF6D98" w:rsidRDefault="00B04F31" w:rsidP="00B04F31">
            <w:pPr>
              <w:jc w:val="center"/>
              <w:rPr>
                <w:b/>
                <w:bCs/>
                <w:sz w:val="15"/>
                <w:szCs w:val="15"/>
                <w:lang w:val="en-US"/>
              </w:rPr>
            </w:pPr>
          </w:p>
        </w:tc>
      </w:tr>
      <w:tr w:rsidR="00B04F31" w:rsidRPr="00FF6D98" w:rsidTr="00B04F31">
        <w:trPr>
          <w:trHeight w:val="20"/>
        </w:trPr>
        <w:tc>
          <w:tcPr>
            <w:tcW w:w="1385"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B04F31" w:rsidRPr="00FF6D98" w:rsidRDefault="00B04F31" w:rsidP="00B04F31">
            <w:pPr>
              <w:jc w:val="center"/>
              <w:rPr>
                <w:b/>
                <w:bCs/>
                <w:sz w:val="15"/>
                <w:szCs w:val="15"/>
              </w:rPr>
            </w:pPr>
            <w:r w:rsidRPr="00FF6D98">
              <w:rPr>
                <w:b/>
                <w:bCs/>
                <w:sz w:val="15"/>
                <w:szCs w:val="15"/>
              </w:rPr>
              <w:t>Reunión</w:t>
            </w:r>
          </w:p>
        </w:tc>
        <w:tc>
          <w:tcPr>
            <w:tcW w:w="1423"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B04F31" w:rsidRPr="00FF6D98" w:rsidRDefault="00B04F31" w:rsidP="00B04F31">
            <w:pPr>
              <w:jc w:val="center"/>
              <w:rPr>
                <w:b/>
                <w:bCs/>
                <w:sz w:val="15"/>
                <w:szCs w:val="15"/>
              </w:rPr>
            </w:pPr>
            <w:r w:rsidRPr="00FF6D98">
              <w:rPr>
                <w:b/>
                <w:bCs/>
                <w:sz w:val="15"/>
                <w:szCs w:val="15"/>
              </w:rPr>
              <w:t>Porción</w:t>
            </w:r>
          </w:p>
        </w:tc>
        <w:tc>
          <w:tcPr>
            <w:tcW w:w="3227"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B04F31" w:rsidRPr="00FF6D98" w:rsidRDefault="00B04F31" w:rsidP="00B04F31">
            <w:pPr>
              <w:jc w:val="center"/>
              <w:rPr>
                <w:b/>
                <w:bCs/>
                <w:sz w:val="15"/>
                <w:szCs w:val="15"/>
              </w:rPr>
            </w:pPr>
            <w:r w:rsidRPr="00FF6D98">
              <w:rPr>
                <w:b/>
                <w:bCs/>
                <w:sz w:val="15"/>
                <w:szCs w:val="15"/>
              </w:rPr>
              <w:t>Polígonos</w:t>
            </w:r>
          </w:p>
        </w:tc>
        <w:tc>
          <w:tcPr>
            <w:tcW w:w="1739"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B04F31" w:rsidRPr="00FF6D98" w:rsidRDefault="00B04F31" w:rsidP="00B04F31">
            <w:pPr>
              <w:jc w:val="center"/>
              <w:rPr>
                <w:b/>
                <w:bCs/>
                <w:sz w:val="15"/>
                <w:szCs w:val="15"/>
              </w:rPr>
            </w:pPr>
            <w:r w:rsidRPr="00FF6D98">
              <w:rPr>
                <w:b/>
                <w:bCs/>
                <w:sz w:val="15"/>
                <w:szCs w:val="15"/>
              </w:rPr>
              <w:t>No de inmuebles</w:t>
            </w:r>
          </w:p>
        </w:tc>
      </w:tr>
      <w:tr w:rsidR="00B04F31" w:rsidRPr="00FF6D98" w:rsidTr="00E61F77">
        <w:trPr>
          <w:trHeight w:val="20"/>
        </w:trPr>
        <w:tc>
          <w:tcPr>
            <w:tcW w:w="1385" w:type="dxa"/>
            <w:vMerge w:val="restart"/>
            <w:tcBorders>
              <w:top w:val="single" w:sz="4" w:space="0" w:color="000000"/>
              <w:left w:val="single" w:sz="4" w:space="0" w:color="000000"/>
              <w:bottom w:val="single" w:sz="4" w:space="0" w:color="000000"/>
              <w:right w:val="single" w:sz="4" w:space="0" w:color="000000"/>
            </w:tcBorders>
            <w:vAlign w:val="center"/>
            <w:hideMark/>
          </w:tcPr>
          <w:p w:rsidR="00B04F31" w:rsidRPr="00FF6D98" w:rsidRDefault="00B04F31" w:rsidP="00B04F31">
            <w:pPr>
              <w:jc w:val="center"/>
              <w:rPr>
                <w:bCs/>
                <w:sz w:val="15"/>
                <w:szCs w:val="15"/>
                <w:lang w:val="en-US"/>
              </w:rPr>
            </w:pPr>
            <w:r w:rsidRPr="00FF6D98">
              <w:rPr>
                <w:bCs/>
                <w:sz w:val="15"/>
                <w:szCs w:val="15"/>
                <w:lang w:val="en-US"/>
              </w:rPr>
              <w:t>2</w:t>
            </w:r>
          </w:p>
        </w:tc>
        <w:tc>
          <w:tcPr>
            <w:tcW w:w="1423" w:type="dxa"/>
            <w:tcBorders>
              <w:top w:val="single" w:sz="4" w:space="0" w:color="000000"/>
              <w:left w:val="single" w:sz="4" w:space="0" w:color="000000"/>
              <w:bottom w:val="single" w:sz="4" w:space="0" w:color="000000"/>
              <w:right w:val="single" w:sz="4" w:space="0" w:color="000000"/>
            </w:tcBorders>
            <w:vAlign w:val="center"/>
            <w:hideMark/>
          </w:tcPr>
          <w:p w:rsidR="00B04F31" w:rsidRPr="00FF6D98" w:rsidRDefault="00B04F31" w:rsidP="00B04F31">
            <w:pPr>
              <w:jc w:val="center"/>
              <w:rPr>
                <w:bCs/>
                <w:sz w:val="15"/>
                <w:szCs w:val="15"/>
                <w:lang w:val="en-US"/>
              </w:rPr>
            </w:pPr>
            <w:r w:rsidRPr="00FF6D98">
              <w:rPr>
                <w:bCs/>
                <w:sz w:val="15"/>
                <w:szCs w:val="15"/>
                <w:lang w:val="en-US"/>
              </w:rPr>
              <w:t>1</w:t>
            </w:r>
          </w:p>
        </w:tc>
        <w:tc>
          <w:tcPr>
            <w:tcW w:w="3227" w:type="dxa"/>
            <w:tcBorders>
              <w:top w:val="single" w:sz="4" w:space="0" w:color="000000"/>
              <w:left w:val="single" w:sz="4" w:space="0" w:color="000000"/>
              <w:bottom w:val="single" w:sz="4" w:space="0" w:color="000000"/>
              <w:right w:val="single" w:sz="4" w:space="0" w:color="000000"/>
            </w:tcBorders>
            <w:vAlign w:val="center"/>
          </w:tcPr>
          <w:p w:rsidR="00B04F31" w:rsidRPr="00FF6D98" w:rsidRDefault="00B04F31" w:rsidP="00B04F31">
            <w:pPr>
              <w:jc w:val="center"/>
              <w:rPr>
                <w:bCs/>
                <w:sz w:val="15"/>
                <w:szCs w:val="15"/>
                <w:lang w:val="en-US"/>
              </w:rPr>
            </w:pPr>
          </w:p>
        </w:tc>
        <w:tc>
          <w:tcPr>
            <w:tcW w:w="1739" w:type="dxa"/>
            <w:tcBorders>
              <w:top w:val="single" w:sz="4" w:space="0" w:color="000000"/>
              <w:left w:val="single" w:sz="4" w:space="0" w:color="000000"/>
              <w:bottom w:val="single" w:sz="4" w:space="0" w:color="000000"/>
              <w:right w:val="single" w:sz="4" w:space="0" w:color="000000"/>
            </w:tcBorders>
            <w:vAlign w:val="center"/>
          </w:tcPr>
          <w:p w:rsidR="00B04F31" w:rsidRPr="00FF6D98" w:rsidRDefault="00B04F31" w:rsidP="00B04F31">
            <w:pPr>
              <w:jc w:val="center"/>
              <w:rPr>
                <w:bCs/>
                <w:sz w:val="15"/>
                <w:szCs w:val="15"/>
                <w:lang w:val="en-US"/>
              </w:rPr>
            </w:pPr>
          </w:p>
        </w:tc>
      </w:tr>
      <w:tr w:rsidR="00B04F31" w:rsidRPr="00FF6D98" w:rsidTr="00E61F77">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4F31" w:rsidRPr="00FF6D98" w:rsidRDefault="00B04F31" w:rsidP="00B04F31">
            <w:pPr>
              <w:rPr>
                <w:bCs/>
                <w:sz w:val="15"/>
                <w:szCs w:val="15"/>
                <w:lang w:val="en-US"/>
              </w:rPr>
            </w:pPr>
          </w:p>
        </w:tc>
        <w:tc>
          <w:tcPr>
            <w:tcW w:w="1423" w:type="dxa"/>
            <w:tcBorders>
              <w:top w:val="single" w:sz="4" w:space="0" w:color="000000"/>
              <w:left w:val="single" w:sz="4" w:space="0" w:color="000000"/>
              <w:bottom w:val="single" w:sz="4" w:space="0" w:color="000000"/>
              <w:right w:val="single" w:sz="4" w:space="0" w:color="000000"/>
            </w:tcBorders>
            <w:vAlign w:val="center"/>
            <w:hideMark/>
          </w:tcPr>
          <w:p w:rsidR="00B04F31" w:rsidRPr="00FF6D98" w:rsidRDefault="00B04F31" w:rsidP="00B04F31">
            <w:pPr>
              <w:jc w:val="center"/>
              <w:rPr>
                <w:bCs/>
                <w:sz w:val="15"/>
                <w:szCs w:val="15"/>
                <w:lang w:val="en-US"/>
              </w:rPr>
            </w:pPr>
            <w:r w:rsidRPr="00FF6D98">
              <w:rPr>
                <w:bCs/>
                <w:sz w:val="15"/>
                <w:szCs w:val="15"/>
                <w:lang w:val="en-US"/>
              </w:rPr>
              <w:t>2</w:t>
            </w:r>
          </w:p>
        </w:tc>
        <w:tc>
          <w:tcPr>
            <w:tcW w:w="3227" w:type="dxa"/>
            <w:tcBorders>
              <w:top w:val="single" w:sz="4" w:space="0" w:color="000000"/>
              <w:left w:val="single" w:sz="4" w:space="0" w:color="000000"/>
              <w:bottom w:val="single" w:sz="4" w:space="0" w:color="000000"/>
              <w:right w:val="single" w:sz="4" w:space="0" w:color="000000"/>
            </w:tcBorders>
            <w:vAlign w:val="center"/>
          </w:tcPr>
          <w:p w:rsidR="00B04F31" w:rsidRPr="00FF6D98" w:rsidRDefault="00B04F31" w:rsidP="00B04F31">
            <w:pPr>
              <w:jc w:val="center"/>
              <w:rPr>
                <w:bCs/>
                <w:sz w:val="15"/>
                <w:szCs w:val="15"/>
                <w:lang w:val="en-US"/>
              </w:rPr>
            </w:pPr>
          </w:p>
        </w:tc>
        <w:tc>
          <w:tcPr>
            <w:tcW w:w="1739" w:type="dxa"/>
            <w:tcBorders>
              <w:top w:val="single" w:sz="4" w:space="0" w:color="000000"/>
              <w:left w:val="single" w:sz="4" w:space="0" w:color="000000"/>
              <w:bottom w:val="single" w:sz="4" w:space="0" w:color="000000"/>
              <w:right w:val="single" w:sz="4" w:space="0" w:color="000000"/>
            </w:tcBorders>
            <w:vAlign w:val="center"/>
          </w:tcPr>
          <w:p w:rsidR="00B04F31" w:rsidRPr="00FF6D98" w:rsidRDefault="00B04F31" w:rsidP="00B04F31">
            <w:pPr>
              <w:jc w:val="center"/>
              <w:rPr>
                <w:bCs/>
                <w:sz w:val="15"/>
                <w:szCs w:val="15"/>
                <w:lang w:val="en-US"/>
              </w:rPr>
            </w:pPr>
          </w:p>
        </w:tc>
      </w:tr>
      <w:tr w:rsidR="00B04F31" w:rsidRPr="00FF6D98" w:rsidTr="00E61F77">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4F31" w:rsidRPr="00FF6D98" w:rsidRDefault="00B04F31" w:rsidP="00B04F31">
            <w:pPr>
              <w:rPr>
                <w:bCs/>
                <w:sz w:val="15"/>
                <w:szCs w:val="15"/>
                <w:lang w:val="en-US"/>
              </w:rPr>
            </w:pPr>
          </w:p>
        </w:tc>
        <w:tc>
          <w:tcPr>
            <w:tcW w:w="1423" w:type="dxa"/>
            <w:tcBorders>
              <w:top w:val="single" w:sz="4" w:space="0" w:color="000000"/>
              <w:left w:val="single" w:sz="4" w:space="0" w:color="000000"/>
              <w:bottom w:val="single" w:sz="4" w:space="0" w:color="000000"/>
              <w:right w:val="single" w:sz="4" w:space="0" w:color="000000"/>
            </w:tcBorders>
            <w:vAlign w:val="center"/>
            <w:hideMark/>
          </w:tcPr>
          <w:p w:rsidR="00B04F31" w:rsidRPr="00FF6D98" w:rsidRDefault="00B04F31" w:rsidP="00B04F31">
            <w:pPr>
              <w:jc w:val="center"/>
              <w:rPr>
                <w:bCs/>
                <w:sz w:val="15"/>
                <w:szCs w:val="15"/>
                <w:lang w:val="en-US"/>
              </w:rPr>
            </w:pPr>
            <w:r w:rsidRPr="00FF6D98">
              <w:rPr>
                <w:bCs/>
                <w:sz w:val="15"/>
                <w:szCs w:val="15"/>
                <w:lang w:val="en-US"/>
              </w:rPr>
              <w:t>3</w:t>
            </w:r>
          </w:p>
        </w:tc>
        <w:tc>
          <w:tcPr>
            <w:tcW w:w="3227" w:type="dxa"/>
            <w:tcBorders>
              <w:top w:val="single" w:sz="4" w:space="0" w:color="000000"/>
              <w:left w:val="single" w:sz="4" w:space="0" w:color="000000"/>
              <w:bottom w:val="single" w:sz="4" w:space="0" w:color="000000"/>
              <w:right w:val="single" w:sz="4" w:space="0" w:color="000000"/>
            </w:tcBorders>
            <w:vAlign w:val="center"/>
          </w:tcPr>
          <w:p w:rsidR="00B04F31" w:rsidRPr="00FF6D98" w:rsidRDefault="00B04F31" w:rsidP="00B04F31">
            <w:pPr>
              <w:jc w:val="center"/>
              <w:rPr>
                <w:bCs/>
                <w:sz w:val="15"/>
                <w:szCs w:val="15"/>
                <w:lang w:val="en-US"/>
              </w:rPr>
            </w:pPr>
          </w:p>
        </w:tc>
        <w:tc>
          <w:tcPr>
            <w:tcW w:w="1739" w:type="dxa"/>
            <w:tcBorders>
              <w:top w:val="single" w:sz="4" w:space="0" w:color="000000"/>
              <w:left w:val="single" w:sz="4" w:space="0" w:color="000000"/>
              <w:bottom w:val="single" w:sz="4" w:space="0" w:color="000000"/>
              <w:right w:val="single" w:sz="4" w:space="0" w:color="000000"/>
            </w:tcBorders>
            <w:vAlign w:val="center"/>
          </w:tcPr>
          <w:p w:rsidR="00B04F31" w:rsidRPr="00FF6D98" w:rsidRDefault="00B04F31" w:rsidP="00B04F31">
            <w:pPr>
              <w:jc w:val="center"/>
              <w:rPr>
                <w:bCs/>
                <w:sz w:val="15"/>
                <w:szCs w:val="15"/>
                <w:lang w:val="en-US"/>
              </w:rPr>
            </w:pPr>
          </w:p>
        </w:tc>
      </w:tr>
      <w:tr w:rsidR="00B04F31" w:rsidRPr="00FF6D98" w:rsidTr="00E61F77">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4F31" w:rsidRPr="00FF6D98" w:rsidRDefault="00B04F31" w:rsidP="00B04F31">
            <w:pPr>
              <w:rPr>
                <w:bCs/>
                <w:sz w:val="15"/>
                <w:szCs w:val="15"/>
                <w:lang w:val="en-US"/>
              </w:rPr>
            </w:pPr>
          </w:p>
        </w:tc>
        <w:tc>
          <w:tcPr>
            <w:tcW w:w="1423" w:type="dxa"/>
            <w:tcBorders>
              <w:top w:val="single" w:sz="4" w:space="0" w:color="000000"/>
              <w:left w:val="single" w:sz="4" w:space="0" w:color="000000"/>
              <w:bottom w:val="single" w:sz="4" w:space="0" w:color="000000"/>
              <w:right w:val="single" w:sz="4" w:space="0" w:color="000000"/>
            </w:tcBorders>
            <w:vAlign w:val="center"/>
            <w:hideMark/>
          </w:tcPr>
          <w:p w:rsidR="00B04F31" w:rsidRPr="00FF6D98" w:rsidRDefault="00B04F31" w:rsidP="00B04F31">
            <w:pPr>
              <w:jc w:val="center"/>
              <w:rPr>
                <w:bCs/>
                <w:sz w:val="15"/>
                <w:szCs w:val="15"/>
                <w:lang w:val="en-US"/>
              </w:rPr>
            </w:pPr>
            <w:r w:rsidRPr="00FF6D98">
              <w:rPr>
                <w:bCs/>
                <w:sz w:val="15"/>
                <w:szCs w:val="15"/>
                <w:lang w:val="en-US"/>
              </w:rPr>
              <w:t>4</w:t>
            </w:r>
          </w:p>
        </w:tc>
        <w:tc>
          <w:tcPr>
            <w:tcW w:w="3227" w:type="dxa"/>
            <w:tcBorders>
              <w:top w:val="single" w:sz="4" w:space="0" w:color="000000"/>
              <w:left w:val="single" w:sz="4" w:space="0" w:color="000000"/>
              <w:bottom w:val="single" w:sz="4" w:space="0" w:color="000000"/>
              <w:right w:val="single" w:sz="4" w:space="0" w:color="000000"/>
            </w:tcBorders>
            <w:vAlign w:val="center"/>
          </w:tcPr>
          <w:p w:rsidR="00B04F31" w:rsidRPr="00FF6D98" w:rsidRDefault="00B04F31" w:rsidP="00B04F31">
            <w:pPr>
              <w:jc w:val="center"/>
              <w:rPr>
                <w:bCs/>
                <w:sz w:val="15"/>
                <w:szCs w:val="15"/>
                <w:lang w:val="en-US"/>
              </w:rPr>
            </w:pPr>
          </w:p>
        </w:tc>
        <w:tc>
          <w:tcPr>
            <w:tcW w:w="1739" w:type="dxa"/>
            <w:tcBorders>
              <w:top w:val="single" w:sz="4" w:space="0" w:color="000000"/>
              <w:left w:val="single" w:sz="4" w:space="0" w:color="000000"/>
              <w:bottom w:val="single" w:sz="4" w:space="0" w:color="000000"/>
              <w:right w:val="single" w:sz="4" w:space="0" w:color="000000"/>
            </w:tcBorders>
            <w:vAlign w:val="center"/>
          </w:tcPr>
          <w:p w:rsidR="00B04F31" w:rsidRPr="00FF6D98" w:rsidRDefault="00B04F31" w:rsidP="00B04F31">
            <w:pPr>
              <w:jc w:val="center"/>
              <w:rPr>
                <w:bCs/>
                <w:sz w:val="15"/>
                <w:szCs w:val="15"/>
                <w:lang w:val="en-US"/>
              </w:rPr>
            </w:pPr>
          </w:p>
        </w:tc>
      </w:tr>
      <w:tr w:rsidR="00B04F31" w:rsidRPr="00FF6D98" w:rsidTr="00E61F77">
        <w:trPr>
          <w:trHeight w:val="14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4F31" w:rsidRPr="00FF6D98" w:rsidRDefault="00B04F31" w:rsidP="00B04F31">
            <w:pPr>
              <w:rPr>
                <w:bCs/>
                <w:sz w:val="15"/>
                <w:szCs w:val="15"/>
                <w:lang w:val="en-US"/>
              </w:rPr>
            </w:pPr>
          </w:p>
        </w:tc>
        <w:tc>
          <w:tcPr>
            <w:tcW w:w="1423" w:type="dxa"/>
            <w:tcBorders>
              <w:top w:val="single" w:sz="4" w:space="0" w:color="000000"/>
              <w:left w:val="single" w:sz="4" w:space="0" w:color="000000"/>
              <w:bottom w:val="single" w:sz="4" w:space="0" w:color="000000"/>
              <w:right w:val="single" w:sz="4" w:space="0" w:color="000000"/>
            </w:tcBorders>
            <w:vAlign w:val="center"/>
            <w:hideMark/>
          </w:tcPr>
          <w:p w:rsidR="00B04F31" w:rsidRPr="00FF6D98" w:rsidRDefault="00B04F31" w:rsidP="00B04F31">
            <w:pPr>
              <w:jc w:val="center"/>
              <w:rPr>
                <w:bCs/>
                <w:sz w:val="15"/>
                <w:szCs w:val="15"/>
                <w:lang w:val="en-US"/>
              </w:rPr>
            </w:pPr>
            <w:r w:rsidRPr="00FF6D98">
              <w:rPr>
                <w:bCs/>
                <w:sz w:val="15"/>
                <w:szCs w:val="15"/>
                <w:lang w:val="en-US"/>
              </w:rPr>
              <w:t>5</w:t>
            </w:r>
          </w:p>
        </w:tc>
        <w:tc>
          <w:tcPr>
            <w:tcW w:w="3227" w:type="dxa"/>
            <w:tcBorders>
              <w:top w:val="single" w:sz="4" w:space="0" w:color="000000"/>
              <w:left w:val="single" w:sz="4" w:space="0" w:color="000000"/>
              <w:bottom w:val="single" w:sz="4" w:space="0" w:color="000000"/>
              <w:right w:val="single" w:sz="4" w:space="0" w:color="000000"/>
            </w:tcBorders>
            <w:vAlign w:val="center"/>
          </w:tcPr>
          <w:p w:rsidR="00B04F31" w:rsidRPr="00FF6D98" w:rsidRDefault="00B04F31" w:rsidP="00B04F31">
            <w:pPr>
              <w:jc w:val="center"/>
              <w:rPr>
                <w:bCs/>
                <w:sz w:val="15"/>
                <w:szCs w:val="15"/>
                <w:lang w:val="en-US"/>
              </w:rPr>
            </w:pPr>
          </w:p>
        </w:tc>
        <w:tc>
          <w:tcPr>
            <w:tcW w:w="1739" w:type="dxa"/>
            <w:tcBorders>
              <w:top w:val="single" w:sz="4" w:space="0" w:color="000000"/>
              <w:left w:val="single" w:sz="4" w:space="0" w:color="000000"/>
              <w:bottom w:val="single" w:sz="4" w:space="0" w:color="000000"/>
              <w:right w:val="single" w:sz="4" w:space="0" w:color="000000"/>
            </w:tcBorders>
            <w:vAlign w:val="center"/>
          </w:tcPr>
          <w:p w:rsidR="00B04F31" w:rsidRPr="00FF6D98" w:rsidRDefault="00B04F31" w:rsidP="00B04F31">
            <w:pPr>
              <w:jc w:val="center"/>
              <w:rPr>
                <w:bCs/>
                <w:sz w:val="15"/>
                <w:szCs w:val="15"/>
                <w:lang w:val="en-US"/>
              </w:rPr>
            </w:pPr>
          </w:p>
        </w:tc>
      </w:tr>
      <w:tr w:rsidR="00B04F31" w:rsidRPr="00FF6D98" w:rsidTr="00E61F77">
        <w:trPr>
          <w:trHeight w:val="14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4F31" w:rsidRPr="00FF6D98" w:rsidRDefault="00B04F31" w:rsidP="00B04F31">
            <w:pPr>
              <w:rPr>
                <w:bCs/>
                <w:sz w:val="15"/>
                <w:szCs w:val="15"/>
                <w:lang w:val="en-US"/>
              </w:rPr>
            </w:pPr>
          </w:p>
        </w:tc>
        <w:tc>
          <w:tcPr>
            <w:tcW w:w="1423" w:type="dxa"/>
            <w:tcBorders>
              <w:top w:val="single" w:sz="4" w:space="0" w:color="000000"/>
              <w:left w:val="single" w:sz="4" w:space="0" w:color="000000"/>
              <w:bottom w:val="single" w:sz="4" w:space="0" w:color="000000"/>
              <w:right w:val="single" w:sz="4" w:space="0" w:color="000000"/>
            </w:tcBorders>
            <w:vAlign w:val="center"/>
            <w:hideMark/>
          </w:tcPr>
          <w:p w:rsidR="00B04F31" w:rsidRPr="00FF6D98" w:rsidRDefault="00B04F31" w:rsidP="00B04F31">
            <w:pPr>
              <w:jc w:val="center"/>
              <w:rPr>
                <w:bCs/>
                <w:sz w:val="15"/>
                <w:szCs w:val="15"/>
                <w:lang w:val="en-US"/>
              </w:rPr>
            </w:pPr>
            <w:r w:rsidRPr="00FF6D98">
              <w:rPr>
                <w:bCs/>
                <w:sz w:val="15"/>
                <w:szCs w:val="15"/>
                <w:lang w:val="en-US"/>
              </w:rPr>
              <w:t>6</w:t>
            </w:r>
          </w:p>
        </w:tc>
        <w:tc>
          <w:tcPr>
            <w:tcW w:w="3227" w:type="dxa"/>
            <w:tcBorders>
              <w:top w:val="single" w:sz="4" w:space="0" w:color="000000"/>
              <w:left w:val="single" w:sz="4" w:space="0" w:color="000000"/>
              <w:bottom w:val="single" w:sz="4" w:space="0" w:color="000000"/>
              <w:right w:val="single" w:sz="4" w:space="0" w:color="000000"/>
            </w:tcBorders>
            <w:vAlign w:val="center"/>
          </w:tcPr>
          <w:p w:rsidR="00B04F31" w:rsidRPr="00FF6D98" w:rsidRDefault="00B04F31" w:rsidP="00B04F31">
            <w:pPr>
              <w:jc w:val="center"/>
              <w:rPr>
                <w:bCs/>
                <w:sz w:val="15"/>
                <w:szCs w:val="15"/>
                <w:lang w:val="en-US"/>
              </w:rPr>
            </w:pPr>
          </w:p>
        </w:tc>
        <w:tc>
          <w:tcPr>
            <w:tcW w:w="1739" w:type="dxa"/>
            <w:tcBorders>
              <w:top w:val="single" w:sz="4" w:space="0" w:color="000000"/>
              <w:left w:val="single" w:sz="4" w:space="0" w:color="000000"/>
              <w:bottom w:val="single" w:sz="4" w:space="0" w:color="000000"/>
              <w:right w:val="single" w:sz="4" w:space="0" w:color="000000"/>
            </w:tcBorders>
            <w:vAlign w:val="center"/>
          </w:tcPr>
          <w:p w:rsidR="00B04F31" w:rsidRPr="00FF6D98" w:rsidRDefault="00B04F31" w:rsidP="00B04F31">
            <w:pPr>
              <w:jc w:val="center"/>
              <w:rPr>
                <w:bCs/>
                <w:sz w:val="15"/>
                <w:szCs w:val="15"/>
                <w:lang w:val="en-US"/>
              </w:rPr>
            </w:pPr>
          </w:p>
        </w:tc>
      </w:tr>
      <w:tr w:rsidR="00B04F31" w:rsidRPr="00FF6D98" w:rsidTr="00B04F31">
        <w:trPr>
          <w:trHeight w:val="14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4F31" w:rsidRPr="00FF6D98" w:rsidRDefault="00B04F31" w:rsidP="00B04F31">
            <w:pPr>
              <w:rPr>
                <w:bCs/>
                <w:sz w:val="15"/>
                <w:szCs w:val="15"/>
                <w:lang w:val="en-US"/>
              </w:rPr>
            </w:pPr>
          </w:p>
        </w:tc>
        <w:tc>
          <w:tcPr>
            <w:tcW w:w="4650"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B04F31" w:rsidRPr="00FF6D98" w:rsidRDefault="00B04F31" w:rsidP="00B04F31">
            <w:pPr>
              <w:jc w:val="center"/>
              <w:rPr>
                <w:bCs/>
                <w:sz w:val="15"/>
                <w:szCs w:val="15"/>
                <w:lang w:val="en-US"/>
              </w:rPr>
            </w:pPr>
            <w:r w:rsidRPr="00FF6D98">
              <w:rPr>
                <w:b/>
                <w:bCs/>
                <w:sz w:val="15"/>
                <w:szCs w:val="15"/>
                <w:lang w:val="en-US"/>
              </w:rPr>
              <w:t>Sub-total</w:t>
            </w:r>
          </w:p>
        </w:tc>
        <w:tc>
          <w:tcPr>
            <w:tcW w:w="1739"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B04F31" w:rsidRPr="00FF6D98" w:rsidRDefault="00B04F31" w:rsidP="00B04F31">
            <w:pPr>
              <w:jc w:val="center"/>
              <w:rPr>
                <w:b/>
                <w:bCs/>
                <w:sz w:val="15"/>
                <w:szCs w:val="15"/>
                <w:lang w:val="en-US"/>
              </w:rPr>
            </w:pPr>
          </w:p>
        </w:tc>
      </w:tr>
      <w:tr w:rsidR="00B04F31" w:rsidRPr="00FF6D98" w:rsidTr="00B04F31">
        <w:trPr>
          <w:trHeight w:val="239"/>
        </w:trPr>
        <w:tc>
          <w:tcPr>
            <w:tcW w:w="7774"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B04F31" w:rsidRPr="00FF6D98" w:rsidRDefault="00B04F31" w:rsidP="00E61F77">
            <w:pPr>
              <w:jc w:val="center"/>
              <w:rPr>
                <w:b/>
                <w:bCs/>
                <w:sz w:val="15"/>
                <w:szCs w:val="15"/>
                <w:lang w:val="en-US"/>
              </w:rPr>
            </w:pPr>
            <w:r w:rsidRPr="00FF6D98">
              <w:rPr>
                <w:b/>
                <w:bCs/>
                <w:sz w:val="15"/>
                <w:szCs w:val="15"/>
                <w:lang w:val="en-US"/>
              </w:rPr>
              <w:t xml:space="preserve">                                                </w:t>
            </w:r>
            <w:r>
              <w:rPr>
                <w:b/>
                <w:bCs/>
                <w:sz w:val="15"/>
                <w:szCs w:val="15"/>
                <w:lang w:val="en-US"/>
              </w:rPr>
              <w:t xml:space="preserve">                     </w:t>
            </w:r>
            <w:r w:rsidRPr="00FF6D98">
              <w:rPr>
                <w:b/>
                <w:bCs/>
                <w:sz w:val="15"/>
                <w:szCs w:val="15"/>
                <w:lang w:val="en-US"/>
              </w:rPr>
              <w:t>Total de</w:t>
            </w:r>
            <w:r w:rsidRPr="00FF6D98">
              <w:rPr>
                <w:b/>
                <w:bCs/>
                <w:sz w:val="15"/>
                <w:szCs w:val="15"/>
              </w:rPr>
              <w:t xml:space="preserve"> inmuebles</w:t>
            </w:r>
            <w:r w:rsidRPr="00FF6D98">
              <w:rPr>
                <w:b/>
                <w:bCs/>
                <w:sz w:val="15"/>
                <w:szCs w:val="15"/>
                <w:lang w:val="en-US"/>
              </w:rPr>
              <w:t xml:space="preserve">:             </w:t>
            </w:r>
            <w:r>
              <w:rPr>
                <w:b/>
                <w:bCs/>
                <w:sz w:val="15"/>
                <w:szCs w:val="15"/>
                <w:lang w:val="en-US"/>
              </w:rPr>
              <w:t xml:space="preserve">                                      </w:t>
            </w:r>
          </w:p>
        </w:tc>
      </w:tr>
    </w:tbl>
    <w:p w:rsidR="00FF6D98" w:rsidRDefault="00FF6D98" w:rsidP="00FF6D98">
      <w:pPr>
        <w:ind w:left="1134"/>
        <w:jc w:val="both"/>
        <w:rPr>
          <w:sz w:val="26"/>
          <w:szCs w:val="26"/>
        </w:rPr>
      </w:pPr>
    </w:p>
    <w:p w:rsidR="00B04F31" w:rsidRDefault="00B04F31" w:rsidP="00FF6D98">
      <w:pPr>
        <w:ind w:left="1134"/>
        <w:jc w:val="both"/>
        <w:rPr>
          <w:sz w:val="26"/>
          <w:szCs w:val="26"/>
        </w:rPr>
      </w:pPr>
    </w:p>
    <w:p w:rsidR="00B04F31" w:rsidRDefault="00B04F31" w:rsidP="00FF6D98">
      <w:pPr>
        <w:ind w:left="1134"/>
        <w:jc w:val="both"/>
        <w:rPr>
          <w:sz w:val="26"/>
          <w:szCs w:val="26"/>
        </w:rPr>
      </w:pPr>
    </w:p>
    <w:p w:rsidR="00B04F31" w:rsidRDefault="00B04F31" w:rsidP="00FF6D98">
      <w:pPr>
        <w:ind w:left="1134"/>
        <w:jc w:val="both"/>
        <w:rPr>
          <w:sz w:val="26"/>
          <w:szCs w:val="26"/>
        </w:rPr>
      </w:pPr>
    </w:p>
    <w:p w:rsidR="00B04F31" w:rsidRDefault="00B04F31" w:rsidP="00FF6D98">
      <w:pPr>
        <w:ind w:left="1134"/>
        <w:jc w:val="both"/>
        <w:rPr>
          <w:sz w:val="26"/>
          <w:szCs w:val="26"/>
        </w:rPr>
      </w:pPr>
    </w:p>
    <w:p w:rsidR="00B04F31" w:rsidRDefault="00B04F31" w:rsidP="00FF6D98">
      <w:pPr>
        <w:ind w:left="1134"/>
        <w:jc w:val="both"/>
        <w:rPr>
          <w:sz w:val="26"/>
          <w:szCs w:val="26"/>
        </w:rPr>
      </w:pPr>
    </w:p>
    <w:p w:rsidR="00972BBD" w:rsidRDefault="00FE3602" w:rsidP="00FF6D98">
      <w:pPr>
        <w:ind w:left="1134"/>
        <w:jc w:val="both"/>
        <w:rPr>
          <w:sz w:val="26"/>
          <w:szCs w:val="26"/>
        </w:rPr>
      </w:pPr>
      <w:r w:rsidRPr="003E2039">
        <w:rPr>
          <w:sz w:val="26"/>
          <w:szCs w:val="26"/>
        </w:rPr>
        <w:t>Dentro de e</w:t>
      </w:r>
      <w:r w:rsidR="00972BBD" w:rsidRPr="003E2039">
        <w:rPr>
          <w:sz w:val="26"/>
          <w:szCs w:val="26"/>
        </w:rPr>
        <w:t xml:space="preserve">ste Proyecto, se encuentran los inmuebles objeto del </w:t>
      </w:r>
      <w:r w:rsidRPr="003E2039">
        <w:rPr>
          <w:sz w:val="26"/>
          <w:szCs w:val="26"/>
        </w:rPr>
        <w:t>p</w:t>
      </w:r>
      <w:r w:rsidR="00972BBD" w:rsidRPr="003E2039">
        <w:rPr>
          <w:sz w:val="26"/>
          <w:szCs w:val="26"/>
        </w:rPr>
        <w:t xml:space="preserve">resente </w:t>
      </w:r>
      <w:r w:rsidRPr="003E2039">
        <w:rPr>
          <w:sz w:val="26"/>
          <w:szCs w:val="26"/>
        </w:rPr>
        <w:t>punto de acta</w:t>
      </w:r>
      <w:r w:rsidR="00972BBD" w:rsidRPr="003E2039">
        <w:rPr>
          <w:sz w:val="26"/>
          <w:szCs w:val="26"/>
        </w:rPr>
        <w:t>.</w:t>
      </w:r>
    </w:p>
    <w:p w:rsidR="00FF6D98" w:rsidRPr="003E2039" w:rsidRDefault="00FF6D98" w:rsidP="00FF6D98">
      <w:pPr>
        <w:ind w:left="1134"/>
        <w:jc w:val="both"/>
        <w:rPr>
          <w:sz w:val="26"/>
          <w:szCs w:val="26"/>
        </w:rPr>
      </w:pPr>
    </w:p>
    <w:p w:rsidR="003E2039" w:rsidRDefault="00972BBD" w:rsidP="003E2039">
      <w:pPr>
        <w:numPr>
          <w:ilvl w:val="0"/>
          <w:numId w:val="42"/>
        </w:numPr>
        <w:ind w:left="1134" w:hanging="708"/>
        <w:jc w:val="both"/>
        <w:rPr>
          <w:rFonts w:eastAsia="Times New Roman"/>
          <w:sz w:val="26"/>
          <w:szCs w:val="26"/>
        </w:rPr>
      </w:pPr>
      <w:r w:rsidRPr="003E2039">
        <w:rPr>
          <w:rFonts w:eastAsia="Calibri"/>
          <w:sz w:val="26"/>
          <w:szCs w:val="26"/>
        </w:rPr>
        <w:t xml:space="preserve">Según valúos de fecha 6 de noviembre de 2018, realizados por el Departamento de Asignación Individual y Avalúos, se recomienda </w:t>
      </w:r>
      <w:r w:rsidR="00FE3602" w:rsidRPr="003E2039">
        <w:rPr>
          <w:rFonts w:eastAsia="Calibri"/>
          <w:sz w:val="26"/>
          <w:szCs w:val="26"/>
        </w:rPr>
        <w:t xml:space="preserve">el </w:t>
      </w:r>
      <w:r w:rsidRPr="003E2039">
        <w:rPr>
          <w:rFonts w:eastAsia="Calibri"/>
          <w:sz w:val="26"/>
          <w:szCs w:val="26"/>
        </w:rPr>
        <w:t xml:space="preserve">precio de venta por metro cuadrado </w:t>
      </w:r>
      <w:r w:rsidR="00FE3602" w:rsidRPr="003E2039">
        <w:rPr>
          <w:rFonts w:eastAsia="Calibri"/>
          <w:sz w:val="26"/>
          <w:szCs w:val="26"/>
        </w:rPr>
        <w:t xml:space="preserve">para los solares de vivienda </w:t>
      </w:r>
      <w:r w:rsidRPr="003E2039">
        <w:rPr>
          <w:rFonts w:eastAsia="Calibri"/>
          <w:sz w:val="26"/>
          <w:szCs w:val="26"/>
        </w:rPr>
        <w:t>de $0.55, $1.06, $0.388206 y $1.16</w:t>
      </w:r>
      <w:r w:rsidR="00295237" w:rsidRPr="003E2039">
        <w:rPr>
          <w:rFonts w:eastAsia="Calibri"/>
          <w:sz w:val="26"/>
          <w:szCs w:val="26"/>
        </w:rPr>
        <w:t xml:space="preserve">, </w:t>
      </w:r>
      <w:r w:rsidRPr="003E2039">
        <w:rPr>
          <w:rFonts w:eastAsia="Calibri"/>
          <w:sz w:val="26"/>
          <w:szCs w:val="26"/>
        </w:rPr>
        <w:t xml:space="preserve"> y </w:t>
      </w:r>
      <w:r w:rsidR="00295237" w:rsidRPr="003E2039">
        <w:rPr>
          <w:rFonts w:eastAsia="Calibri"/>
          <w:sz w:val="26"/>
          <w:szCs w:val="26"/>
        </w:rPr>
        <w:t xml:space="preserve">para los lotes agrícolas el precio de venta por hectárea </w:t>
      </w:r>
      <w:r w:rsidRPr="003E2039">
        <w:rPr>
          <w:rFonts w:eastAsia="Calibri"/>
          <w:sz w:val="26"/>
          <w:szCs w:val="26"/>
        </w:rPr>
        <w:t xml:space="preserve">de $1,265.91, $1,489.30, $1,356.30 y $1,645.42 </w:t>
      </w:r>
      <w:r w:rsidR="00295237" w:rsidRPr="003E2039">
        <w:rPr>
          <w:rFonts w:eastAsia="Calibri"/>
          <w:sz w:val="26"/>
          <w:szCs w:val="26"/>
        </w:rPr>
        <w:t>para la c</w:t>
      </w:r>
      <w:r w:rsidRPr="003E2039">
        <w:rPr>
          <w:rFonts w:eastAsia="Calibri"/>
          <w:sz w:val="26"/>
          <w:szCs w:val="26"/>
        </w:rPr>
        <w:t>lase</w:t>
      </w:r>
      <w:r w:rsidR="00295237" w:rsidRPr="003E2039">
        <w:rPr>
          <w:rFonts w:eastAsia="Calibri"/>
          <w:sz w:val="26"/>
          <w:szCs w:val="26"/>
        </w:rPr>
        <w:t xml:space="preserve"> de s</w:t>
      </w:r>
      <w:r w:rsidRPr="003E2039">
        <w:rPr>
          <w:rFonts w:eastAsia="Calibri"/>
          <w:sz w:val="26"/>
          <w:szCs w:val="26"/>
        </w:rPr>
        <w:t>uelo IV, requeridos por los solicitantes calificados dentro del Programa de Nuevas Op</w:t>
      </w:r>
      <w:r w:rsidR="00295237" w:rsidRPr="003E2039">
        <w:rPr>
          <w:rFonts w:eastAsia="Calibri"/>
          <w:sz w:val="26"/>
          <w:szCs w:val="26"/>
        </w:rPr>
        <w:t>ciones de Tenencia de la Tierra</w:t>
      </w:r>
      <w:r w:rsidRPr="003E2039">
        <w:rPr>
          <w:rFonts w:eastAsia="Calibri"/>
          <w:sz w:val="26"/>
          <w:szCs w:val="26"/>
        </w:rPr>
        <w:t xml:space="preserve">. </w:t>
      </w:r>
      <w:r w:rsidR="00295237" w:rsidRPr="003E2039">
        <w:rPr>
          <w:rFonts w:eastAsia="Calibri"/>
          <w:sz w:val="26"/>
          <w:szCs w:val="26"/>
        </w:rPr>
        <w:t>L</w:t>
      </w:r>
      <w:r w:rsidRPr="003E2039">
        <w:rPr>
          <w:rFonts w:eastAsia="Calibri"/>
          <w:sz w:val="26"/>
          <w:szCs w:val="26"/>
        </w:rPr>
        <w:t xml:space="preserve">os criterios utilizados por el </w:t>
      </w:r>
      <w:r w:rsidR="00295237" w:rsidRPr="003E2039">
        <w:rPr>
          <w:rFonts w:eastAsia="Calibri"/>
          <w:sz w:val="26"/>
          <w:szCs w:val="26"/>
        </w:rPr>
        <w:t xml:space="preserve">referido </w:t>
      </w:r>
      <w:r w:rsidRPr="003E2039">
        <w:rPr>
          <w:rFonts w:eastAsia="Calibri"/>
          <w:sz w:val="26"/>
          <w:szCs w:val="26"/>
        </w:rPr>
        <w:t xml:space="preserve">Departamento para recomendar el precio de venta son los aprobados en el Punto IX del Acta de Sesión Ordinaria 42-2007 de  fecha 7 de noviembre de 2007,  </w:t>
      </w:r>
      <w:r w:rsidRPr="003E2039">
        <w:rPr>
          <w:rFonts w:eastAsia="Times New Roman"/>
          <w:sz w:val="26"/>
          <w:szCs w:val="26"/>
        </w:rPr>
        <w:t xml:space="preserve">criterios </w:t>
      </w:r>
      <w:r w:rsidR="00295237" w:rsidRPr="003E2039">
        <w:rPr>
          <w:rFonts w:eastAsia="Times New Roman"/>
          <w:sz w:val="26"/>
          <w:szCs w:val="26"/>
        </w:rPr>
        <w:t xml:space="preserve">que </w:t>
      </w:r>
      <w:r w:rsidRPr="003E2039">
        <w:rPr>
          <w:rFonts w:eastAsia="Times New Roman"/>
          <w:sz w:val="26"/>
          <w:szCs w:val="26"/>
        </w:rPr>
        <w:t>no obstante estar modificados, se siguen aplicando para los inmuebles ubicados en los proyectos aprobados con anterioridad a que éstos se modificaran por la Junta Directiva.</w:t>
      </w:r>
    </w:p>
    <w:p w:rsidR="003E2039" w:rsidRDefault="003E2039" w:rsidP="003E2039">
      <w:pPr>
        <w:ind w:left="1134"/>
        <w:jc w:val="both"/>
        <w:rPr>
          <w:rFonts w:eastAsia="Times New Roman"/>
          <w:sz w:val="26"/>
          <w:szCs w:val="26"/>
        </w:rPr>
      </w:pPr>
    </w:p>
    <w:p w:rsidR="00972BBD" w:rsidRPr="00FF6D98" w:rsidRDefault="00972BBD" w:rsidP="00FF6D98">
      <w:pPr>
        <w:pStyle w:val="Prrafodelista"/>
        <w:numPr>
          <w:ilvl w:val="0"/>
          <w:numId w:val="42"/>
        </w:numPr>
        <w:ind w:left="1077"/>
        <w:contextualSpacing/>
        <w:jc w:val="both"/>
        <w:rPr>
          <w:sz w:val="26"/>
          <w:szCs w:val="26"/>
        </w:rPr>
      </w:pPr>
      <w:r w:rsidRPr="003E2039">
        <w:rPr>
          <w:sz w:val="26"/>
          <w:szCs w:val="26"/>
          <w:lang w:val="es-CL"/>
        </w:rPr>
        <w:t xml:space="preserve">De acuerdo a la Solicitud de Adjudicación de Inmueble 73212 de fecha 26 de septiembre de 2018, se encuentra anexa Declaración Jurada, otorgada en la ciudad y departamento de San Miguel, el día 25 de agosto de 2017, ante </w:t>
      </w:r>
      <w:r w:rsidRPr="003E2039">
        <w:rPr>
          <w:sz w:val="26"/>
          <w:szCs w:val="26"/>
          <w:lang w:val="es-CL"/>
        </w:rPr>
        <w:lastRenderedPageBreak/>
        <w:t xml:space="preserve">los oficios notariales del licenciado José Alcides Henríquez Argueta, por la señora SINDY ARELY HERNANDEZ Y HERNANDEZ, en la que manifiesta que </w:t>
      </w:r>
      <w:r w:rsidR="00C30362">
        <w:rPr>
          <w:sz w:val="26"/>
          <w:szCs w:val="26"/>
        </w:rPr>
        <w:t>---</w:t>
      </w:r>
      <w:r w:rsidRPr="003E2039">
        <w:rPr>
          <w:sz w:val="26"/>
          <w:szCs w:val="26"/>
        </w:rPr>
        <w:t>; lo anterior, con</w:t>
      </w:r>
      <w:r w:rsidRPr="003E2039">
        <w:rPr>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 </w:t>
      </w:r>
    </w:p>
    <w:p w:rsidR="00FF6D98" w:rsidRPr="003E2039" w:rsidRDefault="00FF6D98" w:rsidP="00FF6D98">
      <w:pPr>
        <w:pStyle w:val="Prrafodelista"/>
        <w:ind w:left="1077"/>
        <w:contextualSpacing/>
        <w:jc w:val="both"/>
        <w:rPr>
          <w:sz w:val="26"/>
          <w:szCs w:val="26"/>
        </w:rPr>
      </w:pPr>
    </w:p>
    <w:p w:rsidR="00972BBD" w:rsidRPr="003E2039" w:rsidRDefault="00972BBD" w:rsidP="00FF6D98">
      <w:pPr>
        <w:pStyle w:val="Prrafodelista"/>
        <w:numPr>
          <w:ilvl w:val="0"/>
          <w:numId w:val="42"/>
        </w:numPr>
        <w:ind w:left="1077" w:hanging="654"/>
        <w:contextualSpacing/>
        <w:jc w:val="both"/>
        <w:rPr>
          <w:sz w:val="26"/>
          <w:szCs w:val="26"/>
        </w:rPr>
      </w:pPr>
      <w:r w:rsidRPr="003E2039">
        <w:rPr>
          <w:sz w:val="26"/>
          <w:szCs w:val="26"/>
        </w:rPr>
        <w:t>Los solicitantes se encuentran poseyendo los inmuebles de forma quieta, pacífica y sin interrupción de acuerdo al detalle siguiente:</w:t>
      </w:r>
    </w:p>
    <w:p w:rsidR="00FF6D98" w:rsidRPr="008071CA" w:rsidRDefault="00FF6D98" w:rsidP="008071CA">
      <w:pPr>
        <w:rPr>
          <w:sz w:val="28"/>
          <w:szCs w:val="28"/>
        </w:rPr>
      </w:pPr>
    </w:p>
    <w:tbl>
      <w:tblPr>
        <w:tblW w:w="8262" w:type="dxa"/>
        <w:tblInd w:w="1073" w:type="dxa"/>
        <w:tblCellMar>
          <w:left w:w="0" w:type="dxa"/>
          <w:right w:w="0" w:type="dxa"/>
        </w:tblCellMar>
        <w:tblLook w:val="04A0" w:firstRow="1" w:lastRow="0" w:firstColumn="1" w:lastColumn="0" w:noHBand="0" w:noVBand="1"/>
      </w:tblPr>
      <w:tblGrid>
        <w:gridCol w:w="3327"/>
        <w:gridCol w:w="1669"/>
        <w:gridCol w:w="1251"/>
        <w:gridCol w:w="2015"/>
      </w:tblGrid>
      <w:tr w:rsidR="00972BBD" w:rsidRPr="00FA4ED6" w:rsidTr="00FF6D98">
        <w:trPr>
          <w:trHeight w:val="27"/>
        </w:trPr>
        <w:tc>
          <w:tcPr>
            <w:tcW w:w="3327" w:type="dxa"/>
            <w:tcBorders>
              <w:top w:val="single" w:sz="8" w:space="0" w:color="auto"/>
              <w:left w:val="single" w:sz="4" w:space="0" w:color="auto"/>
              <w:bottom w:val="nil"/>
              <w:right w:val="single" w:sz="8" w:space="0" w:color="auto"/>
            </w:tcBorders>
            <w:shd w:val="clear" w:color="auto" w:fill="BFBFBF"/>
            <w:tcMar>
              <w:top w:w="0" w:type="dxa"/>
              <w:left w:w="70" w:type="dxa"/>
              <w:bottom w:w="0" w:type="dxa"/>
              <w:right w:w="70" w:type="dxa"/>
            </w:tcMar>
            <w:vAlign w:val="center"/>
            <w:hideMark/>
          </w:tcPr>
          <w:p w:rsidR="00972BBD" w:rsidRPr="00295237" w:rsidRDefault="00972BBD" w:rsidP="00972BBD">
            <w:pPr>
              <w:jc w:val="center"/>
              <w:rPr>
                <w:b/>
                <w:bCs/>
                <w:color w:val="000000"/>
                <w:sz w:val="14"/>
                <w:szCs w:val="14"/>
                <w:lang w:eastAsia="es-SV"/>
              </w:rPr>
            </w:pPr>
          </w:p>
        </w:tc>
        <w:tc>
          <w:tcPr>
            <w:tcW w:w="1669" w:type="dxa"/>
            <w:vMerge w:val="restart"/>
            <w:tcBorders>
              <w:top w:val="single" w:sz="8" w:space="0" w:color="auto"/>
              <w:left w:val="nil"/>
              <w:bottom w:val="nil"/>
              <w:right w:val="single" w:sz="8" w:space="0" w:color="auto"/>
            </w:tcBorders>
            <w:shd w:val="clear" w:color="auto" w:fill="BFBFBF"/>
            <w:tcMar>
              <w:top w:w="0" w:type="dxa"/>
              <w:left w:w="70" w:type="dxa"/>
              <w:bottom w:w="0" w:type="dxa"/>
              <w:right w:w="70" w:type="dxa"/>
            </w:tcMar>
            <w:vAlign w:val="center"/>
            <w:hideMark/>
          </w:tcPr>
          <w:p w:rsidR="00972BBD" w:rsidRPr="00295237" w:rsidRDefault="00972BBD" w:rsidP="00972BBD">
            <w:pPr>
              <w:jc w:val="center"/>
              <w:rPr>
                <w:b/>
                <w:bCs/>
                <w:color w:val="000000"/>
                <w:sz w:val="14"/>
                <w:szCs w:val="14"/>
                <w:lang w:eastAsia="es-SV"/>
              </w:rPr>
            </w:pPr>
            <w:r w:rsidRPr="00295237">
              <w:rPr>
                <w:b/>
                <w:bCs/>
                <w:color w:val="000000"/>
                <w:sz w:val="14"/>
                <w:szCs w:val="14"/>
                <w:lang w:eastAsia="es-SV"/>
              </w:rPr>
              <w:t>FECHA DE LEVANTAMIENTO DE ACTA DE POSESION</w:t>
            </w:r>
          </w:p>
        </w:tc>
        <w:tc>
          <w:tcPr>
            <w:tcW w:w="1251" w:type="dxa"/>
            <w:vMerge w:val="restart"/>
            <w:tcBorders>
              <w:top w:val="single" w:sz="8" w:space="0" w:color="auto"/>
              <w:left w:val="nil"/>
              <w:bottom w:val="nil"/>
              <w:right w:val="single" w:sz="8" w:space="0" w:color="auto"/>
            </w:tcBorders>
            <w:shd w:val="clear" w:color="auto" w:fill="BFBFBF"/>
            <w:tcMar>
              <w:top w:w="0" w:type="dxa"/>
              <w:left w:w="70" w:type="dxa"/>
              <w:bottom w:w="0" w:type="dxa"/>
              <w:right w:w="70" w:type="dxa"/>
            </w:tcMar>
            <w:vAlign w:val="center"/>
            <w:hideMark/>
          </w:tcPr>
          <w:p w:rsidR="00972BBD" w:rsidRPr="00295237" w:rsidRDefault="00972BBD" w:rsidP="00972BBD">
            <w:pPr>
              <w:jc w:val="center"/>
              <w:rPr>
                <w:b/>
                <w:bCs/>
                <w:color w:val="000000"/>
                <w:sz w:val="14"/>
                <w:szCs w:val="14"/>
                <w:lang w:eastAsia="es-SV"/>
              </w:rPr>
            </w:pPr>
            <w:r w:rsidRPr="00295237">
              <w:rPr>
                <w:b/>
                <w:bCs/>
                <w:color w:val="000000"/>
                <w:sz w:val="14"/>
                <w:szCs w:val="14"/>
                <w:lang w:eastAsia="es-SV"/>
              </w:rPr>
              <w:t>PERIODO DE POSESION (EN AÑOS)</w:t>
            </w:r>
          </w:p>
        </w:tc>
        <w:tc>
          <w:tcPr>
            <w:tcW w:w="2015" w:type="dxa"/>
            <w:vMerge w:val="restart"/>
            <w:tcBorders>
              <w:top w:val="single" w:sz="8" w:space="0" w:color="auto"/>
              <w:left w:val="nil"/>
              <w:bottom w:val="nil"/>
              <w:right w:val="single" w:sz="8" w:space="0" w:color="auto"/>
            </w:tcBorders>
            <w:shd w:val="clear" w:color="auto" w:fill="BFBFBF"/>
            <w:tcMar>
              <w:top w:w="0" w:type="dxa"/>
              <w:left w:w="70" w:type="dxa"/>
              <w:bottom w:w="0" w:type="dxa"/>
              <w:right w:w="70" w:type="dxa"/>
            </w:tcMar>
            <w:vAlign w:val="center"/>
            <w:hideMark/>
          </w:tcPr>
          <w:p w:rsidR="00295237" w:rsidRPr="00295237" w:rsidRDefault="00972BBD" w:rsidP="00972BBD">
            <w:pPr>
              <w:jc w:val="center"/>
              <w:rPr>
                <w:b/>
                <w:bCs/>
                <w:color w:val="000000"/>
                <w:sz w:val="14"/>
                <w:szCs w:val="14"/>
                <w:lang w:eastAsia="es-SV"/>
              </w:rPr>
            </w:pPr>
            <w:r w:rsidRPr="00295237">
              <w:rPr>
                <w:b/>
                <w:bCs/>
                <w:color w:val="000000"/>
                <w:sz w:val="14"/>
                <w:szCs w:val="14"/>
                <w:lang w:eastAsia="es-SV"/>
              </w:rPr>
              <w:t>TECNICO  DE LA OFICINA REGIONAL ORIENTAL</w:t>
            </w:r>
          </w:p>
        </w:tc>
      </w:tr>
      <w:tr w:rsidR="00972BBD" w:rsidRPr="00FA4ED6" w:rsidTr="00FF6D98">
        <w:trPr>
          <w:trHeight w:val="27"/>
        </w:trPr>
        <w:tc>
          <w:tcPr>
            <w:tcW w:w="3327" w:type="dxa"/>
            <w:tcBorders>
              <w:top w:val="nil"/>
              <w:left w:val="single" w:sz="4" w:space="0" w:color="auto"/>
              <w:bottom w:val="nil"/>
              <w:right w:val="single" w:sz="8" w:space="0" w:color="auto"/>
            </w:tcBorders>
            <w:shd w:val="clear" w:color="auto" w:fill="BFBFBF"/>
            <w:tcMar>
              <w:top w:w="0" w:type="dxa"/>
              <w:left w:w="70" w:type="dxa"/>
              <w:bottom w:w="0" w:type="dxa"/>
              <w:right w:w="70" w:type="dxa"/>
            </w:tcMar>
            <w:vAlign w:val="center"/>
            <w:hideMark/>
          </w:tcPr>
          <w:p w:rsidR="00972BBD" w:rsidRPr="00295237" w:rsidRDefault="00972BBD" w:rsidP="00972BBD">
            <w:pPr>
              <w:jc w:val="center"/>
              <w:rPr>
                <w:b/>
                <w:bCs/>
                <w:color w:val="000000"/>
                <w:sz w:val="14"/>
                <w:szCs w:val="14"/>
                <w:lang w:eastAsia="es-SV"/>
              </w:rPr>
            </w:pPr>
            <w:r w:rsidRPr="00295237">
              <w:rPr>
                <w:b/>
                <w:bCs/>
                <w:color w:val="000000"/>
                <w:sz w:val="14"/>
                <w:szCs w:val="14"/>
                <w:lang w:eastAsia="es-SV"/>
              </w:rPr>
              <w:t>NOMBRE DEL SOLICITANTE</w:t>
            </w:r>
          </w:p>
          <w:p w:rsidR="00972BBD" w:rsidRPr="00295237" w:rsidRDefault="00972BBD" w:rsidP="00972BBD">
            <w:pPr>
              <w:jc w:val="center"/>
              <w:rPr>
                <w:b/>
                <w:bCs/>
                <w:color w:val="000000"/>
                <w:sz w:val="14"/>
                <w:szCs w:val="14"/>
                <w:lang w:eastAsia="es-SV"/>
              </w:rPr>
            </w:pPr>
          </w:p>
          <w:p w:rsidR="00972BBD" w:rsidRPr="00295237" w:rsidRDefault="00972BBD" w:rsidP="00972BBD">
            <w:pPr>
              <w:jc w:val="center"/>
              <w:rPr>
                <w:b/>
                <w:bCs/>
                <w:color w:val="000000"/>
                <w:sz w:val="14"/>
                <w:szCs w:val="14"/>
                <w:lang w:eastAsia="es-SV"/>
              </w:rPr>
            </w:pPr>
          </w:p>
        </w:tc>
        <w:tc>
          <w:tcPr>
            <w:tcW w:w="1669" w:type="dxa"/>
            <w:vMerge/>
            <w:tcBorders>
              <w:top w:val="single" w:sz="8" w:space="0" w:color="auto"/>
              <w:left w:val="nil"/>
              <w:bottom w:val="nil"/>
              <w:right w:val="single" w:sz="8" w:space="0" w:color="auto"/>
            </w:tcBorders>
            <w:vAlign w:val="center"/>
            <w:hideMark/>
          </w:tcPr>
          <w:p w:rsidR="00972BBD" w:rsidRPr="00295237" w:rsidRDefault="00972BBD" w:rsidP="00972BBD">
            <w:pPr>
              <w:rPr>
                <w:b/>
                <w:bCs/>
                <w:color w:val="000000"/>
                <w:sz w:val="14"/>
                <w:szCs w:val="14"/>
                <w:lang w:eastAsia="es-SV"/>
              </w:rPr>
            </w:pPr>
          </w:p>
        </w:tc>
        <w:tc>
          <w:tcPr>
            <w:tcW w:w="1251" w:type="dxa"/>
            <w:vMerge/>
            <w:tcBorders>
              <w:top w:val="single" w:sz="8" w:space="0" w:color="auto"/>
              <w:left w:val="nil"/>
              <w:bottom w:val="nil"/>
              <w:right w:val="single" w:sz="8" w:space="0" w:color="auto"/>
            </w:tcBorders>
            <w:vAlign w:val="center"/>
            <w:hideMark/>
          </w:tcPr>
          <w:p w:rsidR="00972BBD" w:rsidRPr="00295237" w:rsidRDefault="00972BBD" w:rsidP="00972BBD">
            <w:pPr>
              <w:rPr>
                <w:b/>
                <w:bCs/>
                <w:color w:val="000000"/>
                <w:sz w:val="14"/>
                <w:szCs w:val="14"/>
                <w:lang w:eastAsia="es-SV"/>
              </w:rPr>
            </w:pPr>
          </w:p>
        </w:tc>
        <w:tc>
          <w:tcPr>
            <w:tcW w:w="2015" w:type="dxa"/>
            <w:vMerge/>
            <w:tcBorders>
              <w:top w:val="single" w:sz="8" w:space="0" w:color="auto"/>
              <w:left w:val="nil"/>
              <w:bottom w:val="nil"/>
              <w:right w:val="single" w:sz="8" w:space="0" w:color="auto"/>
            </w:tcBorders>
            <w:vAlign w:val="center"/>
            <w:hideMark/>
          </w:tcPr>
          <w:p w:rsidR="00972BBD" w:rsidRPr="00295237" w:rsidRDefault="00972BBD" w:rsidP="00972BBD">
            <w:pPr>
              <w:rPr>
                <w:b/>
                <w:bCs/>
                <w:color w:val="000000"/>
                <w:sz w:val="14"/>
                <w:szCs w:val="14"/>
                <w:lang w:eastAsia="es-SV"/>
              </w:rPr>
            </w:pPr>
          </w:p>
        </w:tc>
      </w:tr>
      <w:tr w:rsidR="00972BBD" w:rsidRPr="00FA4ED6" w:rsidTr="00FF6D98">
        <w:trPr>
          <w:trHeight w:val="27"/>
        </w:trPr>
        <w:tc>
          <w:tcPr>
            <w:tcW w:w="3327" w:type="dxa"/>
            <w:tcBorders>
              <w:top w:val="nil"/>
              <w:left w:val="single" w:sz="4" w:space="0" w:color="auto"/>
              <w:bottom w:val="nil"/>
              <w:right w:val="single" w:sz="8" w:space="0" w:color="auto"/>
            </w:tcBorders>
            <w:shd w:val="clear" w:color="auto" w:fill="BFBFBF"/>
            <w:tcMar>
              <w:top w:w="0" w:type="dxa"/>
              <w:left w:w="70" w:type="dxa"/>
              <w:bottom w:w="0" w:type="dxa"/>
              <w:right w:w="70" w:type="dxa"/>
            </w:tcMar>
            <w:hideMark/>
          </w:tcPr>
          <w:p w:rsidR="00972BBD" w:rsidRPr="00295237" w:rsidRDefault="00972BBD" w:rsidP="00972BBD">
            <w:pPr>
              <w:rPr>
                <w:color w:val="000000"/>
                <w:sz w:val="18"/>
                <w:szCs w:val="18"/>
                <w:lang w:eastAsia="es-SV"/>
              </w:rPr>
            </w:pPr>
            <w:r w:rsidRPr="00295237">
              <w:rPr>
                <w:color w:val="000000"/>
                <w:sz w:val="18"/>
                <w:szCs w:val="18"/>
                <w:lang w:eastAsia="es-SV"/>
              </w:rPr>
              <w:t> </w:t>
            </w:r>
          </w:p>
        </w:tc>
        <w:tc>
          <w:tcPr>
            <w:tcW w:w="1669" w:type="dxa"/>
            <w:vMerge/>
            <w:tcBorders>
              <w:top w:val="single" w:sz="8" w:space="0" w:color="auto"/>
              <w:left w:val="nil"/>
              <w:bottom w:val="nil"/>
              <w:right w:val="single" w:sz="8" w:space="0" w:color="auto"/>
            </w:tcBorders>
            <w:vAlign w:val="center"/>
            <w:hideMark/>
          </w:tcPr>
          <w:p w:rsidR="00972BBD" w:rsidRPr="00295237" w:rsidRDefault="00972BBD" w:rsidP="00972BBD">
            <w:pPr>
              <w:rPr>
                <w:b/>
                <w:bCs/>
                <w:color w:val="000000"/>
                <w:sz w:val="18"/>
                <w:szCs w:val="18"/>
                <w:lang w:eastAsia="es-SV"/>
              </w:rPr>
            </w:pPr>
          </w:p>
        </w:tc>
        <w:tc>
          <w:tcPr>
            <w:tcW w:w="1251" w:type="dxa"/>
            <w:vMerge/>
            <w:tcBorders>
              <w:top w:val="single" w:sz="8" w:space="0" w:color="auto"/>
              <w:left w:val="nil"/>
              <w:bottom w:val="nil"/>
              <w:right w:val="single" w:sz="8" w:space="0" w:color="auto"/>
            </w:tcBorders>
            <w:vAlign w:val="center"/>
            <w:hideMark/>
          </w:tcPr>
          <w:p w:rsidR="00972BBD" w:rsidRPr="00295237" w:rsidRDefault="00972BBD" w:rsidP="00972BBD">
            <w:pPr>
              <w:rPr>
                <w:b/>
                <w:bCs/>
                <w:color w:val="000000"/>
                <w:sz w:val="18"/>
                <w:szCs w:val="18"/>
                <w:lang w:eastAsia="es-SV"/>
              </w:rPr>
            </w:pPr>
          </w:p>
        </w:tc>
        <w:tc>
          <w:tcPr>
            <w:tcW w:w="2015" w:type="dxa"/>
            <w:vMerge/>
            <w:tcBorders>
              <w:top w:val="single" w:sz="8" w:space="0" w:color="auto"/>
              <w:left w:val="nil"/>
              <w:bottom w:val="nil"/>
              <w:right w:val="single" w:sz="8" w:space="0" w:color="auto"/>
            </w:tcBorders>
            <w:vAlign w:val="center"/>
            <w:hideMark/>
          </w:tcPr>
          <w:p w:rsidR="00972BBD" w:rsidRPr="00295237" w:rsidRDefault="00972BBD" w:rsidP="00972BBD">
            <w:pPr>
              <w:rPr>
                <w:b/>
                <w:bCs/>
                <w:color w:val="000000"/>
                <w:sz w:val="18"/>
                <w:szCs w:val="18"/>
                <w:lang w:eastAsia="es-SV"/>
              </w:rPr>
            </w:pPr>
          </w:p>
        </w:tc>
      </w:tr>
      <w:tr w:rsidR="00972BBD" w:rsidRPr="00FA4ED6" w:rsidTr="00FF6D98">
        <w:trPr>
          <w:trHeight w:val="27"/>
        </w:trPr>
        <w:tc>
          <w:tcPr>
            <w:tcW w:w="3327" w:type="dxa"/>
            <w:tcBorders>
              <w:top w:val="single" w:sz="8" w:space="0" w:color="auto"/>
              <w:left w:val="single" w:sz="4" w:space="0" w:color="auto"/>
              <w:bottom w:val="single" w:sz="8" w:space="0" w:color="auto"/>
              <w:right w:val="single" w:sz="8" w:space="0" w:color="auto"/>
            </w:tcBorders>
            <w:noWrap/>
            <w:tcMar>
              <w:top w:w="0" w:type="dxa"/>
              <w:left w:w="70" w:type="dxa"/>
              <w:bottom w:w="0" w:type="dxa"/>
              <w:right w:w="70" w:type="dxa"/>
            </w:tcMar>
            <w:vAlign w:val="bottom"/>
            <w:hideMark/>
          </w:tcPr>
          <w:p w:rsidR="00972BBD" w:rsidRPr="00295237" w:rsidRDefault="00972BBD" w:rsidP="00972BBD">
            <w:pPr>
              <w:rPr>
                <w:color w:val="000000"/>
                <w:sz w:val="14"/>
                <w:szCs w:val="14"/>
                <w:lang w:eastAsia="es-SV"/>
              </w:rPr>
            </w:pPr>
            <w:r w:rsidRPr="00295237">
              <w:rPr>
                <w:sz w:val="14"/>
                <w:szCs w:val="14"/>
              </w:rPr>
              <w:t>ANGELICA RAMIREZ JIMENEZ</w:t>
            </w:r>
          </w:p>
        </w:tc>
        <w:tc>
          <w:tcPr>
            <w:tcW w:w="1669"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center"/>
            <w:hideMark/>
          </w:tcPr>
          <w:p w:rsidR="00972BBD" w:rsidRPr="00295237" w:rsidRDefault="00972BBD" w:rsidP="00972BBD">
            <w:pPr>
              <w:jc w:val="center"/>
              <w:rPr>
                <w:color w:val="000000"/>
                <w:sz w:val="14"/>
                <w:szCs w:val="14"/>
                <w:lang w:eastAsia="es-SV"/>
              </w:rPr>
            </w:pPr>
            <w:r w:rsidRPr="00295237">
              <w:rPr>
                <w:color w:val="000000"/>
                <w:sz w:val="14"/>
                <w:szCs w:val="14"/>
                <w:lang w:eastAsia="es-SV"/>
              </w:rPr>
              <w:t>19/09/2018</w:t>
            </w:r>
          </w:p>
        </w:tc>
        <w:tc>
          <w:tcPr>
            <w:tcW w:w="1251"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bottom"/>
            <w:hideMark/>
          </w:tcPr>
          <w:p w:rsidR="00972BBD" w:rsidRPr="00295237" w:rsidRDefault="00972BBD" w:rsidP="00972BBD">
            <w:pPr>
              <w:jc w:val="center"/>
              <w:rPr>
                <w:color w:val="000000"/>
                <w:sz w:val="14"/>
                <w:szCs w:val="14"/>
                <w:lang w:eastAsia="es-SV"/>
              </w:rPr>
            </w:pPr>
            <w:r w:rsidRPr="00295237">
              <w:rPr>
                <w:color w:val="000000"/>
                <w:sz w:val="14"/>
                <w:szCs w:val="14"/>
                <w:lang w:eastAsia="es-SV"/>
              </w:rPr>
              <w:t>11</w:t>
            </w:r>
          </w:p>
        </w:tc>
        <w:tc>
          <w:tcPr>
            <w:tcW w:w="2015"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center"/>
            <w:hideMark/>
          </w:tcPr>
          <w:p w:rsidR="00972BBD" w:rsidRPr="00295237" w:rsidRDefault="00972BBD" w:rsidP="00972BBD">
            <w:pPr>
              <w:jc w:val="center"/>
              <w:rPr>
                <w:color w:val="000000"/>
                <w:sz w:val="14"/>
                <w:szCs w:val="14"/>
                <w:lang w:eastAsia="es-SV"/>
              </w:rPr>
            </w:pPr>
            <w:r w:rsidRPr="00295237">
              <w:rPr>
                <w:color w:val="000000"/>
                <w:sz w:val="14"/>
                <w:szCs w:val="14"/>
                <w:lang w:eastAsia="es-SV"/>
              </w:rPr>
              <w:t>MARIA A. TORRES</w:t>
            </w:r>
          </w:p>
        </w:tc>
      </w:tr>
      <w:tr w:rsidR="00972BBD" w:rsidTr="00FF6D98">
        <w:trPr>
          <w:trHeight w:val="27"/>
        </w:trPr>
        <w:tc>
          <w:tcPr>
            <w:tcW w:w="3327" w:type="dxa"/>
            <w:tcBorders>
              <w:top w:val="nil"/>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72BBD" w:rsidRPr="00295237" w:rsidRDefault="00972BBD" w:rsidP="00972BBD">
            <w:pPr>
              <w:rPr>
                <w:color w:val="000000"/>
                <w:sz w:val="14"/>
                <w:szCs w:val="14"/>
                <w:lang w:eastAsia="es-SV"/>
              </w:rPr>
            </w:pPr>
            <w:r w:rsidRPr="00295237">
              <w:rPr>
                <w:sz w:val="14"/>
                <w:szCs w:val="14"/>
              </w:rPr>
              <w:t>BALMORIS NEFTALI VENTURA AMAYA</w:t>
            </w:r>
          </w:p>
        </w:tc>
        <w:tc>
          <w:tcPr>
            <w:tcW w:w="166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972BBD" w:rsidRPr="00295237" w:rsidRDefault="00972BBD" w:rsidP="00972BBD">
            <w:pPr>
              <w:jc w:val="center"/>
              <w:rPr>
                <w:color w:val="000000"/>
                <w:sz w:val="14"/>
                <w:szCs w:val="14"/>
                <w:lang w:eastAsia="es-SV"/>
              </w:rPr>
            </w:pPr>
            <w:r w:rsidRPr="00295237">
              <w:rPr>
                <w:color w:val="000000"/>
                <w:sz w:val="14"/>
                <w:szCs w:val="14"/>
                <w:lang w:eastAsia="es-SV"/>
              </w:rPr>
              <w:t>26/09/2018</w:t>
            </w:r>
          </w:p>
        </w:tc>
        <w:tc>
          <w:tcPr>
            <w:tcW w:w="125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72BBD" w:rsidRPr="00295237" w:rsidRDefault="00972BBD" w:rsidP="00972BBD">
            <w:pPr>
              <w:jc w:val="center"/>
              <w:rPr>
                <w:color w:val="000000"/>
                <w:sz w:val="14"/>
                <w:szCs w:val="14"/>
                <w:lang w:eastAsia="es-SV"/>
              </w:rPr>
            </w:pPr>
            <w:r w:rsidRPr="00295237">
              <w:rPr>
                <w:color w:val="000000"/>
                <w:sz w:val="14"/>
                <w:szCs w:val="14"/>
                <w:lang w:eastAsia="es-SV"/>
              </w:rPr>
              <w:t>5</w:t>
            </w:r>
          </w:p>
        </w:tc>
        <w:tc>
          <w:tcPr>
            <w:tcW w:w="201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972BBD" w:rsidRPr="00295237" w:rsidRDefault="00972BBD" w:rsidP="00972BBD">
            <w:pPr>
              <w:jc w:val="center"/>
              <w:rPr>
                <w:color w:val="000000"/>
                <w:sz w:val="12"/>
                <w:szCs w:val="12"/>
                <w:lang w:eastAsia="es-SV"/>
              </w:rPr>
            </w:pPr>
            <w:r w:rsidRPr="00295237">
              <w:rPr>
                <w:color w:val="000000"/>
                <w:sz w:val="12"/>
                <w:szCs w:val="12"/>
                <w:lang w:eastAsia="es-SV"/>
              </w:rPr>
              <w:t>ALVARO GERBERT GONZALEZ</w:t>
            </w:r>
          </w:p>
        </w:tc>
      </w:tr>
      <w:tr w:rsidR="00972BBD" w:rsidTr="00FF6D98">
        <w:trPr>
          <w:trHeight w:val="27"/>
        </w:trPr>
        <w:tc>
          <w:tcPr>
            <w:tcW w:w="332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972BBD" w:rsidRPr="00295237" w:rsidRDefault="00972BBD" w:rsidP="00972BBD">
            <w:pPr>
              <w:rPr>
                <w:sz w:val="14"/>
                <w:szCs w:val="14"/>
              </w:rPr>
            </w:pPr>
            <w:r w:rsidRPr="00295237">
              <w:rPr>
                <w:sz w:val="14"/>
                <w:szCs w:val="14"/>
              </w:rPr>
              <w:t>CARMEN VIRGINIA ALVAREZ RODRIGUEZ</w:t>
            </w:r>
          </w:p>
        </w:tc>
        <w:tc>
          <w:tcPr>
            <w:tcW w:w="166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972BBD" w:rsidRPr="00295237" w:rsidRDefault="00972BBD" w:rsidP="00972BBD">
            <w:pPr>
              <w:jc w:val="center"/>
              <w:rPr>
                <w:color w:val="000000"/>
                <w:sz w:val="14"/>
                <w:szCs w:val="14"/>
                <w:lang w:eastAsia="es-SV"/>
              </w:rPr>
            </w:pPr>
            <w:r w:rsidRPr="00295237">
              <w:rPr>
                <w:color w:val="000000"/>
                <w:sz w:val="14"/>
                <w:szCs w:val="14"/>
                <w:lang w:eastAsia="es-SV"/>
              </w:rPr>
              <w:t>18/09/2018</w:t>
            </w:r>
          </w:p>
        </w:tc>
        <w:tc>
          <w:tcPr>
            <w:tcW w:w="125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972BBD" w:rsidRPr="00295237" w:rsidRDefault="00972BBD" w:rsidP="00972BBD">
            <w:pPr>
              <w:jc w:val="center"/>
              <w:rPr>
                <w:color w:val="000000"/>
                <w:sz w:val="14"/>
                <w:szCs w:val="14"/>
                <w:lang w:eastAsia="es-SV"/>
              </w:rPr>
            </w:pPr>
            <w:r w:rsidRPr="00295237">
              <w:rPr>
                <w:color w:val="000000"/>
                <w:sz w:val="14"/>
                <w:szCs w:val="14"/>
                <w:lang w:eastAsia="es-SV"/>
              </w:rPr>
              <w:t>9</w:t>
            </w:r>
          </w:p>
        </w:tc>
        <w:tc>
          <w:tcPr>
            <w:tcW w:w="201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972BBD" w:rsidRPr="00295237" w:rsidRDefault="00972BBD" w:rsidP="00972BBD">
            <w:pPr>
              <w:jc w:val="center"/>
              <w:rPr>
                <w:color w:val="000000"/>
                <w:sz w:val="14"/>
                <w:szCs w:val="14"/>
                <w:lang w:eastAsia="es-SV"/>
              </w:rPr>
            </w:pPr>
            <w:r w:rsidRPr="00295237">
              <w:rPr>
                <w:color w:val="000000"/>
                <w:sz w:val="14"/>
                <w:szCs w:val="14"/>
                <w:lang w:eastAsia="es-SV"/>
              </w:rPr>
              <w:t>MARIA A. TORRES</w:t>
            </w:r>
          </w:p>
        </w:tc>
      </w:tr>
      <w:tr w:rsidR="00972BBD" w:rsidTr="00FF6D98">
        <w:trPr>
          <w:trHeight w:val="27"/>
        </w:trPr>
        <w:tc>
          <w:tcPr>
            <w:tcW w:w="332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972BBD" w:rsidRPr="00295237" w:rsidRDefault="00972BBD" w:rsidP="00972BBD">
            <w:pPr>
              <w:rPr>
                <w:sz w:val="14"/>
                <w:szCs w:val="14"/>
              </w:rPr>
            </w:pPr>
            <w:r w:rsidRPr="00295237">
              <w:rPr>
                <w:sz w:val="14"/>
                <w:szCs w:val="14"/>
              </w:rPr>
              <w:t>DOUGLAS JOHAP MARTINEZ FUENTES</w:t>
            </w:r>
          </w:p>
        </w:tc>
        <w:tc>
          <w:tcPr>
            <w:tcW w:w="166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972BBD" w:rsidRPr="00295237" w:rsidRDefault="00972BBD" w:rsidP="00972BBD">
            <w:pPr>
              <w:jc w:val="center"/>
              <w:rPr>
                <w:color w:val="000000"/>
                <w:sz w:val="14"/>
                <w:szCs w:val="14"/>
                <w:lang w:eastAsia="es-SV"/>
              </w:rPr>
            </w:pPr>
            <w:r w:rsidRPr="00295237">
              <w:rPr>
                <w:color w:val="000000"/>
                <w:sz w:val="14"/>
                <w:szCs w:val="14"/>
                <w:lang w:eastAsia="es-SV"/>
              </w:rPr>
              <w:t>19/09/2018</w:t>
            </w:r>
          </w:p>
        </w:tc>
        <w:tc>
          <w:tcPr>
            <w:tcW w:w="125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972BBD" w:rsidRPr="00295237" w:rsidRDefault="00972BBD" w:rsidP="00972BBD">
            <w:pPr>
              <w:jc w:val="center"/>
              <w:rPr>
                <w:color w:val="000000"/>
                <w:sz w:val="14"/>
                <w:szCs w:val="14"/>
                <w:lang w:eastAsia="es-SV"/>
              </w:rPr>
            </w:pPr>
            <w:r w:rsidRPr="00295237">
              <w:rPr>
                <w:color w:val="000000"/>
                <w:sz w:val="14"/>
                <w:szCs w:val="14"/>
                <w:lang w:eastAsia="es-SV"/>
              </w:rPr>
              <w:t>3</w:t>
            </w:r>
          </w:p>
        </w:tc>
        <w:tc>
          <w:tcPr>
            <w:tcW w:w="201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972BBD" w:rsidRPr="00295237" w:rsidRDefault="00972BBD" w:rsidP="00972BBD">
            <w:pPr>
              <w:jc w:val="center"/>
              <w:rPr>
                <w:color w:val="000000"/>
                <w:sz w:val="14"/>
                <w:szCs w:val="14"/>
                <w:lang w:eastAsia="es-SV"/>
              </w:rPr>
            </w:pPr>
            <w:r w:rsidRPr="00295237">
              <w:rPr>
                <w:color w:val="000000"/>
                <w:sz w:val="14"/>
                <w:szCs w:val="14"/>
                <w:lang w:eastAsia="es-SV"/>
              </w:rPr>
              <w:t>MARIA A. TORRES</w:t>
            </w:r>
          </w:p>
        </w:tc>
      </w:tr>
      <w:tr w:rsidR="00972BBD" w:rsidTr="00FF6D98">
        <w:trPr>
          <w:trHeight w:val="27"/>
        </w:trPr>
        <w:tc>
          <w:tcPr>
            <w:tcW w:w="332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972BBD" w:rsidRPr="00295237" w:rsidRDefault="00972BBD" w:rsidP="00972BBD">
            <w:pPr>
              <w:rPr>
                <w:sz w:val="14"/>
                <w:szCs w:val="14"/>
              </w:rPr>
            </w:pPr>
            <w:r w:rsidRPr="00295237">
              <w:rPr>
                <w:sz w:val="14"/>
                <w:szCs w:val="14"/>
              </w:rPr>
              <w:t>EUGENIO ARGUETA ARGUETA</w:t>
            </w:r>
          </w:p>
        </w:tc>
        <w:tc>
          <w:tcPr>
            <w:tcW w:w="166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972BBD" w:rsidRPr="00295237" w:rsidRDefault="00972BBD" w:rsidP="00972BBD">
            <w:pPr>
              <w:jc w:val="center"/>
              <w:rPr>
                <w:color w:val="000000"/>
                <w:sz w:val="14"/>
                <w:szCs w:val="14"/>
                <w:lang w:eastAsia="es-SV"/>
              </w:rPr>
            </w:pPr>
            <w:r w:rsidRPr="00295237">
              <w:rPr>
                <w:color w:val="000000"/>
                <w:sz w:val="14"/>
                <w:szCs w:val="14"/>
                <w:lang w:eastAsia="es-SV"/>
              </w:rPr>
              <w:t>25/09/2018</w:t>
            </w:r>
          </w:p>
        </w:tc>
        <w:tc>
          <w:tcPr>
            <w:tcW w:w="125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972BBD" w:rsidRPr="00295237" w:rsidRDefault="00972BBD" w:rsidP="00972BBD">
            <w:pPr>
              <w:jc w:val="center"/>
              <w:rPr>
                <w:color w:val="000000"/>
                <w:sz w:val="14"/>
                <w:szCs w:val="14"/>
                <w:lang w:eastAsia="es-SV"/>
              </w:rPr>
            </w:pPr>
            <w:r w:rsidRPr="00295237">
              <w:rPr>
                <w:color w:val="000000"/>
                <w:sz w:val="14"/>
                <w:szCs w:val="14"/>
                <w:lang w:eastAsia="es-SV"/>
              </w:rPr>
              <w:t>10</w:t>
            </w:r>
          </w:p>
        </w:tc>
        <w:tc>
          <w:tcPr>
            <w:tcW w:w="201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972BBD" w:rsidRPr="00295237" w:rsidRDefault="00972BBD" w:rsidP="00972BBD">
            <w:pPr>
              <w:jc w:val="center"/>
              <w:rPr>
                <w:color w:val="000000"/>
                <w:sz w:val="14"/>
                <w:szCs w:val="14"/>
                <w:lang w:eastAsia="es-SV"/>
              </w:rPr>
            </w:pPr>
            <w:r w:rsidRPr="00295237">
              <w:rPr>
                <w:color w:val="000000"/>
                <w:sz w:val="14"/>
                <w:szCs w:val="14"/>
                <w:lang w:eastAsia="es-SV"/>
              </w:rPr>
              <w:t>MARIA A. TORRES</w:t>
            </w:r>
          </w:p>
        </w:tc>
      </w:tr>
      <w:tr w:rsidR="00972BBD" w:rsidTr="00FF6D98">
        <w:trPr>
          <w:trHeight w:val="27"/>
        </w:trPr>
        <w:tc>
          <w:tcPr>
            <w:tcW w:w="332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972BBD" w:rsidRPr="00295237" w:rsidRDefault="00972BBD" w:rsidP="00972BBD">
            <w:pPr>
              <w:rPr>
                <w:sz w:val="14"/>
                <w:szCs w:val="14"/>
              </w:rPr>
            </w:pPr>
            <w:r w:rsidRPr="00295237">
              <w:rPr>
                <w:sz w:val="14"/>
                <w:szCs w:val="14"/>
              </w:rPr>
              <w:t>JENNIN NILSON BARRERO</w:t>
            </w:r>
          </w:p>
        </w:tc>
        <w:tc>
          <w:tcPr>
            <w:tcW w:w="166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972BBD" w:rsidRPr="00295237" w:rsidRDefault="00972BBD" w:rsidP="00972BBD">
            <w:pPr>
              <w:jc w:val="center"/>
              <w:rPr>
                <w:color w:val="000000"/>
                <w:sz w:val="14"/>
                <w:szCs w:val="14"/>
                <w:lang w:eastAsia="es-SV"/>
              </w:rPr>
            </w:pPr>
            <w:r w:rsidRPr="00295237">
              <w:rPr>
                <w:color w:val="000000"/>
                <w:sz w:val="14"/>
                <w:szCs w:val="14"/>
                <w:lang w:eastAsia="es-SV"/>
              </w:rPr>
              <w:t>26/09/2018</w:t>
            </w:r>
          </w:p>
        </w:tc>
        <w:tc>
          <w:tcPr>
            <w:tcW w:w="125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972BBD" w:rsidRPr="00295237" w:rsidRDefault="00972BBD" w:rsidP="00972BBD">
            <w:pPr>
              <w:jc w:val="center"/>
              <w:rPr>
                <w:color w:val="000000"/>
                <w:sz w:val="14"/>
                <w:szCs w:val="14"/>
                <w:lang w:eastAsia="es-SV"/>
              </w:rPr>
            </w:pPr>
            <w:r w:rsidRPr="00295237">
              <w:rPr>
                <w:color w:val="000000"/>
                <w:sz w:val="14"/>
                <w:szCs w:val="14"/>
                <w:lang w:eastAsia="es-SV"/>
              </w:rPr>
              <w:t>8</w:t>
            </w:r>
          </w:p>
        </w:tc>
        <w:tc>
          <w:tcPr>
            <w:tcW w:w="201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972BBD" w:rsidRPr="00295237" w:rsidRDefault="00972BBD" w:rsidP="00972BBD">
            <w:pPr>
              <w:jc w:val="center"/>
              <w:rPr>
                <w:color w:val="000000"/>
                <w:sz w:val="14"/>
                <w:szCs w:val="14"/>
                <w:lang w:eastAsia="es-SV"/>
              </w:rPr>
            </w:pPr>
            <w:r w:rsidRPr="00295237">
              <w:rPr>
                <w:color w:val="000000"/>
                <w:sz w:val="14"/>
                <w:szCs w:val="14"/>
                <w:lang w:eastAsia="es-SV"/>
              </w:rPr>
              <w:t>MARIA A. TORRES</w:t>
            </w:r>
          </w:p>
        </w:tc>
      </w:tr>
      <w:tr w:rsidR="00972BBD" w:rsidTr="00FF6D98">
        <w:trPr>
          <w:trHeight w:val="27"/>
        </w:trPr>
        <w:tc>
          <w:tcPr>
            <w:tcW w:w="332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972BBD" w:rsidRPr="00295237" w:rsidRDefault="00972BBD" w:rsidP="00972BBD">
            <w:pPr>
              <w:rPr>
                <w:sz w:val="14"/>
                <w:szCs w:val="14"/>
              </w:rPr>
            </w:pPr>
            <w:r w:rsidRPr="00295237">
              <w:rPr>
                <w:sz w:val="14"/>
                <w:szCs w:val="14"/>
              </w:rPr>
              <w:t>JONAS ARGUETA FUENTES</w:t>
            </w:r>
          </w:p>
        </w:tc>
        <w:tc>
          <w:tcPr>
            <w:tcW w:w="166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972BBD" w:rsidRPr="00295237" w:rsidRDefault="00972BBD" w:rsidP="00972BBD">
            <w:pPr>
              <w:jc w:val="center"/>
              <w:rPr>
                <w:color w:val="000000"/>
                <w:sz w:val="14"/>
                <w:szCs w:val="14"/>
                <w:lang w:eastAsia="es-SV"/>
              </w:rPr>
            </w:pPr>
            <w:r w:rsidRPr="00295237">
              <w:rPr>
                <w:color w:val="000000"/>
                <w:sz w:val="14"/>
                <w:szCs w:val="14"/>
                <w:lang w:eastAsia="es-SV"/>
              </w:rPr>
              <w:t>25/09/2018</w:t>
            </w:r>
          </w:p>
        </w:tc>
        <w:tc>
          <w:tcPr>
            <w:tcW w:w="125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972BBD" w:rsidRPr="00295237" w:rsidRDefault="00972BBD" w:rsidP="00972BBD">
            <w:pPr>
              <w:jc w:val="center"/>
              <w:rPr>
                <w:color w:val="000000"/>
                <w:sz w:val="14"/>
                <w:szCs w:val="14"/>
                <w:lang w:eastAsia="es-SV"/>
              </w:rPr>
            </w:pPr>
            <w:r w:rsidRPr="00295237">
              <w:rPr>
                <w:color w:val="000000"/>
                <w:sz w:val="14"/>
                <w:szCs w:val="14"/>
                <w:lang w:eastAsia="es-SV"/>
              </w:rPr>
              <w:t>8</w:t>
            </w:r>
          </w:p>
        </w:tc>
        <w:tc>
          <w:tcPr>
            <w:tcW w:w="201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972BBD" w:rsidRPr="00295237" w:rsidRDefault="00972BBD" w:rsidP="00972BBD">
            <w:pPr>
              <w:jc w:val="center"/>
              <w:rPr>
                <w:color w:val="000000"/>
                <w:sz w:val="14"/>
                <w:szCs w:val="14"/>
                <w:lang w:eastAsia="es-SV"/>
              </w:rPr>
            </w:pPr>
            <w:r w:rsidRPr="00295237">
              <w:rPr>
                <w:color w:val="000000"/>
                <w:sz w:val="14"/>
                <w:szCs w:val="14"/>
                <w:lang w:eastAsia="es-SV"/>
              </w:rPr>
              <w:t>MARIA A. TORRES</w:t>
            </w:r>
          </w:p>
        </w:tc>
      </w:tr>
      <w:tr w:rsidR="00972BBD" w:rsidTr="00FF6D98">
        <w:trPr>
          <w:trHeight w:val="27"/>
        </w:trPr>
        <w:tc>
          <w:tcPr>
            <w:tcW w:w="332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972BBD" w:rsidRPr="00295237" w:rsidRDefault="00972BBD" w:rsidP="00972BBD">
            <w:pPr>
              <w:rPr>
                <w:sz w:val="14"/>
                <w:szCs w:val="14"/>
              </w:rPr>
            </w:pPr>
            <w:r w:rsidRPr="00295237">
              <w:rPr>
                <w:sz w:val="14"/>
                <w:szCs w:val="14"/>
              </w:rPr>
              <w:t>LUCIA HERNANDEZ</w:t>
            </w:r>
          </w:p>
        </w:tc>
        <w:tc>
          <w:tcPr>
            <w:tcW w:w="166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972BBD" w:rsidRPr="00295237" w:rsidRDefault="00972BBD" w:rsidP="00972BBD">
            <w:pPr>
              <w:jc w:val="center"/>
              <w:rPr>
                <w:color w:val="000000"/>
                <w:sz w:val="14"/>
                <w:szCs w:val="14"/>
                <w:lang w:eastAsia="es-SV"/>
              </w:rPr>
            </w:pPr>
            <w:r w:rsidRPr="00295237">
              <w:rPr>
                <w:color w:val="000000"/>
                <w:sz w:val="14"/>
                <w:szCs w:val="14"/>
                <w:lang w:eastAsia="es-SV"/>
              </w:rPr>
              <w:t>24/09/2018</w:t>
            </w:r>
          </w:p>
        </w:tc>
        <w:tc>
          <w:tcPr>
            <w:tcW w:w="125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972BBD" w:rsidRPr="00295237" w:rsidRDefault="00972BBD" w:rsidP="00972BBD">
            <w:pPr>
              <w:jc w:val="center"/>
              <w:rPr>
                <w:color w:val="000000"/>
                <w:sz w:val="14"/>
                <w:szCs w:val="14"/>
                <w:lang w:eastAsia="es-SV"/>
              </w:rPr>
            </w:pPr>
            <w:r w:rsidRPr="00295237">
              <w:rPr>
                <w:color w:val="000000"/>
                <w:sz w:val="14"/>
                <w:szCs w:val="14"/>
                <w:lang w:eastAsia="es-SV"/>
              </w:rPr>
              <w:t>11</w:t>
            </w:r>
          </w:p>
        </w:tc>
        <w:tc>
          <w:tcPr>
            <w:tcW w:w="201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972BBD" w:rsidRPr="00295237" w:rsidRDefault="00972BBD" w:rsidP="00972BBD">
            <w:pPr>
              <w:jc w:val="center"/>
              <w:rPr>
                <w:color w:val="000000"/>
                <w:sz w:val="14"/>
                <w:szCs w:val="14"/>
                <w:lang w:eastAsia="es-SV"/>
              </w:rPr>
            </w:pPr>
            <w:r w:rsidRPr="00295237">
              <w:rPr>
                <w:color w:val="000000"/>
                <w:sz w:val="14"/>
                <w:szCs w:val="14"/>
                <w:lang w:eastAsia="es-SV"/>
              </w:rPr>
              <w:t>MARIA A. TORRES</w:t>
            </w:r>
          </w:p>
        </w:tc>
      </w:tr>
      <w:tr w:rsidR="00972BBD" w:rsidTr="00FF6D98">
        <w:trPr>
          <w:trHeight w:val="27"/>
        </w:trPr>
        <w:tc>
          <w:tcPr>
            <w:tcW w:w="332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972BBD" w:rsidRPr="00295237" w:rsidRDefault="00972BBD" w:rsidP="00972BBD">
            <w:pPr>
              <w:rPr>
                <w:sz w:val="14"/>
                <w:szCs w:val="14"/>
              </w:rPr>
            </w:pPr>
            <w:r w:rsidRPr="00295237">
              <w:rPr>
                <w:sz w:val="14"/>
                <w:szCs w:val="14"/>
              </w:rPr>
              <w:t>LUIS ANGEL ARGUETA</w:t>
            </w:r>
          </w:p>
        </w:tc>
        <w:tc>
          <w:tcPr>
            <w:tcW w:w="166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972BBD" w:rsidRPr="00295237" w:rsidRDefault="00972BBD" w:rsidP="00972BBD">
            <w:pPr>
              <w:jc w:val="center"/>
              <w:rPr>
                <w:color w:val="000000"/>
                <w:sz w:val="14"/>
                <w:szCs w:val="14"/>
                <w:lang w:eastAsia="es-SV"/>
              </w:rPr>
            </w:pPr>
            <w:r w:rsidRPr="00295237">
              <w:rPr>
                <w:color w:val="000000"/>
                <w:sz w:val="14"/>
                <w:szCs w:val="14"/>
                <w:lang w:eastAsia="es-SV"/>
              </w:rPr>
              <w:t>25/09/2018</w:t>
            </w:r>
          </w:p>
        </w:tc>
        <w:tc>
          <w:tcPr>
            <w:tcW w:w="125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972BBD" w:rsidRPr="00295237" w:rsidRDefault="00972BBD" w:rsidP="00972BBD">
            <w:pPr>
              <w:jc w:val="center"/>
              <w:rPr>
                <w:color w:val="000000"/>
                <w:sz w:val="14"/>
                <w:szCs w:val="14"/>
                <w:lang w:eastAsia="es-SV"/>
              </w:rPr>
            </w:pPr>
            <w:r w:rsidRPr="00295237">
              <w:rPr>
                <w:color w:val="000000"/>
                <w:sz w:val="14"/>
                <w:szCs w:val="14"/>
                <w:lang w:eastAsia="es-SV"/>
              </w:rPr>
              <w:t>11</w:t>
            </w:r>
          </w:p>
        </w:tc>
        <w:tc>
          <w:tcPr>
            <w:tcW w:w="201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972BBD" w:rsidRPr="00295237" w:rsidRDefault="00972BBD" w:rsidP="00972BBD">
            <w:pPr>
              <w:jc w:val="center"/>
              <w:rPr>
                <w:color w:val="000000"/>
                <w:sz w:val="14"/>
                <w:szCs w:val="14"/>
                <w:lang w:eastAsia="es-SV"/>
              </w:rPr>
            </w:pPr>
            <w:r w:rsidRPr="00295237">
              <w:rPr>
                <w:color w:val="000000"/>
                <w:sz w:val="14"/>
                <w:szCs w:val="14"/>
                <w:lang w:eastAsia="es-SV"/>
              </w:rPr>
              <w:t>MARIA A. TORRES</w:t>
            </w:r>
          </w:p>
        </w:tc>
      </w:tr>
      <w:tr w:rsidR="00972BBD" w:rsidTr="00FF6D98">
        <w:trPr>
          <w:trHeight w:val="27"/>
        </w:trPr>
        <w:tc>
          <w:tcPr>
            <w:tcW w:w="332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972BBD" w:rsidRPr="00295237" w:rsidRDefault="00972BBD" w:rsidP="00972BBD">
            <w:pPr>
              <w:rPr>
                <w:sz w:val="14"/>
                <w:szCs w:val="14"/>
              </w:rPr>
            </w:pPr>
            <w:r w:rsidRPr="00295237">
              <w:rPr>
                <w:sz w:val="14"/>
                <w:szCs w:val="14"/>
              </w:rPr>
              <w:t>LUIS HUMBERTO HERNANDEZ GUEVARA</w:t>
            </w:r>
          </w:p>
        </w:tc>
        <w:tc>
          <w:tcPr>
            <w:tcW w:w="166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972BBD" w:rsidRPr="00295237" w:rsidRDefault="00972BBD" w:rsidP="00972BBD">
            <w:pPr>
              <w:jc w:val="center"/>
              <w:rPr>
                <w:color w:val="000000"/>
                <w:sz w:val="14"/>
                <w:szCs w:val="14"/>
                <w:lang w:eastAsia="es-SV"/>
              </w:rPr>
            </w:pPr>
            <w:r w:rsidRPr="00295237">
              <w:rPr>
                <w:color w:val="000000"/>
                <w:sz w:val="14"/>
                <w:szCs w:val="14"/>
                <w:lang w:eastAsia="es-SV"/>
              </w:rPr>
              <w:t>24/09/2018</w:t>
            </w:r>
          </w:p>
        </w:tc>
        <w:tc>
          <w:tcPr>
            <w:tcW w:w="125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972BBD" w:rsidRPr="00295237" w:rsidRDefault="00972BBD" w:rsidP="00972BBD">
            <w:pPr>
              <w:jc w:val="center"/>
              <w:rPr>
                <w:color w:val="000000"/>
                <w:sz w:val="14"/>
                <w:szCs w:val="14"/>
                <w:lang w:eastAsia="es-SV"/>
              </w:rPr>
            </w:pPr>
            <w:r w:rsidRPr="00295237">
              <w:rPr>
                <w:color w:val="000000"/>
                <w:sz w:val="14"/>
                <w:szCs w:val="14"/>
                <w:lang w:eastAsia="es-SV"/>
              </w:rPr>
              <w:t>4</w:t>
            </w:r>
          </w:p>
        </w:tc>
        <w:tc>
          <w:tcPr>
            <w:tcW w:w="201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972BBD" w:rsidRPr="00295237" w:rsidRDefault="00972BBD" w:rsidP="00972BBD">
            <w:pPr>
              <w:jc w:val="center"/>
              <w:rPr>
                <w:color w:val="000000"/>
                <w:sz w:val="14"/>
                <w:szCs w:val="14"/>
                <w:lang w:eastAsia="es-SV"/>
              </w:rPr>
            </w:pPr>
            <w:r w:rsidRPr="00295237">
              <w:rPr>
                <w:color w:val="000000"/>
                <w:sz w:val="14"/>
                <w:szCs w:val="14"/>
                <w:lang w:eastAsia="es-SV"/>
              </w:rPr>
              <w:t>MARIA A. TORRES</w:t>
            </w:r>
          </w:p>
        </w:tc>
      </w:tr>
      <w:tr w:rsidR="00972BBD" w:rsidTr="00FF6D98">
        <w:trPr>
          <w:trHeight w:val="27"/>
        </w:trPr>
        <w:tc>
          <w:tcPr>
            <w:tcW w:w="332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972BBD" w:rsidRPr="00295237" w:rsidRDefault="00972BBD" w:rsidP="00972BBD">
            <w:pPr>
              <w:rPr>
                <w:sz w:val="14"/>
                <w:szCs w:val="14"/>
              </w:rPr>
            </w:pPr>
            <w:r w:rsidRPr="00295237">
              <w:rPr>
                <w:sz w:val="14"/>
                <w:szCs w:val="14"/>
              </w:rPr>
              <w:t>MARIA NATALIA VASQUEZ ROSA</w:t>
            </w:r>
          </w:p>
        </w:tc>
        <w:tc>
          <w:tcPr>
            <w:tcW w:w="166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972BBD" w:rsidRPr="00295237" w:rsidRDefault="00972BBD" w:rsidP="00972BBD">
            <w:pPr>
              <w:jc w:val="center"/>
              <w:rPr>
                <w:color w:val="000000"/>
                <w:sz w:val="14"/>
                <w:szCs w:val="14"/>
                <w:lang w:eastAsia="es-SV"/>
              </w:rPr>
            </w:pPr>
            <w:r w:rsidRPr="00295237">
              <w:rPr>
                <w:color w:val="000000"/>
                <w:sz w:val="14"/>
                <w:szCs w:val="14"/>
                <w:lang w:eastAsia="es-SV"/>
              </w:rPr>
              <w:t>25/09/2018</w:t>
            </w:r>
          </w:p>
        </w:tc>
        <w:tc>
          <w:tcPr>
            <w:tcW w:w="125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972BBD" w:rsidRPr="00295237" w:rsidRDefault="00972BBD" w:rsidP="00972BBD">
            <w:pPr>
              <w:jc w:val="center"/>
              <w:rPr>
                <w:color w:val="000000"/>
                <w:sz w:val="14"/>
                <w:szCs w:val="14"/>
                <w:lang w:eastAsia="es-SV"/>
              </w:rPr>
            </w:pPr>
            <w:r w:rsidRPr="00295237">
              <w:rPr>
                <w:color w:val="000000"/>
                <w:sz w:val="14"/>
                <w:szCs w:val="14"/>
                <w:lang w:eastAsia="es-SV"/>
              </w:rPr>
              <w:t>10</w:t>
            </w:r>
          </w:p>
        </w:tc>
        <w:tc>
          <w:tcPr>
            <w:tcW w:w="201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972BBD" w:rsidRPr="00295237" w:rsidRDefault="00972BBD" w:rsidP="00972BBD">
            <w:pPr>
              <w:jc w:val="center"/>
              <w:rPr>
                <w:color w:val="000000"/>
                <w:sz w:val="14"/>
                <w:szCs w:val="14"/>
                <w:lang w:eastAsia="es-SV"/>
              </w:rPr>
            </w:pPr>
            <w:r w:rsidRPr="00295237">
              <w:rPr>
                <w:color w:val="000000"/>
                <w:sz w:val="14"/>
                <w:szCs w:val="14"/>
                <w:lang w:eastAsia="es-SV"/>
              </w:rPr>
              <w:t>MARIA A. TORRES</w:t>
            </w:r>
          </w:p>
        </w:tc>
      </w:tr>
      <w:tr w:rsidR="00972BBD" w:rsidTr="00FF6D98">
        <w:trPr>
          <w:trHeight w:val="27"/>
        </w:trPr>
        <w:tc>
          <w:tcPr>
            <w:tcW w:w="332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972BBD" w:rsidRPr="00295237" w:rsidRDefault="00972BBD" w:rsidP="00972BBD">
            <w:pPr>
              <w:rPr>
                <w:sz w:val="14"/>
                <w:szCs w:val="14"/>
              </w:rPr>
            </w:pPr>
            <w:r w:rsidRPr="00295237">
              <w:rPr>
                <w:sz w:val="14"/>
                <w:szCs w:val="14"/>
              </w:rPr>
              <w:t>ORFA ELIZABETH HERNANDEZ ALEMAN</w:t>
            </w:r>
          </w:p>
        </w:tc>
        <w:tc>
          <w:tcPr>
            <w:tcW w:w="166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972BBD" w:rsidRPr="00295237" w:rsidRDefault="00972BBD" w:rsidP="00972BBD">
            <w:pPr>
              <w:jc w:val="center"/>
              <w:rPr>
                <w:color w:val="000000"/>
                <w:sz w:val="14"/>
                <w:szCs w:val="14"/>
                <w:lang w:eastAsia="es-SV"/>
              </w:rPr>
            </w:pPr>
            <w:r w:rsidRPr="00295237">
              <w:rPr>
                <w:color w:val="000000"/>
                <w:sz w:val="14"/>
                <w:szCs w:val="14"/>
                <w:lang w:eastAsia="es-SV"/>
              </w:rPr>
              <w:t>17/09/2018</w:t>
            </w:r>
          </w:p>
        </w:tc>
        <w:tc>
          <w:tcPr>
            <w:tcW w:w="125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972BBD" w:rsidRPr="00295237" w:rsidRDefault="00972BBD" w:rsidP="00972BBD">
            <w:pPr>
              <w:jc w:val="center"/>
              <w:rPr>
                <w:color w:val="000000"/>
                <w:sz w:val="14"/>
                <w:szCs w:val="14"/>
                <w:lang w:eastAsia="es-SV"/>
              </w:rPr>
            </w:pPr>
            <w:r w:rsidRPr="00295237">
              <w:rPr>
                <w:color w:val="000000"/>
                <w:sz w:val="14"/>
                <w:szCs w:val="14"/>
                <w:lang w:eastAsia="es-SV"/>
              </w:rPr>
              <w:t>7</w:t>
            </w:r>
          </w:p>
        </w:tc>
        <w:tc>
          <w:tcPr>
            <w:tcW w:w="201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972BBD" w:rsidRPr="00295237" w:rsidRDefault="00972BBD" w:rsidP="00972BBD">
            <w:pPr>
              <w:jc w:val="center"/>
              <w:rPr>
                <w:color w:val="000000"/>
                <w:sz w:val="14"/>
                <w:szCs w:val="14"/>
                <w:lang w:eastAsia="es-SV"/>
              </w:rPr>
            </w:pPr>
            <w:r w:rsidRPr="00295237">
              <w:rPr>
                <w:color w:val="000000"/>
                <w:sz w:val="14"/>
                <w:szCs w:val="14"/>
                <w:lang w:eastAsia="es-SV"/>
              </w:rPr>
              <w:t>MARIA A. TORRES</w:t>
            </w:r>
          </w:p>
        </w:tc>
      </w:tr>
      <w:tr w:rsidR="00972BBD" w:rsidTr="00FF6D98">
        <w:trPr>
          <w:trHeight w:val="27"/>
        </w:trPr>
        <w:tc>
          <w:tcPr>
            <w:tcW w:w="332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972BBD" w:rsidRPr="00295237" w:rsidRDefault="00972BBD" w:rsidP="00972BBD">
            <w:pPr>
              <w:rPr>
                <w:sz w:val="14"/>
                <w:szCs w:val="14"/>
              </w:rPr>
            </w:pPr>
            <w:r w:rsidRPr="00295237">
              <w:rPr>
                <w:sz w:val="14"/>
                <w:szCs w:val="14"/>
              </w:rPr>
              <w:t>SINDY ARELY HERNANDEZ Y HERNANDEZ</w:t>
            </w:r>
          </w:p>
        </w:tc>
        <w:tc>
          <w:tcPr>
            <w:tcW w:w="166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972BBD" w:rsidRPr="00295237" w:rsidRDefault="00972BBD" w:rsidP="00972BBD">
            <w:pPr>
              <w:jc w:val="center"/>
              <w:rPr>
                <w:color w:val="000000"/>
                <w:sz w:val="14"/>
                <w:szCs w:val="14"/>
                <w:lang w:eastAsia="es-SV"/>
              </w:rPr>
            </w:pPr>
            <w:r w:rsidRPr="00295237">
              <w:rPr>
                <w:color w:val="000000"/>
                <w:sz w:val="14"/>
                <w:szCs w:val="14"/>
                <w:lang w:eastAsia="es-SV"/>
              </w:rPr>
              <w:t>26/09/2018</w:t>
            </w:r>
          </w:p>
        </w:tc>
        <w:tc>
          <w:tcPr>
            <w:tcW w:w="125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972BBD" w:rsidRPr="00295237" w:rsidRDefault="00972BBD" w:rsidP="00972BBD">
            <w:pPr>
              <w:jc w:val="center"/>
              <w:rPr>
                <w:color w:val="000000"/>
                <w:sz w:val="14"/>
                <w:szCs w:val="14"/>
                <w:lang w:eastAsia="es-SV"/>
              </w:rPr>
            </w:pPr>
            <w:r w:rsidRPr="00295237">
              <w:rPr>
                <w:color w:val="000000"/>
                <w:sz w:val="14"/>
                <w:szCs w:val="14"/>
                <w:lang w:eastAsia="es-SV"/>
              </w:rPr>
              <w:t>5</w:t>
            </w:r>
          </w:p>
        </w:tc>
        <w:tc>
          <w:tcPr>
            <w:tcW w:w="201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972BBD" w:rsidRPr="00295237" w:rsidRDefault="00972BBD" w:rsidP="00972BBD">
            <w:pPr>
              <w:jc w:val="center"/>
              <w:rPr>
                <w:color w:val="000000"/>
                <w:sz w:val="12"/>
                <w:szCs w:val="12"/>
                <w:lang w:eastAsia="es-SV"/>
              </w:rPr>
            </w:pPr>
            <w:r w:rsidRPr="00295237">
              <w:rPr>
                <w:color w:val="000000"/>
                <w:sz w:val="12"/>
                <w:szCs w:val="12"/>
                <w:lang w:eastAsia="es-SV"/>
              </w:rPr>
              <w:t>ALVARO GERBERT GONZALEZ</w:t>
            </w:r>
          </w:p>
        </w:tc>
      </w:tr>
    </w:tbl>
    <w:p w:rsidR="00972BBD" w:rsidRDefault="00972BBD" w:rsidP="00972BBD">
      <w:pPr>
        <w:pStyle w:val="Prrafodelista"/>
        <w:tabs>
          <w:tab w:val="left" w:pos="709"/>
        </w:tabs>
        <w:spacing w:line="360" w:lineRule="auto"/>
        <w:ind w:left="540"/>
        <w:jc w:val="both"/>
        <w:rPr>
          <w:rFonts w:eastAsia="Times New Roman"/>
          <w:sz w:val="28"/>
          <w:szCs w:val="28"/>
        </w:rPr>
      </w:pPr>
    </w:p>
    <w:p w:rsidR="00972BBD" w:rsidRPr="003E2039" w:rsidRDefault="00972BBD" w:rsidP="003E2039">
      <w:pPr>
        <w:pStyle w:val="Prrafodelista"/>
        <w:numPr>
          <w:ilvl w:val="0"/>
          <w:numId w:val="42"/>
        </w:numPr>
        <w:ind w:left="1134" w:hanging="774"/>
        <w:contextualSpacing/>
        <w:jc w:val="both"/>
        <w:rPr>
          <w:sz w:val="26"/>
          <w:szCs w:val="26"/>
        </w:rPr>
      </w:pPr>
      <w:r w:rsidRPr="003E2039">
        <w:rPr>
          <w:sz w:val="26"/>
          <w:szCs w:val="26"/>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3E2039">
          <w:rPr>
            <w:sz w:val="26"/>
            <w:szCs w:val="26"/>
          </w:rPr>
          <w:t>500 metros cuadrados</w:t>
        </w:r>
      </w:smartTag>
      <w:r w:rsidRPr="003E2039">
        <w:rPr>
          <w:sz w:val="26"/>
          <w:szCs w:val="26"/>
        </w:rPr>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rsidR="00972BBD" w:rsidRPr="003E2039" w:rsidRDefault="00972BBD" w:rsidP="003E2039">
      <w:pPr>
        <w:pStyle w:val="Prrafodelista"/>
        <w:ind w:left="1080"/>
        <w:jc w:val="both"/>
        <w:rPr>
          <w:sz w:val="26"/>
          <w:szCs w:val="26"/>
        </w:rPr>
      </w:pPr>
    </w:p>
    <w:p w:rsidR="00972BBD" w:rsidRPr="003E2039" w:rsidRDefault="00972BBD" w:rsidP="003E2039">
      <w:pPr>
        <w:pStyle w:val="Prrafodelista"/>
        <w:numPr>
          <w:ilvl w:val="0"/>
          <w:numId w:val="42"/>
        </w:numPr>
        <w:contextualSpacing/>
        <w:jc w:val="both"/>
        <w:rPr>
          <w:sz w:val="26"/>
          <w:szCs w:val="26"/>
        </w:rPr>
      </w:pPr>
      <w:r w:rsidRPr="003E2039">
        <w:rPr>
          <w:sz w:val="26"/>
          <w:szCs w:val="26"/>
        </w:rPr>
        <w:t xml:space="preserve">De acuerdo a Declaraciones Simples contenidas en las Solicitudes de Adjudicación de Inmueble de fechas 17, 18, 19, 24, 25 y 26 de septiembre de 2018, los peticionarios manifiestan que ni ellos ni los integrantes de su grupo familiar son empleados del ISTA; situación robustecida de </w:t>
      </w:r>
      <w:r w:rsidRPr="003E2039">
        <w:rPr>
          <w:sz w:val="26"/>
          <w:szCs w:val="26"/>
        </w:rPr>
        <w:lastRenderedPageBreak/>
        <w:t>conformidad a la consulta realizada en la Base de Datos de Empleados de este Instituto.</w:t>
      </w:r>
    </w:p>
    <w:p w:rsidR="008071CA" w:rsidRDefault="008071CA" w:rsidP="003E2039">
      <w:pPr>
        <w:jc w:val="both"/>
        <w:rPr>
          <w:rFonts w:eastAsia="Times New Roman"/>
          <w:sz w:val="26"/>
          <w:szCs w:val="26"/>
        </w:rPr>
      </w:pPr>
    </w:p>
    <w:p w:rsidR="00972BBD" w:rsidRPr="008071CA" w:rsidRDefault="00972BBD" w:rsidP="003E2039">
      <w:pPr>
        <w:jc w:val="both"/>
        <w:rPr>
          <w:rFonts w:eastAsia="Times New Roman"/>
          <w:color w:val="000000" w:themeColor="text1"/>
          <w:sz w:val="26"/>
          <w:szCs w:val="26"/>
        </w:rPr>
      </w:pPr>
      <w:r w:rsidRPr="003E2039">
        <w:rPr>
          <w:rFonts w:eastAsia="Times New Roman"/>
          <w:sz w:val="26"/>
          <w:szCs w:val="26"/>
        </w:rPr>
        <w:t>Se ha tenido a la vista:</w:t>
      </w:r>
      <w:r w:rsidRPr="003E2039">
        <w:rPr>
          <w:rFonts w:eastAsia="Times New Roman"/>
          <w:color w:val="000000" w:themeColor="text1"/>
          <w:sz w:val="26"/>
          <w:szCs w:val="26"/>
        </w:rPr>
        <w:t xml:space="preserve"> Informe Técnico del Departamento de Asignación Individual y Avalúos, Cuadro de Valores y Extensiones, reportes de valúo por solar y lote, reportes de búsqueda de solicitantes para adjudicaciones generados por la Oficina Regional Oriental, y los departamentos de Asignación Individual y Avalúos y Análisis Jurídico, Actas de Posesión Material,</w:t>
      </w:r>
      <w:r w:rsidRPr="003E2039">
        <w:rPr>
          <w:color w:val="000000" w:themeColor="text1"/>
          <w:sz w:val="26"/>
          <w:szCs w:val="26"/>
        </w:rPr>
        <w:t xml:space="preserve"> </w:t>
      </w:r>
      <w:r w:rsidRPr="003E2039">
        <w:rPr>
          <w:rFonts w:eastAsia="Times New Roman"/>
          <w:color w:val="000000" w:themeColor="text1"/>
          <w:sz w:val="26"/>
          <w:szCs w:val="26"/>
        </w:rPr>
        <w:t>acuerdos de Junta Directiva, Razón y Constancia de Inscripción de Desmembración en Cabeza de su Dueño a favor del ISTA, solicitudes de adjudicación de inmueble, copias de documentos únicos de identidad, tarjetas de identificación tributaria, certificaciones de partida de nacimiento, Calca de Inmueble, Declaración Jurada y Carencias de Bienes</w:t>
      </w:r>
      <w:r w:rsidRPr="003E2039">
        <w:rPr>
          <w:rFonts w:eastAsia="Times New Roman"/>
          <w:sz w:val="26"/>
          <w:szCs w:val="26"/>
        </w:rPr>
        <w:t>; c</w:t>
      </w:r>
      <w:r w:rsidRPr="003E2039">
        <w:rPr>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972BBD" w:rsidRPr="003E2039" w:rsidRDefault="00972BBD" w:rsidP="003E2039">
      <w:pPr>
        <w:jc w:val="both"/>
        <w:rPr>
          <w:sz w:val="26"/>
          <w:szCs w:val="26"/>
        </w:rPr>
      </w:pPr>
    </w:p>
    <w:p w:rsidR="00972BBD" w:rsidRPr="003E2039" w:rsidRDefault="00972BBD" w:rsidP="003E2039">
      <w:pPr>
        <w:jc w:val="both"/>
        <w:rPr>
          <w:rFonts w:eastAsia="Times New Roman"/>
          <w:sz w:val="26"/>
          <w:szCs w:val="26"/>
        </w:rPr>
      </w:pPr>
      <w:r w:rsidRPr="003E2039">
        <w:rPr>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3E2039">
        <w:rPr>
          <w:bCs/>
          <w:sz w:val="26"/>
          <w:szCs w:val="26"/>
        </w:rPr>
        <w:t>Ley del Régimen Especial de la Tierra en Propiedad de Las Asociaciones Cooperativas, Comunales y Comunitarias Campesinas  Beneficiarios de la Reforma Agraria</w:t>
      </w:r>
      <w:r w:rsidRPr="003E2039">
        <w:rPr>
          <w:sz w:val="26"/>
          <w:szCs w:val="26"/>
        </w:rPr>
        <w:t xml:space="preserve">, la Junta Directiva, </w:t>
      </w:r>
      <w:r w:rsidRPr="003E2039">
        <w:rPr>
          <w:b/>
          <w:sz w:val="26"/>
          <w:szCs w:val="26"/>
          <w:u w:val="single"/>
        </w:rPr>
        <w:t>ACUERDA: PRIMERO:</w:t>
      </w:r>
      <w:r w:rsidRPr="003E2039">
        <w:rPr>
          <w:b/>
          <w:sz w:val="26"/>
          <w:szCs w:val="26"/>
        </w:rPr>
        <w:t xml:space="preserve"> </w:t>
      </w:r>
      <w:r w:rsidRPr="003E2039">
        <w:rPr>
          <w:sz w:val="26"/>
          <w:szCs w:val="26"/>
        </w:rPr>
        <w:t>Aprobar la adjudicación y transferencia por compraventa</w:t>
      </w:r>
      <w:r w:rsidRPr="003E2039">
        <w:rPr>
          <w:rFonts w:eastAsia="Times New Roman"/>
          <w:sz w:val="26"/>
          <w:szCs w:val="26"/>
        </w:rPr>
        <w:t xml:space="preserve"> de 04 solares para vivienda y 13 lotes agrícolas </w:t>
      </w:r>
      <w:r w:rsidRPr="003E2039">
        <w:rPr>
          <w:sz w:val="26"/>
          <w:szCs w:val="26"/>
        </w:rPr>
        <w:t>a favor de los señores:</w:t>
      </w:r>
      <w:r w:rsidRPr="003E2039">
        <w:rPr>
          <w:rFonts w:eastAsia="Times New Roman"/>
          <w:b/>
          <w:sz w:val="26"/>
          <w:szCs w:val="26"/>
        </w:rPr>
        <w:t xml:space="preserve"> 1) ANGELICA RAMIREZ JIMENEZ, </w:t>
      </w:r>
      <w:r w:rsidRPr="003E2039">
        <w:rPr>
          <w:rFonts w:eastAsia="Times New Roman"/>
          <w:sz w:val="26"/>
          <w:szCs w:val="26"/>
        </w:rPr>
        <w:t xml:space="preserve">y </w:t>
      </w:r>
      <w:r w:rsidR="008071CA">
        <w:rPr>
          <w:rFonts w:eastAsia="Times New Roman"/>
          <w:sz w:val="26"/>
          <w:szCs w:val="26"/>
        </w:rPr>
        <w:t xml:space="preserve">--- </w:t>
      </w:r>
      <w:r w:rsidRPr="003E2039">
        <w:rPr>
          <w:rFonts w:eastAsia="Times New Roman"/>
          <w:b/>
          <w:sz w:val="26"/>
          <w:szCs w:val="26"/>
        </w:rPr>
        <w:t>SANTOS ETELVINA RAMIREZ</w:t>
      </w:r>
      <w:r w:rsidRPr="003E2039">
        <w:rPr>
          <w:rFonts w:eastAsia="Times New Roman"/>
          <w:sz w:val="26"/>
          <w:szCs w:val="26"/>
        </w:rPr>
        <w:t xml:space="preserve">; </w:t>
      </w:r>
      <w:r w:rsidRPr="003E2039">
        <w:rPr>
          <w:rFonts w:eastAsia="Times New Roman"/>
          <w:b/>
          <w:sz w:val="26"/>
          <w:szCs w:val="26"/>
        </w:rPr>
        <w:t xml:space="preserve">2) BALMORIS NEFTALI VENTURA AMAYA, </w:t>
      </w:r>
      <w:r w:rsidRPr="003E2039">
        <w:rPr>
          <w:rFonts w:eastAsia="Times New Roman"/>
          <w:sz w:val="26"/>
          <w:szCs w:val="26"/>
        </w:rPr>
        <w:t xml:space="preserve">y </w:t>
      </w:r>
      <w:r w:rsidR="008071CA">
        <w:rPr>
          <w:rFonts w:eastAsia="Times New Roman"/>
          <w:sz w:val="26"/>
          <w:szCs w:val="26"/>
        </w:rPr>
        <w:t xml:space="preserve">--- </w:t>
      </w:r>
      <w:r w:rsidRPr="003E2039">
        <w:rPr>
          <w:rFonts w:eastAsia="Times New Roman"/>
          <w:b/>
          <w:sz w:val="26"/>
          <w:szCs w:val="26"/>
        </w:rPr>
        <w:t>MARIA ELSY VENTURA AMAYA</w:t>
      </w:r>
      <w:r w:rsidRPr="003E2039">
        <w:rPr>
          <w:rFonts w:eastAsia="Times New Roman"/>
          <w:sz w:val="26"/>
          <w:szCs w:val="26"/>
        </w:rPr>
        <w:t xml:space="preserve">; </w:t>
      </w:r>
      <w:r w:rsidRPr="003E2039">
        <w:rPr>
          <w:rFonts w:eastAsia="Times New Roman"/>
          <w:b/>
          <w:sz w:val="26"/>
          <w:szCs w:val="26"/>
        </w:rPr>
        <w:t xml:space="preserve">3) CARMEN VIRGINIA ALVAREZ RODRIGUEZ, </w:t>
      </w:r>
      <w:r w:rsidRPr="003E2039">
        <w:rPr>
          <w:rFonts w:eastAsia="Times New Roman"/>
          <w:sz w:val="26"/>
          <w:szCs w:val="26"/>
        </w:rPr>
        <w:t xml:space="preserve">y </w:t>
      </w:r>
      <w:r w:rsidR="008071CA">
        <w:rPr>
          <w:rFonts w:eastAsia="Times New Roman"/>
          <w:sz w:val="26"/>
          <w:szCs w:val="26"/>
        </w:rPr>
        <w:t xml:space="preserve">--- </w:t>
      </w:r>
      <w:r w:rsidRPr="003E2039">
        <w:rPr>
          <w:rFonts w:eastAsia="Times New Roman"/>
          <w:b/>
          <w:sz w:val="26"/>
          <w:szCs w:val="26"/>
        </w:rPr>
        <w:t>ANA BEATRIZ ALVAREZ MENDEZ</w:t>
      </w:r>
      <w:r w:rsidRPr="003E2039">
        <w:rPr>
          <w:rFonts w:eastAsia="Times New Roman"/>
          <w:sz w:val="26"/>
          <w:szCs w:val="26"/>
        </w:rPr>
        <w:t xml:space="preserve">; </w:t>
      </w:r>
      <w:r w:rsidRPr="003E2039">
        <w:rPr>
          <w:rFonts w:eastAsia="Times New Roman"/>
          <w:b/>
          <w:sz w:val="26"/>
          <w:szCs w:val="26"/>
        </w:rPr>
        <w:t>4)</w:t>
      </w:r>
      <w:r w:rsidRPr="003E2039">
        <w:rPr>
          <w:rFonts w:eastAsia="Times New Roman"/>
          <w:sz w:val="26"/>
          <w:szCs w:val="26"/>
        </w:rPr>
        <w:t xml:space="preserve"> </w:t>
      </w:r>
      <w:r w:rsidRPr="003E2039">
        <w:rPr>
          <w:rFonts w:eastAsia="Times New Roman"/>
          <w:b/>
          <w:sz w:val="26"/>
          <w:szCs w:val="26"/>
        </w:rPr>
        <w:t xml:space="preserve">DOUGLAS JOHAP MARTINEZ FUENTES, </w:t>
      </w:r>
      <w:r w:rsidRPr="003E2039">
        <w:rPr>
          <w:rFonts w:eastAsia="Times New Roman"/>
          <w:sz w:val="26"/>
          <w:szCs w:val="26"/>
        </w:rPr>
        <w:t xml:space="preserve">y </w:t>
      </w:r>
      <w:r w:rsidR="008071CA">
        <w:rPr>
          <w:rFonts w:eastAsia="Times New Roman"/>
          <w:sz w:val="26"/>
          <w:szCs w:val="26"/>
        </w:rPr>
        <w:t xml:space="preserve">--- </w:t>
      </w:r>
      <w:r w:rsidRPr="003E2039">
        <w:rPr>
          <w:rFonts w:eastAsia="Times New Roman"/>
          <w:b/>
          <w:sz w:val="26"/>
          <w:szCs w:val="26"/>
        </w:rPr>
        <w:t>MARIA TERESA FUENTES ROMERO</w:t>
      </w:r>
      <w:r w:rsidRPr="003E2039">
        <w:rPr>
          <w:rFonts w:eastAsia="Times New Roman"/>
          <w:sz w:val="26"/>
          <w:szCs w:val="26"/>
        </w:rPr>
        <w:t xml:space="preserve">; </w:t>
      </w:r>
      <w:r w:rsidRPr="003E2039">
        <w:rPr>
          <w:rFonts w:eastAsia="Times New Roman"/>
          <w:b/>
          <w:sz w:val="26"/>
          <w:szCs w:val="26"/>
        </w:rPr>
        <w:t xml:space="preserve">5) EUGENIO ARGUETA ARGUETA, </w:t>
      </w:r>
      <w:r w:rsidRPr="003E2039">
        <w:rPr>
          <w:rFonts w:eastAsia="Times New Roman"/>
          <w:sz w:val="26"/>
          <w:szCs w:val="26"/>
        </w:rPr>
        <w:t xml:space="preserve">y </w:t>
      </w:r>
      <w:r w:rsidR="008071CA">
        <w:rPr>
          <w:rFonts w:eastAsia="Times New Roman"/>
          <w:sz w:val="26"/>
          <w:szCs w:val="26"/>
        </w:rPr>
        <w:t xml:space="preserve">--- </w:t>
      </w:r>
      <w:r w:rsidRPr="003E2039">
        <w:rPr>
          <w:rFonts w:eastAsia="Times New Roman"/>
          <w:b/>
          <w:sz w:val="26"/>
          <w:szCs w:val="26"/>
        </w:rPr>
        <w:t xml:space="preserve">KEVIN JOEL ARGUETA ARGUETA, </w:t>
      </w:r>
      <w:r w:rsidRPr="003E2039">
        <w:rPr>
          <w:rFonts w:eastAsia="Times New Roman"/>
          <w:sz w:val="26"/>
          <w:szCs w:val="26"/>
        </w:rPr>
        <w:t xml:space="preserve">y </w:t>
      </w:r>
      <w:r w:rsidRPr="003E2039">
        <w:rPr>
          <w:rFonts w:eastAsia="Times New Roman"/>
          <w:b/>
          <w:sz w:val="26"/>
          <w:szCs w:val="26"/>
        </w:rPr>
        <w:t>EVERTH GEU ARGUETA ARGUETA</w:t>
      </w:r>
      <w:r w:rsidRPr="003E2039">
        <w:rPr>
          <w:rFonts w:eastAsia="Times New Roman"/>
          <w:sz w:val="26"/>
          <w:szCs w:val="26"/>
        </w:rPr>
        <w:t xml:space="preserve">; </w:t>
      </w:r>
      <w:r w:rsidRPr="003E2039">
        <w:rPr>
          <w:rFonts w:eastAsia="Times New Roman"/>
          <w:b/>
          <w:sz w:val="26"/>
          <w:szCs w:val="26"/>
        </w:rPr>
        <w:t xml:space="preserve">6) JENNIN NILSON BARRERO, </w:t>
      </w:r>
      <w:r w:rsidR="008071CA">
        <w:rPr>
          <w:rFonts w:eastAsia="Times New Roman"/>
          <w:sz w:val="26"/>
          <w:szCs w:val="26"/>
        </w:rPr>
        <w:t xml:space="preserve">--- </w:t>
      </w:r>
      <w:r w:rsidRPr="003E2039">
        <w:rPr>
          <w:rFonts w:eastAsia="Times New Roman"/>
          <w:b/>
          <w:sz w:val="26"/>
          <w:szCs w:val="26"/>
        </w:rPr>
        <w:t>EDIS HAYDEE FUENTES RIVERA</w:t>
      </w:r>
      <w:r w:rsidRPr="003E2039">
        <w:rPr>
          <w:rFonts w:eastAsia="Times New Roman"/>
          <w:sz w:val="26"/>
          <w:szCs w:val="26"/>
        </w:rPr>
        <w:t xml:space="preserve"> y </w:t>
      </w:r>
      <w:r w:rsidR="00C30362">
        <w:rPr>
          <w:rFonts w:eastAsia="Times New Roman"/>
          <w:sz w:val="26"/>
          <w:szCs w:val="26"/>
        </w:rPr>
        <w:t>---</w:t>
      </w:r>
      <w:r w:rsidRPr="003E2039">
        <w:rPr>
          <w:rFonts w:eastAsia="Times New Roman"/>
          <w:sz w:val="26"/>
          <w:szCs w:val="26"/>
        </w:rPr>
        <w:t xml:space="preserve"> menores </w:t>
      </w:r>
      <w:r w:rsidR="00C30362">
        <w:rPr>
          <w:rFonts w:eastAsia="Times New Roman"/>
          <w:sz w:val="26"/>
          <w:szCs w:val="26"/>
        </w:rPr>
        <w:t>---</w:t>
      </w:r>
      <w:r w:rsidR="008071CA">
        <w:rPr>
          <w:rFonts w:eastAsia="Times New Roman"/>
          <w:b/>
          <w:sz w:val="26"/>
          <w:szCs w:val="26"/>
        </w:rPr>
        <w:t xml:space="preserve"> ---</w:t>
      </w:r>
      <w:r w:rsidRPr="003E2039">
        <w:rPr>
          <w:rFonts w:eastAsia="Times New Roman"/>
          <w:sz w:val="26"/>
          <w:szCs w:val="26"/>
        </w:rPr>
        <w:t xml:space="preserve">; </w:t>
      </w:r>
      <w:r w:rsidRPr="003E2039">
        <w:rPr>
          <w:rFonts w:eastAsia="Times New Roman"/>
          <w:b/>
          <w:sz w:val="26"/>
          <w:szCs w:val="26"/>
        </w:rPr>
        <w:t xml:space="preserve">7) JONAS ARGUETA FUENTES, </w:t>
      </w:r>
      <w:r w:rsidR="008071CA">
        <w:rPr>
          <w:rFonts w:eastAsia="Times New Roman"/>
          <w:sz w:val="26"/>
          <w:szCs w:val="26"/>
        </w:rPr>
        <w:t xml:space="preserve">--- </w:t>
      </w:r>
      <w:r w:rsidRPr="003E2039">
        <w:rPr>
          <w:rFonts w:eastAsia="Times New Roman"/>
          <w:b/>
          <w:sz w:val="26"/>
          <w:szCs w:val="26"/>
        </w:rPr>
        <w:t xml:space="preserve">MAYENSI IDANIA IGLESIAS DE ARGUETA, </w:t>
      </w:r>
      <w:r w:rsidRPr="003E2039">
        <w:rPr>
          <w:rFonts w:eastAsia="Times New Roman"/>
          <w:sz w:val="26"/>
          <w:szCs w:val="26"/>
        </w:rPr>
        <w:t xml:space="preserve">y </w:t>
      </w:r>
      <w:r w:rsidR="00C30362">
        <w:rPr>
          <w:rFonts w:eastAsia="Times New Roman"/>
          <w:sz w:val="26"/>
          <w:szCs w:val="26"/>
        </w:rPr>
        <w:t>---</w:t>
      </w:r>
      <w:r w:rsidRPr="003E2039">
        <w:rPr>
          <w:rFonts w:eastAsia="Times New Roman"/>
          <w:sz w:val="26"/>
          <w:szCs w:val="26"/>
        </w:rPr>
        <w:t xml:space="preserve"> menor </w:t>
      </w:r>
      <w:r w:rsidR="00C30362">
        <w:rPr>
          <w:rFonts w:eastAsia="Times New Roman"/>
          <w:sz w:val="26"/>
          <w:szCs w:val="26"/>
        </w:rPr>
        <w:t>---</w:t>
      </w:r>
      <w:r w:rsidR="008071CA">
        <w:rPr>
          <w:rFonts w:eastAsia="Times New Roman"/>
          <w:b/>
          <w:sz w:val="26"/>
          <w:szCs w:val="26"/>
        </w:rPr>
        <w:t xml:space="preserve"> ---</w:t>
      </w:r>
      <w:r w:rsidRPr="003E2039">
        <w:rPr>
          <w:rFonts w:eastAsia="Times New Roman"/>
          <w:b/>
          <w:sz w:val="26"/>
          <w:szCs w:val="26"/>
        </w:rPr>
        <w:t xml:space="preserve">; 8) LUCIA HERNANDEZ, </w:t>
      </w:r>
      <w:r w:rsidRPr="003E2039">
        <w:rPr>
          <w:rFonts w:eastAsia="Times New Roman"/>
          <w:sz w:val="26"/>
          <w:szCs w:val="26"/>
        </w:rPr>
        <w:t xml:space="preserve">y </w:t>
      </w:r>
      <w:r w:rsidR="008071CA">
        <w:rPr>
          <w:rFonts w:eastAsia="Times New Roman"/>
          <w:sz w:val="26"/>
          <w:szCs w:val="26"/>
        </w:rPr>
        <w:t xml:space="preserve">--- </w:t>
      </w:r>
      <w:r w:rsidRPr="003E2039">
        <w:rPr>
          <w:rFonts w:eastAsia="Times New Roman"/>
          <w:b/>
          <w:sz w:val="26"/>
          <w:szCs w:val="26"/>
        </w:rPr>
        <w:t>PAULA HERNANDEZ</w:t>
      </w:r>
      <w:r w:rsidRPr="003E2039">
        <w:rPr>
          <w:rFonts w:eastAsia="Times New Roman"/>
          <w:sz w:val="26"/>
          <w:szCs w:val="26"/>
        </w:rPr>
        <w:t xml:space="preserve">; </w:t>
      </w:r>
      <w:r w:rsidRPr="003E2039">
        <w:rPr>
          <w:rFonts w:eastAsia="Times New Roman"/>
          <w:b/>
          <w:sz w:val="26"/>
          <w:szCs w:val="26"/>
        </w:rPr>
        <w:t xml:space="preserve">9) LUIS ANGEL ARGUETA, </w:t>
      </w:r>
      <w:r w:rsidRPr="003E2039">
        <w:rPr>
          <w:rFonts w:eastAsia="Times New Roman"/>
          <w:sz w:val="26"/>
          <w:szCs w:val="26"/>
        </w:rPr>
        <w:t xml:space="preserve"> y </w:t>
      </w:r>
      <w:r w:rsidR="008071CA">
        <w:rPr>
          <w:rFonts w:eastAsia="Times New Roman"/>
          <w:sz w:val="26"/>
          <w:szCs w:val="26"/>
        </w:rPr>
        <w:t xml:space="preserve">--- </w:t>
      </w:r>
      <w:r w:rsidRPr="003E2039">
        <w:rPr>
          <w:rFonts w:eastAsia="Times New Roman"/>
          <w:b/>
          <w:sz w:val="26"/>
          <w:szCs w:val="26"/>
        </w:rPr>
        <w:t>MARIA DE LA PAZ ARGUETA HERNANDEZ</w:t>
      </w:r>
      <w:r w:rsidRPr="003E2039">
        <w:rPr>
          <w:rFonts w:eastAsia="Times New Roman"/>
          <w:sz w:val="26"/>
          <w:szCs w:val="26"/>
        </w:rPr>
        <w:t xml:space="preserve">; </w:t>
      </w:r>
      <w:r w:rsidRPr="003E2039">
        <w:rPr>
          <w:rFonts w:eastAsia="Times New Roman"/>
          <w:b/>
          <w:sz w:val="26"/>
          <w:szCs w:val="26"/>
        </w:rPr>
        <w:t xml:space="preserve">10) LUIS HUMBERTO HERNANDEZ GUEVARA, </w:t>
      </w:r>
      <w:r w:rsidRPr="003E2039">
        <w:rPr>
          <w:rFonts w:eastAsia="Times New Roman"/>
          <w:sz w:val="26"/>
          <w:szCs w:val="26"/>
        </w:rPr>
        <w:t xml:space="preserve">y </w:t>
      </w:r>
      <w:r w:rsidR="008071CA">
        <w:rPr>
          <w:rFonts w:eastAsia="Times New Roman"/>
          <w:sz w:val="26"/>
          <w:szCs w:val="26"/>
        </w:rPr>
        <w:t xml:space="preserve">--- </w:t>
      </w:r>
      <w:r w:rsidRPr="003E2039">
        <w:rPr>
          <w:rFonts w:eastAsia="Times New Roman"/>
          <w:b/>
          <w:sz w:val="26"/>
          <w:szCs w:val="26"/>
        </w:rPr>
        <w:t>GUADALUPE MARIZOL GUEVARA HERNANDEZ</w:t>
      </w:r>
      <w:r w:rsidRPr="003E2039">
        <w:rPr>
          <w:rFonts w:eastAsia="Times New Roman"/>
          <w:sz w:val="26"/>
          <w:szCs w:val="26"/>
        </w:rPr>
        <w:t xml:space="preserve">; </w:t>
      </w:r>
      <w:r w:rsidRPr="003E2039">
        <w:rPr>
          <w:rFonts w:eastAsia="Times New Roman"/>
          <w:b/>
          <w:sz w:val="26"/>
          <w:szCs w:val="26"/>
        </w:rPr>
        <w:t xml:space="preserve">11) MARIA NATALIA VASQUEZ ROSA, </w:t>
      </w:r>
      <w:r w:rsidR="008071CA">
        <w:rPr>
          <w:rFonts w:eastAsia="Times New Roman"/>
          <w:sz w:val="26"/>
          <w:szCs w:val="26"/>
        </w:rPr>
        <w:t xml:space="preserve">--- </w:t>
      </w:r>
      <w:r w:rsidRPr="003E2039">
        <w:rPr>
          <w:rFonts w:eastAsia="Times New Roman"/>
          <w:b/>
          <w:sz w:val="26"/>
          <w:szCs w:val="26"/>
        </w:rPr>
        <w:t xml:space="preserve">REINA ARACELY VASQUEZ ROSA, </w:t>
      </w:r>
      <w:r w:rsidRPr="003E2039">
        <w:rPr>
          <w:rFonts w:eastAsia="Times New Roman"/>
          <w:sz w:val="26"/>
          <w:szCs w:val="26"/>
        </w:rPr>
        <w:t xml:space="preserve">y </w:t>
      </w:r>
      <w:r w:rsidR="00C30362">
        <w:rPr>
          <w:rFonts w:eastAsia="Times New Roman"/>
          <w:sz w:val="26"/>
          <w:szCs w:val="26"/>
        </w:rPr>
        <w:t>---</w:t>
      </w:r>
      <w:r w:rsidRPr="003E2039">
        <w:rPr>
          <w:rFonts w:eastAsia="Times New Roman"/>
          <w:sz w:val="26"/>
          <w:szCs w:val="26"/>
        </w:rPr>
        <w:t xml:space="preserve"> menor </w:t>
      </w:r>
      <w:r w:rsidR="00C30362">
        <w:rPr>
          <w:rFonts w:eastAsia="Times New Roman"/>
          <w:sz w:val="26"/>
          <w:szCs w:val="26"/>
        </w:rPr>
        <w:t>---</w:t>
      </w:r>
      <w:r w:rsidR="008071CA">
        <w:rPr>
          <w:rFonts w:eastAsia="Times New Roman"/>
          <w:b/>
          <w:sz w:val="26"/>
          <w:szCs w:val="26"/>
        </w:rPr>
        <w:t xml:space="preserve"> ---</w:t>
      </w:r>
      <w:r w:rsidRPr="003E2039">
        <w:rPr>
          <w:rFonts w:eastAsia="Times New Roman"/>
          <w:b/>
          <w:sz w:val="26"/>
          <w:szCs w:val="26"/>
        </w:rPr>
        <w:t xml:space="preserve">; 12) ORFA ELIZABETH HERNANDEZ ALEMAN, </w:t>
      </w:r>
      <w:r w:rsidRPr="003E2039">
        <w:rPr>
          <w:rFonts w:eastAsia="Times New Roman"/>
          <w:sz w:val="26"/>
          <w:szCs w:val="26"/>
        </w:rPr>
        <w:t xml:space="preserve">y </w:t>
      </w:r>
      <w:r w:rsidR="008071CA">
        <w:rPr>
          <w:rFonts w:eastAsia="Times New Roman"/>
          <w:sz w:val="26"/>
          <w:szCs w:val="26"/>
        </w:rPr>
        <w:t xml:space="preserve">--- </w:t>
      </w:r>
      <w:r w:rsidRPr="003E2039">
        <w:rPr>
          <w:rFonts w:eastAsia="Times New Roman"/>
          <w:b/>
          <w:sz w:val="26"/>
          <w:szCs w:val="26"/>
        </w:rPr>
        <w:t xml:space="preserve">YANIRA DEL CARMEN HERNANDEZ ALEMAN, </w:t>
      </w:r>
      <w:r w:rsidRPr="003E2039">
        <w:rPr>
          <w:rFonts w:eastAsia="Times New Roman"/>
          <w:sz w:val="26"/>
          <w:szCs w:val="26"/>
        </w:rPr>
        <w:t xml:space="preserve">y </w:t>
      </w:r>
      <w:r w:rsidRPr="003E2039">
        <w:rPr>
          <w:rFonts w:eastAsia="Times New Roman"/>
          <w:b/>
          <w:sz w:val="26"/>
          <w:szCs w:val="26"/>
        </w:rPr>
        <w:t>URIEL AUDIAS ALEMAN HERNANDEZ</w:t>
      </w:r>
      <w:r w:rsidRPr="003E2039">
        <w:rPr>
          <w:rFonts w:eastAsia="Times New Roman"/>
          <w:sz w:val="26"/>
          <w:szCs w:val="26"/>
        </w:rPr>
        <w:t xml:space="preserve">; y </w:t>
      </w:r>
      <w:r w:rsidRPr="003E2039">
        <w:rPr>
          <w:rFonts w:eastAsia="Times New Roman"/>
          <w:b/>
          <w:sz w:val="26"/>
          <w:szCs w:val="26"/>
        </w:rPr>
        <w:t xml:space="preserve">13) SINDY ARELY HERNANDEZ Y HERNANDEZ </w:t>
      </w:r>
      <w:r w:rsidRPr="003E2039">
        <w:rPr>
          <w:rFonts w:eastAsia="Times New Roman"/>
          <w:sz w:val="26"/>
          <w:szCs w:val="26"/>
        </w:rPr>
        <w:t xml:space="preserve">y </w:t>
      </w:r>
      <w:r w:rsidR="00C30362">
        <w:rPr>
          <w:rFonts w:eastAsia="Times New Roman"/>
          <w:sz w:val="26"/>
          <w:szCs w:val="26"/>
        </w:rPr>
        <w:t>---</w:t>
      </w:r>
      <w:r w:rsidRPr="003E2039">
        <w:rPr>
          <w:rFonts w:eastAsia="Times New Roman"/>
          <w:sz w:val="26"/>
          <w:szCs w:val="26"/>
        </w:rPr>
        <w:t xml:space="preserve"> </w:t>
      </w:r>
      <w:r w:rsidRPr="003E2039">
        <w:rPr>
          <w:rFonts w:eastAsia="Times New Roman"/>
          <w:sz w:val="26"/>
          <w:szCs w:val="26"/>
        </w:rPr>
        <w:lastRenderedPageBreak/>
        <w:t xml:space="preserve">menores </w:t>
      </w:r>
      <w:r w:rsidR="00C30362">
        <w:rPr>
          <w:rFonts w:eastAsia="Times New Roman"/>
          <w:sz w:val="26"/>
          <w:szCs w:val="26"/>
        </w:rPr>
        <w:t>---</w:t>
      </w:r>
      <w:r w:rsidR="008071CA">
        <w:rPr>
          <w:rFonts w:eastAsia="Times New Roman"/>
          <w:b/>
          <w:sz w:val="26"/>
          <w:szCs w:val="26"/>
        </w:rPr>
        <w:t xml:space="preserve"> ---</w:t>
      </w:r>
      <w:r w:rsidRPr="003E2039">
        <w:rPr>
          <w:rFonts w:eastAsia="Times New Roman"/>
          <w:b/>
          <w:sz w:val="26"/>
          <w:szCs w:val="26"/>
        </w:rPr>
        <w:t xml:space="preserve">; </w:t>
      </w:r>
      <w:r w:rsidRPr="003E2039">
        <w:rPr>
          <w:sz w:val="26"/>
          <w:szCs w:val="26"/>
        </w:rPr>
        <w:t xml:space="preserve">de </w:t>
      </w:r>
      <w:r w:rsidR="00295237" w:rsidRPr="003E2039">
        <w:rPr>
          <w:sz w:val="26"/>
          <w:szCs w:val="26"/>
        </w:rPr>
        <w:t>las generales antes expresadas,</w:t>
      </w:r>
      <w:r w:rsidRPr="003E2039">
        <w:rPr>
          <w:sz w:val="26"/>
          <w:szCs w:val="26"/>
        </w:rPr>
        <w:t xml:space="preserve"> </w:t>
      </w:r>
      <w:r w:rsidRPr="003E2039">
        <w:rPr>
          <w:rFonts w:eastAsia="Times New Roman"/>
          <w:sz w:val="26"/>
          <w:szCs w:val="26"/>
        </w:rPr>
        <w:t xml:space="preserve">ubicados en </w:t>
      </w:r>
      <w:r w:rsidRPr="003E2039">
        <w:rPr>
          <w:sz w:val="26"/>
          <w:szCs w:val="26"/>
        </w:rPr>
        <w:t xml:space="preserve">el </w:t>
      </w:r>
      <w:r w:rsidRPr="003E2039">
        <w:rPr>
          <w:rFonts w:eastAsia="Times New Roman"/>
          <w:sz w:val="26"/>
          <w:szCs w:val="26"/>
        </w:rPr>
        <w:t xml:space="preserve">Proyecto de Asentamiento Comunitario y Lotificación Agrícola desarrollado en el inmueble identificado como </w:t>
      </w:r>
      <w:r w:rsidRPr="003E2039">
        <w:rPr>
          <w:rFonts w:eastAsia="Times New Roman"/>
          <w:b/>
          <w:sz w:val="26"/>
          <w:szCs w:val="26"/>
        </w:rPr>
        <w:t xml:space="preserve">HACIENDA EL SOCORRO, </w:t>
      </w:r>
      <w:r w:rsidRPr="003E2039">
        <w:rPr>
          <w:rFonts w:eastAsia="Times New Roman"/>
          <w:sz w:val="26"/>
          <w:szCs w:val="26"/>
        </w:rPr>
        <w:t xml:space="preserve">denominado el Proyecto </w:t>
      </w:r>
      <w:r w:rsidR="00295237" w:rsidRPr="003E2039">
        <w:rPr>
          <w:rFonts w:eastAsia="Times New Roman"/>
          <w:sz w:val="26"/>
          <w:szCs w:val="26"/>
        </w:rPr>
        <w:t xml:space="preserve">como </w:t>
      </w:r>
      <w:r w:rsidRPr="003E2039">
        <w:rPr>
          <w:rFonts w:eastAsia="Times New Roman"/>
          <w:b/>
          <w:sz w:val="26"/>
          <w:szCs w:val="26"/>
        </w:rPr>
        <w:t xml:space="preserve">EL SOCORRO UCS, COOPERATIVA ISTA-CONADES, </w:t>
      </w:r>
      <w:r w:rsidR="00295237" w:rsidRPr="003E2039">
        <w:rPr>
          <w:rFonts w:eastAsia="Times New Roman"/>
          <w:sz w:val="26"/>
          <w:szCs w:val="26"/>
        </w:rPr>
        <w:t>situ</w:t>
      </w:r>
      <w:r w:rsidRPr="003E2039">
        <w:rPr>
          <w:rFonts w:eastAsia="Times New Roman"/>
          <w:sz w:val="26"/>
          <w:szCs w:val="26"/>
        </w:rPr>
        <w:t>ada en cantón El Socorro, jurisdicción de Yayantique, departamento de La Unión,</w:t>
      </w:r>
      <w:r w:rsidRPr="003E2039">
        <w:rPr>
          <w:rFonts w:eastAsia="Times New Roman"/>
          <w:b/>
          <w:sz w:val="26"/>
          <w:szCs w:val="26"/>
        </w:rPr>
        <w:t xml:space="preserve"> </w:t>
      </w:r>
      <w:r w:rsidRPr="003E2039">
        <w:rPr>
          <w:rFonts w:eastAsia="Times New Roman"/>
          <w:sz w:val="26"/>
          <w:szCs w:val="26"/>
        </w:rPr>
        <w:t>quedando las adjudicaciones conforme al cuadro de valores y extensiones siguiente:</w:t>
      </w:r>
    </w:p>
    <w:p w:rsidR="00972BBD" w:rsidRDefault="00972BBD" w:rsidP="00972BBD">
      <w:pPr>
        <w:jc w:val="both"/>
        <w:rPr>
          <w:rFonts w:eastAsia="Times New Roman"/>
          <w:b/>
          <w:sz w:val="26"/>
          <w:szCs w:val="26"/>
          <w:u w:val="single"/>
        </w:rPr>
      </w:pPr>
    </w:p>
    <w:p w:rsidR="00DF2C59" w:rsidRDefault="00DF2C59" w:rsidP="00972BBD">
      <w:pPr>
        <w:jc w:val="both"/>
        <w:rPr>
          <w:rFonts w:eastAsia="Times New Roman"/>
          <w:b/>
          <w:sz w:val="26"/>
          <w:szCs w:val="26"/>
          <w:u w:val="single"/>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972BBD" w:rsidRPr="003D379F" w:rsidTr="00295237">
        <w:trPr>
          <w:trHeight w:val="226"/>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rsidR="00972BBD" w:rsidRPr="003D379F" w:rsidRDefault="00972BBD" w:rsidP="00972BBD">
            <w:pPr>
              <w:widowControl w:val="0"/>
              <w:autoSpaceDE w:val="0"/>
              <w:autoSpaceDN w:val="0"/>
              <w:adjustRightInd w:val="0"/>
              <w:rPr>
                <w:rFonts w:eastAsiaTheme="minorEastAsia"/>
                <w:b/>
                <w:bCs/>
                <w:sz w:val="14"/>
                <w:szCs w:val="14"/>
                <w:lang w:eastAsia="es-SV"/>
              </w:rPr>
            </w:pPr>
            <w:r w:rsidRPr="003D379F">
              <w:rPr>
                <w:rFonts w:eastAsiaTheme="minorEastAsia"/>
                <w:b/>
                <w:bCs/>
                <w:sz w:val="14"/>
                <w:szCs w:val="14"/>
                <w:lang w:eastAsia="es-SV"/>
              </w:rPr>
              <w:t xml:space="preserve">D.U.I.     PROGRAMA </w:t>
            </w:r>
          </w:p>
        </w:tc>
        <w:tc>
          <w:tcPr>
            <w:tcW w:w="3440" w:type="dxa"/>
            <w:gridSpan w:val="2"/>
            <w:tcBorders>
              <w:top w:val="single" w:sz="2" w:space="0" w:color="auto"/>
              <w:left w:val="single" w:sz="2" w:space="0" w:color="auto"/>
              <w:bottom w:val="single" w:sz="2" w:space="0" w:color="auto"/>
              <w:right w:val="single" w:sz="2" w:space="0" w:color="auto"/>
            </w:tcBorders>
            <w:shd w:val="clear" w:color="auto" w:fill="DCDCDC"/>
          </w:tcPr>
          <w:p w:rsidR="00972BBD" w:rsidRPr="003D379F" w:rsidRDefault="00972BBD" w:rsidP="00972BBD">
            <w:pPr>
              <w:widowControl w:val="0"/>
              <w:autoSpaceDE w:val="0"/>
              <w:autoSpaceDN w:val="0"/>
              <w:adjustRightInd w:val="0"/>
              <w:jc w:val="center"/>
              <w:rPr>
                <w:rFonts w:eastAsiaTheme="minorEastAsia"/>
                <w:b/>
                <w:bCs/>
                <w:sz w:val="14"/>
                <w:szCs w:val="14"/>
                <w:lang w:eastAsia="es-SV"/>
              </w:rPr>
            </w:pPr>
            <w:r w:rsidRPr="003D379F">
              <w:rPr>
                <w:rFonts w:eastAsiaTheme="minorEastAsia"/>
                <w:b/>
                <w:bCs/>
                <w:sz w:val="14"/>
                <w:szCs w:val="14"/>
                <w:lang w:eastAsia="es-SV"/>
              </w:rPr>
              <w:t xml:space="preserve">SOLAR / A COMP. Y LOTES </w:t>
            </w:r>
          </w:p>
        </w:tc>
        <w:tc>
          <w:tcPr>
            <w:tcW w:w="113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972BBD" w:rsidRPr="003D379F" w:rsidRDefault="00972BBD" w:rsidP="00972BBD">
            <w:pPr>
              <w:widowControl w:val="0"/>
              <w:autoSpaceDE w:val="0"/>
              <w:autoSpaceDN w:val="0"/>
              <w:adjustRightInd w:val="0"/>
              <w:rPr>
                <w:rFonts w:eastAsiaTheme="minorEastAsia"/>
                <w:b/>
                <w:bCs/>
                <w:sz w:val="14"/>
                <w:szCs w:val="14"/>
                <w:lang w:eastAsia="es-SV"/>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972BBD" w:rsidRPr="003D379F" w:rsidRDefault="00972BBD" w:rsidP="00972BBD">
            <w:pPr>
              <w:widowControl w:val="0"/>
              <w:autoSpaceDE w:val="0"/>
              <w:autoSpaceDN w:val="0"/>
              <w:adjustRightInd w:val="0"/>
              <w:jc w:val="center"/>
              <w:rPr>
                <w:rFonts w:eastAsiaTheme="minorEastAsia"/>
                <w:b/>
                <w:bCs/>
                <w:sz w:val="14"/>
                <w:szCs w:val="14"/>
                <w:lang w:eastAsia="es-SV"/>
              </w:rPr>
            </w:pPr>
            <w:r w:rsidRPr="003D379F">
              <w:rPr>
                <w:rFonts w:eastAsiaTheme="minorEastAsia"/>
                <w:b/>
                <w:bCs/>
                <w:sz w:val="14"/>
                <w:szCs w:val="14"/>
                <w:lang w:eastAsia="es-SV"/>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972BBD" w:rsidRPr="003D379F" w:rsidRDefault="00972BBD" w:rsidP="00972BBD">
            <w:pPr>
              <w:widowControl w:val="0"/>
              <w:autoSpaceDE w:val="0"/>
              <w:autoSpaceDN w:val="0"/>
              <w:adjustRightInd w:val="0"/>
              <w:jc w:val="center"/>
              <w:rPr>
                <w:rFonts w:eastAsiaTheme="minorEastAsia"/>
                <w:b/>
                <w:bCs/>
                <w:sz w:val="14"/>
                <w:szCs w:val="14"/>
                <w:lang w:eastAsia="es-SV"/>
              </w:rPr>
            </w:pPr>
            <w:r w:rsidRPr="003D379F">
              <w:rPr>
                <w:rFonts w:eastAsiaTheme="minorEastAsia"/>
                <w:b/>
                <w:bCs/>
                <w:sz w:val="14"/>
                <w:szCs w:val="14"/>
                <w:lang w:eastAsia="es-SV"/>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972BBD" w:rsidRPr="003D379F" w:rsidRDefault="00972BBD" w:rsidP="00972BBD">
            <w:pPr>
              <w:widowControl w:val="0"/>
              <w:autoSpaceDE w:val="0"/>
              <w:autoSpaceDN w:val="0"/>
              <w:adjustRightInd w:val="0"/>
              <w:jc w:val="center"/>
              <w:rPr>
                <w:rFonts w:eastAsiaTheme="minorEastAsia"/>
                <w:b/>
                <w:bCs/>
                <w:sz w:val="14"/>
                <w:szCs w:val="14"/>
                <w:lang w:eastAsia="es-SV"/>
              </w:rPr>
            </w:pPr>
            <w:r w:rsidRPr="003D379F">
              <w:rPr>
                <w:rFonts w:eastAsiaTheme="minorEastAsia"/>
                <w:b/>
                <w:bCs/>
                <w:sz w:val="14"/>
                <w:szCs w:val="14"/>
                <w:lang w:eastAsia="es-SV"/>
              </w:rPr>
              <w:t xml:space="preserve">VALOR (¢) </w:t>
            </w:r>
          </w:p>
        </w:tc>
      </w:tr>
      <w:tr w:rsidR="00972BBD" w:rsidRPr="003D379F" w:rsidTr="00295237">
        <w:trPr>
          <w:trHeight w:val="246"/>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rsidR="00972BBD" w:rsidRPr="003D379F" w:rsidRDefault="00972BBD" w:rsidP="00972BBD">
            <w:pPr>
              <w:widowControl w:val="0"/>
              <w:autoSpaceDE w:val="0"/>
              <w:autoSpaceDN w:val="0"/>
              <w:adjustRightInd w:val="0"/>
              <w:rPr>
                <w:rFonts w:eastAsiaTheme="minorEastAsia"/>
                <w:b/>
                <w:bCs/>
                <w:sz w:val="14"/>
                <w:szCs w:val="14"/>
                <w:lang w:eastAsia="es-SV"/>
              </w:rPr>
            </w:pPr>
            <w:r w:rsidRPr="003D379F">
              <w:rPr>
                <w:rFonts w:eastAsiaTheme="minorEastAsia"/>
                <w:b/>
                <w:bCs/>
                <w:sz w:val="14"/>
                <w:szCs w:val="14"/>
                <w:lang w:eastAsia="es-SV"/>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rsidR="00972BBD" w:rsidRPr="003D379F" w:rsidRDefault="00972BBD" w:rsidP="00972BBD">
            <w:pPr>
              <w:widowControl w:val="0"/>
              <w:autoSpaceDE w:val="0"/>
              <w:autoSpaceDN w:val="0"/>
              <w:adjustRightInd w:val="0"/>
              <w:rPr>
                <w:rFonts w:eastAsiaTheme="minorEastAsia"/>
                <w:b/>
                <w:bCs/>
                <w:sz w:val="14"/>
                <w:szCs w:val="14"/>
                <w:lang w:eastAsia="es-SV"/>
              </w:rPr>
            </w:pPr>
            <w:r w:rsidRPr="003D379F">
              <w:rPr>
                <w:rFonts w:eastAsiaTheme="minorEastAsia"/>
                <w:b/>
                <w:bCs/>
                <w:sz w:val="14"/>
                <w:szCs w:val="14"/>
                <w:lang w:eastAsia="es-SV"/>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972BBD" w:rsidRPr="003D379F" w:rsidRDefault="00972BBD" w:rsidP="00972BBD">
            <w:pPr>
              <w:widowControl w:val="0"/>
              <w:autoSpaceDE w:val="0"/>
              <w:autoSpaceDN w:val="0"/>
              <w:adjustRightInd w:val="0"/>
              <w:rPr>
                <w:rFonts w:eastAsiaTheme="minorEastAsia"/>
                <w:b/>
                <w:bCs/>
                <w:sz w:val="14"/>
                <w:szCs w:val="14"/>
                <w:lang w:eastAsia="es-SV"/>
              </w:rPr>
            </w:pPr>
            <w:r w:rsidRPr="003D379F">
              <w:rPr>
                <w:rFonts w:eastAsiaTheme="minorEastAsia"/>
                <w:b/>
                <w:bCs/>
                <w:sz w:val="14"/>
                <w:szCs w:val="14"/>
                <w:lang w:eastAsia="es-SV"/>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972BBD" w:rsidRPr="003D379F" w:rsidRDefault="00972BBD" w:rsidP="00972BBD">
            <w:pPr>
              <w:widowControl w:val="0"/>
              <w:autoSpaceDE w:val="0"/>
              <w:autoSpaceDN w:val="0"/>
              <w:adjustRightInd w:val="0"/>
              <w:rPr>
                <w:rFonts w:eastAsiaTheme="minorEastAsia"/>
                <w:b/>
                <w:bCs/>
                <w:sz w:val="14"/>
                <w:szCs w:val="14"/>
                <w:lang w:eastAsia="es-SV"/>
              </w:rPr>
            </w:pPr>
            <w:r w:rsidRPr="003D379F">
              <w:rPr>
                <w:rFonts w:eastAsiaTheme="minorEastAsia"/>
                <w:b/>
                <w:bCs/>
                <w:sz w:val="14"/>
                <w:szCs w:val="14"/>
                <w:lang w:eastAsia="es-SV"/>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972BBD" w:rsidRPr="003D379F" w:rsidRDefault="00972BBD" w:rsidP="00972BBD">
            <w:pPr>
              <w:widowControl w:val="0"/>
              <w:autoSpaceDE w:val="0"/>
              <w:autoSpaceDN w:val="0"/>
              <w:adjustRightInd w:val="0"/>
              <w:rPr>
                <w:rFonts w:eastAsiaTheme="minorEastAsia"/>
                <w:b/>
                <w:bCs/>
                <w:sz w:val="14"/>
                <w:szCs w:val="14"/>
                <w:lang w:eastAsia="es-SV"/>
              </w:rPr>
            </w:pPr>
            <w:r w:rsidRPr="003D379F">
              <w:rPr>
                <w:rFonts w:eastAsiaTheme="minorEastAsia"/>
                <w:b/>
                <w:bCs/>
                <w:sz w:val="14"/>
                <w:szCs w:val="14"/>
                <w:lang w:eastAsia="es-SV"/>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972BBD" w:rsidRPr="003D379F" w:rsidRDefault="00972BBD" w:rsidP="00972BBD">
            <w:pPr>
              <w:widowControl w:val="0"/>
              <w:autoSpaceDE w:val="0"/>
              <w:autoSpaceDN w:val="0"/>
              <w:adjustRightInd w:val="0"/>
              <w:rPr>
                <w:rFonts w:eastAsiaTheme="minorEastAsia"/>
                <w:b/>
                <w:bCs/>
                <w:sz w:val="14"/>
                <w:szCs w:val="14"/>
                <w:lang w:eastAsia="es-SV"/>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972BBD" w:rsidRPr="003D379F" w:rsidRDefault="00972BBD" w:rsidP="00972BBD">
            <w:pPr>
              <w:widowControl w:val="0"/>
              <w:autoSpaceDE w:val="0"/>
              <w:autoSpaceDN w:val="0"/>
              <w:adjustRightInd w:val="0"/>
              <w:rPr>
                <w:rFonts w:eastAsiaTheme="minorEastAsia"/>
                <w:b/>
                <w:bCs/>
                <w:sz w:val="14"/>
                <w:szCs w:val="14"/>
                <w:lang w:eastAsia="es-SV"/>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972BBD" w:rsidRPr="003D379F" w:rsidRDefault="00972BBD" w:rsidP="00972BBD">
            <w:pPr>
              <w:widowControl w:val="0"/>
              <w:autoSpaceDE w:val="0"/>
              <w:autoSpaceDN w:val="0"/>
              <w:adjustRightInd w:val="0"/>
              <w:rPr>
                <w:rFonts w:eastAsiaTheme="minorEastAsia"/>
                <w:b/>
                <w:bCs/>
                <w:sz w:val="14"/>
                <w:szCs w:val="14"/>
                <w:lang w:eastAsia="es-SV"/>
              </w:rPr>
            </w:pPr>
          </w:p>
        </w:tc>
      </w:tr>
    </w:tbl>
    <w:p w:rsidR="00972BBD" w:rsidRPr="003D379F" w:rsidRDefault="00972BBD" w:rsidP="00972BBD">
      <w:pPr>
        <w:widowControl w:val="0"/>
        <w:autoSpaceDE w:val="0"/>
        <w:autoSpaceDN w:val="0"/>
        <w:adjustRightInd w:val="0"/>
        <w:rPr>
          <w:rFonts w:eastAsiaTheme="minorEastAsia"/>
          <w:sz w:val="14"/>
          <w:szCs w:val="14"/>
          <w:lang w:eastAsia="es-SV"/>
        </w:rPr>
      </w:pPr>
    </w:p>
    <w:tbl>
      <w:tblPr>
        <w:tblW w:w="0" w:type="auto"/>
        <w:tblLayout w:type="fixed"/>
        <w:tblCellMar>
          <w:left w:w="25" w:type="dxa"/>
          <w:right w:w="0" w:type="dxa"/>
        </w:tblCellMar>
        <w:tblLook w:val="0000" w:firstRow="0" w:lastRow="0" w:firstColumn="0" w:lastColumn="0" w:noHBand="0" w:noVBand="0"/>
      </w:tblPr>
      <w:tblGrid>
        <w:gridCol w:w="2600"/>
      </w:tblGrid>
      <w:tr w:rsidR="00972BBD" w:rsidRPr="003D379F" w:rsidTr="00295237">
        <w:tc>
          <w:tcPr>
            <w:tcW w:w="2600"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b/>
                <w:bCs/>
                <w:sz w:val="14"/>
                <w:szCs w:val="14"/>
                <w:lang w:eastAsia="es-SV"/>
              </w:rPr>
            </w:pPr>
            <w:r w:rsidRPr="003D379F">
              <w:rPr>
                <w:rFonts w:eastAsiaTheme="minorEastAsia"/>
                <w:b/>
                <w:bCs/>
                <w:sz w:val="14"/>
                <w:szCs w:val="14"/>
                <w:lang w:eastAsia="es-SV"/>
              </w:rPr>
              <w:t xml:space="preserve">No DE ENTREGA: 26 </w:t>
            </w:r>
          </w:p>
        </w:tc>
      </w:tr>
    </w:tbl>
    <w:p w:rsidR="00972BBD" w:rsidRPr="003D379F" w:rsidRDefault="00972BBD" w:rsidP="00972BBD">
      <w:pPr>
        <w:widowControl w:val="0"/>
        <w:autoSpaceDE w:val="0"/>
        <w:autoSpaceDN w:val="0"/>
        <w:adjustRightInd w:val="0"/>
        <w:jc w:val="center"/>
        <w:rPr>
          <w:rFonts w:eastAsiaTheme="minorEastAsia"/>
          <w:b/>
          <w:bCs/>
          <w:sz w:val="14"/>
          <w:szCs w:val="14"/>
          <w:lang w:eastAsia="es-SV"/>
        </w:rPr>
      </w:pPr>
      <w:r w:rsidRPr="003D379F">
        <w:rPr>
          <w:rFonts w:eastAsiaTheme="minorEastAsia"/>
          <w:b/>
          <w:bCs/>
          <w:sz w:val="14"/>
          <w:szCs w:val="14"/>
          <w:lang w:eastAsia="es-SV"/>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972BBD" w:rsidRPr="003D379F" w:rsidTr="00295237">
        <w:trPr>
          <w:trHeight w:val="363"/>
          <w:jc w:val="center"/>
        </w:trPr>
        <w:tc>
          <w:tcPr>
            <w:tcW w:w="2546" w:type="dxa"/>
            <w:vMerge w:val="restart"/>
            <w:tcBorders>
              <w:top w:val="single" w:sz="2" w:space="0" w:color="auto"/>
              <w:left w:val="single" w:sz="2" w:space="0" w:color="auto"/>
              <w:bottom w:val="single" w:sz="2" w:space="0" w:color="auto"/>
              <w:right w:val="single" w:sz="2" w:space="0" w:color="auto"/>
            </w:tcBorders>
          </w:tcPr>
          <w:p w:rsidR="00972BBD" w:rsidRPr="003D379F" w:rsidRDefault="008071CA" w:rsidP="00972BB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972BBD" w:rsidRPr="003D379F">
              <w:rPr>
                <w:rFonts w:eastAsiaTheme="minorEastAsia"/>
                <w:sz w:val="14"/>
                <w:szCs w:val="14"/>
                <w:lang w:eastAsia="es-SV"/>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r w:rsidRPr="003D379F">
              <w:rPr>
                <w:rFonts w:eastAsiaTheme="minorEastAsia"/>
                <w:sz w:val="14"/>
                <w:szCs w:val="14"/>
                <w:lang w:eastAsia="es-SV"/>
              </w:rPr>
              <w:t xml:space="preserve">Solares: </w:t>
            </w:r>
          </w:p>
          <w:p w:rsidR="00972BBD" w:rsidRPr="003D379F" w:rsidRDefault="008071CA" w:rsidP="00972BB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65"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p w:rsidR="00972BBD" w:rsidRPr="003D379F" w:rsidRDefault="00972BBD" w:rsidP="00972BBD">
            <w:pPr>
              <w:widowControl w:val="0"/>
              <w:autoSpaceDE w:val="0"/>
              <w:autoSpaceDN w:val="0"/>
              <w:adjustRightInd w:val="0"/>
              <w:rPr>
                <w:rFonts w:eastAsiaTheme="minorEastAsia"/>
                <w:sz w:val="14"/>
                <w:szCs w:val="14"/>
                <w:lang w:eastAsia="es-SV"/>
              </w:rPr>
            </w:pPr>
            <w:r w:rsidRPr="003D379F">
              <w:rPr>
                <w:rFonts w:eastAsiaTheme="minorEastAsia"/>
                <w:sz w:val="14"/>
                <w:szCs w:val="14"/>
                <w:lang w:eastAsia="es-SV"/>
              </w:rPr>
              <w:t xml:space="preserve">PORCION TRES DE LA REUNION 1 </w:t>
            </w:r>
          </w:p>
        </w:tc>
        <w:tc>
          <w:tcPr>
            <w:tcW w:w="566"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p w:rsidR="00972BBD" w:rsidRPr="003D379F" w:rsidRDefault="008071CA" w:rsidP="00972BB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6"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p w:rsidR="00972BBD" w:rsidRPr="003D379F" w:rsidRDefault="008071CA" w:rsidP="00972BB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972BBD" w:rsidRPr="003D379F">
              <w:rPr>
                <w:rFonts w:eastAsiaTheme="minorEastAsia"/>
                <w:sz w:val="14"/>
                <w:szCs w:val="14"/>
                <w:lang w:eastAsia="es-SV"/>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p>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628.53 </w:t>
            </w:r>
          </w:p>
        </w:tc>
        <w:tc>
          <w:tcPr>
            <w:tcW w:w="646"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p>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729.09 </w:t>
            </w:r>
          </w:p>
        </w:tc>
        <w:tc>
          <w:tcPr>
            <w:tcW w:w="646"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p>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6379.54 </w:t>
            </w:r>
          </w:p>
        </w:tc>
      </w:tr>
      <w:tr w:rsidR="00972BBD" w:rsidRPr="003D379F" w:rsidTr="00295237">
        <w:trPr>
          <w:trHeight w:val="163"/>
          <w:jc w:val="center"/>
        </w:trPr>
        <w:tc>
          <w:tcPr>
            <w:tcW w:w="2546"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970"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2465"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606"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628.53 </w:t>
            </w:r>
          </w:p>
        </w:tc>
        <w:tc>
          <w:tcPr>
            <w:tcW w:w="646"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729.09 </w:t>
            </w:r>
          </w:p>
        </w:tc>
        <w:tc>
          <w:tcPr>
            <w:tcW w:w="646"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6379.54 </w:t>
            </w:r>
          </w:p>
        </w:tc>
      </w:tr>
      <w:tr w:rsidR="00972BBD" w:rsidRPr="003D379F" w:rsidTr="00295237">
        <w:trPr>
          <w:trHeight w:val="163"/>
          <w:jc w:val="center"/>
        </w:trPr>
        <w:tc>
          <w:tcPr>
            <w:tcW w:w="2546"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6465" w:type="dxa"/>
            <w:gridSpan w:val="7"/>
            <w:tcBorders>
              <w:top w:val="single" w:sz="2" w:space="0" w:color="auto"/>
              <w:left w:val="single" w:sz="2" w:space="0" w:color="auto"/>
              <w:bottom w:val="single" w:sz="2" w:space="0" w:color="auto"/>
              <w:right w:val="single" w:sz="2" w:space="0" w:color="auto"/>
            </w:tcBorders>
          </w:tcPr>
          <w:p w:rsidR="00972BBD" w:rsidRPr="003D379F" w:rsidRDefault="00604A83" w:rsidP="00972BBD">
            <w:pPr>
              <w:widowControl w:val="0"/>
              <w:autoSpaceDE w:val="0"/>
              <w:autoSpaceDN w:val="0"/>
              <w:adjustRightInd w:val="0"/>
              <w:jc w:val="center"/>
              <w:rPr>
                <w:rFonts w:eastAsiaTheme="minorEastAsia"/>
                <w:b/>
                <w:bCs/>
                <w:sz w:val="14"/>
                <w:szCs w:val="14"/>
                <w:lang w:eastAsia="es-SV"/>
              </w:rPr>
            </w:pPr>
            <w:r w:rsidRPr="003D379F">
              <w:rPr>
                <w:rFonts w:eastAsiaTheme="minorEastAsia"/>
                <w:b/>
                <w:bCs/>
                <w:sz w:val="14"/>
                <w:szCs w:val="14"/>
                <w:lang w:eastAsia="es-SV"/>
              </w:rPr>
              <w:t>Área</w:t>
            </w:r>
            <w:r w:rsidR="00972BBD" w:rsidRPr="003D379F">
              <w:rPr>
                <w:rFonts w:eastAsiaTheme="minorEastAsia"/>
                <w:b/>
                <w:bCs/>
                <w:sz w:val="14"/>
                <w:szCs w:val="14"/>
                <w:lang w:eastAsia="es-SV"/>
              </w:rPr>
              <w:t xml:space="preserve"> Total: 628.53 </w:t>
            </w:r>
          </w:p>
          <w:p w:rsidR="00972BBD" w:rsidRPr="003D379F" w:rsidRDefault="00972BBD" w:rsidP="00972BBD">
            <w:pPr>
              <w:widowControl w:val="0"/>
              <w:autoSpaceDE w:val="0"/>
              <w:autoSpaceDN w:val="0"/>
              <w:adjustRightInd w:val="0"/>
              <w:jc w:val="center"/>
              <w:rPr>
                <w:rFonts w:eastAsiaTheme="minorEastAsia"/>
                <w:b/>
                <w:bCs/>
                <w:sz w:val="14"/>
                <w:szCs w:val="14"/>
                <w:lang w:eastAsia="es-SV"/>
              </w:rPr>
            </w:pPr>
            <w:r w:rsidRPr="003D379F">
              <w:rPr>
                <w:rFonts w:eastAsiaTheme="minorEastAsia"/>
                <w:b/>
                <w:bCs/>
                <w:sz w:val="14"/>
                <w:szCs w:val="14"/>
                <w:lang w:eastAsia="es-SV"/>
              </w:rPr>
              <w:t xml:space="preserve"> Valor Total ($): 729.09 </w:t>
            </w:r>
          </w:p>
          <w:p w:rsidR="00972BBD" w:rsidRPr="003D379F" w:rsidRDefault="00972BBD" w:rsidP="00972BBD">
            <w:pPr>
              <w:widowControl w:val="0"/>
              <w:autoSpaceDE w:val="0"/>
              <w:autoSpaceDN w:val="0"/>
              <w:adjustRightInd w:val="0"/>
              <w:jc w:val="center"/>
              <w:rPr>
                <w:rFonts w:eastAsiaTheme="minorEastAsia"/>
                <w:b/>
                <w:bCs/>
                <w:sz w:val="14"/>
                <w:szCs w:val="14"/>
                <w:lang w:eastAsia="es-SV"/>
              </w:rPr>
            </w:pPr>
            <w:r w:rsidRPr="003D379F">
              <w:rPr>
                <w:rFonts w:eastAsiaTheme="minorEastAsia"/>
                <w:b/>
                <w:bCs/>
                <w:sz w:val="14"/>
                <w:szCs w:val="14"/>
                <w:lang w:eastAsia="es-SV"/>
              </w:rPr>
              <w:t xml:space="preserve"> Valor Total (¢): 6379.54 </w:t>
            </w:r>
          </w:p>
        </w:tc>
      </w:tr>
    </w:tbl>
    <w:p w:rsidR="00972BBD" w:rsidRPr="003D379F" w:rsidRDefault="00972BBD" w:rsidP="00972BBD">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49"/>
        <w:gridCol w:w="971"/>
        <w:gridCol w:w="2469"/>
        <w:gridCol w:w="567"/>
        <w:gridCol w:w="567"/>
        <w:gridCol w:w="607"/>
        <w:gridCol w:w="648"/>
        <w:gridCol w:w="648"/>
      </w:tblGrid>
      <w:tr w:rsidR="00972BBD" w:rsidRPr="003D379F" w:rsidTr="00295237">
        <w:trPr>
          <w:trHeight w:val="377"/>
          <w:jc w:val="center"/>
        </w:trPr>
        <w:tc>
          <w:tcPr>
            <w:tcW w:w="2549" w:type="dxa"/>
            <w:vMerge w:val="restart"/>
            <w:tcBorders>
              <w:top w:val="single" w:sz="2" w:space="0" w:color="auto"/>
              <w:left w:val="single" w:sz="2" w:space="0" w:color="auto"/>
              <w:bottom w:val="single" w:sz="2" w:space="0" w:color="auto"/>
              <w:right w:val="single" w:sz="2" w:space="0" w:color="auto"/>
            </w:tcBorders>
          </w:tcPr>
          <w:p w:rsidR="00972BBD" w:rsidRPr="003D379F" w:rsidRDefault="008071CA" w:rsidP="00972BB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972BBD" w:rsidRPr="003D379F">
              <w:rPr>
                <w:rFonts w:eastAsiaTheme="minorEastAsia"/>
                <w:sz w:val="14"/>
                <w:szCs w:val="14"/>
                <w:lang w:eastAsia="es-SV"/>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r w:rsidRPr="003D379F">
              <w:rPr>
                <w:rFonts w:eastAsiaTheme="minorEastAsia"/>
                <w:sz w:val="14"/>
                <w:szCs w:val="14"/>
                <w:lang w:eastAsia="es-SV"/>
              </w:rPr>
              <w:t xml:space="preserve">Lotes: </w:t>
            </w:r>
          </w:p>
          <w:p w:rsidR="00972BBD" w:rsidRPr="003D379F" w:rsidRDefault="008071CA" w:rsidP="00972BB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69"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p w:rsidR="00972BBD" w:rsidRPr="003D379F" w:rsidRDefault="00972BBD" w:rsidP="00972BBD">
            <w:pPr>
              <w:widowControl w:val="0"/>
              <w:autoSpaceDE w:val="0"/>
              <w:autoSpaceDN w:val="0"/>
              <w:adjustRightInd w:val="0"/>
              <w:rPr>
                <w:rFonts w:eastAsiaTheme="minorEastAsia"/>
                <w:sz w:val="14"/>
                <w:szCs w:val="14"/>
                <w:lang w:eastAsia="es-SV"/>
              </w:rPr>
            </w:pPr>
            <w:r w:rsidRPr="003D379F">
              <w:rPr>
                <w:rFonts w:eastAsiaTheme="minorEastAsia"/>
                <w:sz w:val="14"/>
                <w:szCs w:val="14"/>
                <w:lang w:eastAsia="es-SV"/>
              </w:rPr>
              <w:t xml:space="preserve">PORCION CINCO REUNION 1 </w:t>
            </w:r>
          </w:p>
        </w:tc>
        <w:tc>
          <w:tcPr>
            <w:tcW w:w="567"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p w:rsidR="00972BBD" w:rsidRPr="003D379F" w:rsidRDefault="008071CA" w:rsidP="00972BB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p w:rsidR="00972BBD" w:rsidRPr="003D379F" w:rsidRDefault="008071CA" w:rsidP="00972BB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972BBD" w:rsidRPr="003D379F">
              <w:rPr>
                <w:rFonts w:eastAsiaTheme="minorEastAsia"/>
                <w:sz w:val="14"/>
                <w:szCs w:val="14"/>
                <w:lang w:eastAsia="es-SV"/>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p>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12896.52 </w:t>
            </w:r>
          </w:p>
        </w:tc>
        <w:tc>
          <w:tcPr>
            <w:tcW w:w="648"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p>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1632.58 </w:t>
            </w:r>
          </w:p>
        </w:tc>
        <w:tc>
          <w:tcPr>
            <w:tcW w:w="648"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p>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14285.08 </w:t>
            </w:r>
          </w:p>
        </w:tc>
      </w:tr>
      <w:tr w:rsidR="00972BBD" w:rsidRPr="003D379F" w:rsidTr="00295237">
        <w:trPr>
          <w:trHeight w:val="169"/>
          <w:jc w:val="center"/>
        </w:trPr>
        <w:tc>
          <w:tcPr>
            <w:tcW w:w="2549"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971"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2469"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607"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12896.52 </w:t>
            </w:r>
          </w:p>
        </w:tc>
        <w:tc>
          <w:tcPr>
            <w:tcW w:w="648"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1632.58 </w:t>
            </w:r>
          </w:p>
        </w:tc>
        <w:tc>
          <w:tcPr>
            <w:tcW w:w="648"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14285.08 </w:t>
            </w:r>
          </w:p>
        </w:tc>
      </w:tr>
      <w:tr w:rsidR="00972BBD" w:rsidRPr="003D379F" w:rsidTr="00295237">
        <w:trPr>
          <w:trHeight w:val="169"/>
          <w:jc w:val="center"/>
        </w:trPr>
        <w:tc>
          <w:tcPr>
            <w:tcW w:w="2549"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6476" w:type="dxa"/>
            <w:gridSpan w:val="7"/>
            <w:tcBorders>
              <w:top w:val="single" w:sz="2" w:space="0" w:color="auto"/>
              <w:left w:val="single" w:sz="2" w:space="0" w:color="auto"/>
              <w:bottom w:val="single" w:sz="2" w:space="0" w:color="auto"/>
              <w:right w:val="single" w:sz="2" w:space="0" w:color="auto"/>
            </w:tcBorders>
          </w:tcPr>
          <w:p w:rsidR="00972BBD" w:rsidRPr="003D379F" w:rsidRDefault="00604A83" w:rsidP="00972BBD">
            <w:pPr>
              <w:widowControl w:val="0"/>
              <w:autoSpaceDE w:val="0"/>
              <w:autoSpaceDN w:val="0"/>
              <w:adjustRightInd w:val="0"/>
              <w:jc w:val="center"/>
              <w:rPr>
                <w:rFonts w:eastAsiaTheme="minorEastAsia"/>
                <w:b/>
                <w:bCs/>
                <w:sz w:val="14"/>
                <w:szCs w:val="14"/>
                <w:lang w:eastAsia="es-SV"/>
              </w:rPr>
            </w:pPr>
            <w:r w:rsidRPr="003D379F">
              <w:rPr>
                <w:rFonts w:eastAsiaTheme="minorEastAsia"/>
                <w:b/>
                <w:bCs/>
                <w:sz w:val="14"/>
                <w:szCs w:val="14"/>
                <w:lang w:eastAsia="es-SV"/>
              </w:rPr>
              <w:t>Área</w:t>
            </w:r>
            <w:r w:rsidR="00972BBD" w:rsidRPr="003D379F">
              <w:rPr>
                <w:rFonts w:eastAsiaTheme="minorEastAsia"/>
                <w:b/>
                <w:bCs/>
                <w:sz w:val="14"/>
                <w:szCs w:val="14"/>
                <w:lang w:eastAsia="es-SV"/>
              </w:rPr>
              <w:t xml:space="preserve"> Total: 12896.52 </w:t>
            </w:r>
          </w:p>
          <w:p w:rsidR="00972BBD" w:rsidRPr="003D379F" w:rsidRDefault="00972BBD" w:rsidP="00972BBD">
            <w:pPr>
              <w:widowControl w:val="0"/>
              <w:autoSpaceDE w:val="0"/>
              <w:autoSpaceDN w:val="0"/>
              <w:adjustRightInd w:val="0"/>
              <w:jc w:val="center"/>
              <w:rPr>
                <w:rFonts w:eastAsiaTheme="minorEastAsia"/>
                <w:b/>
                <w:bCs/>
                <w:sz w:val="14"/>
                <w:szCs w:val="14"/>
                <w:lang w:eastAsia="es-SV"/>
              </w:rPr>
            </w:pPr>
            <w:r w:rsidRPr="003D379F">
              <w:rPr>
                <w:rFonts w:eastAsiaTheme="minorEastAsia"/>
                <w:b/>
                <w:bCs/>
                <w:sz w:val="14"/>
                <w:szCs w:val="14"/>
                <w:lang w:eastAsia="es-SV"/>
              </w:rPr>
              <w:t xml:space="preserve"> Valor Total ($): 1632.58 </w:t>
            </w:r>
          </w:p>
          <w:p w:rsidR="00972BBD" w:rsidRPr="003D379F" w:rsidRDefault="00972BBD" w:rsidP="00972BBD">
            <w:pPr>
              <w:widowControl w:val="0"/>
              <w:autoSpaceDE w:val="0"/>
              <w:autoSpaceDN w:val="0"/>
              <w:adjustRightInd w:val="0"/>
              <w:jc w:val="center"/>
              <w:rPr>
                <w:rFonts w:eastAsiaTheme="minorEastAsia"/>
                <w:b/>
                <w:bCs/>
                <w:sz w:val="14"/>
                <w:szCs w:val="14"/>
                <w:lang w:eastAsia="es-SV"/>
              </w:rPr>
            </w:pPr>
            <w:r w:rsidRPr="003D379F">
              <w:rPr>
                <w:rFonts w:eastAsiaTheme="minorEastAsia"/>
                <w:b/>
                <w:bCs/>
                <w:sz w:val="14"/>
                <w:szCs w:val="14"/>
                <w:lang w:eastAsia="es-SV"/>
              </w:rPr>
              <w:t xml:space="preserve"> Valor Total (¢): 14285.08 </w:t>
            </w:r>
          </w:p>
        </w:tc>
      </w:tr>
    </w:tbl>
    <w:p w:rsidR="00972BBD" w:rsidRPr="003D379F" w:rsidRDefault="00972BBD" w:rsidP="00972BBD">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8"/>
        <w:gridCol w:w="567"/>
        <w:gridCol w:w="567"/>
        <w:gridCol w:w="607"/>
        <w:gridCol w:w="648"/>
        <w:gridCol w:w="648"/>
      </w:tblGrid>
      <w:tr w:rsidR="00972BBD" w:rsidRPr="003D379F" w:rsidTr="00295237">
        <w:trPr>
          <w:trHeight w:val="397"/>
          <w:jc w:val="center"/>
        </w:trPr>
        <w:tc>
          <w:tcPr>
            <w:tcW w:w="2550" w:type="dxa"/>
            <w:vMerge w:val="restart"/>
            <w:tcBorders>
              <w:top w:val="single" w:sz="2" w:space="0" w:color="auto"/>
              <w:left w:val="single" w:sz="2" w:space="0" w:color="auto"/>
              <w:bottom w:val="single" w:sz="2" w:space="0" w:color="auto"/>
              <w:right w:val="single" w:sz="2" w:space="0" w:color="auto"/>
            </w:tcBorders>
          </w:tcPr>
          <w:p w:rsidR="00972BBD" w:rsidRPr="003D379F" w:rsidRDefault="008071CA" w:rsidP="00972BB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972BBD" w:rsidRPr="003D379F">
              <w:rPr>
                <w:rFonts w:eastAsiaTheme="minorEastAsia"/>
                <w:sz w:val="14"/>
                <w:szCs w:val="14"/>
                <w:lang w:eastAsia="es-SV"/>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r w:rsidRPr="003D379F">
              <w:rPr>
                <w:rFonts w:eastAsiaTheme="minorEastAsia"/>
                <w:sz w:val="14"/>
                <w:szCs w:val="14"/>
                <w:lang w:eastAsia="es-SV"/>
              </w:rPr>
              <w:t xml:space="preserve">Lotes: </w:t>
            </w:r>
          </w:p>
          <w:p w:rsidR="00972BBD" w:rsidRPr="003D379F" w:rsidRDefault="008071CA" w:rsidP="00972BB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68"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p w:rsidR="00972BBD" w:rsidRPr="003D379F" w:rsidRDefault="00972BBD" w:rsidP="00972BBD">
            <w:pPr>
              <w:widowControl w:val="0"/>
              <w:autoSpaceDE w:val="0"/>
              <w:autoSpaceDN w:val="0"/>
              <w:adjustRightInd w:val="0"/>
              <w:rPr>
                <w:rFonts w:eastAsiaTheme="minorEastAsia"/>
                <w:sz w:val="14"/>
                <w:szCs w:val="14"/>
                <w:lang w:eastAsia="es-SV"/>
              </w:rPr>
            </w:pPr>
            <w:r w:rsidRPr="003D379F">
              <w:rPr>
                <w:rFonts w:eastAsiaTheme="minorEastAsia"/>
                <w:sz w:val="14"/>
                <w:szCs w:val="14"/>
                <w:lang w:eastAsia="es-SV"/>
              </w:rPr>
              <w:t xml:space="preserve">PORCION DOS DE LA REUNION 1 </w:t>
            </w:r>
          </w:p>
        </w:tc>
        <w:tc>
          <w:tcPr>
            <w:tcW w:w="567"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p w:rsidR="00972BBD" w:rsidRPr="003D379F" w:rsidRDefault="008071CA" w:rsidP="00972BB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972BBD" w:rsidRPr="003D379F">
              <w:rPr>
                <w:rFonts w:eastAsiaTheme="minorEastAsia"/>
                <w:sz w:val="14"/>
                <w:szCs w:val="14"/>
                <w:lang w:eastAsia="es-SV"/>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p w:rsidR="00972BBD" w:rsidRPr="003D379F" w:rsidRDefault="008071CA" w:rsidP="00972BB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972BBD" w:rsidRPr="003D379F">
              <w:rPr>
                <w:rFonts w:eastAsiaTheme="minorEastAsia"/>
                <w:sz w:val="14"/>
                <w:szCs w:val="14"/>
                <w:lang w:eastAsia="es-SV"/>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p>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16617.72 </w:t>
            </w:r>
          </w:p>
        </w:tc>
        <w:tc>
          <w:tcPr>
            <w:tcW w:w="648"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p>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2103.65 </w:t>
            </w:r>
          </w:p>
        </w:tc>
        <w:tc>
          <w:tcPr>
            <w:tcW w:w="648"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p>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18406.94 </w:t>
            </w:r>
          </w:p>
        </w:tc>
      </w:tr>
      <w:tr w:rsidR="00972BBD" w:rsidRPr="003D379F" w:rsidTr="00295237">
        <w:trPr>
          <w:trHeight w:val="179"/>
          <w:jc w:val="center"/>
        </w:trPr>
        <w:tc>
          <w:tcPr>
            <w:tcW w:w="2550"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971"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2468"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607"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16617.72 </w:t>
            </w:r>
          </w:p>
        </w:tc>
        <w:tc>
          <w:tcPr>
            <w:tcW w:w="648"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2103.65 </w:t>
            </w:r>
          </w:p>
        </w:tc>
        <w:tc>
          <w:tcPr>
            <w:tcW w:w="648"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18406.94 </w:t>
            </w:r>
          </w:p>
        </w:tc>
      </w:tr>
      <w:tr w:rsidR="00972BBD" w:rsidRPr="003D379F" w:rsidTr="00295237">
        <w:trPr>
          <w:trHeight w:val="179"/>
          <w:jc w:val="center"/>
        </w:trPr>
        <w:tc>
          <w:tcPr>
            <w:tcW w:w="2550"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6475" w:type="dxa"/>
            <w:gridSpan w:val="7"/>
            <w:tcBorders>
              <w:top w:val="single" w:sz="2" w:space="0" w:color="auto"/>
              <w:left w:val="single" w:sz="2" w:space="0" w:color="auto"/>
              <w:bottom w:val="single" w:sz="2" w:space="0" w:color="auto"/>
              <w:right w:val="single" w:sz="2" w:space="0" w:color="auto"/>
            </w:tcBorders>
          </w:tcPr>
          <w:p w:rsidR="00972BBD" w:rsidRPr="003D379F" w:rsidRDefault="00604A83" w:rsidP="00972BBD">
            <w:pPr>
              <w:widowControl w:val="0"/>
              <w:autoSpaceDE w:val="0"/>
              <w:autoSpaceDN w:val="0"/>
              <w:adjustRightInd w:val="0"/>
              <w:jc w:val="center"/>
              <w:rPr>
                <w:rFonts w:eastAsiaTheme="minorEastAsia"/>
                <w:b/>
                <w:bCs/>
                <w:sz w:val="14"/>
                <w:szCs w:val="14"/>
                <w:lang w:eastAsia="es-SV"/>
              </w:rPr>
            </w:pPr>
            <w:r w:rsidRPr="003D379F">
              <w:rPr>
                <w:rFonts w:eastAsiaTheme="minorEastAsia"/>
                <w:b/>
                <w:bCs/>
                <w:sz w:val="14"/>
                <w:szCs w:val="14"/>
                <w:lang w:eastAsia="es-SV"/>
              </w:rPr>
              <w:t>Área</w:t>
            </w:r>
            <w:r w:rsidR="00972BBD" w:rsidRPr="003D379F">
              <w:rPr>
                <w:rFonts w:eastAsiaTheme="minorEastAsia"/>
                <w:b/>
                <w:bCs/>
                <w:sz w:val="14"/>
                <w:szCs w:val="14"/>
                <w:lang w:eastAsia="es-SV"/>
              </w:rPr>
              <w:t xml:space="preserve"> Total: 16617.72 </w:t>
            </w:r>
          </w:p>
          <w:p w:rsidR="00972BBD" w:rsidRPr="003D379F" w:rsidRDefault="00972BBD" w:rsidP="00972BBD">
            <w:pPr>
              <w:widowControl w:val="0"/>
              <w:autoSpaceDE w:val="0"/>
              <w:autoSpaceDN w:val="0"/>
              <w:adjustRightInd w:val="0"/>
              <w:jc w:val="center"/>
              <w:rPr>
                <w:rFonts w:eastAsiaTheme="minorEastAsia"/>
                <w:b/>
                <w:bCs/>
                <w:sz w:val="14"/>
                <w:szCs w:val="14"/>
                <w:lang w:eastAsia="es-SV"/>
              </w:rPr>
            </w:pPr>
            <w:r w:rsidRPr="003D379F">
              <w:rPr>
                <w:rFonts w:eastAsiaTheme="minorEastAsia"/>
                <w:b/>
                <w:bCs/>
                <w:sz w:val="14"/>
                <w:szCs w:val="14"/>
                <w:lang w:eastAsia="es-SV"/>
              </w:rPr>
              <w:t xml:space="preserve"> Valor Total ($): 2103.65 </w:t>
            </w:r>
          </w:p>
          <w:p w:rsidR="00972BBD" w:rsidRPr="003D379F" w:rsidRDefault="00972BBD" w:rsidP="00972BBD">
            <w:pPr>
              <w:widowControl w:val="0"/>
              <w:autoSpaceDE w:val="0"/>
              <w:autoSpaceDN w:val="0"/>
              <w:adjustRightInd w:val="0"/>
              <w:jc w:val="center"/>
              <w:rPr>
                <w:rFonts w:eastAsiaTheme="minorEastAsia"/>
                <w:b/>
                <w:bCs/>
                <w:sz w:val="14"/>
                <w:szCs w:val="14"/>
                <w:lang w:eastAsia="es-SV"/>
              </w:rPr>
            </w:pPr>
            <w:r w:rsidRPr="003D379F">
              <w:rPr>
                <w:rFonts w:eastAsiaTheme="minorEastAsia"/>
                <w:b/>
                <w:bCs/>
                <w:sz w:val="14"/>
                <w:szCs w:val="14"/>
                <w:lang w:eastAsia="es-SV"/>
              </w:rPr>
              <w:t xml:space="preserve"> Valor Total (¢): 18406.94 </w:t>
            </w:r>
          </w:p>
        </w:tc>
      </w:tr>
    </w:tbl>
    <w:p w:rsidR="00972BBD" w:rsidRPr="003D379F" w:rsidRDefault="00972BBD" w:rsidP="00972BBD">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972BBD" w:rsidRPr="003D379F" w:rsidTr="00295237">
        <w:trPr>
          <w:trHeight w:val="328"/>
          <w:jc w:val="center"/>
        </w:trPr>
        <w:tc>
          <w:tcPr>
            <w:tcW w:w="2546" w:type="dxa"/>
            <w:vMerge w:val="restart"/>
            <w:tcBorders>
              <w:top w:val="single" w:sz="2" w:space="0" w:color="auto"/>
              <w:left w:val="single" w:sz="2" w:space="0" w:color="auto"/>
              <w:bottom w:val="single" w:sz="2" w:space="0" w:color="auto"/>
              <w:right w:val="single" w:sz="2" w:space="0" w:color="auto"/>
            </w:tcBorders>
          </w:tcPr>
          <w:p w:rsidR="00972BBD" w:rsidRPr="003D379F" w:rsidRDefault="008071CA" w:rsidP="00972BB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972BBD" w:rsidRPr="003D379F">
              <w:rPr>
                <w:rFonts w:eastAsiaTheme="minorEastAsia"/>
                <w:sz w:val="14"/>
                <w:szCs w:val="14"/>
                <w:lang w:eastAsia="es-SV"/>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r w:rsidRPr="003D379F">
              <w:rPr>
                <w:rFonts w:eastAsiaTheme="minorEastAsia"/>
                <w:sz w:val="14"/>
                <w:szCs w:val="14"/>
                <w:lang w:eastAsia="es-SV"/>
              </w:rPr>
              <w:t xml:space="preserve">Lotes: </w:t>
            </w:r>
          </w:p>
          <w:p w:rsidR="00972BBD" w:rsidRPr="003D379F" w:rsidRDefault="008071CA" w:rsidP="00972BB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65"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p w:rsidR="00972BBD" w:rsidRPr="003D379F" w:rsidRDefault="00972BBD" w:rsidP="00972BBD">
            <w:pPr>
              <w:widowControl w:val="0"/>
              <w:autoSpaceDE w:val="0"/>
              <w:autoSpaceDN w:val="0"/>
              <w:adjustRightInd w:val="0"/>
              <w:rPr>
                <w:rFonts w:eastAsiaTheme="minorEastAsia"/>
                <w:sz w:val="14"/>
                <w:szCs w:val="14"/>
                <w:lang w:eastAsia="es-SV"/>
              </w:rPr>
            </w:pPr>
            <w:r w:rsidRPr="003D379F">
              <w:rPr>
                <w:rFonts w:eastAsiaTheme="minorEastAsia"/>
                <w:sz w:val="14"/>
                <w:szCs w:val="14"/>
                <w:lang w:eastAsia="es-SV"/>
              </w:rPr>
              <w:t xml:space="preserve">PORCION DOS DE LA REUNION 1 </w:t>
            </w:r>
          </w:p>
        </w:tc>
        <w:tc>
          <w:tcPr>
            <w:tcW w:w="566"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p w:rsidR="00972BBD" w:rsidRPr="003D379F" w:rsidRDefault="008071CA" w:rsidP="00972BB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972BBD" w:rsidRPr="003D379F">
              <w:rPr>
                <w:rFonts w:eastAsiaTheme="minorEastAsia"/>
                <w:sz w:val="14"/>
                <w:szCs w:val="14"/>
                <w:lang w:eastAsia="es-SV"/>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p w:rsidR="00972BBD" w:rsidRPr="003D379F" w:rsidRDefault="008071CA" w:rsidP="00972BB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6"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p>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6989.19 </w:t>
            </w:r>
          </w:p>
        </w:tc>
        <w:tc>
          <w:tcPr>
            <w:tcW w:w="646"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p>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1040.90 </w:t>
            </w:r>
          </w:p>
        </w:tc>
        <w:tc>
          <w:tcPr>
            <w:tcW w:w="646"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p>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9107.88 </w:t>
            </w:r>
          </w:p>
        </w:tc>
      </w:tr>
      <w:tr w:rsidR="00972BBD" w:rsidRPr="003D379F" w:rsidTr="00295237">
        <w:trPr>
          <w:trHeight w:val="148"/>
          <w:jc w:val="center"/>
        </w:trPr>
        <w:tc>
          <w:tcPr>
            <w:tcW w:w="2546"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970"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2465"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606"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6989.19 </w:t>
            </w:r>
          </w:p>
        </w:tc>
        <w:tc>
          <w:tcPr>
            <w:tcW w:w="646"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1040.90 </w:t>
            </w:r>
          </w:p>
        </w:tc>
        <w:tc>
          <w:tcPr>
            <w:tcW w:w="646"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9107.88 </w:t>
            </w:r>
          </w:p>
        </w:tc>
      </w:tr>
      <w:tr w:rsidR="00972BBD" w:rsidRPr="003D379F" w:rsidTr="00295237">
        <w:trPr>
          <w:trHeight w:val="148"/>
          <w:jc w:val="center"/>
        </w:trPr>
        <w:tc>
          <w:tcPr>
            <w:tcW w:w="2546"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6465" w:type="dxa"/>
            <w:gridSpan w:val="7"/>
            <w:tcBorders>
              <w:top w:val="single" w:sz="2" w:space="0" w:color="auto"/>
              <w:left w:val="single" w:sz="2" w:space="0" w:color="auto"/>
              <w:bottom w:val="single" w:sz="2" w:space="0" w:color="auto"/>
              <w:right w:val="single" w:sz="2" w:space="0" w:color="auto"/>
            </w:tcBorders>
          </w:tcPr>
          <w:p w:rsidR="00972BBD" w:rsidRPr="003D379F" w:rsidRDefault="00604A83" w:rsidP="00972BBD">
            <w:pPr>
              <w:widowControl w:val="0"/>
              <w:autoSpaceDE w:val="0"/>
              <w:autoSpaceDN w:val="0"/>
              <w:adjustRightInd w:val="0"/>
              <w:jc w:val="center"/>
              <w:rPr>
                <w:rFonts w:eastAsiaTheme="minorEastAsia"/>
                <w:b/>
                <w:bCs/>
                <w:sz w:val="14"/>
                <w:szCs w:val="14"/>
                <w:lang w:eastAsia="es-SV"/>
              </w:rPr>
            </w:pPr>
            <w:r w:rsidRPr="003D379F">
              <w:rPr>
                <w:rFonts w:eastAsiaTheme="minorEastAsia"/>
                <w:b/>
                <w:bCs/>
                <w:sz w:val="14"/>
                <w:szCs w:val="14"/>
                <w:lang w:eastAsia="es-SV"/>
              </w:rPr>
              <w:t>Área</w:t>
            </w:r>
            <w:r w:rsidR="00972BBD" w:rsidRPr="003D379F">
              <w:rPr>
                <w:rFonts w:eastAsiaTheme="minorEastAsia"/>
                <w:b/>
                <w:bCs/>
                <w:sz w:val="14"/>
                <w:szCs w:val="14"/>
                <w:lang w:eastAsia="es-SV"/>
              </w:rPr>
              <w:t xml:space="preserve"> Total: 6989.19 </w:t>
            </w:r>
          </w:p>
          <w:p w:rsidR="00972BBD" w:rsidRPr="003D379F" w:rsidRDefault="00972BBD" w:rsidP="00972BBD">
            <w:pPr>
              <w:widowControl w:val="0"/>
              <w:autoSpaceDE w:val="0"/>
              <w:autoSpaceDN w:val="0"/>
              <w:adjustRightInd w:val="0"/>
              <w:jc w:val="center"/>
              <w:rPr>
                <w:rFonts w:eastAsiaTheme="minorEastAsia"/>
                <w:b/>
                <w:bCs/>
                <w:sz w:val="14"/>
                <w:szCs w:val="14"/>
                <w:lang w:eastAsia="es-SV"/>
              </w:rPr>
            </w:pPr>
            <w:r w:rsidRPr="003D379F">
              <w:rPr>
                <w:rFonts w:eastAsiaTheme="minorEastAsia"/>
                <w:b/>
                <w:bCs/>
                <w:sz w:val="14"/>
                <w:szCs w:val="14"/>
                <w:lang w:eastAsia="es-SV"/>
              </w:rPr>
              <w:t xml:space="preserve"> Valor Total ($): 1040.90 </w:t>
            </w:r>
          </w:p>
          <w:p w:rsidR="00972BBD" w:rsidRPr="003D379F" w:rsidRDefault="00972BBD" w:rsidP="00972BBD">
            <w:pPr>
              <w:widowControl w:val="0"/>
              <w:autoSpaceDE w:val="0"/>
              <w:autoSpaceDN w:val="0"/>
              <w:adjustRightInd w:val="0"/>
              <w:jc w:val="center"/>
              <w:rPr>
                <w:rFonts w:eastAsiaTheme="minorEastAsia"/>
                <w:b/>
                <w:bCs/>
                <w:sz w:val="14"/>
                <w:szCs w:val="14"/>
                <w:lang w:eastAsia="es-SV"/>
              </w:rPr>
            </w:pPr>
            <w:r w:rsidRPr="003D379F">
              <w:rPr>
                <w:rFonts w:eastAsiaTheme="minorEastAsia"/>
                <w:b/>
                <w:bCs/>
                <w:sz w:val="14"/>
                <w:szCs w:val="14"/>
                <w:lang w:eastAsia="es-SV"/>
              </w:rPr>
              <w:t xml:space="preserve"> Valor Total (¢): 9107.88 </w:t>
            </w:r>
          </w:p>
        </w:tc>
      </w:tr>
    </w:tbl>
    <w:p w:rsidR="00972BBD" w:rsidRPr="003D379F" w:rsidRDefault="00972BBD" w:rsidP="00972BBD">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2"/>
        <w:gridCol w:w="565"/>
        <w:gridCol w:w="565"/>
        <w:gridCol w:w="605"/>
        <w:gridCol w:w="646"/>
        <w:gridCol w:w="646"/>
      </w:tblGrid>
      <w:tr w:rsidR="00972BBD" w:rsidRPr="003D379F" w:rsidTr="00295237">
        <w:trPr>
          <w:trHeight w:val="344"/>
          <w:jc w:val="center"/>
        </w:trPr>
        <w:tc>
          <w:tcPr>
            <w:tcW w:w="2542" w:type="dxa"/>
            <w:vMerge w:val="restart"/>
            <w:tcBorders>
              <w:top w:val="single" w:sz="2" w:space="0" w:color="auto"/>
              <w:left w:val="single" w:sz="2" w:space="0" w:color="auto"/>
              <w:bottom w:val="single" w:sz="2" w:space="0" w:color="auto"/>
              <w:right w:val="single" w:sz="2" w:space="0" w:color="auto"/>
            </w:tcBorders>
          </w:tcPr>
          <w:p w:rsidR="00972BBD" w:rsidRPr="003D379F" w:rsidRDefault="008071CA" w:rsidP="00972BB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972BBD" w:rsidRPr="003D379F">
              <w:rPr>
                <w:rFonts w:eastAsiaTheme="minorEastAsia"/>
                <w:sz w:val="14"/>
                <w:szCs w:val="14"/>
                <w:lang w:eastAsia="es-SV"/>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r w:rsidRPr="003D379F">
              <w:rPr>
                <w:rFonts w:eastAsiaTheme="minorEastAsia"/>
                <w:sz w:val="14"/>
                <w:szCs w:val="14"/>
                <w:lang w:eastAsia="es-SV"/>
              </w:rPr>
              <w:t xml:space="preserve">Lotes: </w:t>
            </w:r>
          </w:p>
          <w:p w:rsidR="00972BBD" w:rsidRPr="003D379F" w:rsidRDefault="008071CA" w:rsidP="00972BB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62"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p w:rsidR="00972BBD" w:rsidRPr="003D379F" w:rsidRDefault="00972BBD" w:rsidP="00972BBD">
            <w:pPr>
              <w:widowControl w:val="0"/>
              <w:autoSpaceDE w:val="0"/>
              <w:autoSpaceDN w:val="0"/>
              <w:adjustRightInd w:val="0"/>
              <w:rPr>
                <w:rFonts w:eastAsiaTheme="minorEastAsia"/>
                <w:sz w:val="14"/>
                <w:szCs w:val="14"/>
                <w:lang w:eastAsia="es-SV"/>
              </w:rPr>
            </w:pPr>
            <w:r w:rsidRPr="003D379F">
              <w:rPr>
                <w:rFonts w:eastAsiaTheme="minorEastAsia"/>
                <w:sz w:val="14"/>
                <w:szCs w:val="14"/>
                <w:lang w:eastAsia="es-SV"/>
              </w:rPr>
              <w:t xml:space="preserve">PORCION DOS DE LA REUNION 1 </w:t>
            </w:r>
          </w:p>
        </w:tc>
        <w:tc>
          <w:tcPr>
            <w:tcW w:w="565"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p w:rsidR="00972BBD" w:rsidRPr="003D379F" w:rsidRDefault="008071CA" w:rsidP="00972BB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5"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p w:rsidR="00972BBD" w:rsidRPr="003D379F" w:rsidRDefault="008071CA" w:rsidP="00972BB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972BBD" w:rsidRPr="003D379F">
              <w:rPr>
                <w:rFonts w:eastAsiaTheme="minorEastAsia"/>
                <w:sz w:val="14"/>
                <w:szCs w:val="14"/>
                <w:lang w:eastAsia="es-SV"/>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p>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6989.54 </w:t>
            </w:r>
          </w:p>
        </w:tc>
        <w:tc>
          <w:tcPr>
            <w:tcW w:w="646"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p>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1040.95 </w:t>
            </w:r>
          </w:p>
        </w:tc>
        <w:tc>
          <w:tcPr>
            <w:tcW w:w="646"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p>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9108.31 </w:t>
            </w:r>
          </w:p>
        </w:tc>
      </w:tr>
      <w:tr w:rsidR="00972BBD" w:rsidRPr="003D379F" w:rsidTr="00295237">
        <w:trPr>
          <w:trHeight w:val="162"/>
          <w:jc w:val="center"/>
        </w:trPr>
        <w:tc>
          <w:tcPr>
            <w:tcW w:w="2542"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968"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2462"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565"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565"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605"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6989.54 </w:t>
            </w:r>
          </w:p>
        </w:tc>
        <w:tc>
          <w:tcPr>
            <w:tcW w:w="646"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1040.95 </w:t>
            </w:r>
          </w:p>
        </w:tc>
        <w:tc>
          <w:tcPr>
            <w:tcW w:w="646"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9108.31 </w:t>
            </w:r>
          </w:p>
        </w:tc>
      </w:tr>
      <w:tr w:rsidR="00972BBD" w:rsidRPr="003D379F" w:rsidTr="00295237">
        <w:trPr>
          <w:trHeight w:val="162"/>
          <w:jc w:val="center"/>
        </w:trPr>
        <w:tc>
          <w:tcPr>
            <w:tcW w:w="2542"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6456" w:type="dxa"/>
            <w:gridSpan w:val="7"/>
            <w:tcBorders>
              <w:top w:val="single" w:sz="2" w:space="0" w:color="auto"/>
              <w:left w:val="single" w:sz="2" w:space="0" w:color="auto"/>
              <w:bottom w:val="single" w:sz="2" w:space="0" w:color="auto"/>
              <w:right w:val="single" w:sz="2" w:space="0" w:color="auto"/>
            </w:tcBorders>
          </w:tcPr>
          <w:p w:rsidR="00972BBD" w:rsidRPr="003D379F" w:rsidRDefault="00604A83" w:rsidP="00972BBD">
            <w:pPr>
              <w:widowControl w:val="0"/>
              <w:autoSpaceDE w:val="0"/>
              <w:autoSpaceDN w:val="0"/>
              <w:adjustRightInd w:val="0"/>
              <w:jc w:val="center"/>
              <w:rPr>
                <w:rFonts w:eastAsiaTheme="minorEastAsia"/>
                <w:b/>
                <w:bCs/>
                <w:sz w:val="14"/>
                <w:szCs w:val="14"/>
                <w:lang w:eastAsia="es-SV"/>
              </w:rPr>
            </w:pPr>
            <w:r w:rsidRPr="003D379F">
              <w:rPr>
                <w:rFonts w:eastAsiaTheme="minorEastAsia"/>
                <w:b/>
                <w:bCs/>
                <w:sz w:val="14"/>
                <w:szCs w:val="14"/>
                <w:lang w:eastAsia="es-SV"/>
              </w:rPr>
              <w:t>Área</w:t>
            </w:r>
            <w:r w:rsidR="00972BBD" w:rsidRPr="003D379F">
              <w:rPr>
                <w:rFonts w:eastAsiaTheme="minorEastAsia"/>
                <w:b/>
                <w:bCs/>
                <w:sz w:val="14"/>
                <w:szCs w:val="14"/>
                <w:lang w:eastAsia="es-SV"/>
              </w:rPr>
              <w:t xml:space="preserve"> Total: 6989.54 </w:t>
            </w:r>
          </w:p>
          <w:p w:rsidR="00972BBD" w:rsidRPr="003D379F" w:rsidRDefault="00972BBD" w:rsidP="00972BBD">
            <w:pPr>
              <w:widowControl w:val="0"/>
              <w:autoSpaceDE w:val="0"/>
              <w:autoSpaceDN w:val="0"/>
              <w:adjustRightInd w:val="0"/>
              <w:jc w:val="center"/>
              <w:rPr>
                <w:rFonts w:eastAsiaTheme="minorEastAsia"/>
                <w:b/>
                <w:bCs/>
                <w:sz w:val="14"/>
                <w:szCs w:val="14"/>
                <w:lang w:eastAsia="es-SV"/>
              </w:rPr>
            </w:pPr>
            <w:r w:rsidRPr="003D379F">
              <w:rPr>
                <w:rFonts w:eastAsiaTheme="minorEastAsia"/>
                <w:b/>
                <w:bCs/>
                <w:sz w:val="14"/>
                <w:szCs w:val="14"/>
                <w:lang w:eastAsia="es-SV"/>
              </w:rPr>
              <w:t xml:space="preserve"> Valor Total ($): 1040.95 </w:t>
            </w:r>
          </w:p>
          <w:p w:rsidR="00972BBD" w:rsidRPr="003D379F" w:rsidRDefault="00972BBD" w:rsidP="00972BBD">
            <w:pPr>
              <w:widowControl w:val="0"/>
              <w:autoSpaceDE w:val="0"/>
              <w:autoSpaceDN w:val="0"/>
              <w:adjustRightInd w:val="0"/>
              <w:jc w:val="center"/>
              <w:rPr>
                <w:rFonts w:eastAsiaTheme="minorEastAsia"/>
                <w:b/>
                <w:bCs/>
                <w:sz w:val="14"/>
                <w:szCs w:val="14"/>
                <w:lang w:eastAsia="es-SV"/>
              </w:rPr>
            </w:pPr>
            <w:r w:rsidRPr="003D379F">
              <w:rPr>
                <w:rFonts w:eastAsiaTheme="minorEastAsia"/>
                <w:b/>
                <w:bCs/>
                <w:sz w:val="14"/>
                <w:szCs w:val="14"/>
                <w:lang w:eastAsia="es-SV"/>
              </w:rPr>
              <w:t xml:space="preserve"> Valor Total (¢): 9108.31 </w:t>
            </w:r>
          </w:p>
        </w:tc>
      </w:tr>
    </w:tbl>
    <w:p w:rsidR="00972BBD" w:rsidRPr="003D379F" w:rsidRDefault="00972BBD" w:rsidP="00972BBD">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45"/>
        <w:gridCol w:w="970"/>
        <w:gridCol w:w="2465"/>
        <w:gridCol w:w="566"/>
        <w:gridCol w:w="566"/>
        <w:gridCol w:w="606"/>
        <w:gridCol w:w="647"/>
        <w:gridCol w:w="647"/>
      </w:tblGrid>
      <w:tr w:rsidR="00972BBD" w:rsidRPr="003D379F" w:rsidTr="00295237">
        <w:trPr>
          <w:trHeight w:val="447"/>
          <w:jc w:val="center"/>
        </w:trPr>
        <w:tc>
          <w:tcPr>
            <w:tcW w:w="2545" w:type="dxa"/>
            <w:vMerge w:val="restart"/>
            <w:tcBorders>
              <w:top w:val="single" w:sz="2" w:space="0" w:color="auto"/>
              <w:left w:val="single" w:sz="2" w:space="0" w:color="auto"/>
              <w:bottom w:val="single" w:sz="2" w:space="0" w:color="auto"/>
              <w:right w:val="single" w:sz="2" w:space="0" w:color="auto"/>
            </w:tcBorders>
          </w:tcPr>
          <w:p w:rsidR="00972BBD" w:rsidRPr="003D379F" w:rsidRDefault="008071CA" w:rsidP="00972BB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972BBD" w:rsidRPr="003D379F">
              <w:rPr>
                <w:rFonts w:eastAsiaTheme="minorEastAsia"/>
                <w:sz w:val="14"/>
                <w:szCs w:val="14"/>
                <w:lang w:eastAsia="es-SV"/>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r w:rsidRPr="003D379F">
              <w:rPr>
                <w:rFonts w:eastAsiaTheme="minorEastAsia"/>
                <w:sz w:val="14"/>
                <w:szCs w:val="14"/>
                <w:lang w:eastAsia="es-SV"/>
              </w:rPr>
              <w:t xml:space="preserve">Lotes: </w:t>
            </w:r>
          </w:p>
          <w:p w:rsidR="008071CA" w:rsidRDefault="008071CA" w:rsidP="00972BB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p w:rsidR="00972BBD" w:rsidRPr="003D379F" w:rsidRDefault="008071CA" w:rsidP="00972BB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972BBD" w:rsidRPr="003D379F">
              <w:rPr>
                <w:rFonts w:eastAsiaTheme="minorEastAsia"/>
                <w:sz w:val="14"/>
                <w:szCs w:val="14"/>
                <w:lang w:eastAsia="es-SV"/>
              </w:rPr>
              <w:t xml:space="preserve"> </w:t>
            </w:r>
          </w:p>
        </w:tc>
        <w:tc>
          <w:tcPr>
            <w:tcW w:w="2465"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p w:rsidR="00972BBD" w:rsidRPr="003D379F" w:rsidRDefault="00972BBD" w:rsidP="00972BBD">
            <w:pPr>
              <w:widowControl w:val="0"/>
              <w:autoSpaceDE w:val="0"/>
              <w:autoSpaceDN w:val="0"/>
              <w:adjustRightInd w:val="0"/>
              <w:rPr>
                <w:rFonts w:eastAsiaTheme="minorEastAsia"/>
                <w:sz w:val="14"/>
                <w:szCs w:val="14"/>
                <w:lang w:eastAsia="es-SV"/>
              </w:rPr>
            </w:pPr>
            <w:r w:rsidRPr="003D379F">
              <w:rPr>
                <w:rFonts w:eastAsiaTheme="minorEastAsia"/>
                <w:sz w:val="14"/>
                <w:szCs w:val="14"/>
                <w:lang w:eastAsia="es-SV"/>
              </w:rPr>
              <w:t xml:space="preserve">PORCION UNO DE LA REUNION 1 </w:t>
            </w:r>
          </w:p>
          <w:p w:rsidR="00972BBD" w:rsidRPr="003D379F" w:rsidRDefault="00972BBD" w:rsidP="00972BBD">
            <w:pPr>
              <w:widowControl w:val="0"/>
              <w:autoSpaceDE w:val="0"/>
              <w:autoSpaceDN w:val="0"/>
              <w:adjustRightInd w:val="0"/>
              <w:rPr>
                <w:rFonts w:eastAsiaTheme="minorEastAsia"/>
                <w:sz w:val="14"/>
                <w:szCs w:val="14"/>
                <w:lang w:eastAsia="es-SV"/>
              </w:rPr>
            </w:pPr>
            <w:r w:rsidRPr="003D379F">
              <w:rPr>
                <w:rFonts w:eastAsiaTheme="minorEastAsia"/>
                <w:sz w:val="14"/>
                <w:szCs w:val="14"/>
                <w:lang w:eastAsia="es-SV"/>
              </w:rPr>
              <w:t xml:space="preserve">PORCION UNO DE LA REUNION 1 </w:t>
            </w:r>
          </w:p>
        </w:tc>
        <w:tc>
          <w:tcPr>
            <w:tcW w:w="566"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p w:rsidR="00972BBD" w:rsidRPr="003D379F" w:rsidRDefault="008071CA" w:rsidP="00972BB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p w:rsidR="00972BBD" w:rsidRPr="003D379F" w:rsidRDefault="008071CA" w:rsidP="00972BB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972BBD" w:rsidRPr="003D379F">
              <w:rPr>
                <w:rFonts w:eastAsiaTheme="minorEastAsia"/>
                <w:sz w:val="14"/>
                <w:szCs w:val="14"/>
                <w:lang w:eastAsia="es-SV"/>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p w:rsidR="00972BBD" w:rsidRPr="003D379F" w:rsidRDefault="008071CA" w:rsidP="00972BB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972BBD" w:rsidRPr="003D379F">
              <w:rPr>
                <w:rFonts w:eastAsiaTheme="minorEastAsia"/>
                <w:sz w:val="14"/>
                <w:szCs w:val="14"/>
                <w:lang w:eastAsia="es-SV"/>
              </w:rPr>
              <w:t xml:space="preserve"> </w:t>
            </w:r>
          </w:p>
          <w:p w:rsidR="00972BBD" w:rsidRPr="003D379F" w:rsidRDefault="008071CA" w:rsidP="00972BB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972BBD" w:rsidRPr="003D379F">
              <w:rPr>
                <w:rFonts w:eastAsiaTheme="minorEastAsia"/>
                <w:sz w:val="14"/>
                <w:szCs w:val="14"/>
                <w:lang w:eastAsia="es-SV"/>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p>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16979.38 </w:t>
            </w:r>
          </w:p>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1530.73 </w:t>
            </w:r>
          </w:p>
        </w:tc>
        <w:tc>
          <w:tcPr>
            <w:tcW w:w="647"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p>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2149.44 </w:t>
            </w:r>
          </w:p>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227.97 </w:t>
            </w:r>
          </w:p>
        </w:tc>
        <w:tc>
          <w:tcPr>
            <w:tcW w:w="647"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p>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18807.60 </w:t>
            </w:r>
          </w:p>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1994.74 </w:t>
            </w:r>
          </w:p>
        </w:tc>
      </w:tr>
      <w:tr w:rsidR="00972BBD" w:rsidRPr="003D379F" w:rsidTr="00295237">
        <w:trPr>
          <w:trHeight w:val="135"/>
          <w:jc w:val="center"/>
        </w:trPr>
        <w:tc>
          <w:tcPr>
            <w:tcW w:w="2545"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970"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2465"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606"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18510.11 </w:t>
            </w:r>
          </w:p>
        </w:tc>
        <w:tc>
          <w:tcPr>
            <w:tcW w:w="647"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2377.41 </w:t>
            </w:r>
          </w:p>
        </w:tc>
        <w:tc>
          <w:tcPr>
            <w:tcW w:w="647"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20802.34 </w:t>
            </w:r>
          </w:p>
        </w:tc>
      </w:tr>
      <w:tr w:rsidR="00972BBD" w:rsidRPr="003D379F" w:rsidTr="00295237">
        <w:trPr>
          <w:trHeight w:val="135"/>
          <w:jc w:val="center"/>
        </w:trPr>
        <w:tc>
          <w:tcPr>
            <w:tcW w:w="2545"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6466" w:type="dxa"/>
            <w:gridSpan w:val="7"/>
            <w:tcBorders>
              <w:top w:val="single" w:sz="2" w:space="0" w:color="auto"/>
              <w:left w:val="single" w:sz="2" w:space="0" w:color="auto"/>
              <w:bottom w:val="single" w:sz="2" w:space="0" w:color="auto"/>
              <w:right w:val="single" w:sz="2" w:space="0" w:color="auto"/>
            </w:tcBorders>
          </w:tcPr>
          <w:p w:rsidR="00972BBD" w:rsidRPr="003D379F" w:rsidRDefault="00604A83" w:rsidP="00972BBD">
            <w:pPr>
              <w:widowControl w:val="0"/>
              <w:autoSpaceDE w:val="0"/>
              <w:autoSpaceDN w:val="0"/>
              <w:adjustRightInd w:val="0"/>
              <w:jc w:val="center"/>
              <w:rPr>
                <w:rFonts w:eastAsiaTheme="minorEastAsia"/>
                <w:b/>
                <w:bCs/>
                <w:sz w:val="14"/>
                <w:szCs w:val="14"/>
                <w:lang w:eastAsia="es-SV"/>
              </w:rPr>
            </w:pPr>
            <w:r w:rsidRPr="003D379F">
              <w:rPr>
                <w:rFonts w:eastAsiaTheme="minorEastAsia"/>
                <w:b/>
                <w:bCs/>
                <w:sz w:val="14"/>
                <w:szCs w:val="14"/>
                <w:lang w:eastAsia="es-SV"/>
              </w:rPr>
              <w:t>Área</w:t>
            </w:r>
            <w:r w:rsidR="00972BBD" w:rsidRPr="003D379F">
              <w:rPr>
                <w:rFonts w:eastAsiaTheme="minorEastAsia"/>
                <w:b/>
                <w:bCs/>
                <w:sz w:val="14"/>
                <w:szCs w:val="14"/>
                <w:lang w:eastAsia="es-SV"/>
              </w:rPr>
              <w:t xml:space="preserve"> Total: 18510.11 </w:t>
            </w:r>
          </w:p>
          <w:p w:rsidR="00972BBD" w:rsidRPr="003D379F" w:rsidRDefault="00972BBD" w:rsidP="00972BBD">
            <w:pPr>
              <w:widowControl w:val="0"/>
              <w:autoSpaceDE w:val="0"/>
              <w:autoSpaceDN w:val="0"/>
              <w:adjustRightInd w:val="0"/>
              <w:jc w:val="center"/>
              <w:rPr>
                <w:rFonts w:eastAsiaTheme="minorEastAsia"/>
                <w:b/>
                <w:bCs/>
                <w:sz w:val="14"/>
                <w:szCs w:val="14"/>
                <w:lang w:eastAsia="es-SV"/>
              </w:rPr>
            </w:pPr>
            <w:r w:rsidRPr="003D379F">
              <w:rPr>
                <w:rFonts w:eastAsiaTheme="minorEastAsia"/>
                <w:b/>
                <w:bCs/>
                <w:sz w:val="14"/>
                <w:szCs w:val="14"/>
                <w:lang w:eastAsia="es-SV"/>
              </w:rPr>
              <w:t xml:space="preserve"> Valor Total ($): 2377.41 </w:t>
            </w:r>
          </w:p>
          <w:p w:rsidR="00972BBD" w:rsidRPr="003D379F" w:rsidRDefault="00972BBD" w:rsidP="00972BBD">
            <w:pPr>
              <w:widowControl w:val="0"/>
              <w:autoSpaceDE w:val="0"/>
              <w:autoSpaceDN w:val="0"/>
              <w:adjustRightInd w:val="0"/>
              <w:jc w:val="center"/>
              <w:rPr>
                <w:rFonts w:eastAsiaTheme="minorEastAsia"/>
                <w:b/>
                <w:bCs/>
                <w:sz w:val="14"/>
                <w:szCs w:val="14"/>
                <w:lang w:eastAsia="es-SV"/>
              </w:rPr>
            </w:pPr>
            <w:r w:rsidRPr="003D379F">
              <w:rPr>
                <w:rFonts w:eastAsiaTheme="minorEastAsia"/>
                <w:b/>
                <w:bCs/>
                <w:sz w:val="14"/>
                <w:szCs w:val="14"/>
                <w:lang w:eastAsia="es-SV"/>
              </w:rPr>
              <w:t xml:space="preserve"> Valor Total (¢): 20802.34 </w:t>
            </w:r>
          </w:p>
        </w:tc>
      </w:tr>
    </w:tbl>
    <w:p w:rsidR="00972BBD" w:rsidRPr="003D379F" w:rsidRDefault="00972BBD" w:rsidP="00972BBD">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972BBD" w:rsidRPr="003D379F" w:rsidTr="00295237">
        <w:trPr>
          <w:trHeight w:val="333"/>
          <w:jc w:val="center"/>
        </w:trPr>
        <w:tc>
          <w:tcPr>
            <w:tcW w:w="2542" w:type="dxa"/>
            <w:vMerge w:val="restart"/>
            <w:tcBorders>
              <w:top w:val="single" w:sz="2" w:space="0" w:color="auto"/>
              <w:left w:val="single" w:sz="2" w:space="0" w:color="auto"/>
              <w:bottom w:val="single" w:sz="2" w:space="0" w:color="auto"/>
              <w:right w:val="single" w:sz="2" w:space="0" w:color="auto"/>
            </w:tcBorders>
          </w:tcPr>
          <w:p w:rsidR="00972BBD" w:rsidRPr="003D379F" w:rsidRDefault="008071CA" w:rsidP="00972BB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972BBD" w:rsidRPr="003D379F">
              <w:rPr>
                <w:rFonts w:eastAsiaTheme="minorEastAsia"/>
                <w:sz w:val="14"/>
                <w:szCs w:val="14"/>
                <w:lang w:eastAsia="es-SV"/>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r w:rsidRPr="003D379F">
              <w:rPr>
                <w:rFonts w:eastAsiaTheme="minorEastAsia"/>
                <w:sz w:val="14"/>
                <w:szCs w:val="14"/>
                <w:lang w:eastAsia="es-SV"/>
              </w:rPr>
              <w:t xml:space="preserve">Lotes: </w:t>
            </w:r>
          </w:p>
          <w:p w:rsidR="00972BBD" w:rsidRPr="003D379F" w:rsidRDefault="008071CA" w:rsidP="00972BB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61"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p w:rsidR="00972BBD" w:rsidRPr="003D379F" w:rsidRDefault="00972BBD" w:rsidP="00972BBD">
            <w:pPr>
              <w:widowControl w:val="0"/>
              <w:autoSpaceDE w:val="0"/>
              <w:autoSpaceDN w:val="0"/>
              <w:adjustRightInd w:val="0"/>
              <w:rPr>
                <w:rFonts w:eastAsiaTheme="minorEastAsia"/>
                <w:sz w:val="14"/>
                <w:szCs w:val="14"/>
                <w:lang w:eastAsia="es-SV"/>
              </w:rPr>
            </w:pPr>
            <w:r w:rsidRPr="003D379F">
              <w:rPr>
                <w:rFonts w:eastAsiaTheme="minorEastAsia"/>
                <w:sz w:val="14"/>
                <w:szCs w:val="14"/>
                <w:lang w:eastAsia="es-SV"/>
              </w:rPr>
              <w:t xml:space="preserve">PORCION DOS DE LA REUNION 1 </w:t>
            </w:r>
          </w:p>
        </w:tc>
        <w:tc>
          <w:tcPr>
            <w:tcW w:w="565"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p w:rsidR="00972BBD" w:rsidRPr="003D379F" w:rsidRDefault="008071CA" w:rsidP="00972BB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972BBD" w:rsidRPr="003D379F">
              <w:rPr>
                <w:rFonts w:eastAsiaTheme="minorEastAsia"/>
                <w:sz w:val="14"/>
                <w:szCs w:val="14"/>
                <w:lang w:eastAsia="es-SV"/>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p w:rsidR="00972BBD" w:rsidRPr="003D379F" w:rsidRDefault="008071CA" w:rsidP="00972BB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972BBD" w:rsidRPr="003D379F">
              <w:rPr>
                <w:rFonts w:eastAsiaTheme="minorEastAsia"/>
                <w:sz w:val="14"/>
                <w:szCs w:val="14"/>
                <w:lang w:eastAsia="es-SV"/>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p>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14776.58 </w:t>
            </w:r>
          </w:p>
        </w:tc>
        <w:tc>
          <w:tcPr>
            <w:tcW w:w="646"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p>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1870.58 </w:t>
            </w:r>
          </w:p>
        </w:tc>
        <w:tc>
          <w:tcPr>
            <w:tcW w:w="646"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p>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16367.58 </w:t>
            </w:r>
          </w:p>
        </w:tc>
      </w:tr>
      <w:tr w:rsidR="00972BBD" w:rsidRPr="003D379F" w:rsidTr="00295237">
        <w:trPr>
          <w:trHeight w:val="150"/>
          <w:jc w:val="center"/>
        </w:trPr>
        <w:tc>
          <w:tcPr>
            <w:tcW w:w="2542"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968"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2461"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565"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565"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605"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14776.58 </w:t>
            </w:r>
          </w:p>
        </w:tc>
        <w:tc>
          <w:tcPr>
            <w:tcW w:w="646"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1870.58 </w:t>
            </w:r>
          </w:p>
        </w:tc>
        <w:tc>
          <w:tcPr>
            <w:tcW w:w="646"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16367.58 </w:t>
            </w:r>
          </w:p>
        </w:tc>
      </w:tr>
      <w:tr w:rsidR="00972BBD" w:rsidRPr="003D379F" w:rsidTr="00295237">
        <w:trPr>
          <w:trHeight w:val="150"/>
          <w:jc w:val="center"/>
        </w:trPr>
        <w:tc>
          <w:tcPr>
            <w:tcW w:w="2542"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6456" w:type="dxa"/>
            <w:gridSpan w:val="7"/>
            <w:tcBorders>
              <w:top w:val="single" w:sz="2" w:space="0" w:color="auto"/>
              <w:left w:val="single" w:sz="2" w:space="0" w:color="auto"/>
              <w:bottom w:val="single" w:sz="2" w:space="0" w:color="auto"/>
              <w:right w:val="single" w:sz="2" w:space="0" w:color="auto"/>
            </w:tcBorders>
          </w:tcPr>
          <w:p w:rsidR="00972BBD" w:rsidRPr="003D379F" w:rsidRDefault="00604A83" w:rsidP="00972BBD">
            <w:pPr>
              <w:widowControl w:val="0"/>
              <w:autoSpaceDE w:val="0"/>
              <w:autoSpaceDN w:val="0"/>
              <w:adjustRightInd w:val="0"/>
              <w:jc w:val="center"/>
              <w:rPr>
                <w:rFonts w:eastAsiaTheme="minorEastAsia"/>
                <w:b/>
                <w:bCs/>
                <w:sz w:val="14"/>
                <w:szCs w:val="14"/>
                <w:lang w:eastAsia="es-SV"/>
              </w:rPr>
            </w:pPr>
            <w:r w:rsidRPr="003D379F">
              <w:rPr>
                <w:rFonts w:eastAsiaTheme="minorEastAsia"/>
                <w:b/>
                <w:bCs/>
                <w:sz w:val="14"/>
                <w:szCs w:val="14"/>
                <w:lang w:eastAsia="es-SV"/>
              </w:rPr>
              <w:t>Área</w:t>
            </w:r>
            <w:r w:rsidR="00972BBD" w:rsidRPr="003D379F">
              <w:rPr>
                <w:rFonts w:eastAsiaTheme="minorEastAsia"/>
                <w:b/>
                <w:bCs/>
                <w:sz w:val="14"/>
                <w:szCs w:val="14"/>
                <w:lang w:eastAsia="es-SV"/>
              </w:rPr>
              <w:t xml:space="preserve"> Total: 14776.58 </w:t>
            </w:r>
          </w:p>
          <w:p w:rsidR="00972BBD" w:rsidRPr="003D379F" w:rsidRDefault="00972BBD" w:rsidP="00972BBD">
            <w:pPr>
              <w:widowControl w:val="0"/>
              <w:autoSpaceDE w:val="0"/>
              <w:autoSpaceDN w:val="0"/>
              <w:adjustRightInd w:val="0"/>
              <w:jc w:val="center"/>
              <w:rPr>
                <w:rFonts w:eastAsiaTheme="minorEastAsia"/>
                <w:b/>
                <w:bCs/>
                <w:sz w:val="14"/>
                <w:szCs w:val="14"/>
                <w:lang w:eastAsia="es-SV"/>
              </w:rPr>
            </w:pPr>
            <w:r w:rsidRPr="003D379F">
              <w:rPr>
                <w:rFonts w:eastAsiaTheme="minorEastAsia"/>
                <w:b/>
                <w:bCs/>
                <w:sz w:val="14"/>
                <w:szCs w:val="14"/>
                <w:lang w:eastAsia="es-SV"/>
              </w:rPr>
              <w:t xml:space="preserve"> Valor Total ($): 1870.58 </w:t>
            </w:r>
          </w:p>
          <w:p w:rsidR="00972BBD" w:rsidRPr="003D379F" w:rsidRDefault="00972BBD" w:rsidP="00972BBD">
            <w:pPr>
              <w:widowControl w:val="0"/>
              <w:autoSpaceDE w:val="0"/>
              <w:autoSpaceDN w:val="0"/>
              <w:adjustRightInd w:val="0"/>
              <w:jc w:val="center"/>
              <w:rPr>
                <w:rFonts w:eastAsiaTheme="minorEastAsia"/>
                <w:b/>
                <w:bCs/>
                <w:sz w:val="14"/>
                <w:szCs w:val="14"/>
                <w:lang w:eastAsia="es-SV"/>
              </w:rPr>
            </w:pPr>
            <w:r w:rsidRPr="003D379F">
              <w:rPr>
                <w:rFonts w:eastAsiaTheme="minorEastAsia"/>
                <w:b/>
                <w:bCs/>
                <w:sz w:val="14"/>
                <w:szCs w:val="14"/>
                <w:lang w:eastAsia="es-SV"/>
              </w:rPr>
              <w:t xml:space="preserve"> Valor Total (¢): 16367.58 </w:t>
            </w:r>
          </w:p>
        </w:tc>
      </w:tr>
    </w:tbl>
    <w:p w:rsidR="00FF6D98" w:rsidRPr="003D379F" w:rsidRDefault="00FF6D98" w:rsidP="00972BBD">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972BBD" w:rsidRPr="003D379F" w:rsidTr="00295237">
        <w:trPr>
          <w:trHeight w:val="350"/>
          <w:jc w:val="center"/>
        </w:trPr>
        <w:tc>
          <w:tcPr>
            <w:tcW w:w="2542" w:type="dxa"/>
            <w:vMerge w:val="restart"/>
            <w:tcBorders>
              <w:top w:val="single" w:sz="2" w:space="0" w:color="auto"/>
              <w:left w:val="single" w:sz="2" w:space="0" w:color="auto"/>
              <w:bottom w:val="single" w:sz="2" w:space="0" w:color="auto"/>
              <w:right w:val="single" w:sz="2" w:space="0" w:color="auto"/>
            </w:tcBorders>
          </w:tcPr>
          <w:p w:rsidR="00972BBD" w:rsidRPr="003D379F" w:rsidRDefault="008071CA" w:rsidP="00972BB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972BBD" w:rsidRPr="003D379F">
              <w:rPr>
                <w:rFonts w:eastAsiaTheme="minorEastAsia"/>
                <w:sz w:val="14"/>
                <w:szCs w:val="14"/>
                <w:lang w:eastAsia="es-SV"/>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r w:rsidRPr="003D379F">
              <w:rPr>
                <w:rFonts w:eastAsiaTheme="minorEastAsia"/>
                <w:sz w:val="14"/>
                <w:szCs w:val="14"/>
                <w:lang w:eastAsia="es-SV"/>
              </w:rPr>
              <w:t xml:space="preserve">Solares: </w:t>
            </w:r>
          </w:p>
          <w:p w:rsidR="00972BBD" w:rsidRPr="003D379F" w:rsidRDefault="008071CA" w:rsidP="008071CA">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972BBD" w:rsidRPr="003D379F">
              <w:rPr>
                <w:rFonts w:eastAsiaTheme="minorEastAsia"/>
                <w:sz w:val="14"/>
                <w:szCs w:val="14"/>
                <w:lang w:eastAsia="es-SV"/>
              </w:rPr>
              <w:t xml:space="preserve"> </w:t>
            </w:r>
          </w:p>
        </w:tc>
        <w:tc>
          <w:tcPr>
            <w:tcW w:w="2461"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p w:rsidR="00972BBD" w:rsidRPr="003D379F" w:rsidRDefault="00972BBD" w:rsidP="00972BBD">
            <w:pPr>
              <w:widowControl w:val="0"/>
              <w:autoSpaceDE w:val="0"/>
              <w:autoSpaceDN w:val="0"/>
              <w:adjustRightInd w:val="0"/>
              <w:rPr>
                <w:rFonts w:eastAsiaTheme="minorEastAsia"/>
                <w:sz w:val="14"/>
                <w:szCs w:val="14"/>
                <w:lang w:eastAsia="es-SV"/>
              </w:rPr>
            </w:pPr>
            <w:r w:rsidRPr="003D379F">
              <w:rPr>
                <w:rFonts w:eastAsiaTheme="minorEastAsia"/>
                <w:sz w:val="14"/>
                <w:szCs w:val="14"/>
                <w:lang w:eastAsia="es-SV"/>
              </w:rPr>
              <w:t xml:space="preserve">PORCION CINCO REUNION 1 </w:t>
            </w:r>
          </w:p>
        </w:tc>
        <w:tc>
          <w:tcPr>
            <w:tcW w:w="565"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p w:rsidR="00972BBD" w:rsidRPr="003D379F" w:rsidRDefault="008071CA" w:rsidP="00972BB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972BBD" w:rsidRPr="003D379F">
              <w:rPr>
                <w:rFonts w:eastAsiaTheme="minorEastAsia"/>
                <w:sz w:val="14"/>
                <w:szCs w:val="14"/>
                <w:lang w:eastAsia="es-SV"/>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p w:rsidR="00972BBD" w:rsidRPr="003D379F" w:rsidRDefault="008071CA" w:rsidP="00972BB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972BBD" w:rsidRPr="003D379F">
              <w:rPr>
                <w:rFonts w:eastAsiaTheme="minorEastAsia"/>
                <w:sz w:val="14"/>
                <w:szCs w:val="14"/>
                <w:lang w:eastAsia="es-SV"/>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p>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4101.95 </w:t>
            </w:r>
          </w:p>
        </w:tc>
        <w:tc>
          <w:tcPr>
            <w:tcW w:w="646"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p>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2256.07 </w:t>
            </w:r>
          </w:p>
        </w:tc>
        <w:tc>
          <w:tcPr>
            <w:tcW w:w="646"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p>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19740.61 </w:t>
            </w:r>
          </w:p>
        </w:tc>
      </w:tr>
      <w:tr w:rsidR="00972BBD" w:rsidRPr="003D379F" w:rsidTr="00295237">
        <w:trPr>
          <w:trHeight w:val="158"/>
          <w:jc w:val="center"/>
        </w:trPr>
        <w:tc>
          <w:tcPr>
            <w:tcW w:w="2542"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968"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2461"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565"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565"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605"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4101.95 </w:t>
            </w:r>
          </w:p>
        </w:tc>
        <w:tc>
          <w:tcPr>
            <w:tcW w:w="646"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2256.07 </w:t>
            </w:r>
          </w:p>
        </w:tc>
        <w:tc>
          <w:tcPr>
            <w:tcW w:w="646"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19740.61 </w:t>
            </w:r>
          </w:p>
        </w:tc>
      </w:tr>
      <w:tr w:rsidR="00972BBD" w:rsidRPr="003D379F" w:rsidTr="00295237">
        <w:trPr>
          <w:trHeight w:val="158"/>
          <w:jc w:val="center"/>
        </w:trPr>
        <w:tc>
          <w:tcPr>
            <w:tcW w:w="2542"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6456" w:type="dxa"/>
            <w:gridSpan w:val="7"/>
            <w:tcBorders>
              <w:top w:val="single" w:sz="2" w:space="0" w:color="auto"/>
              <w:left w:val="single" w:sz="2" w:space="0" w:color="auto"/>
              <w:bottom w:val="single" w:sz="2" w:space="0" w:color="auto"/>
              <w:right w:val="single" w:sz="2" w:space="0" w:color="auto"/>
            </w:tcBorders>
          </w:tcPr>
          <w:p w:rsidR="00972BBD" w:rsidRPr="003D379F" w:rsidRDefault="00604A83" w:rsidP="00972BBD">
            <w:pPr>
              <w:widowControl w:val="0"/>
              <w:autoSpaceDE w:val="0"/>
              <w:autoSpaceDN w:val="0"/>
              <w:adjustRightInd w:val="0"/>
              <w:jc w:val="center"/>
              <w:rPr>
                <w:rFonts w:eastAsiaTheme="minorEastAsia"/>
                <w:b/>
                <w:bCs/>
                <w:sz w:val="14"/>
                <w:szCs w:val="14"/>
                <w:lang w:eastAsia="es-SV"/>
              </w:rPr>
            </w:pPr>
            <w:r w:rsidRPr="003D379F">
              <w:rPr>
                <w:rFonts w:eastAsiaTheme="minorEastAsia"/>
                <w:b/>
                <w:bCs/>
                <w:sz w:val="14"/>
                <w:szCs w:val="14"/>
                <w:lang w:eastAsia="es-SV"/>
              </w:rPr>
              <w:t>Área</w:t>
            </w:r>
            <w:r w:rsidR="00972BBD" w:rsidRPr="003D379F">
              <w:rPr>
                <w:rFonts w:eastAsiaTheme="minorEastAsia"/>
                <w:b/>
                <w:bCs/>
                <w:sz w:val="14"/>
                <w:szCs w:val="14"/>
                <w:lang w:eastAsia="es-SV"/>
              </w:rPr>
              <w:t xml:space="preserve"> Total: 4101.95 </w:t>
            </w:r>
          </w:p>
          <w:p w:rsidR="00972BBD" w:rsidRPr="003D379F" w:rsidRDefault="00972BBD" w:rsidP="00972BBD">
            <w:pPr>
              <w:widowControl w:val="0"/>
              <w:autoSpaceDE w:val="0"/>
              <w:autoSpaceDN w:val="0"/>
              <w:adjustRightInd w:val="0"/>
              <w:jc w:val="center"/>
              <w:rPr>
                <w:rFonts w:eastAsiaTheme="minorEastAsia"/>
                <w:b/>
                <w:bCs/>
                <w:sz w:val="14"/>
                <w:szCs w:val="14"/>
                <w:lang w:eastAsia="es-SV"/>
              </w:rPr>
            </w:pPr>
            <w:r w:rsidRPr="003D379F">
              <w:rPr>
                <w:rFonts w:eastAsiaTheme="minorEastAsia"/>
                <w:b/>
                <w:bCs/>
                <w:sz w:val="14"/>
                <w:szCs w:val="14"/>
                <w:lang w:eastAsia="es-SV"/>
              </w:rPr>
              <w:t xml:space="preserve"> Valor Total ($): 2256.07 </w:t>
            </w:r>
          </w:p>
          <w:p w:rsidR="00972BBD" w:rsidRPr="003D379F" w:rsidRDefault="00972BBD" w:rsidP="00972BBD">
            <w:pPr>
              <w:widowControl w:val="0"/>
              <w:autoSpaceDE w:val="0"/>
              <w:autoSpaceDN w:val="0"/>
              <w:adjustRightInd w:val="0"/>
              <w:jc w:val="center"/>
              <w:rPr>
                <w:rFonts w:eastAsiaTheme="minorEastAsia"/>
                <w:b/>
                <w:bCs/>
                <w:sz w:val="14"/>
                <w:szCs w:val="14"/>
                <w:lang w:eastAsia="es-SV"/>
              </w:rPr>
            </w:pPr>
            <w:r w:rsidRPr="003D379F">
              <w:rPr>
                <w:rFonts w:eastAsiaTheme="minorEastAsia"/>
                <w:b/>
                <w:bCs/>
                <w:sz w:val="14"/>
                <w:szCs w:val="14"/>
                <w:lang w:eastAsia="es-SV"/>
              </w:rPr>
              <w:t xml:space="preserve"> Valor Total (¢): 19740.61 </w:t>
            </w:r>
          </w:p>
        </w:tc>
      </w:tr>
    </w:tbl>
    <w:p w:rsidR="00FF6D98" w:rsidRDefault="00FF6D98" w:rsidP="00972BBD">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972BBD" w:rsidRPr="003D379F" w:rsidTr="00295237">
        <w:trPr>
          <w:trHeight w:val="316"/>
          <w:jc w:val="center"/>
        </w:trPr>
        <w:tc>
          <w:tcPr>
            <w:tcW w:w="2542" w:type="dxa"/>
            <w:vMerge w:val="restart"/>
            <w:tcBorders>
              <w:top w:val="single" w:sz="2" w:space="0" w:color="auto"/>
              <w:left w:val="single" w:sz="2" w:space="0" w:color="auto"/>
              <w:bottom w:val="single" w:sz="2" w:space="0" w:color="auto"/>
              <w:right w:val="single" w:sz="2" w:space="0" w:color="auto"/>
            </w:tcBorders>
          </w:tcPr>
          <w:p w:rsidR="00972BBD" w:rsidRPr="003D379F" w:rsidRDefault="008071CA" w:rsidP="00972BB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972BBD" w:rsidRPr="003D379F">
              <w:rPr>
                <w:rFonts w:eastAsiaTheme="minorEastAsia"/>
                <w:sz w:val="14"/>
                <w:szCs w:val="14"/>
                <w:lang w:eastAsia="es-SV"/>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r w:rsidRPr="003D379F">
              <w:rPr>
                <w:rFonts w:eastAsiaTheme="minorEastAsia"/>
                <w:sz w:val="14"/>
                <w:szCs w:val="14"/>
                <w:lang w:eastAsia="es-SV"/>
              </w:rPr>
              <w:t xml:space="preserve">Lotes: </w:t>
            </w:r>
          </w:p>
          <w:p w:rsidR="00972BBD" w:rsidRPr="003D379F" w:rsidRDefault="008071CA" w:rsidP="00972BB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61"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p w:rsidR="00972BBD" w:rsidRPr="003D379F" w:rsidRDefault="00972BBD" w:rsidP="00972BBD">
            <w:pPr>
              <w:widowControl w:val="0"/>
              <w:autoSpaceDE w:val="0"/>
              <w:autoSpaceDN w:val="0"/>
              <w:adjustRightInd w:val="0"/>
              <w:rPr>
                <w:rFonts w:eastAsiaTheme="minorEastAsia"/>
                <w:sz w:val="14"/>
                <w:szCs w:val="14"/>
                <w:lang w:eastAsia="es-SV"/>
              </w:rPr>
            </w:pPr>
            <w:r w:rsidRPr="003D379F">
              <w:rPr>
                <w:rFonts w:eastAsiaTheme="minorEastAsia"/>
                <w:sz w:val="14"/>
                <w:szCs w:val="14"/>
                <w:lang w:eastAsia="es-SV"/>
              </w:rPr>
              <w:t xml:space="preserve">PORCION DOS DE LA REUNION 1 </w:t>
            </w:r>
          </w:p>
        </w:tc>
        <w:tc>
          <w:tcPr>
            <w:tcW w:w="565"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p w:rsidR="00972BBD" w:rsidRPr="003D379F" w:rsidRDefault="008071CA" w:rsidP="00972BB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972BBD" w:rsidRPr="003D379F">
              <w:rPr>
                <w:rFonts w:eastAsiaTheme="minorEastAsia"/>
                <w:sz w:val="14"/>
                <w:szCs w:val="14"/>
                <w:lang w:eastAsia="es-SV"/>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p w:rsidR="00972BBD" w:rsidRPr="003D379F" w:rsidRDefault="008071CA" w:rsidP="00972BB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5"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p>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12495.59 </w:t>
            </w:r>
          </w:p>
        </w:tc>
        <w:tc>
          <w:tcPr>
            <w:tcW w:w="646"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p>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1860.97 </w:t>
            </w:r>
          </w:p>
        </w:tc>
        <w:tc>
          <w:tcPr>
            <w:tcW w:w="646"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p>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16283.49 </w:t>
            </w:r>
          </w:p>
        </w:tc>
      </w:tr>
      <w:tr w:rsidR="00972BBD" w:rsidRPr="003D379F" w:rsidTr="00295237">
        <w:trPr>
          <w:trHeight w:val="142"/>
          <w:jc w:val="center"/>
        </w:trPr>
        <w:tc>
          <w:tcPr>
            <w:tcW w:w="2542"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968"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2461"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565"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565"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605"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12495.59 </w:t>
            </w:r>
          </w:p>
        </w:tc>
        <w:tc>
          <w:tcPr>
            <w:tcW w:w="646"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1860.97 </w:t>
            </w:r>
          </w:p>
        </w:tc>
        <w:tc>
          <w:tcPr>
            <w:tcW w:w="646"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16283.49 </w:t>
            </w:r>
          </w:p>
        </w:tc>
      </w:tr>
      <w:tr w:rsidR="00972BBD" w:rsidRPr="003D379F" w:rsidTr="00295237">
        <w:trPr>
          <w:trHeight w:val="142"/>
          <w:jc w:val="center"/>
        </w:trPr>
        <w:tc>
          <w:tcPr>
            <w:tcW w:w="2542"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6456" w:type="dxa"/>
            <w:gridSpan w:val="7"/>
            <w:tcBorders>
              <w:top w:val="single" w:sz="2" w:space="0" w:color="auto"/>
              <w:left w:val="single" w:sz="2" w:space="0" w:color="auto"/>
              <w:bottom w:val="single" w:sz="2" w:space="0" w:color="auto"/>
              <w:right w:val="single" w:sz="2" w:space="0" w:color="auto"/>
            </w:tcBorders>
          </w:tcPr>
          <w:p w:rsidR="00972BBD" w:rsidRPr="003D379F" w:rsidRDefault="00604A83" w:rsidP="00972BBD">
            <w:pPr>
              <w:widowControl w:val="0"/>
              <w:autoSpaceDE w:val="0"/>
              <w:autoSpaceDN w:val="0"/>
              <w:adjustRightInd w:val="0"/>
              <w:jc w:val="center"/>
              <w:rPr>
                <w:rFonts w:eastAsiaTheme="minorEastAsia"/>
                <w:b/>
                <w:bCs/>
                <w:sz w:val="14"/>
                <w:szCs w:val="14"/>
                <w:lang w:eastAsia="es-SV"/>
              </w:rPr>
            </w:pPr>
            <w:r w:rsidRPr="003D379F">
              <w:rPr>
                <w:rFonts w:eastAsiaTheme="minorEastAsia"/>
                <w:b/>
                <w:bCs/>
                <w:sz w:val="14"/>
                <w:szCs w:val="14"/>
                <w:lang w:eastAsia="es-SV"/>
              </w:rPr>
              <w:t>Área</w:t>
            </w:r>
            <w:r w:rsidR="00972BBD" w:rsidRPr="003D379F">
              <w:rPr>
                <w:rFonts w:eastAsiaTheme="minorEastAsia"/>
                <w:b/>
                <w:bCs/>
                <w:sz w:val="14"/>
                <w:szCs w:val="14"/>
                <w:lang w:eastAsia="es-SV"/>
              </w:rPr>
              <w:t xml:space="preserve"> Total: 12495.59 </w:t>
            </w:r>
          </w:p>
          <w:p w:rsidR="00972BBD" w:rsidRPr="003D379F" w:rsidRDefault="00972BBD" w:rsidP="00972BBD">
            <w:pPr>
              <w:widowControl w:val="0"/>
              <w:autoSpaceDE w:val="0"/>
              <w:autoSpaceDN w:val="0"/>
              <w:adjustRightInd w:val="0"/>
              <w:jc w:val="center"/>
              <w:rPr>
                <w:rFonts w:eastAsiaTheme="minorEastAsia"/>
                <w:b/>
                <w:bCs/>
                <w:sz w:val="14"/>
                <w:szCs w:val="14"/>
                <w:lang w:eastAsia="es-SV"/>
              </w:rPr>
            </w:pPr>
            <w:r w:rsidRPr="003D379F">
              <w:rPr>
                <w:rFonts w:eastAsiaTheme="minorEastAsia"/>
                <w:b/>
                <w:bCs/>
                <w:sz w:val="14"/>
                <w:szCs w:val="14"/>
                <w:lang w:eastAsia="es-SV"/>
              </w:rPr>
              <w:t xml:space="preserve"> Valor Total ($): 1860.97 </w:t>
            </w:r>
          </w:p>
          <w:p w:rsidR="00972BBD" w:rsidRPr="003D379F" w:rsidRDefault="00972BBD" w:rsidP="00972BBD">
            <w:pPr>
              <w:widowControl w:val="0"/>
              <w:autoSpaceDE w:val="0"/>
              <w:autoSpaceDN w:val="0"/>
              <w:adjustRightInd w:val="0"/>
              <w:jc w:val="center"/>
              <w:rPr>
                <w:rFonts w:eastAsiaTheme="minorEastAsia"/>
                <w:b/>
                <w:bCs/>
                <w:sz w:val="14"/>
                <w:szCs w:val="14"/>
                <w:lang w:eastAsia="es-SV"/>
              </w:rPr>
            </w:pPr>
            <w:r w:rsidRPr="003D379F">
              <w:rPr>
                <w:rFonts w:eastAsiaTheme="minorEastAsia"/>
                <w:b/>
                <w:bCs/>
                <w:sz w:val="14"/>
                <w:szCs w:val="14"/>
                <w:lang w:eastAsia="es-SV"/>
              </w:rPr>
              <w:t xml:space="preserve"> Valor Total (¢): 16283.49 </w:t>
            </w:r>
          </w:p>
        </w:tc>
      </w:tr>
    </w:tbl>
    <w:p w:rsidR="00FF6D98" w:rsidRPr="003D379F" w:rsidRDefault="00FF6D98" w:rsidP="00972BBD">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972BBD" w:rsidRPr="003D379F" w:rsidTr="00295237">
        <w:trPr>
          <w:trHeight w:val="328"/>
          <w:jc w:val="center"/>
        </w:trPr>
        <w:tc>
          <w:tcPr>
            <w:tcW w:w="2542" w:type="dxa"/>
            <w:vMerge w:val="restart"/>
            <w:tcBorders>
              <w:top w:val="single" w:sz="2" w:space="0" w:color="auto"/>
              <w:left w:val="single" w:sz="2" w:space="0" w:color="auto"/>
              <w:bottom w:val="single" w:sz="2" w:space="0" w:color="auto"/>
              <w:right w:val="single" w:sz="2" w:space="0" w:color="auto"/>
            </w:tcBorders>
          </w:tcPr>
          <w:p w:rsidR="00972BBD" w:rsidRPr="003D379F" w:rsidRDefault="008071CA" w:rsidP="00972BB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972BBD" w:rsidRPr="003D379F">
              <w:rPr>
                <w:rFonts w:eastAsiaTheme="minorEastAsia"/>
                <w:sz w:val="14"/>
                <w:szCs w:val="14"/>
                <w:lang w:eastAsia="es-SV"/>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r w:rsidRPr="003D379F">
              <w:rPr>
                <w:rFonts w:eastAsiaTheme="minorEastAsia"/>
                <w:sz w:val="14"/>
                <w:szCs w:val="14"/>
                <w:lang w:eastAsia="es-SV"/>
              </w:rPr>
              <w:t xml:space="preserve">Lotes: </w:t>
            </w:r>
          </w:p>
          <w:p w:rsidR="00972BBD" w:rsidRPr="003D379F" w:rsidRDefault="008071CA" w:rsidP="00972BB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61"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p w:rsidR="00972BBD" w:rsidRPr="003D379F" w:rsidRDefault="00972BBD" w:rsidP="00972BBD">
            <w:pPr>
              <w:widowControl w:val="0"/>
              <w:autoSpaceDE w:val="0"/>
              <w:autoSpaceDN w:val="0"/>
              <w:adjustRightInd w:val="0"/>
              <w:rPr>
                <w:rFonts w:eastAsiaTheme="minorEastAsia"/>
                <w:sz w:val="14"/>
                <w:szCs w:val="14"/>
                <w:lang w:eastAsia="es-SV"/>
              </w:rPr>
            </w:pPr>
            <w:r w:rsidRPr="003D379F">
              <w:rPr>
                <w:rFonts w:eastAsiaTheme="minorEastAsia"/>
                <w:sz w:val="14"/>
                <w:szCs w:val="14"/>
                <w:lang w:eastAsia="es-SV"/>
              </w:rPr>
              <w:t xml:space="preserve">PORCION CINCO REUNION 1 </w:t>
            </w:r>
          </w:p>
        </w:tc>
        <w:tc>
          <w:tcPr>
            <w:tcW w:w="565"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p w:rsidR="00972BBD" w:rsidRPr="003D379F" w:rsidRDefault="008071CA" w:rsidP="00972BB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972BBD" w:rsidRPr="003D379F">
              <w:rPr>
                <w:rFonts w:eastAsiaTheme="minorEastAsia"/>
                <w:sz w:val="14"/>
                <w:szCs w:val="14"/>
                <w:lang w:eastAsia="es-SV"/>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p w:rsidR="00972BBD" w:rsidRPr="003D379F" w:rsidRDefault="008071CA" w:rsidP="00972BB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972BBD" w:rsidRPr="003D379F">
              <w:rPr>
                <w:rFonts w:eastAsiaTheme="minorEastAsia"/>
                <w:sz w:val="14"/>
                <w:szCs w:val="14"/>
                <w:lang w:eastAsia="es-SV"/>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p>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9016.37 </w:t>
            </w:r>
          </w:p>
        </w:tc>
        <w:tc>
          <w:tcPr>
            <w:tcW w:w="646"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p>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1141.39 </w:t>
            </w:r>
          </w:p>
        </w:tc>
        <w:tc>
          <w:tcPr>
            <w:tcW w:w="646"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p>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9987.16 </w:t>
            </w:r>
          </w:p>
        </w:tc>
      </w:tr>
      <w:tr w:rsidR="00972BBD" w:rsidRPr="003D379F" w:rsidTr="00295237">
        <w:trPr>
          <w:trHeight w:val="148"/>
          <w:jc w:val="center"/>
        </w:trPr>
        <w:tc>
          <w:tcPr>
            <w:tcW w:w="2542"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968"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2461"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565"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565"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605"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9016.37 </w:t>
            </w:r>
          </w:p>
        </w:tc>
        <w:tc>
          <w:tcPr>
            <w:tcW w:w="646"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1141.39 </w:t>
            </w:r>
          </w:p>
        </w:tc>
        <w:tc>
          <w:tcPr>
            <w:tcW w:w="646"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9987.16 </w:t>
            </w:r>
          </w:p>
        </w:tc>
      </w:tr>
      <w:tr w:rsidR="00972BBD" w:rsidRPr="003D379F" w:rsidTr="00295237">
        <w:trPr>
          <w:trHeight w:val="148"/>
          <w:jc w:val="center"/>
        </w:trPr>
        <w:tc>
          <w:tcPr>
            <w:tcW w:w="2542"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6456" w:type="dxa"/>
            <w:gridSpan w:val="7"/>
            <w:tcBorders>
              <w:top w:val="single" w:sz="2" w:space="0" w:color="auto"/>
              <w:left w:val="single" w:sz="2" w:space="0" w:color="auto"/>
              <w:bottom w:val="single" w:sz="2" w:space="0" w:color="auto"/>
              <w:right w:val="single" w:sz="2" w:space="0" w:color="auto"/>
            </w:tcBorders>
          </w:tcPr>
          <w:p w:rsidR="00972BBD" w:rsidRPr="003D379F" w:rsidRDefault="00604A83" w:rsidP="00972BBD">
            <w:pPr>
              <w:widowControl w:val="0"/>
              <w:autoSpaceDE w:val="0"/>
              <w:autoSpaceDN w:val="0"/>
              <w:adjustRightInd w:val="0"/>
              <w:jc w:val="center"/>
              <w:rPr>
                <w:rFonts w:eastAsiaTheme="minorEastAsia"/>
                <w:b/>
                <w:bCs/>
                <w:sz w:val="14"/>
                <w:szCs w:val="14"/>
                <w:lang w:eastAsia="es-SV"/>
              </w:rPr>
            </w:pPr>
            <w:r w:rsidRPr="003D379F">
              <w:rPr>
                <w:rFonts w:eastAsiaTheme="minorEastAsia"/>
                <w:b/>
                <w:bCs/>
                <w:sz w:val="14"/>
                <w:szCs w:val="14"/>
                <w:lang w:eastAsia="es-SV"/>
              </w:rPr>
              <w:t>Área</w:t>
            </w:r>
            <w:r w:rsidR="00972BBD" w:rsidRPr="003D379F">
              <w:rPr>
                <w:rFonts w:eastAsiaTheme="minorEastAsia"/>
                <w:b/>
                <w:bCs/>
                <w:sz w:val="14"/>
                <w:szCs w:val="14"/>
                <w:lang w:eastAsia="es-SV"/>
              </w:rPr>
              <w:t xml:space="preserve"> Total: 9016.37 </w:t>
            </w:r>
          </w:p>
          <w:p w:rsidR="00972BBD" w:rsidRPr="003D379F" w:rsidRDefault="00972BBD" w:rsidP="00972BBD">
            <w:pPr>
              <w:widowControl w:val="0"/>
              <w:autoSpaceDE w:val="0"/>
              <w:autoSpaceDN w:val="0"/>
              <w:adjustRightInd w:val="0"/>
              <w:jc w:val="center"/>
              <w:rPr>
                <w:rFonts w:eastAsiaTheme="minorEastAsia"/>
                <w:b/>
                <w:bCs/>
                <w:sz w:val="14"/>
                <w:szCs w:val="14"/>
                <w:lang w:eastAsia="es-SV"/>
              </w:rPr>
            </w:pPr>
            <w:r w:rsidRPr="003D379F">
              <w:rPr>
                <w:rFonts w:eastAsiaTheme="minorEastAsia"/>
                <w:b/>
                <w:bCs/>
                <w:sz w:val="14"/>
                <w:szCs w:val="14"/>
                <w:lang w:eastAsia="es-SV"/>
              </w:rPr>
              <w:t xml:space="preserve"> Valor Total ($): 1141.39 </w:t>
            </w:r>
          </w:p>
          <w:p w:rsidR="00972BBD" w:rsidRPr="003D379F" w:rsidRDefault="00972BBD" w:rsidP="00972BBD">
            <w:pPr>
              <w:widowControl w:val="0"/>
              <w:autoSpaceDE w:val="0"/>
              <w:autoSpaceDN w:val="0"/>
              <w:adjustRightInd w:val="0"/>
              <w:jc w:val="center"/>
              <w:rPr>
                <w:rFonts w:eastAsiaTheme="minorEastAsia"/>
                <w:b/>
                <w:bCs/>
                <w:sz w:val="14"/>
                <w:szCs w:val="14"/>
                <w:lang w:eastAsia="es-SV"/>
              </w:rPr>
            </w:pPr>
            <w:r w:rsidRPr="003D379F">
              <w:rPr>
                <w:rFonts w:eastAsiaTheme="minorEastAsia"/>
                <w:b/>
                <w:bCs/>
                <w:sz w:val="14"/>
                <w:szCs w:val="14"/>
                <w:lang w:eastAsia="es-SV"/>
              </w:rPr>
              <w:t xml:space="preserve"> Valor Total (¢): 9987.16 </w:t>
            </w:r>
          </w:p>
        </w:tc>
      </w:tr>
    </w:tbl>
    <w:p w:rsidR="00FF6D98" w:rsidRDefault="00FF6D98" w:rsidP="00972BBD">
      <w:pPr>
        <w:widowControl w:val="0"/>
        <w:autoSpaceDE w:val="0"/>
        <w:autoSpaceDN w:val="0"/>
        <w:adjustRightInd w:val="0"/>
        <w:rPr>
          <w:rFonts w:eastAsiaTheme="minorEastAsia"/>
          <w:sz w:val="14"/>
          <w:szCs w:val="14"/>
          <w:lang w:eastAsia="es-SV"/>
        </w:rPr>
      </w:pPr>
    </w:p>
    <w:tbl>
      <w:tblPr>
        <w:tblW w:w="8998" w:type="dxa"/>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972BBD" w:rsidRPr="003D379F" w:rsidTr="003E2039">
        <w:trPr>
          <w:trHeight w:val="332"/>
          <w:jc w:val="center"/>
        </w:trPr>
        <w:tc>
          <w:tcPr>
            <w:tcW w:w="2542" w:type="dxa"/>
            <w:vMerge w:val="restart"/>
            <w:tcBorders>
              <w:top w:val="single" w:sz="2" w:space="0" w:color="auto"/>
              <w:left w:val="single" w:sz="2" w:space="0" w:color="auto"/>
              <w:bottom w:val="single" w:sz="2" w:space="0" w:color="auto"/>
              <w:right w:val="single" w:sz="2" w:space="0" w:color="auto"/>
            </w:tcBorders>
          </w:tcPr>
          <w:p w:rsidR="00972BBD" w:rsidRPr="003D379F" w:rsidRDefault="008071CA" w:rsidP="00972BB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972BBD" w:rsidRPr="003D379F">
              <w:rPr>
                <w:rFonts w:eastAsiaTheme="minorEastAsia"/>
                <w:sz w:val="14"/>
                <w:szCs w:val="14"/>
                <w:lang w:eastAsia="es-SV"/>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r w:rsidRPr="003D379F">
              <w:rPr>
                <w:rFonts w:eastAsiaTheme="minorEastAsia"/>
                <w:sz w:val="14"/>
                <w:szCs w:val="14"/>
                <w:lang w:eastAsia="es-SV"/>
              </w:rPr>
              <w:t xml:space="preserve">Solares: </w:t>
            </w:r>
          </w:p>
          <w:p w:rsidR="00972BBD" w:rsidRPr="003D379F" w:rsidRDefault="008071CA" w:rsidP="00972BB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61"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p w:rsidR="00972BBD" w:rsidRPr="003D379F" w:rsidRDefault="00972BBD" w:rsidP="00972BBD">
            <w:pPr>
              <w:widowControl w:val="0"/>
              <w:autoSpaceDE w:val="0"/>
              <w:autoSpaceDN w:val="0"/>
              <w:adjustRightInd w:val="0"/>
              <w:rPr>
                <w:rFonts w:eastAsiaTheme="minorEastAsia"/>
                <w:sz w:val="14"/>
                <w:szCs w:val="14"/>
                <w:lang w:eastAsia="es-SV"/>
              </w:rPr>
            </w:pPr>
            <w:r w:rsidRPr="003D379F">
              <w:rPr>
                <w:rFonts w:eastAsiaTheme="minorEastAsia"/>
                <w:sz w:val="14"/>
                <w:szCs w:val="14"/>
                <w:lang w:eastAsia="es-SV"/>
              </w:rPr>
              <w:t xml:space="preserve">PORCION CUATRO DE LA REUNION 1 </w:t>
            </w:r>
          </w:p>
        </w:tc>
        <w:tc>
          <w:tcPr>
            <w:tcW w:w="565"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p w:rsidR="00972BBD" w:rsidRPr="003D379F" w:rsidRDefault="008071CA" w:rsidP="00972BB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5"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p w:rsidR="00972BBD" w:rsidRPr="003D379F" w:rsidRDefault="008071CA" w:rsidP="00972BB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5"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p>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1356.30 </w:t>
            </w:r>
          </w:p>
        </w:tc>
        <w:tc>
          <w:tcPr>
            <w:tcW w:w="646"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p>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1437.68 </w:t>
            </w:r>
          </w:p>
        </w:tc>
        <w:tc>
          <w:tcPr>
            <w:tcW w:w="646"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p>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12579.70 </w:t>
            </w:r>
          </w:p>
        </w:tc>
      </w:tr>
      <w:tr w:rsidR="00972BBD" w:rsidRPr="003D379F" w:rsidTr="003E2039">
        <w:trPr>
          <w:trHeight w:val="156"/>
          <w:jc w:val="center"/>
        </w:trPr>
        <w:tc>
          <w:tcPr>
            <w:tcW w:w="2542"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968"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2461"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565"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565"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605"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1356.30 </w:t>
            </w:r>
          </w:p>
        </w:tc>
        <w:tc>
          <w:tcPr>
            <w:tcW w:w="646"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1437.68 </w:t>
            </w:r>
          </w:p>
        </w:tc>
        <w:tc>
          <w:tcPr>
            <w:tcW w:w="646"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12579.70 </w:t>
            </w:r>
          </w:p>
        </w:tc>
      </w:tr>
      <w:tr w:rsidR="00972BBD" w:rsidRPr="003D379F" w:rsidTr="003E2039">
        <w:trPr>
          <w:trHeight w:val="156"/>
          <w:jc w:val="center"/>
        </w:trPr>
        <w:tc>
          <w:tcPr>
            <w:tcW w:w="2542"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968"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r w:rsidRPr="003D379F">
              <w:rPr>
                <w:rFonts w:eastAsiaTheme="minorEastAsia"/>
                <w:sz w:val="14"/>
                <w:szCs w:val="14"/>
                <w:lang w:eastAsia="es-SV"/>
              </w:rPr>
              <w:t xml:space="preserve">Lotes: </w:t>
            </w:r>
          </w:p>
          <w:p w:rsidR="00972BBD" w:rsidRDefault="008071CA" w:rsidP="00972BB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p w:rsidR="008071CA" w:rsidRPr="003D379F" w:rsidRDefault="008071CA" w:rsidP="00972BB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61"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p w:rsidR="00972BBD" w:rsidRPr="003D379F" w:rsidRDefault="00972BBD" w:rsidP="00972BBD">
            <w:pPr>
              <w:widowControl w:val="0"/>
              <w:autoSpaceDE w:val="0"/>
              <w:autoSpaceDN w:val="0"/>
              <w:adjustRightInd w:val="0"/>
              <w:rPr>
                <w:rFonts w:eastAsiaTheme="minorEastAsia"/>
                <w:sz w:val="14"/>
                <w:szCs w:val="14"/>
                <w:lang w:eastAsia="es-SV"/>
              </w:rPr>
            </w:pPr>
            <w:r w:rsidRPr="003D379F">
              <w:rPr>
                <w:rFonts w:eastAsiaTheme="minorEastAsia"/>
                <w:sz w:val="14"/>
                <w:szCs w:val="14"/>
                <w:lang w:eastAsia="es-SV"/>
              </w:rPr>
              <w:t xml:space="preserve">PORCION CUATRO DE LA REUNION 1 </w:t>
            </w:r>
          </w:p>
          <w:p w:rsidR="00972BBD" w:rsidRPr="003D379F" w:rsidRDefault="00972BBD" w:rsidP="00972BBD">
            <w:pPr>
              <w:widowControl w:val="0"/>
              <w:autoSpaceDE w:val="0"/>
              <w:autoSpaceDN w:val="0"/>
              <w:adjustRightInd w:val="0"/>
              <w:rPr>
                <w:rFonts w:eastAsiaTheme="minorEastAsia"/>
                <w:sz w:val="14"/>
                <w:szCs w:val="14"/>
                <w:lang w:eastAsia="es-SV"/>
              </w:rPr>
            </w:pPr>
            <w:r w:rsidRPr="003D379F">
              <w:rPr>
                <w:rFonts w:eastAsiaTheme="minorEastAsia"/>
                <w:sz w:val="14"/>
                <w:szCs w:val="14"/>
                <w:lang w:eastAsia="es-SV"/>
              </w:rPr>
              <w:t xml:space="preserve">PORCION CUATRO DE LA REUNION 1 </w:t>
            </w:r>
          </w:p>
          <w:p w:rsidR="00972BBD" w:rsidRPr="003D379F" w:rsidRDefault="00972BBD" w:rsidP="00972BBD">
            <w:pPr>
              <w:widowControl w:val="0"/>
              <w:autoSpaceDE w:val="0"/>
              <w:autoSpaceDN w:val="0"/>
              <w:adjustRightInd w:val="0"/>
              <w:rPr>
                <w:rFonts w:eastAsiaTheme="minorEastAsia"/>
                <w:sz w:val="14"/>
                <w:szCs w:val="14"/>
                <w:lang w:eastAsia="es-SV"/>
              </w:rPr>
            </w:pPr>
            <w:r w:rsidRPr="003D379F">
              <w:rPr>
                <w:rFonts w:eastAsiaTheme="minorEastAsia"/>
                <w:sz w:val="14"/>
                <w:szCs w:val="14"/>
                <w:lang w:eastAsia="es-SV"/>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p w:rsidR="00972BBD" w:rsidRPr="003D379F" w:rsidRDefault="008071CA" w:rsidP="00972BB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p w:rsidR="00972BBD" w:rsidRPr="003D379F" w:rsidRDefault="008071CA" w:rsidP="00972BB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972BBD" w:rsidRPr="003D379F">
              <w:rPr>
                <w:rFonts w:eastAsiaTheme="minorEastAsia"/>
                <w:sz w:val="14"/>
                <w:szCs w:val="14"/>
                <w:lang w:eastAsia="es-SV"/>
              </w:rPr>
              <w:t xml:space="preserve"> </w:t>
            </w:r>
          </w:p>
          <w:p w:rsidR="00972BBD" w:rsidRPr="003D379F" w:rsidRDefault="00972BBD" w:rsidP="00972BBD">
            <w:pPr>
              <w:widowControl w:val="0"/>
              <w:autoSpaceDE w:val="0"/>
              <w:autoSpaceDN w:val="0"/>
              <w:adjustRightInd w:val="0"/>
              <w:rPr>
                <w:rFonts w:eastAsiaTheme="minorEastAsia"/>
                <w:sz w:val="14"/>
                <w:szCs w:val="14"/>
                <w:lang w:eastAsia="es-SV"/>
              </w:rPr>
            </w:pPr>
            <w:r w:rsidRPr="003D379F">
              <w:rPr>
                <w:rFonts w:eastAsiaTheme="minorEastAsia"/>
                <w:sz w:val="14"/>
                <w:szCs w:val="14"/>
                <w:lang w:eastAsia="es-SV"/>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p w:rsidR="00972BBD" w:rsidRPr="003D379F" w:rsidRDefault="008071CA" w:rsidP="00972BB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p w:rsidR="00972BBD" w:rsidRPr="003D379F" w:rsidRDefault="008071CA" w:rsidP="00972BB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p w:rsidR="00972BBD" w:rsidRPr="003D379F" w:rsidRDefault="00972BBD" w:rsidP="00972BBD">
            <w:pPr>
              <w:widowControl w:val="0"/>
              <w:autoSpaceDE w:val="0"/>
              <w:autoSpaceDN w:val="0"/>
              <w:adjustRightInd w:val="0"/>
              <w:rPr>
                <w:rFonts w:eastAsiaTheme="minorEastAsia"/>
                <w:sz w:val="14"/>
                <w:szCs w:val="14"/>
                <w:lang w:eastAsia="es-SV"/>
              </w:rPr>
            </w:pPr>
            <w:r w:rsidRPr="003D379F">
              <w:rPr>
                <w:rFonts w:eastAsiaTheme="minorEastAsia"/>
                <w:sz w:val="14"/>
                <w:szCs w:val="14"/>
                <w:lang w:eastAsia="es-SV"/>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p>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1935.87 </w:t>
            </w:r>
          </w:p>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15829.81 </w:t>
            </w:r>
          </w:p>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 </w:t>
            </w:r>
          </w:p>
        </w:tc>
        <w:tc>
          <w:tcPr>
            <w:tcW w:w="646"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p>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288.31 </w:t>
            </w:r>
          </w:p>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2147.00 </w:t>
            </w:r>
          </w:p>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 </w:t>
            </w:r>
          </w:p>
        </w:tc>
        <w:tc>
          <w:tcPr>
            <w:tcW w:w="646"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p>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2522.71 </w:t>
            </w:r>
          </w:p>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18786.25 </w:t>
            </w:r>
          </w:p>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 </w:t>
            </w:r>
          </w:p>
        </w:tc>
      </w:tr>
      <w:tr w:rsidR="00972BBD" w:rsidRPr="003D379F" w:rsidTr="003E2039">
        <w:trPr>
          <w:trHeight w:val="156"/>
          <w:jc w:val="center"/>
        </w:trPr>
        <w:tc>
          <w:tcPr>
            <w:tcW w:w="2542"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968"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2461"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565"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565"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605"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17765.68 </w:t>
            </w:r>
          </w:p>
        </w:tc>
        <w:tc>
          <w:tcPr>
            <w:tcW w:w="646"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2435.31 </w:t>
            </w:r>
          </w:p>
        </w:tc>
        <w:tc>
          <w:tcPr>
            <w:tcW w:w="646"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21308.96 </w:t>
            </w:r>
          </w:p>
        </w:tc>
      </w:tr>
      <w:tr w:rsidR="00972BBD" w:rsidRPr="003D379F" w:rsidTr="003E2039">
        <w:trPr>
          <w:trHeight w:val="156"/>
          <w:jc w:val="center"/>
        </w:trPr>
        <w:tc>
          <w:tcPr>
            <w:tcW w:w="2542"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6456" w:type="dxa"/>
            <w:gridSpan w:val="7"/>
            <w:tcBorders>
              <w:top w:val="single" w:sz="2" w:space="0" w:color="auto"/>
              <w:left w:val="single" w:sz="2" w:space="0" w:color="auto"/>
              <w:bottom w:val="single" w:sz="2" w:space="0" w:color="auto"/>
              <w:right w:val="single" w:sz="2" w:space="0" w:color="auto"/>
            </w:tcBorders>
          </w:tcPr>
          <w:p w:rsidR="00972BBD" w:rsidRPr="003D379F" w:rsidRDefault="00604A83" w:rsidP="00972BBD">
            <w:pPr>
              <w:widowControl w:val="0"/>
              <w:autoSpaceDE w:val="0"/>
              <w:autoSpaceDN w:val="0"/>
              <w:adjustRightInd w:val="0"/>
              <w:jc w:val="center"/>
              <w:rPr>
                <w:rFonts w:eastAsiaTheme="minorEastAsia"/>
                <w:b/>
                <w:bCs/>
                <w:sz w:val="14"/>
                <w:szCs w:val="14"/>
                <w:lang w:eastAsia="es-SV"/>
              </w:rPr>
            </w:pPr>
            <w:r w:rsidRPr="003D379F">
              <w:rPr>
                <w:rFonts w:eastAsiaTheme="minorEastAsia"/>
                <w:b/>
                <w:bCs/>
                <w:sz w:val="14"/>
                <w:szCs w:val="14"/>
                <w:lang w:eastAsia="es-SV"/>
              </w:rPr>
              <w:t>Área</w:t>
            </w:r>
            <w:r w:rsidR="00972BBD" w:rsidRPr="003D379F">
              <w:rPr>
                <w:rFonts w:eastAsiaTheme="minorEastAsia"/>
                <w:b/>
                <w:bCs/>
                <w:sz w:val="14"/>
                <w:szCs w:val="14"/>
                <w:lang w:eastAsia="es-SV"/>
              </w:rPr>
              <w:t xml:space="preserve"> Total: 19121.98 </w:t>
            </w:r>
          </w:p>
          <w:p w:rsidR="00972BBD" w:rsidRPr="003D379F" w:rsidRDefault="00972BBD" w:rsidP="00972BBD">
            <w:pPr>
              <w:widowControl w:val="0"/>
              <w:autoSpaceDE w:val="0"/>
              <w:autoSpaceDN w:val="0"/>
              <w:adjustRightInd w:val="0"/>
              <w:jc w:val="center"/>
              <w:rPr>
                <w:rFonts w:eastAsiaTheme="minorEastAsia"/>
                <w:b/>
                <w:bCs/>
                <w:sz w:val="14"/>
                <w:szCs w:val="14"/>
                <w:lang w:eastAsia="es-SV"/>
              </w:rPr>
            </w:pPr>
            <w:r w:rsidRPr="003D379F">
              <w:rPr>
                <w:rFonts w:eastAsiaTheme="minorEastAsia"/>
                <w:b/>
                <w:bCs/>
                <w:sz w:val="14"/>
                <w:szCs w:val="14"/>
                <w:lang w:eastAsia="es-SV"/>
              </w:rPr>
              <w:t xml:space="preserve"> Valor Total ($): 3872.99 </w:t>
            </w:r>
          </w:p>
          <w:p w:rsidR="00972BBD" w:rsidRPr="003D379F" w:rsidRDefault="00972BBD" w:rsidP="00972BBD">
            <w:pPr>
              <w:widowControl w:val="0"/>
              <w:autoSpaceDE w:val="0"/>
              <w:autoSpaceDN w:val="0"/>
              <w:adjustRightInd w:val="0"/>
              <w:jc w:val="center"/>
              <w:rPr>
                <w:rFonts w:eastAsiaTheme="minorEastAsia"/>
                <w:b/>
                <w:bCs/>
                <w:sz w:val="14"/>
                <w:szCs w:val="14"/>
                <w:lang w:eastAsia="es-SV"/>
              </w:rPr>
            </w:pPr>
            <w:r w:rsidRPr="003D379F">
              <w:rPr>
                <w:rFonts w:eastAsiaTheme="minorEastAsia"/>
                <w:b/>
                <w:bCs/>
                <w:sz w:val="14"/>
                <w:szCs w:val="14"/>
                <w:lang w:eastAsia="es-SV"/>
              </w:rPr>
              <w:t xml:space="preserve"> Valor Total (¢): 33888.66 </w:t>
            </w:r>
          </w:p>
        </w:tc>
      </w:tr>
    </w:tbl>
    <w:p w:rsidR="00FF6D98" w:rsidRPr="003D379F" w:rsidRDefault="00FF6D98" w:rsidP="00972BBD">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972BBD" w:rsidRPr="003D379F" w:rsidTr="003E2039">
        <w:trPr>
          <w:trHeight w:val="329"/>
          <w:jc w:val="center"/>
        </w:trPr>
        <w:tc>
          <w:tcPr>
            <w:tcW w:w="2538" w:type="dxa"/>
            <w:vMerge w:val="restart"/>
            <w:tcBorders>
              <w:top w:val="single" w:sz="2" w:space="0" w:color="auto"/>
              <w:left w:val="single" w:sz="2" w:space="0" w:color="auto"/>
              <w:bottom w:val="single" w:sz="2" w:space="0" w:color="auto"/>
              <w:right w:val="single" w:sz="2" w:space="0" w:color="auto"/>
            </w:tcBorders>
          </w:tcPr>
          <w:p w:rsidR="00972BBD" w:rsidRPr="003D379F" w:rsidRDefault="008071CA" w:rsidP="00972BB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972BBD" w:rsidRPr="003D379F">
              <w:rPr>
                <w:rFonts w:eastAsiaTheme="minorEastAsia"/>
                <w:sz w:val="14"/>
                <w:szCs w:val="14"/>
                <w:lang w:eastAsia="es-SV"/>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r w:rsidRPr="003D379F">
              <w:rPr>
                <w:rFonts w:eastAsiaTheme="minorEastAsia"/>
                <w:sz w:val="14"/>
                <w:szCs w:val="14"/>
                <w:lang w:eastAsia="es-SV"/>
              </w:rPr>
              <w:t xml:space="preserve">Solares: </w:t>
            </w:r>
          </w:p>
          <w:p w:rsidR="00972BBD" w:rsidRPr="003D379F" w:rsidRDefault="008071CA" w:rsidP="00972BB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58"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p w:rsidR="00972BBD" w:rsidRPr="003D379F" w:rsidRDefault="00972BBD" w:rsidP="00972BBD">
            <w:pPr>
              <w:widowControl w:val="0"/>
              <w:autoSpaceDE w:val="0"/>
              <w:autoSpaceDN w:val="0"/>
              <w:adjustRightInd w:val="0"/>
              <w:rPr>
                <w:rFonts w:eastAsiaTheme="minorEastAsia"/>
                <w:sz w:val="14"/>
                <w:szCs w:val="14"/>
                <w:lang w:eastAsia="es-SV"/>
              </w:rPr>
            </w:pPr>
            <w:r w:rsidRPr="003D379F">
              <w:rPr>
                <w:rFonts w:eastAsiaTheme="minorEastAsia"/>
                <w:sz w:val="14"/>
                <w:szCs w:val="14"/>
                <w:lang w:eastAsia="es-SV"/>
              </w:rPr>
              <w:t xml:space="preserve">PORCION CINCO REUNION 1 </w:t>
            </w:r>
          </w:p>
        </w:tc>
        <w:tc>
          <w:tcPr>
            <w:tcW w:w="564"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p w:rsidR="00972BBD" w:rsidRPr="003D379F" w:rsidRDefault="008071CA" w:rsidP="00972BB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4"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p w:rsidR="00972BBD" w:rsidRPr="003D379F" w:rsidRDefault="008071CA" w:rsidP="00972BB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972BBD" w:rsidRPr="003D379F">
              <w:rPr>
                <w:rFonts w:eastAsiaTheme="minorEastAsia"/>
                <w:sz w:val="14"/>
                <w:szCs w:val="14"/>
                <w:lang w:eastAsia="es-SV"/>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p>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3076.07 </w:t>
            </w:r>
          </w:p>
        </w:tc>
        <w:tc>
          <w:tcPr>
            <w:tcW w:w="645"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p>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1194.15 </w:t>
            </w:r>
          </w:p>
        </w:tc>
        <w:tc>
          <w:tcPr>
            <w:tcW w:w="645"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p>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10448.81 </w:t>
            </w:r>
          </w:p>
        </w:tc>
      </w:tr>
      <w:tr w:rsidR="00972BBD" w:rsidRPr="003D379F" w:rsidTr="003E2039">
        <w:trPr>
          <w:trHeight w:val="154"/>
          <w:jc w:val="center"/>
        </w:trPr>
        <w:tc>
          <w:tcPr>
            <w:tcW w:w="2538"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967"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2458"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564"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564"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604"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3076.07 </w:t>
            </w:r>
          </w:p>
        </w:tc>
        <w:tc>
          <w:tcPr>
            <w:tcW w:w="645"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1194.15 </w:t>
            </w:r>
          </w:p>
        </w:tc>
        <w:tc>
          <w:tcPr>
            <w:tcW w:w="645"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10448.81 </w:t>
            </w:r>
          </w:p>
        </w:tc>
      </w:tr>
      <w:tr w:rsidR="00972BBD" w:rsidRPr="003D379F" w:rsidTr="003E2039">
        <w:trPr>
          <w:trHeight w:val="154"/>
          <w:jc w:val="center"/>
        </w:trPr>
        <w:tc>
          <w:tcPr>
            <w:tcW w:w="2538"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967"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r w:rsidRPr="003D379F">
              <w:rPr>
                <w:rFonts w:eastAsiaTheme="minorEastAsia"/>
                <w:sz w:val="14"/>
                <w:szCs w:val="14"/>
                <w:lang w:eastAsia="es-SV"/>
              </w:rPr>
              <w:t xml:space="preserve">Lotes: </w:t>
            </w:r>
          </w:p>
          <w:p w:rsidR="00972BBD" w:rsidRPr="003D379F" w:rsidRDefault="008071CA" w:rsidP="00972BB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58"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p w:rsidR="00972BBD" w:rsidRPr="003D379F" w:rsidRDefault="00972BBD" w:rsidP="00972BBD">
            <w:pPr>
              <w:widowControl w:val="0"/>
              <w:autoSpaceDE w:val="0"/>
              <w:autoSpaceDN w:val="0"/>
              <w:adjustRightInd w:val="0"/>
              <w:rPr>
                <w:rFonts w:eastAsiaTheme="minorEastAsia"/>
                <w:sz w:val="14"/>
                <w:szCs w:val="14"/>
                <w:lang w:eastAsia="es-SV"/>
              </w:rPr>
            </w:pPr>
            <w:r w:rsidRPr="003D379F">
              <w:rPr>
                <w:rFonts w:eastAsiaTheme="minorEastAsia"/>
                <w:sz w:val="14"/>
                <w:szCs w:val="14"/>
                <w:lang w:eastAsia="es-SV"/>
              </w:rPr>
              <w:t xml:space="preserve">PORCION UNO DE LA REUNION 2 </w:t>
            </w:r>
          </w:p>
          <w:p w:rsidR="00972BBD" w:rsidRPr="003D379F" w:rsidRDefault="00972BBD" w:rsidP="00972BBD">
            <w:pPr>
              <w:widowControl w:val="0"/>
              <w:autoSpaceDE w:val="0"/>
              <w:autoSpaceDN w:val="0"/>
              <w:adjustRightInd w:val="0"/>
              <w:rPr>
                <w:rFonts w:eastAsiaTheme="minorEastAsia"/>
                <w:sz w:val="14"/>
                <w:szCs w:val="14"/>
                <w:lang w:eastAsia="es-SV"/>
              </w:rPr>
            </w:pPr>
            <w:r w:rsidRPr="003D379F">
              <w:rPr>
                <w:rFonts w:eastAsiaTheme="minorEastAsia"/>
                <w:sz w:val="14"/>
                <w:szCs w:val="14"/>
                <w:lang w:eastAsia="es-SV"/>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p w:rsidR="00972BBD" w:rsidRPr="003D379F" w:rsidRDefault="008071CA" w:rsidP="00972BB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972BBD" w:rsidRPr="003D379F">
              <w:rPr>
                <w:rFonts w:eastAsiaTheme="minorEastAsia"/>
                <w:sz w:val="14"/>
                <w:szCs w:val="14"/>
                <w:lang w:eastAsia="es-SV"/>
              </w:rPr>
              <w:t xml:space="preserve"> </w:t>
            </w:r>
          </w:p>
          <w:p w:rsidR="00972BBD" w:rsidRPr="003D379F" w:rsidRDefault="00972BBD" w:rsidP="00972BBD">
            <w:pPr>
              <w:widowControl w:val="0"/>
              <w:autoSpaceDE w:val="0"/>
              <w:autoSpaceDN w:val="0"/>
              <w:adjustRightInd w:val="0"/>
              <w:rPr>
                <w:rFonts w:eastAsiaTheme="minorEastAsia"/>
                <w:sz w:val="14"/>
                <w:szCs w:val="14"/>
                <w:lang w:eastAsia="es-SV"/>
              </w:rPr>
            </w:pPr>
            <w:r w:rsidRPr="003D379F">
              <w:rPr>
                <w:rFonts w:eastAsiaTheme="minorEastAsia"/>
                <w:sz w:val="14"/>
                <w:szCs w:val="14"/>
                <w:lang w:eastAsia="es-SV"/>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p w:rsidR="00972BBD" w:rsidRPr="003D379F" w:rsidRDefault="008071CA" w:rsidP="00972BB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p w:rsidR="00972BBD" w:rsidRPr="003D379F" w:rsidRDefault="00972BBD" w:rsidP="00972BBD">
            <w:pPr>
              <w:widowControl w:val="0"/>
              <w:autoSpaceDE w:val="0"/>
              <w:autoSpaceDN w:val="0"/>
              <w:adjustRightInd w:val="0"/>
              <w:rPr>
                <w:rFonts w:eastAsiaTheme="minorEastAsia"/>
                <w:sz w:val="14"/>
                <w:szCs w:val="14"/>
                <w:lang w:eastAsia="es-SV"/>
              </w:rPr>
            </w:pPr>
            <w:r w:rsidRPr="003D379F">
              <w:rPr>
                <w:rFonts w:eastAsiaTheme="minorEastAsia"/>
                <w:sz w:val="14"/>
                <w:szCs w:val="14"/>
                <w:lang w:eastAsia="es-SV"/>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p>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28919.26 </w:t>
            </w:r>
          </w:p>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 </w:t>
            </w:r>
          </w:p>
        </w:tc>
        <w:tc>
          <w:tcPr>
            <w:tcW w:w="645"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p>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4758.43 </w:t>
            </w:r>
          </w:p>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 </w:t>
            </w:r>
          </w:p>
        </w:tc>
        <w:tc>
          <w:tcPr>
            <w:tcW w:w="645"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p>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41636.26 </w:t>
            </w:r>
          </w:p>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 </w:t>
            </w:r>
          </w:p>
        </w:tc>
      </w:tr>
      <w:tr w:rsidR="00972BBD" w:rsidRPr="003D379F" w:rsidTr="003E2039">
        <w:trPr>
          <w:trHeight w:val="154"/>
          <w:jc w:val="center"/>
        </w:trPr>
        <w:tc>
          <w:tcPr>
            <w:tcW w:w="2538"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967"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2458"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564"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564"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604"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28919.26 </w:t>
            </w:r>
          </w:p>
        </w:tc>
        <w:tc>
          <w:tcPr>
            <w:tcW w:w="645"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4758.43 </w:t>
            </w:r>
          </w:p>
        </w:tc>
        <w:tc>
          <w:tcPr>
            <w:tcW w:w="645"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41636.26 </w:t>
            </w:r>
          </w:p>
        </w:tc>
      </w:tr>
      <w:tr w:rsidR="00972BBD" w:rsidRPr="003D379F" w:rsidTr="003E2039">
        <w:trPr>
          <w:trHeight w:val="154"/>
          <w:jc w:val="center"/>
        </w:trPr>
        <w:tc>
          <w:tcPr>
            <w:tcW w:w="2538"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6446" w:type="dxa"/>
            <w:gridSpan w:val="7"/>
            <w:tcBorders>
              <w:top w:val="single" w:sz="2" w:space="0" w:color="auto"/>
              <w:left w:val="single" w:sz="2" w:space="0" w:color="auto"/>
              <w:bottom w:val="single" w:sz="2" w:space="0" w:color="auto"/>
              <w:right w:val="single" w:sz="2" w:space="0" w:color="auto"/>
            </w:tcBorders>
          </w:tcPr>
          <w:p w:rsidR="00972BBD" w:rsidRPr="003D379F" w:rsidRDefault="00604A83" w:rsidP="00972BBD">
            <w:pPr>
              <w:widowControl w:val="0"/>
              <w:autoSpaceDE w:val="0"/>
              <w:autoSpaceDN w:val="0"/>
              <w:adjustRightInd w:val="0"/>
              <w:jc w:val="center"/>
              <w:rPr>
                <w:rFonts w:eastAsiaTheme="minorEastAsia"/>
                <w:b/>
                <w:bCs/>
                <w:sz w:val="14"/>
                <w:szCs w:val="14"/>
                <w:lang w:eastAsia="es-SV"/>
              </w:rPr>
            </w:pPr>
            <w:r w:rsidRPr="003D379F">
              <w:rPr>
                <w:rFonts w:eastAsiaTheme="minorEastAsia"/>
                <w:b/>
                <w:bCs/>
                <w:sz w:val="14"/>
                <w:szCs w:val="14"/>
                <w:lang w:eastAsia="es-SV"/>
              </w:rPr>
              <w:t>Área</w:t>
            </w:r>
            <w:r w:rsidR="00972BBD" w:rsidRPr="003D379F">
              <w:rPr>
                <w:rFonts w:eastAsiaTheme="minorEastAsia"/>
                <w:b/>
                <w:bCs/>
                <w:sz w:val="14"/>
                <w:szCs w:val="14"/>
                <w:lang w:eastAsia="es-SV"/>
              </w:rPr>
              <w:t xml:space="preserve"> Total: 31995.33 </w:t>
            </w:r>
          </w:p>
          <w:p w:rsidR="00972BBD" w:rsidRPr="003D379F" w:rsidRDefault="00972BBD" w:rsidP="00972BBD">
            <w:pPr>
              <w:widowControl w:val="0"/>
              <w:autoSpaceDE w:val="0"/>
              <w:autoSpaceDN w:val="0"/>
              <w:adjustRightInd w:val="0"/>
              <w:jc w:val="center"/>
              <w:rPr>
                <w:rFonts w:eastAsiaTheme="minorEastAsia"/>
                <w:b/>
                <w:bCs/>
                <w:sz w:val="14"/>
                <w:szCs w:val="14"/>
                <w:lang w:eastAsia="es-SV"/>
              </w:rPr>
            </w:pPr>
            <w:r w:rsidRPr="003D379F">
              <w:rPr>
                <w:rFonts w:eastAsiaTheme="minorEastAsia"/>
                <w:b/>
                <w:bCs/>
                <w:sz w:val="14"/>
                <w:szCs w:val="14"/>
                <w:lang w:eastAsia="es-SV"/>
              </w:rPr>
              <w:t xml:space="preserve"> Valor Total ($): 5952.58 </w:t>
            </w:r>
          </w:p>
          <w:p w:rsidR="00972BBD" w:rsidRPr="003D379F" w:rsidRDefault="00972BBD" w:rsidP="00972BBD">
            <w:pPr>
              <w:widowControl w:val="0"/>
              <w:autoSpaceDE w:val="0"/>
              <w:autoSpaceDN w:val="0"/>
              <w:adjustRightInd w:val="0"/>
              <w:jc w:val="center"/>
              <w:rPr>
                <w:rFonts w:eastAsiaTheme="minorEastAsia"/>
                <w:b/>
                <w:bCs/>
                <w:sz w:val="14"/>
                <w:szCs w:val="14"/>
                <w:lang w:eastAsia="es-SV"/>
              </w:rPr>
            </w:pPr>
            <w:r w:rsidRPr="003D379F">
              <w:rPr>
                <w:rFonts w:eastAsiaTheme="minorEastAsia"/>
                <w:b/>
                <w:bCs/>
                <w:sz w:val="14"/>
                <w:szCs w:val="14"/>
                <w:lang w:eastAsia="es-SV"/>
              </w:rPr>
              <w:t xml:space="preserve"> Valor Total (¢): 52085.08 </w:t>
            </w:r>
          </w:p>
        </w:tc>
      </w:tr>
    </w:tbl>
    <w:p w:rsidR="00FF6D98" w:rsidRPr="003D379F" w:rsidRDefault="00FF6D98" w:rsidP="00972BBD">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972BBD" w:rsidRPr="003D379F" w:rsidTr="003E2039">
        <w:trPr>
          <w:trHeight w:val="363"/>
          <w:jc w:val="center"/>
        </w:trPr>
        <w:tc>
          <w:tcPr>
            <w:tcW w:w="2538" w:type="dxa"/>
            <w:vMerge w:val="restart"/>
            <w:tcBorders>
              <w:top w:val="single" w:sz="2" w:space="0" w:color="auto"/>
              <w:left w:val="single" w:sz="2" w:space="0" w:color="auto"/>
              <w:bottom w:val="single" w:sz="2" w:space="0" w:color="auto"/>
              <w:right w:val="single" w:sz="2" w:space="0" w:color="auto"/>
            </w:tcBorders>
          </w:tcPr>
          <w:p w:rsidR="00972BBD" w:rsidRPr="003D379F" w:rsidRDefault="008071CA" w:rsidP="00972BB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972BBD" w:rsidRPr="003D379F">
              <w:rPr>
                <w:rFonts w:eastAsiaTheme="minorEastAsia"/>
                <w:sz w:val="14"/>
                <w:szCs w:val="14"/>
                <w:lang w:eastAsia="es-SV"/>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r w:rsidRPr="003D379F">
              <w:rPr>
                <w:rFonts w:eastAsiaTheme="minorEastAsia"/>
                <w:sz w:val="14"/>
                <w:szCs w:val="14"/>
                <w:lang w:eastAsia="es-SV"/>
              </w:rPr>
              <w:t xml:space="preserve">Lotes: </w:t>
            </w:r>
          </w:p>
          <w:p w:rsidR="00972BBD" w:rsidRPr="003D379F" w:rsidRDefault="008071CA" w:rsidP="00972BB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58"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p w:rsidR="00972BBD" w:rsidRPr="003D379F" w:rsidRDefault="00972BBD" w:rsidP="00972BBD">
            <w:pPr>
              <w:widowControl w:val="0"/>
              <w:autoSpaceDE w:val="0"/>
              <w:autoSpaceDN w:val="0"/>
              <w:adjustRightInd w:val="0"/>
              <w:rPr>
                <w:rFonts w:eastAsiaTheme="minorEastAsia"/>
                <w:sz w:val="14"/>
                <w:szCs w:val="14"/>
                <w:lang w:eastAsia="es-SV"/>
              </w:rPr>
            </w:pPr>
            <w:r w:rsidRPr="003D379F">
              <w:rPr>
                <w:rFonts w:eastAsiaTheme="minorEastAsia"/>
                <w:sz w:val="14"/>
                <w:szCs w:val="14"/>
                <w:lang w:eastAsia="es-SV"/>
              </w:rPr>
              <w:t xml:space="preserve">PORCION UNO DE LA REUNION 2 </w:t>
            </w:r>
          </w:p>
        </w:tc>
        <w:tc>
          <w:tcPr>
            <w:tcW w:w="564"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p w:rsidR="00972BBD" w:rsidRPr="003D379F" w:rsidRDefault="008071CA" w:rsidP="00972BB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972BBD" w:rsidRPr="003D379F">
              <w:rPr>
                <w:rFonts w:eastAsiaTheme="minorEastAsia"/>
                <w:sz w:val="14"/>
                <w:szCs w:val="14"/>
                <w:lang w:eastAsia="es-SV"/>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p w:rsidR="00972BBD" w:rsidRPr="003D379F" w:rsidRDefault="008071CA" w:rsidP="00972BB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972BBD" w:rsidRPr="003D379F">
              <w:rPr>
                <w:rFonts w:eastAsiaTheme="minorEastAsia"/>
                <w:sz w:val="14"/>
                <w:szCs w:val="14"/>
                <w:lang w:eastAsia="es-SV"/>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p>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6179.41 </w:t>
            </w:r>
          </w:p>
        </w:tc>
        <w:tc>
          <w:tcPr>
            <w:tcW w:w="645"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p>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1016.77 </w:t>
            </w:r>
          </w:p>
        </w:tc>
        <w:tc>
          <w:tcPr>
            <w:tcW w:w="645"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p>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8896.74 </w:t>
            </w:r>
          </w:p>
        </w:tc>
      </w:tr>
      <w:tr w:rsidR="00972BBD" w:rsidRPr="003D379F" w:rsidTr="003E2039">
        <w:trPr>
          <w:trHeight w:val="163"/>
          <w:jc w:val="center"/>
        </w:trPr>
        <w:tc>
          <w:tcPr>
            <w:tcW w:w="2538"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967"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2458"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564"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564"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604"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6179.41 </w:t>
            </w:r>
          </w:p>
        </w:tc>
        <w:tc>
          <w:tcPr>
            <w:tcW w:w="645"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1016.77 </w:t>
            </w:r>
          </w:p>
        </w:tc>
        <w:tc>
          <w:tcPr>
            <w:tcW w:w="645" w:type="dxa"/>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jc w:val="right"/>
              <w:rPr>
                <w:rFonts w:eastAsiaTheme="minorEastAsia"/>
                <w:sz w:val="14"/>
                <w:szCs w:val="14"/>
                <w:lang w:eastAsia="es-SV"/>
              </w:rPr>
            </w:pPr>
            <w:r w:rsidRPr="003D379F">
              <w:rPr>
                <w:rFonts w:eastAsiaTheme="minorEastAsia"/>
                <w:sz w:val="14"/>
                <w:szCs w:val="14"/>
                <w:lang w:eastAsia="es-SV"/>
              </w:rPr>
              <w:t xml:space="preserve">8896.74 </w:t>
            </w:r>
          </w:p>
        </w:tc>
      </w:tr>
      <w:tr w:rsidR="00972BBD" w:rsidRPr="003D379F" w:rsidTr="003E2039">
        <w:trPr>
          <w:trHeight w:val="163"/>
          <w:jc w:val="center"/>
        </w:trPr>
        <w:tc>
          <w:tcPr>
            <w:tcW w:w="2538" w:type="dxa"/>
            <w:vMerge/>
            <w:tcBorders>
              <w:top w:val="single" w:sz="2" w:space="0" w:color="auto"/>
              <w:left w:val="single" w:sz="2" w:space="0" w:color="auto"/>
              <w:bottom w:val="single" w:sz="2" w:space="0" w:color="auto"/>
              <w:right w:val="single" w:sz="2" w:space="0" w:color="auto"/>
            </w:tcBorders>
          </w:tcPr>
          <w:p w:rsidR="00972BBD" w:rsidRPr="003D379F" w:rsidRDefault="00972BBD" w:rsidP="00972BBD">
            <w:pPr>
              <w:widowControl w:val="0"/>
              <w:autoSpaceDE w:val="0"/>
              <w:autoSpaceDN w:val="0"/>
              <w:adjustRightInd w:val="0"/>
              <w:rPr>
                <w:rFonts w:eastAsiaTheme="minorEastAsia"/>
                <w:sz w:val="14"/>
                <w:szCs w:val="14"/>
                <w:lang w:eastAsia="es-SV"/>
              </w:rPr>
            </w:pPr>
          </w:p>
        </w:tc>
        <w:tc>
          <w:tcPr>
            <w:tcW w:w="6446" w:type="dxa"/>
            <w:gridSpan w:val="7"/>
            <w:tcBorders>
              <w:top w:val="single" w:sz="2" w:space="0" w:color="auto"/>
              <w:left w:val="single" w:sz="2" w:space="0" w:color="auto"/>
              <w:bottom w:val="single" w:sz="2" w:space="0" w:color="auto"/>
              <w:right w:val="single" w:sz="2" w:space="0" w:color="auto"/>
            </w:tcBorders>
          </w:tcPr>
          <w:p w:rsidR="00972BBD" w:rsidRPr="003D379F" w:rsidRDefault="00604A83" w:rsidP="00972BBD">
            <w:pPr>
              <w:widowControl w:val="0"/>
              <w:autoSpaceDE w:val="0"/>
              <w:autoSpaceDN w:val="0"/>
              <w:adjustRightInd w:val="0"/>
              <w:jc w:val="center"/>
              <w:rPr>
                <w:rFonts w:eastAsiaTheme="minorEastAsia"/>
                <w:b/>
                <w:bCs/>
                <w:sz w:val="14"/>
                <w:szCs w:val="14"/>
                <w:lang w:eastAsia="es-SV"/>
              </w:rPr>
            </w:pPr>
            <w:r w:rsidRPr="003D379F">
              <w:rPr>
                <w:rFonts w:eastAsiaTheme="minorEastAsia"/>
                <w:b/>
                <w:bCs/>
                <w:sz w:val="14"/>
                <w:szCs w:val="14"/>
                <w:lang w:eastAsia="es-SV"/>
              </w:rPr>
              <w:t>Área</w:t>
            </w:r>
            <w:r w:rsidR="00972BBD" w:rsidRPr="003D379F">
              <w:rPr>
                <w:rFonts w:eastAsiaTheme="minorEastAsia"/>
                <w:b/>
                <w:bCs/>
                <w:sz w:val="14"/>
                <w:szCs w:val="14"/>
                <w:lang w:eastAsia="es-SV"/>
              </w:rPr>
              <w:t xml:space="preserve"> Total: 6179.41 </w:t>
            </w:r>
          </w:p>
          <w:p w:rsidR="00972BBD" w:rsidRPr="003D379F" w:rsidRDefault="00972BBD" w:rsidP="00972BBD">
            <w:pPr>
              <w:widowControl w:val="0"/>
              <w:autoSpaceDE w:val="0"/>
              <w:autoSpaceDN w:val="0"/>
              <w:adjustRightInd w:val="0"/>
              <w:jc w:val="center"/>
              <w:rPr>
                <w:rFonts w:eastAsiaTheme="minorEastAsia"/>
                <w:b/>
                <w:bCs/>
                <w:sz w:val="14"/>
                <w:szCs w:val="14"/>
                <w:lang w:eastAsia="es-SV"/>
              </w:rPr>
            </w:pPr>
            <w:r w:rsidRPr="003D379F">
              <w:rPr>
                <w:rFonts w:eastAsiaTheme="minorEastAsia"/>
                <w:b/>
                <w:bCs/>
                <w:sz w:val="14"/>
                <w:szCs w:val="14"/>
                <w:lang w:eastAsia="es-SV"/>
              </w:rPr>
              <w:t xml:space="preserve"> Valor Total ($): 1016.77 </w:t>
            </w:r>
          </w:p>
          <w:p w:rsidR="00972BBD" w:rsidRPr="003D379F" w:rsidRDefault="00972BBD" w:rsidP="00972BBD">
            <w:pPr>
              <w:widowControl w:val="0"/>
              <w:autoSpaceDE w:val="0"/>
              <w:autoSpaceDN w:val="0"/>
              <w:adjustRightInd w:val="0"/>
              <w:jc w:val="center"/>
              <w:rPr>
                <w:rFonts w:eastAsiaTheme="minorEastAsia"/>
                <w:b/>
                <w:bCs/>
                <w:sz w:val="14"/>
                <w:szCs w:val="14"/>
                <w:lang w:eastAsia="es-SV"/>
              </w:rPr>
            </w:pPr>
            <w:r w:rsidRPr="003D379F">
              <w:rPr>
                <w:rFonts w:eastAsiaTheme="minorEastAsia"/>
                <w:b/>
                <w:bCs/>
                <w:sz w:val="14"/>
                <w:szCs w:val="14"/>
                <w:lang w:eastAsia="es-SV"/>
              </w:rPr>
              <w:t xml:space="preserve"> Valor Total (¢): 8896.74 </w:t>
            </w:r>
          </w:p>
        </w:tc>
      </w:tr>
    </w:tbl>
    <w:p w:rsidR="00FF6D98" w:rsidRPr="003D379F" w:rsidRDefault="00FF6D98" w:rsidP="00972BBD">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3500"/>
        <w:gridCol w:w="2454"/>
        <w:gridCol w:w="1730"/>
        <w:gridCol w:w="644"/>
        <w:gridCol w:w="644"/>
      </w:tblGrid>
      <w:tr w:rsidR="00972BBD" w:rsidRPr="003D379F" w:rsidTr="003E2039">
        <w:trPr>
          <w:trHeight w:val="255"/>
          <w:jc w:val="center"/>
        </w:trPr>
        <w:tc>
          <w:tcPr>
            <w:tcW w:w="3500" w:type="dxa"/>
            <w:vMerge w:val="restart"/>
            <w:tcBorders>
              <w:top w:val="single" w:sz="2" w:space="0" w:color="auto"/>
              <w:left w:val="single" w:sz="2" w:space="0" w:color="auto"/>
              <w:bottom w:val="single" w:sz="2" w:space="0" w:color="auto"/>
              <w:right w:val="single" w:sz="2" w:space="0" w:color="auto"/>
            </w:tcBorders>
            <w:shd w:val="clear" w:color="auto" w:fill="DCDCDC"/>
          </w:tcPr>
          <w:p w:rsidR="00972BBD" w:rsidRPr="003D379F" w:rsidRDefault="00972BBD" w:rsidP="00972BBD">
            <w:pPr>
              <w:widowControl w:val="0"/>
              <w:autoSpaceDE w:val="0"/>
              <w:autoSpaceDN w:val="0"/>
              <w:adjustRightInd w:val="0"/>
              <w:jc w:val="center"/>
              <w:rPr>
                <w:rFonts w:eastAsiaTheme="minorEastAsia"/>
                <w:b/>
                <w:bCs/>
                <w:sz w:val="14"/>
                <w:szCs w:val="14"/>
                <w:lang w:eastAsia="es-SV"/>
              </w:rPr>
            </w:pPr>
            <w:r w:rsidRPr="003D379F">
              <w:rPr>
                <w:rFonts w:eastAsiaTheme="minorEastAsia"/>
                <w:b/>
                <w:bCs/>
                <w:sz w:val="14"/>
                <w:szCs w:val="14"/>
                <w:lang w:eastAsia="es-SV"/>
              </w:rPr>
              <w:t xml:space="preserve">TOTAL SOLARES  </w:t>
            </w:r>
          </w:p>
        </w:tc>
        <w:tc>
          <w:tcPr>
            <w:tcW w:w="2454" w:type="dxa"/>
            <w:tcBorders>
              <w:top w:val="single" w:sz="2" w:space="0" w:color="auto"/>
              <w:left w:val="single" w:sz="2" w:space="0" w:color="auto"/>
              <w:bottom w:val="single" w:sz="2" w:space="0" w:color="auto"/>
              <w:right w:val="single" w:sz="2" w:space="0" w:color="auto"/>
            </w:tcBorders>
            <w:shd w:val="clear" w:color="auto" w:fill="DCDCDC"/>
          </w:tcPr>
          <w:p w:rsidR="00972BBD" w:rsidRPr="003D379F" w:rsidRDefault="00972BBD" w:rsidP="00972BBD">
            <w:pPr>
              <w:widowControl w:val="0"/>
              <w:autoSpaceDE w:val="0"/>
              <w:autoSpaceDN w:val="0"/>
              <w:adjustRightInd w:val="0"/>
              <w:jc w:val="center"/>
              <w:rPr>
                <w:rFonts w:eastAsiaTheme="minorEastAsia"/>
                <w:b/>
                <w:bCs/>
                <w:sz w:val="14"/>
                <w:szCs w:val="14"/>
                <w:lang w:eastAsia="es-SV"/>
              </w:rPr>
            </w:pPr>
            <w:r w:rsidRPr="003D379F">
              <w:rPr>
                <w:rFonts w:eastAsiaTheme="minorEastAsia"/>
                <w:b/>
                <w:bCs/>
                <w:sz w:val="14"/>
                <w:szCs w:val="14"/>
                <w:lang w:eastAsia="es-SV"/>
              </w:rPr>
              <w:t xml:space="preserve">4  </w:t>
            </w:r>
          </w:p>
        </w:tc>
        <w:tc>
          <w:tcPr>
            <w:tcW w:w="1730" w:type="dxa"/>
            <w:tcBorders>
              <w:top w:val="single" w:sz="2" w:space="0" w:color="auto"/>
              <w:left w:val="single" w:sz="2" w:space="0" w:color="auto"/>
              <w:bottom w:val="single" w:sz="2" w:space="0" w:color="auto"/>
              <w:right w:val="single" w:sz="2" w:space="0" w:color="auto"/>
            </w:tcBorders>
            <w:shd w:val="clear" w:color="auto" w:fill="DCDCDC"/>
          </w:tcPr>
          <w:p w:rsidR="00972BBD" w:rsidRPr="003D379F" w:rsidRDefault="00972BBD" w:rsidP="00972BBD">
            <w:pPr>
              <w:widowControl w:val="0"/>
              <w:autoSpaceDE w:val="0"/>
              <w:autoSpaceDN w:val="0"/>
              <w:adjustRightInd w:val="0"/>
              <w:jc w:val="right"/>
              <w:rPr>
                <w:rFonts w:eastAsiaTheme="minorEastAsia"/>
                <w:b/>
                <w:bCs/>
                <w:sz w:val="14"/>
                <w:szCs w:val="14"/>
                <w:lang w:eastAsia="es-SV"/>
              </w:rPr>
            </w:pPr>
            <w:r w:rsidRPr="003D379F">
              <w:rPr>
                <w:rFonts w:eastAsiaTheme="minorEastAsia"/>
                <w:b/>
                <w:bCs/>
                <w:sz w:val="14"/>
                <w:szCs w:val="14"/>
                <w:lang w:eastAsia="es-SV"/>
              </w:rPr>
              <w:t xml:space="preserve">9162.85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972BBD" w:rsidRPr="003D379F" w:rsidRDefault="00972BBD" w:rsidP="00972BBD">
            <w:pPr>
              <w:widowControl w:val="0"/>
              <w:autoSpaceDE w:val="0"/>
              <w:autoSpaceDN w:val="0"/>
              <w:adjustRightInd w:val="0"/>
              <w:jc w:val="right"/>
              <w:rPr>
                <w:rFonts w:eastAsiaTheme="minorEastAsia"/>
                <w:b/>
                <w:bCs/>
                <w:sz w:val="14"/>
                <w:szCs w:val="14"/>
                <w:lang w:eastAsia="es-SV"/>
              </w:rPr>
            </w:pPr>
            <w:r w:rsidRPr="003D379F">
              <w:rPr>
                <w:rFonts w:eastAsiaTheme="minorEastAsia"/>
                <w:b/>
                <w:bCs/>
                <w:sz w:val="14"/>
                <w:szCs w:val="14"/>
                <w:lang w:eastAsia="es-SV"/>
              </w:rPr>
              <w:t xml:space="preserve">5616.99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972BBD" w:rsidRPr="003D379F" w:rsidRDefault="00972BBD" w:rsidP="00972BBD">
            <w:pPr>
              <w:widowControl w:val="0"/>
              <w:autoSpaceDE w:val="0"/>
              <w:autoSpaceDN w:val="0"/>
              <w:adjustRightInd w:val="0"/>
              <w:jc w:val="right"/>
              <w:rPr>
                <w:rFonts w:eastAsiaTheme="minorEastAsia"/>
                <w:b/>
                <w:bCs/>
                <w:sz w:val="14"/>
                <w:szCs w:val="14"/>
                <w:lang w:eastAsia="es-SV"/>
              </w:rPr>
            </w:pPr>
            <w:r w:rsidRPr="003D379F">
              <w:rPr>
                <w:rFonts w:eastAsiaTheme="minorEastAsia"/>
                <w:b/>
                <w:bCs/>
                <w:sz w:val="14"/>
                <w:szCs w:val="14"/>
                <w:lang w:eastAsia="es-SV"/>
              </w:rPr>
              <w:t xml:space="preserve">49148.66 </w:t>
            </w:r>
          </w:p>
        </w:tc>
      </w:tr>
      <w:tr w:rsidR="00972BBD" w:rsidRPr="003D379F" w:rsidTr="003E2039">
        <w:trPr>
          <w:trHeight w:val="255"/>
          <w:jc w:val="center"/>
        </w:trPr>
        <w:tc>
          <w:tcPr>
            <w:tcW w:w="3500" w:type="dxa"/>
            <w:vMerge w:val="restart"/>
            <w:tcBorders>
              <w:top w:val="single" w:sz="2" w:space="0" w:color="auto"/>
              <w:left w:val="single" w:sz="2" w:space="0" w:color="auto"/>
              <w:bottom w:val="single" w:sz="2" w:space="0" w:color="auto"/>
              <w:right w:val="single" w:sz="2" w:space="0" w:color="auto"/>
            </w:tcBorders>
            <w:shd w:val="clear" w:color="auto" w:fill="DCDCDC"/>
          </w:tcPr>
          <w:p w:rsidR="00972BBD" w:rsidRPr="003D379F" w:rsidRDefault="00972BBD" w:rsidP="00972BBD">
            <w:pPr>
              <w:widowControl w:val="0"/>
              <w:autoSpaceDE w:val="0"/>
              <w:autoSpaceDN w:val="0"/>
              <w:adjustRightInd w:val="0"/>
              <w:jc w:val="center"/>
              <w:rPr>
                <w:rFonts w:eastAsiaTheme="minorEastAsia"/>
                <w:b/>
                <w:bCs/>
                <w:sz w:val="14"/>
                <w:szCs w:val="14"/>
                <w:lang w:eastAsia="es-SV"/>
              </w:rPr>
            </w:pPr>
            <w:r w:rsidRPr="003D379F">
              <w:rPr>
                <w:rFonts w:eastAsiaTheme="minorEastAsia"/>
                <w:b/>
                <w:bCs/>
                <w:sz w:val="14"/>
                <w:szCs w:val="14"/>
                <w:lang w:eastAsia="es-SV"/>
              </w:rPr>
              <w:t xml:space="preserve">TOTAL LOTES  </w:t>
            </w:r>
          </w:p>
        </w:tc>
        <w:tc>
          <w:tcPr>
            <w:tcW w:w="2454" w:type="dxa"/>
            <w:tcBorders>
              <w:top w:val="single" w:sz="2" w:space="0" w:color="auto"/>
              <w:left w:val="single" w:sz="2" w:space="0" w:color="auto"/>
              <w:bottom w:val="single" w:sz="2" w:space="0" w:color="auto"/>
              <w:right w:val="single" w:sz="2" w:space="0" w:color="auto"/>
            </w:tcBorders>
            <w:shd w:val="clear" w:color="auto" w:fill="DCDCDC"/>
          </w:tcPr>
          <w:p w:rsidR="00972BBD" w:rsidRPr="003D379F" w:rsidRDefault="00972BBD" w:rsidP="00972BBD">
            <w:pPr>
              <w:widowControl w:val="0"/>
              <w:autoSpaceDE w:val="0"/>
              <w:autoSpaceDN w:val="0"/>
              <w:adjustRightInd w:val="0"/>
              <w:jc w:val="center"/>
              <w:rPr>
                <w:rFonts w:eastAsiaTheme="minorEastAsia"/>
                <w:b/>
                <w:bCs/>
                <w:sz w:val="14"/>
                <w:szCs w:val="14"/>
                <w:lang w:eastAsia="es-SV"/>
              </w:rPr>
            </w:pPr>
            <w:r w:rsidRPr="003D379F">
              <w:rPr>
                <w:rFonts w:eastAsiaTheme="minorEastAsia"/>
                <w:b/>
                <w:bCs/>
                <w:sz w:val="14"/>
                <w:szCs w:val="14"/>
                <w:lang w:eastAsia="es-SV"/>
              </w:rPr>
              <w:t xml:space="preserve">13 </w:t>
            </w:r>
          </w:p>
        </w:tc>
        <w:tc>
          <w:tcPr>
            <w:tcW w:w="1730" w:type="dxa"/>
            <w:tcBorders>
              <w:top w:val="single" w:sz="2" w:space="0" w:color="auto"/>
              <w:left w:val="single" w:sz="2" w:space="0" w:color="auto"/>
              <w:bottom w:val="single" w:sz="2" w:space="0" w:color="auto"/>
              <w:right w:val="single" w:sz="2" w:space="0" w:color="auto"/>
            </w:tcBorders>
            <w:shd w:val="clear" w:color="auto" w:fill="DCDCDC"/>
          </w:tcPr>
          <w:p w:rsidR="00972BBD" w:rsidRPr="003D379F" w:rsidRDefault="00972BBD" w:rsidP="00972BBD">
            <w:pPr>
              <w:widowControl w:val="0"/>
              <w:autoSpaceDE w:val="0"/>
              <w:autoSpaceDN w:val="0"/>
              <w:adjustRightInd w:val="0"/>
              <w:jc w:val="right"/>
              <w:rPr>
                <w:rFonts w:eastAsiaTheme="minorEastAsia"/>
                <w:b/>
                <w:bCs/>
                <w:sz w:val="14"/>
                <w:szCs w:val="14"/>
                <w:lang w:eastAsia="es-SV"/>
              </w:rPr>
            </w:pPr>
            <w:r w:rsidRPr="003D379F">
              <w:rPr>
                <w:rFonts w:eastAsiaTheme="minorEastAsia"/>
                <w:b/>
                <w:bCs/>
                <w:sz w:val="14"/>
                <w:szCs w:val="14"/>
                <w:lang w:eastAsia="es-SV"/>
              </w:rPr>
              <w:t xml:space="preserve">151155.97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972BBD" w:rsidRPr="003D379F" w:rsidRDefault="00972BBD" w:rsidP="00972BBD">
            <w:pPr>
              <w:widowControl w:val="0"/>
              <w:autoSpaceDE w:val="0"/>
              <w:autoSpaceDN w:val="0"/>
              <w:adjustRightInd w:val="0"/>
              <w:jc w:val="right"/>
              <w:rPr>
                <w:rFonts w:eastAsiaTheme="minorEastAsia"/>
                <w:b/>
                <w:bCs/>
                <w:sz w:val="14"/>
                <w:szCs w:val="14"/>
                <w:lang w:eastAsia="es-SV"/>
              </w:rPr>
            </w:pPr>
            <w:r w:rsidRPr="003D379F">
              <w:rPr>
                <w:rFonts w:eastAsiaTheme="minorEastAsia"/>
                <w:b/>
                <w:bCs/>
                <w:sz w:val="14"/>
                <w:szCs w:val="14"/>
                <w:lang w:eastAsia="es-SV"/>
              </w:rPr>
              <w:t xml:space="preserve">21278.94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972BBD" w:rsidRPr="003D379F" w:rsidRDefault="00972BBD" w:rsidP="00972BBD">
            <w:pPr>
              <w:widowControl w:val="0"/>
              <w:autoSpaceDE w:val="0"/>
              <w:autoSpaceDN w:val="0"/>
              <w:adjustRightInd w:val="0"/>
              <w:jc w:val="right"/>
              <w:rPr>
                <w:rFonts w:eastAsiaTheme="minorEastAsia"/>
                <w:b/>
                <w:bCs/>
                <w:sz w:val="14"/>
                <w:szCs w:val="14"/>
                <w:lang w:eastAsia="es-SV"/>
              </w:rPr>
            </w:pPr>
            <w:r w:rsidRPr="003D379F">
              <w:rPr>
                <w:rFonts w:eastAsiaTheme="minorEastAsia"/>
                <w:b/>
                <w:bCs/>
                <w:sz w:val="14"/>
                <w:szCs w:val="14"/>
                <w:lang w:eastAsia="es-SV"/>
              </w:rPr>
              <w:t xml:space="preserve">186190.73 </w:t>
            </w:r>
          </w:p>
        </w:tc>
      </w:tr>
    </w:tbl>
    <w:p w:rsidR="00FF6D98" w:rsidRDefault="00FF6D98" w:rsidP="00972BBD">
      <w:pPr>
        <w:jc w:val="both"/>
        <w:rPr>
          <w:rFonts w:eastAsia="Times New Roman"/>
          <w:b/>
          <w:sz w:val="26"/>
          <w:szCs w:val="26"/>
          <w:u w:val="single"/>
        </w:rPr>
      </w:pPr>
    </w:p>
    <w:p w:rsidR="00972BBD" w:rsidRDefault="00972BBD" w:rsidP="00972BBD">
      <w:pPr>
        <w:jc w:val="both"/>
        <w:rPr>
          <w:rFonts w:eastAsia="Times New Roman"/>
          <w:sz w:val="26"/>
          <w:szCs w:val="26"/>
        </w:rPr>
      </w:pPr>
      <w:r w:rsidRPr="00361B8A">
        <w:rPr>
          <w:rFonts w:eastAsia="Times New Roman"/>
          <w:b/>
          <w:sz w:val="26"/>
          <w:szCs w:val="26"/>
          <w:u w:val="single"/>
        </w:rPr>
        <w:t>SEGUNDO</w:t>
      </w:r>
      <w:r>
        <w:rPr>
          <w:rFonts w:eastAsia="Times New Roman"/>
          <w:b/>
          <w:sz w:val="26"/>
          <w:szCs w:val="26"/>
          <w:u w:val="single"/>
        </w:rPr>
        <w:t xml:space="preserve">: </w:t>
      </w:r>
      <w:r w:rsidRPr="00361B8A">
        <w:rPr>
          <w:rFonts w:eastAsia="Times New Roman"/>
          <w:sz w:val="26"/>
          <w:szCs w:val="26"/>
        </w:rPr>
        <w:t xml:space="preserve"> </w:t>
      </w:r>
      <w:r w:rsidRPr="00361B8A">
        <w:rPr>
          <w:sz w:val="26"/>
          <w:szCs w:val="26"/>
        </w:rPr>
        <w:t>Comisionar al Departamento de Créditos de este Instituto, para que</w:t>
      </w:r>
      <w:r w:rsidRPr="00B01863">
        <w:rPr>
          <w:sz w:val="26"/>
          <w:szCs w:val="26"/>
        </w:rPr>
        <w:t xml:space="preserve"> haga efectivas las aplicaciones de precios, plazos y forma</w:t>
      </w:r>
      <w:r w:rsidRPr="00B111C4">
        <w:rPr>
          <w:sz w:val="26"/>
          <w:szCs w:val="26"/>
        </w:rPr>
        <w:t xml:space="preserve"> de pago de conformidad al Acuerdo contenido en el Punto VII del Acta de Sesión Ordinaria Nº 39-99 de fec</w:t>
      </w:r>
      <w:r>
        <w:rPr>
          <w:sz w:val="26"/>
          <w:szCs w:val="26"/>
        </w:rPr>
        <w:t>ha 2 de diciembre del año 1999.</w:t>
      </w:r>
      <w:r w:rsidRPr="00361B8A">
        <w:rPr>
          <w:b/>
          <w:sz w:val="26"/>
          <w:szCs w:val="26"/>
        </w:rPr>
        <w:t xml:space="preserve"> </w:t>
      </w:r>
      <w:r w:rsidRPr="00361B8A">
        <w:rPr>
          <w:rFonts w:eastAsia="Times New Roman"/>
          <w:b/>
          <w:sz w:val="26"/>
          <w:szCs w:val="26"/>
          <w:u w:val="single"/>
        </w:rPr>
        <w:t>TERCERO:</w:t>
      </w:r>
      <w:r w:rsidRPr="00EA26D8">
        <w:rPr>
          <w:rFonts w:eastAsia="Times New Roman"/>
          <w:sz w:val="26"/>
          <w:szCs w:val="26"/>
        </w:rPr>
        <w:t xml:space="preserve"> </w:t>
      </w:r>
      <w:r w:rsidRPr="00B111C4">
        <w:rPr>
          <w:sz w:val="26"/>
          <w:szCs w:val="26"/>
        </w:rPr>
        <w:t>Instruir a la Gerencia de Desarrollo Rural para que a través de la Sección de Cobros, realice las gestiones correspondientes para el cobro en concepto de gastos administrativos y legales.</w:t>
      </w:r>
      <w:r w:rsidRPr="00B111C4">
        <w:rPr>
          <w:rFonts w:eastAsia="Times New Roman"/>
          <w:b/>
          <w:sz w:val="26"/>
          <w:szCs w:val="26"/>
        </w:rPr>
        <w:t xml:space="preserve"> </w:t>
      </w:r>
      <w:r>
        <w:rPr>
          <w:rFonts w:eastAsia="Times New Roman"/>
          <w:b/>
          <w:sz w:val="26"/>
          <w:szCs w:val="26"/>
          <w:u w:val="single"/>
        </w:rPr>
        <w:t>CUART</w:t>
      </w:r>
      <w:r w:rsidRPr="00EA26D8">
        <w:rPr>
          <w:rFonts w:eastAsia="Times New Roman"/>
          <w:b/>
          <w:sz w:val="26"/>
          <w:szCs w:val="26"/>
          <w:u w:val="single"/>
        </w:rPr>
        <w:t>O:</w:t>
      </w:r>
      <w:r w:rsidRPr="00EA26D8">
        <w:rPr>
          <w:rFonts w:eastAsia="Times New Roman"/>
          <w:sz w:val="26"/>
          <w:szCs w:val="26"/>
        </w:rPr>
        <w:t xml:space="preserve"> </w:t>
      </w:r>
      <w:r w:rsidRPr="00B111C4">
        <w:rPr>
          <w:rFonts w:eastAsia="Times New Roman"/>
          <w:sz w:val="26"/>
          <w:szCs w:val="26"/>
        </w:rPr>
        <w:t>Autorizar a la Gerencia Legal para que a través del Departamento de Escrituración elabore la</w:t>
      </w:r>
      <w:r>
        <w:rPr>
          <w:rFonts w:eastAsia="Times New Roman"/>
          <w:sz w:val="26"/>
          <w:szCs w:val="26"/>
        </w:rPr>
        <w:t>s</w:t>
      </w:r>
      <w:r w:rsidRPr="00B111C4">
        <w:rPr>
          <w:rFonts w:eastAsia="Times New Roman"/>
          <w:sz w:val="26"/>
          <w:szCs w:val="26"/>
        </w:rPr>
        <w:t xml:space="preserve"> respectiva</w:t>
      </w:r>
      <w:r>
        <w:rPr>
          <w:rFonts w:eastAsia="Times New Roman"/>
          <w:sz w:val="26"/>
          <w:szCs w:val="26"/>
        </w:rPr>
        <w:t>s</w:t>
      </w:r>
      <w:r w:rsidRPr="00B111C4">
        <w:rPr>
          <w:rFonts w:eastAsia="Times New Roman"/>
          <w:sz w:val="26"/>
          <w:szCs w:val="26"/>
        </w:rPr>
        <w:t xml:space="preserve"> escritura</w:t>
      </w:r>
      <w:r>
        <w:rPr>
          <w:rFonts w:eastAsia="Times New Roman"/>
          <w:sz w:val="26"/>
          <w:szCs w:val="26"/>
        </w:rPr>
        <w:t>s</w:t>
      </w:r>
      <w:r w:rsidRPr="00B111C4">
        <w:rPr>
          <w:rFonts w:eastAsia="Times New Roman"/>
          <w:sz w:val="26"/>
          <w:szCs w:val="26"/>
        </w:rPr>
        <w:t xml:space="preserve"> y al Departamento de Registro para que realice los trámites de inscripción de la</w:t>
      </w:r>
      <w:r>
        <w:rPr>
          <w:rFonts w:eastAsia="Times New Roman"/>
          <w:sz w:val="26"/>
          <w:szCs w:val="26"/>
        </w:rPr>
        <w:t>s</w:t>
      </w:r>
      <w:r w:rsidRPr="00B111C4">
        <w:rPr>
          <w:rFonts w:eastAsia="Times New Roman"/>
          <w:sz w:val="26"/>
          <w:szCs w:val="26"/>
        </w:rPr>
        <w:t xml:space="preserve"> misma</w:t>
      </w:r>
      <w:r>
        <w:rPr>
          <w:rFonts w:eastAsia="Times New Roman"/>
          <w:sz w:val="26"/>
          <w:szCs w:val="26"/>
        </w:rPr>
        <w:t>s</w:t>
      </w:r>
      <w:r w:rsidRPr="00B111C4">
        <w:rPr>
          <w:rFonts w:eastAsia="Times New Roman"/>
          <w:sz w:val="26"/>
          <w:szCs w:val="26"/>
        </w:rPr>
        <w:t>.</w:t>
      </w:r>
      <w:r w:rsidRPr="00B111C4">
        <w:rPr>
          <w:rFonts w:eastAsia="Times New Roman"/>
          <w:b/>
          <w:sz w:val="26"/>
          <w:szCs w:val="26"/>
        </w:rPr>
        <w:t xml:space="preserve"> </w:t>
      </w:r>
      <w:r>
        <w:rPr>
          <w:rFonts w:eastAsia="Times New Roman"/>
          <w:b/>
          <w:sz w:val="26"/>
          <w:szCs w:val="26"/>
        </w:rPr>
        <w:t xml:space="preserve"> </w:t>
      </w:r>
      <w:r>
        <w:rPr>
          <w:rFonts w:eastAsia="Times New Roman"/>
          <w:b/>
          <w:sz w:val="26"/>
          <w:szCs w:val="26"/>
          <w:u w:val="single"/>
        </w:rPr>
        <w:t>QUINT</w:t>
      </w:r>
      <w:r w:rsidRPr="00345EDA">
        <w:rPr>
          <w:rFonts w:eastAsia="Times New Roman"/>
          <w:b/>
          <w:sz w:val="26"/>
          <w:szCs w:val="26"/>
          <w:u w:val="single"/>
        </w:rPr>
        <w:t>O:</w:t>
      </w:r>
      <w:r w:rsidRPr="00114B72">
        <w:rPr>
          <w:rFonts w:eastAsia="Times New Roman"/>
          <w:sz w:val="26"/>
          <w:szCs w:val="26"/>
        </w:rPr>
        <w:t xml:space="preserve"> </w:t>
      </w:r>
      <w:r w:rsidRPr="00B111C4">
        <w:rPr>
          <w:rFonts w:eastAsia="Times New Roman"/>
          <w:sz w:val="26"/>
          <w:szCs w:val="26"/>
        </w:rPr>
        <w:t>Facultar a la señora Presidenta para que por sí, o por medio de Apoderado Especial, comparezca al otorgamiento de la</w:t>
      </w:r>
      <w:r>
        <w:rPr>
          <w:rFonts w:eastAsia="Times New Roman"/>
          <w:sz w:val="26"/>
          <w:szCs w:val="26"/>
        </w:rPr>
        <w:t>s</w:t>
      </w:r>
      <w:r w:rsidRPr="00B111C4">
        <w:rPr>
          <w:rFonts w:eastAsia="Times New Roman"/>
          <w:sz w:val="26"/>
          <w:szCs w:val="26"/>
        </w:rPr>
        <w:t xml:space="preserve"> </w:t>
      </w:r>
      <w:r w:rsidRPr="00B111C4">
        <w:rPr>
          <w:rFonts w:eastAsia="Times New Roman"/>
          <w:sz w:val="26"/>
          <w:szCs w:val="26"/>
        </w:rPr>
        <w:lastRenderedPageBreak/>
        <w:t>correspondiente</w:t>
      </w:r>
      <w:r>
        <w:rPr>
          <w:rFonts w:eastAsia="Times New Roman"/>
          <w:sz w:val="26"/>
          <w:szCs w:val="26"/>
        </w:rPr>
        <w:t>s</w:t>
      </w:r>
      <w:r w:rsidRPr="00B111C4">
        <w:rPr>
          <w:rFonts w:eastAsia="Times New Roman"/>
          <w:sz w:val="26"/>
          <w:szCs w:val="26"/>
        </w:rPr>
        <w:t xml:space="preserve"> escritura</w:t>
      </w:r>
      <w:r>
        <w:rPr>
          <w:rFonts w:eastAsia="Times New Roman"/>
          <w:sz w:val="26"/>
          <w:szCs w:val="26"/>
        </w:rPr>
        <w:t>s</w:t>
      </w:r>
      <w:r w:rsidRPr="00B111C4">
        <w:rPr>
          <w:rFonts w:eastAsia="Times New Roman"/>
          <w:sz w:val="26"/>
          <w:szCs w:val="26"/>
        </w:rPr>
        <w:t>. Este Acuerdo, queda aprobado y ratificado.  NOTIFIQUESE.””””</w:t>
      </w:r>
    </w:p>
    <w:p w:rsidR="00D01F90" w:rsidRDefault="008071CA" w:rsidP="008071CA">
      <w:pPr>
        <w:tabs>
          <w:tab w:val="left" w:pos="1080"/>
        </w:tabs>
        <w:rPr>
          <w:sz w:val="26"/>
          <w:szCs w:val="26"/>
        </w:rPr>
      </w:pPr>
      <w:r>
        <w:rPr>
          <w:sz w:val="26"/>
          <w:szCs w:val="26"/>
        </w:rPr>
        <w:t xml:space="preserve"> </w:t>
      </w:r>
    </w:p>
    <w:p w:rsidR="00D01F90" w:rsidRDefault="00D01F90" w:rsidP="00D46872">
      <w:pPr>
        <w:pStyle w:val="Prrafodelista"/>
        <w:ind w:left="0"/>
        <w:contextualSpacing/>
        <w:jc w:val="both"/>
        <w:rPr>
          <w:sz w:val="26"/>
          <w:szCs w:val="26"/>
        </w:rPr>
      </w:pPr>
    </w:p>
    <w:p w:rsidR="00E62BF6" w:rsidRDefault="008071CA" w:rsidP="00E62BF6">
      <w:pPr>
        <w:jc w:val="both"/>
        <w:rPr>
          <w:sz w:val="26"/>
          <w:szCs w:val="26"/>
        </w:rPr>
      </w:pPr>
      <w:r w:rsidRPr="00E62BF6">
        <w:rPr>
          <w:sz w:val="26"/>
          <w:szCs w:val="26"/>
        </w:rPr>
        <w:t xml:space="preserve"> </w:t>
      </w:r>
      <w:r w:rsidR="00D01F90" w:rsidRPr="00E62BF6">
        <w:rPr>
          <w:sz w:val="26"/>
          <w:szCs w:val="26"/>
        </w:rPr>
        <w:t>“”””XV-A) La señora Presidenta somete a conocimiento de Junta Directiva, dictamen jurídico 436-A, referente a nota con Referencia DAA-010-2018,</w:t>
      </w:r>
      <w:r w:rsidR="00D01F90" w:rsidRPr="00E62BF6">
        <w:rPr>
          <w:b/>
          <w:sz w:val="26"/>
          <w:szCs w:val="26"/>
        </w:rPr>
        <w:t xml:space="preserve"> </w:t>
      </w:r>
      <w:r w:rsidR="00D01F90" w:rsidRPr="00E62BF6">
        <w:rPr>
          <w:sz w:val="26"/>
          <w:szCs w:val="26"/>
        </w:rPr>
        <w:t xml:space="preserve">de fecha 15 de noviembre de 2018, suscrita por el Licenciado Carlos Francisco José Rodolfo Hurtado Soriano, Jefe División de Asociaciones Agropecuarias del Ministerio de Agricultura y Ganadería, mediante la cual convoca a un representante de este Instituto, para que asista a la Subasta Pública No Judicial de la </w:t>
      </w:r>
      <w:r w:rsidR="00D01F90" w:rsidRPr="00E62BF6">
        <w:rPr>
          <w:b/>
          <w:sz w:val="26"/>
          <w:szCs w:val="26"/>
        </w:rPr>
        <w:t>ASOCIACION COOPERATIVA DE PRODUCCIÓN AGROPECUARIA “LAS LICTORIAS” (GRANO DE ORO), DE RESPONSABILIDAD LIMITADA,</w:t>
      </w:r>
      <w:r w:rsidR="00D01F90" w:rsidRPr="00E62BF6">
        <w:rPr>
          <w:sz w:val="26"/>
          <w:szCs w:val="26"/>
        </w:rPr>
        <w:t xml:space="preserve"> la cual se llevará a cabo en este Instituto, el día lunes 19 de noviembre de 2018, a las 10:00 horas. La Junta Directiva de conformidad a lo establecido en el artículo 9-A letra g de la “Ley del Régimen Especial de la Tierra en Propiedad de las Asociaciones Cooperativas, Comunales y Comunitarias Campesinas y Beneficiarios de la Reforma Agraria”, el cual regula que la subasta se realizará en presencia (entre otros) de un delegado nombrado por la Junta Directiva del Instituto Salvadoreño de Transformación Agraria; al respecto se hacen las siguientes consideraciones:</w:t>
      </w:r>
    </w:p>
    <w:p w:rsidR="00E62BF6" w:rsidRPr="00E62BF6" w:rsidRDefault="00E62BF6" w:rsidP="00E62BF6">
      <w:pPr>
        <w:jc w:val="both"/>
        <w:rPr>
          <w:sz w:val="26"/>
          <w:szCs w:val="26"/>
        </w:rPr>
      </w:pPr>
    </w:p>
    <w:p w:rsidR="00D01F90" w:rsidRPr="00E62BF6" w:rsidRDefault="00D01F90" w:rsidP="00E62BF6">
      <w:pPr>
        <w:numPr>
          <w:ilvl w:val="0"/>
          <w:numId w:val="44"/>
        </w:numPr>
        <w:ind w:left="1134" w:hanging="774"/>
        <w:jc w:val="both"/>
        <w:rPr>
          <w:sz w:val="26"/>
          <w:szCs w:val="26"/>
        </w:rPr>
      </w:pPr>
      <w:r w:rsidRPr="00E62BF6">
        <w:rPr>
          <w:sz w:val="26"/>
          <w:szCs w:val="26"/>
          <w:lang w:val="es-ES_tradnl"/>
        </w:rPr>
        <w:t xml:space="preserve">Antecedentes de la Subasta Pública No Judicial para la venta de 1 inmueble propiedad de la ASOCIACION COOPERATIVA DE PRODUCCION AGROPECUARIA </w:t>
      </w:r>
      <w:r w:rsidRPr="00E62BF6">
        <w:rPr>
          <w:sz w:val="26"/>
          <w:szCs w:val="26"/>
        </w:rPr>
        <w:t>“LAS LICTORIAS” (GRANO DE ORO),</w:t>
      </w:r>
      <w:r w:rsidRPr="00E62BF6">
        <w:rPr>
          <w:sz w:val="26"/>
          <w:szCs w:val="26"/>
          <w:lang w:val="es-ES_tradnl"/>
        </w:rPr>
        <w:t xml:space="preserve"> DE R.L.: De conformidad </w:t>
      </w:r>
      <w:r w:rsidRPr="00E62BF6">
        <w:rPr>
          <w:sz w:val="26"/>
          <w:szCs w:val="26"/>
        </w:rPr>
        <w:t xml:space="preserve">a los antecedentes generales que han sido verificados por el personal jurídico de este Instituto, se constató que la precitada Asociación Cooperativa ha estado llevando a cabo el proceso pertinente para la venta en SUBASTA PUBLICA NO JUDICIAL, de 1 inmueble de naturaleza rústica, que forma parte de la FINCA LA ESPERANZA, ubicada en cantón San José La Majada, municipio de Juayua, departamento de Sonsonate, según el detalle así: </w:t>
      </w:r>
      <w:r w:rsidRPr="00E62BF6">
        <w:rPr>
          <w:b/>
          <w:sz w:val="26"/>
          <w:szCs w:val="26"/>
        </w:rPr>
        <w:t>PORCION 1,</w:t>
      </w:r>
      <w:r w:rsidRPr="00E62BF6">
        <w:rPr>
          <w:sz w:val="26"/>
          <w:szCs w:val="26"/>
        </w:rPr>
        <w:t xml:space="preserve"> con un área de 617,073.50 Mts.</w:t>
      </w:r>
      <w:r w:rsidRPr="00E62BF6">
        <w:rPr>
          <w:sz w:val="26"/>
          <w:szCs w:val="26"/>
          <w:vertAlign w:val="superscript"/>
        </w:rPr>
        <w:t>2</w:t>
      </w:r>
      <w:r w:rsidRPr="00E62BF6">
        <w:rPr>
          <w:sz w:val="26"/>
          <w:szCs w:val="26"/>
        </w:rPr>
        <w:t>, ins</w:t>
      </w:r>
      <w:r w:rsidR="00BA66CD">
        <w:rPr>
          <w:sz w:val="26"/>
          <w:szCs w:val="26"/>
        </w:rPr>
        <w:t xml:space="preserve">crito bajo la Matrícula --- </w:t>
      </w:r>
      <w:r w:rsidRPr="00E62BF6">
        <w:rPr>
          <w:sz w:val="26"/>
          <w:szCs w:val="26"/>
        </w:rPr>
        <w:t xml:space="preserve">-00000, del Registro de la Propiedad Raíz e Hipoteca de la Tercera Sección de Occidente, departamento de Sonsonate, y por precio base de TRESCIENTOS CINCUENTA Y TRES MIL CIENTO SESENTA Y TRES 50/100 DOLARES DE LOS ESTADOS UNIDOS DE AMERICA ($353,163.50). </w:t>
      </w:r>
    </w:p>
    <w:p w:rsidR="00E62BF6" w:rsidRPr="00E62BF6" w:rsidRDefault="00E62BF6" w:rsidP="00BA66CD">
      <w:pPr>
        <w:jc w:val="both"/>
        <w:rPr>
          <w:sz w:val="26"/>
          <w:szCs w:val="26"/>
        </w:rPr>
      </w:pPr>
    </w:p>
    <w:p w:rsidR="00D01F90" w:rsidRPr="00E62BF6" w:rsidRDefault="00D01F90" w:rsidP="00E62BF6">
      <w:pPr>
        <w:numPr>
          <w:ilvl w:val="0"/>
          <w:numId w:val="44"/>
        </w:numPr>
        <w:ind w:left="1134" w:hanging="774"/>
        <w:jc w:val="both"/>
        <w:rPr>
          <w:sz w:val="26"/>
          <w:szCs w:val="26"/>
        </w:rPr>
      </w:pPr>
      <w:r w:rsidRPr="00E62BF6">
        <w:rPr>
          <w:sz w:val="26"/>
          <w:szCs w:val="26"/>
        </w:rPr>
        <w:t xml:space="preserve">El referido proceso de la Subasta Pública No Judicial, ha sido llevado a cabo por parte de la mencionada Asociación Cooperativa, bajo la dirección del Departamento de Asociaciones Agropecuarias del Ministerio de Agricultura y Ganadería, con el acompañamiento de la Fiscalía General de </w:t>
      </w:r>
      <w:r w:rsidRPr="00E62BF6">
        <w:rPr>
          <w:sz w:val="26"/>
          <w:szCs w:val="26"/>
        </w:rPr>
        <w:lastRenderedPageBreak/>
        <w:t xml:space="preserve">la República y de este Instituto, dándosele cumplimiento a lo prescrito en los artículos 9 y 9-A, de la “Ley del Régimen Especial de la Tierra en Propiedad de las Asociaciones Cooperativas, Comunales y Comunitarias Campesinas y Beneficiarios de la Reforma Agraria”; en ese orden de ideas, se llevó a cabo la reunión para el señalamiento de la PUBLICACION DEL AVISO respectivo por tres veces consecutivas, en dos periódicos de mayor circulación en la República, especificándose en el mismo lo siguiente: La ubicación del inmueble, su área, precio base, su vocación, así como el lugar, día y hora en que se llevará a cabo la aludida Subasta, señalándose para tales efectos: El día lunes 19 de noviembre de 2018, a las 10:00 horas.  </w:t>
      </w:r>
    </w:p>
    <w:p w:rsidR="00E62BF6" w:rsidRPr="00E62BF6" w:rsidRDefault="00E62BF6" w:rsidP="00E62BF6">
      <w:pPr>
        <w:rPr>
          <w:sz w:val="26"/>
          <w:szCs w:val="26"/>
        </w:rPr>
      </w:pPr>
    </w:p>
    <w:p w:rsidR="00D01F90" w:rsidRPr="00E62BF6" w:rsidRDefault="00D01F90" w:rsidP="00E62BF6">
      <w:pPr>
        <w:numPr>
          <w:ilvl w:val="0"/>
          <w:numId w:val="44"/>
        </w:numPr>
        <w:ind w:left="1134" w:hanging="708"/>
        <w:jc w:val="both"/>
        <w:rPr>
          <w:sz w:val="26"/>
          <w:szCs w:val="26"/>
        </w:rPr>
      </w:pPr>
      <w:r w:rsidRPr="00E62BF6">
        <w:rPr>
          <w:sz w:val="26"/>
          <w:szCs w:val="26"/>
        </w:rPr>
        <w:t xml:space="preserve">Consecuentemente, con </w:t>
      </w:r>
      <w:r w:rsidR="00246E95">
        <w:rPr>
          <w:sz w:val="26"/>
          <w:szCs w:val="26"/>
        </w:rPr>
        <w:t xml:space="preserve">fecha 15 de noviembre de 2018, </w:t>
      </w:r>
      <w:r w:rsidRPr="00E62BF6">
        <w:rPr>
          <w:sz w:val="26"/>
          <w:szCs w:val="26"/>
        </w:rPr>
        <w:t xml:space="preserve">se recibió la nota </w:t>
      </w:r>
      <w:r w:rsidR="00246E95">
        <w:rPr>
          <w:sz w:val="26"/>
          <w:szCs w:val="26"/>
        </w:rPr>
        <w:t xml:space="preserve">con referencia DAA-010-2018, suscrita por el Licenciado  </w:t>
      </w:r>
      <w:r w:rsidR="00246E95" w:rsidRPr="00E62BF6">
        <w:rPr>
          <w:sz w:val="26"/>
          <w:szCs w:val="26"/>
        </w:rPr>
        <w:t>Carlos Francisco José Rodolfo Hurtado Soriano</w:t>
      </w:r>
      <w:r w:rsidR="00246E95">
        <w:rPr>
          <w:sz w:val="26"/>
          <w:szCs w:val="26"/>
        </w:rPr>
        <w:t>,</w:t>
      </w:r>
      <w:r w:rsidR="00246E95" w:rsidRPr="00E62BF6">
        <w:rPr>
          <w:sz w:val="26"/>
          <w:szCs w:val="26"/>
        </w:rPr>
        <w:t xml:space="preserve"> </w:t>
      </w:r>
      <w:r w:rsidRPr="00E62BF6">
        <w:rPr>
          <w:sz w:val="26"/>
          <w:szCs w:val="26"/>
        </w:rPr>
        <w:t xml:space="preserve">Jefe de la División de Asociaciones Agropecuarias del Ministerio de Agricultura y Ganadería, mediante la cual formalmente convoca a un delegado de este Instituto, para asistir al acto de la Subasta Pública No Judicial, la cual se llevará a cabo de acuerdo a la Ley de la materia en este Instituto, en el día y hora citados anteriormente. Cuya petición está sustentada en la letra g), del artículo 9-A de </w:t>
      </w:r>
      <w:r w:rsidR="00246E95">
        <w:rPr>
          <w:sz w:val="26"/>
          <w:szCs w:val="26"/>
        </w:rPr>
        <w:t xml:space="preserve">la </w:t>
      </w:r>
      <w:r w:rsidRPr="00E62BF6">
        <w:rPr>
          <w:sz w:val="26"/>
          <w:szCs w:val="26"/>
        </w:rPr>
        <w:t xml:space="preserve">Ley en comento, que textualmente se transcribe así: </w:t>
      </w:r>
      <w:r w:rsidRPr="00E62BF6">
        <w:rPr>
          <w:i/>
          <w:sz w:val="26"/>
          <w:szCs w:val="26"/>
        </w:rPr>
        <w:t xml:space="preserve">“La subasta se realizará transcurridos quince días, contados a partir del siguiente al de la última publicación del aviso, en las oficinas del Instituto Salvadoreño de Transformación Agraria, en presencia del representante legal de la Asociación, del asesor jurídico de la misma, si lo tuviere, de la Junta de Vigilancia de la Asociación y de los delegados de cada una de las siguientes instituciones: uno nombrado por el Fiscal General de la República, </w:t>
      </w:r>
      <w:r w:rsidRPr="00E62BF6">
        <w:rPr>
          <w:b/>
          <w:i/>
          <w:sz w:val="26"/>
          <w:szCs w:val="26"/>
        </w:rPr>
        <w:t>uno nombrado por la Junta Directiva del Instituto Salvadoreño de Transformación Agraria</w:t>
      </w:r>
      <w:r w:rsidRPr="00E62BF6">
        <w:rPr>
          <w:i/>
          <w:sz w:val="26"/>
          <w:szCs w:val="26"/>
        </w:rPr>
        <w:t xml:space="preserve"> y uno nombrado por el Departamento de Asociaciones Agropecuarias del Ministerio de Agricultura y Ganadería;…”</w:t>
      </w:r>
      <w:r w:rsidRPr="00E62BF6">
        <w:rPr>
          <w:sz w:val="26"/>
          <w:szCs w:val="26"/>
        </w:rPr>
        <w:t xml:space="preserve">     </w:t>
      </w:r>
    </w:p>
    <w:p w:rsidR="00E62BF6" w:rsidRPr="00BA66CD" w:rsidRDefault="00E62BF6" w:rsidP="00BA66CD">
      <w:pPr>
        <w:rPr>
          <w:sz w:val="26"/>
          <w:szCs w:val="26"/>
        </w:rPr>
      </w:pPr>
    </w:p>
    <w:p w:rsidR="00D01F90" w:rsidRPr="00E62BF6" w:rsidRDefault="00D01F90" w:rsidP="00E62BF6">
      <w:pPr>
        <w:jc w:val="both"/>
        <w:rPr>
          <w:bCs/>
          <w:sz w:val="26"/>
          <w:szCs w:val="26"/>
        </w:rPr>
      </w:pPr>
      <w:r w:rsidRPr="00E62BF6">
        <w:rPr>
          <w:bCs/>
          <w:sz w:val="26"/>
          <w:szCs w:val="26"/>
        </w:rPr>
        <w:t>Que en razón de todo lo  expuesto,</w:t>
      </w:r>
      <w:r w:rsidRPr="00E62BF6">
        <w:rPr>
          <w:sz w:val="26"/>
          <w:szCs w:val="26"/>
        </w:rPr>
        <w:t xml:space="preserve"> y de conformidad a lo establecido en el artículo 9-A letra g) de la “Ley del Régimen Especial de la Tierra en Propiedad de las Asociaciones Cooperativas, Comunales y Comunitarias Campesinas y Beneficiarios de la Reforma Agraria”, la Junta Directiva en uso de sus facultades, </w:t>
      </w:r>
      <w:r w:rsidRPr="00E62BF6">
        <w:rPr>
          <w:b/>
          <w:sz w:val="26"/>
          <w:szCs w:val="26"/>
          <w:u w:val="single"/>
        </w:rPr>
        <w:t>ACUERDA: PRIMERO</w:t>
      </w:r>
      <w:r w:rsidRPr="00E62BF6">
        <w:rPr>
          <w:b/>
          <w:sz w:val="26"/>
          <w:szCs w:val="26"/>
        </w:rPr>
        <w:t>:</w:t>
      </w:r>
      <w:r w:rsidRPr="00E62BF6">
        <w:rPr>
          <w:sz w:val="26"/>
          <w:szCs w:val="26"/>
        </w:rPr>
        <w:t xml:space="preserve"> Darse por enterada de la referida petición, suscrita por el Jefe División de Asociaciones Agropecuarias del Ministerio de Agricultura y Ganadería; </w:t>
      </w:r>
      <w:r w:rsidRPr="00E62BF6">
        <w:rPr>
          <w:b/>
          <w:sz w:val="26"/>
          <w:szCs w:val="26"/>
          <w:u w:val="single"/>
        </w:rPr>
        <w:t>SEGUNDO:</w:t>
      </w:r>
      <w:r w:rsidRPr="00E62BF6">
        <w:rPr>
          <w:sz w:val="26"/>
          <w:szCs w:val="26"/>
        </w:rPr>
        <w:t xml:space="preserve"> Nombrar al Licenciado </w:t>
      </w:r>
      <w:r w:rsidRPr="00E62BF6">
        <w:rPr>
          <w:b/>
          <w:sz w:val="26"/>
          <w:szCs w:val="26"/>
        </w:rPr>
        <w:t>JOSE BENEDICTO DELGADO RIVERA</w:t>
      </w:r>
      <w:r w:rsidRPr="00E62BF6">
        <w:rPr>
          <w:sz w:val="26"/>
          <w:szCs w:val="26"/>
        </w:rPr>
        <w:t xml:space="preserve">, Gerente Legal, y en su defecto al Licenciado </w:t>
      </w:r>
      <w:r w:rsidRPr="00E62BF6">
        <w:rPr>
          <w:b/>
          <w:sz w:val="26"/>
          <w:szCs w:val="26"/>
        </w:rPr>
        <w:t>GERMAN ANIBAL ALVARENGA</w:t>
      </w:r>
      <w:r w:rsidRPr="00E62BF6">
        <w:rPr>
          <w:sz w:val="26"/>
          <w:szCs w:val="26"/>
        </w:rPr>
        <w:t xml:space="preserve">, Sub Gerente Legal, quienes en su orden comparecerán en su calidad de delegados, para presenciar </w:t>
      </w:r>
      <w:r w:rsidRPr="00E62BF6">
        <w:rPr>
          <w:sz w:val="26"/>
          <w:szCs w:val="26"/>
        </w:rPr>
        <w:lastRenderedPageBreak/>
        <w:t xml:space="preserve">la celebración de la Subasta Pública No Judicial, de la </w:t>
      </w:r>
      <w:r w:rsidRPr="00E62BF6">
        <w:rPr>
          <w:b/>
          <w:sz w:val="26"/>
          <w:szCs w:val="26"/>
        </w:rPr>
        <w:t>ASOCIACION COOPERATIVA DE PRODUCCIÓN AGROPECUARIA “LAS LICTORIAS” (GRANO DE ORO), DE RESPONSABILIDAD LIMITADA,</w:t>
      </w:r>
      <w:r w:rsidRPr="00E62BF6">
        <w:rPr>
          <w:sz w:val="26"/>
          <w:szCs w:val="26"/>
        </w:rPr>
        <w:t xml:space="preserve"> la cual se llevará a cabo en las instalaciones de este Instituto, el día lunes 19 de noviembre de 2018, a las 10:00 horas.  Este Acuerdo, queda aprobado y ratificado. </w:t>
      </w:r>
      <w:r w:rsidRPr="00E62BF6">
        <w:rPr>
          <w:bCs/>
          <w:sz w:val="26"/>
          <w:szCs w:val="26"/>
        </w:rPr>
        <w:t>NOTIFIQUESE.”””””</w:t>
      </w:r>
    </w:p>
    <w:p w:rsidR="000A4AC5" w:rsidRPr="00047683" w:rsidRDefault="000A4AC5" w:rsidP="000A4AC5">
      <w:pPr>
        <w:jc w:val="both"/>
        <w:rPr>
          <w:sz w:val="26"/>
          <w:szCs w:val="26"/>
        </w:rPr>
      </w:pPr>
    </w:p>
    <w:p w:rsidR="000A4AC5" w:rsidRPr="00047683" w:rsidRDefault="000A4AC5" w:rsidP="000A4AC5">
      <w:pPr>
        <w:jc w:val="both"/>
        <w:rPr>
          <w:sz w:val="26"/>
          <w:szCs w:val="26"/>
        </w:rPr>
      </w:pPr>
    </w:p>
    <w:p w:rsidR="000A4AC5" w:rsidRDefault="000A4AC5" w:rsidP="000A4AC5">
      <w:pPr>
        <w:jc w:val="both"/>
        <w:rPr>
          <w:sz w:val="26"/>
          <w:szCs w:val="26"/>
        </w:rPr>
      </w:pPr>
      <w:r>
        <w:rPr>
          <w:sz w:val="26"/>
          <w:szCs w:val="26"/>
        </w:rPr>
        <w:t>“”””</w:t>
      </w:r>
      <w:r w:rsidRPr="00047683">
        <w:rPr>
          <w:sz w:val="26"/>
          <w:szCs w:val="26"/>
        </w:rPr>
        <w:t>XVI) La señora Presidenta somete a consideración de la Junta Directiva, nota con referencia UF-03-122-18, por medio de la cual la Unidad Financiera Institucional solicita   la autorización de impresión de Bonos de la</w:t>
      </w:r>
      <w:r>
        <w:rPr>
          <w:sz w:val="26"/>
          <w:szCs w:val="26"/>
        </w:rPr>
        <w:t>s</w:t>
      </w:r>
      <w:r w:rsidRPr="00047683">
        <w:rPr>
          <w:sz w:val="26"/>
          <w:szCs w:val="26"/>
        </w:rPr>
        <w:t xml:space="preserve"> Reforma Agraria Serie “A” y “C”, según Decreto Legislativo 52, que contiene la disposiciones especiales para facilitar la utilización de los remantes de la emisión de Bonos de la Reforma Agraria, autorizado por la Ley Especial de Emisión de Bonos de la Reforma Agraria, publicado en el Diario oficinal N° 128, tomo 420, del 11 de julio de 2018 al respecto las siguientes consideraciones:</w:t>
      </w:r>
    </w:p>
    <w:p w:rsidR="006E5DA7" w:rsidRDefault="006E5DA7" w:rsidP="000A4AC5">
      <w:pPr>
        <w:jc w:val="both"/>
        <w:rPr>
          <w:b/>
          <w:sz w:val="26"/>
          <w:szCs w:val="26"/>
        </w:rPr>
      </w:pPr>
    </w:p>
    <w:p w:rsidR="00C806D9" w:rsidRPr="000A4AC5" w:rsidRDefault="00C806D9" w:rsidP="00C806D9">
      <w:pPr>
        <w:pStyle w:val="Textoindependiente"/>
        <w:numPr>
          <w:ilvl w:val="0"/>
          <w:numId w:val="45"/>
        </w:numPr>
        <w:spacing w:line="240" w:lineRule="auto"/>
        <w:ind w:left="284" w:hanging="142"/>
        <w:rPr>
          <w:rFonts w:ascii="Times New Roman" w:hAnsi="Times New Roman"/>
          <w:b/>
          <w:sz w:val="26"/>
          <w:szCs w:val="26"/>
        </w:rPr>
      </w:pPr>
      <w:r w:rsidRPr="000A4AC5">
        <w:rPr>
          <w:rFonts w:ascii="Times New Roman" w:hAnsi="Times New Roman"/>
          <w:sz w:val="26"/>
          <w:szCs w:val="26"/>
        </w:rPr>
        <w:t>La  emisión de Bonos se realizó en tres series: “A”, “B” y “C” por un monto de ¢1,600,000.000.00, equivalentes a $ 182,857,142.86 millones de Dólares; que constituyen una obligación directa del ISTA y gozan de la garantía subsidiaria e ilimitada del Estado, según el artículo 3 de la Ley Especial de la emisión de Bonos de la Reforma Agraria del Decreto legislativo 220 de la Junta Revolucionaria de Gobierno  de fecha 09 de Mayo de 1980. El monto autorizado para emitir Bonos de la Reforma Agraria de la siguiente manera:</w:t>
      </w:r>
    </w:p>
    <w:p w:rsidR="00C806D9" w:rsidRPr="000A4AC5" w:rsidRDefault="00C806D9" w:rsidP="00C806D9">
      <w:pPr>
        <w:pStyle w:val="Textoindependiente"/>
        <w:spacing w:line="240" w:lineRule="auto"/>
        <w:ind w:left="1134"/>
        <w:rPr>
          <w:rFonts w:ascii="Times New Roman" w:hAnsi="Times New Roman"/>
          <w:b/>
          <w:sz w:val="26"/>
          <w:szCs w:val="26"/>
        </w:rPr>
      </w:pPr>
    </w:p>
    <w:p w:rsidR="00C806D9" w:rsidRPr="000A4AC5" w:rsidRDefault="00C806D9" w:rsidP="00C806D9">
      <w:pPr>
        <w:pStyle w:val="Prrafodelista"/>
        <w:numPr>
          <w:ilvl w:val="0"/>
          <w:numId w:val="45"/>
        </w:numPr>
        <w:ind w:left="284" w:hanging="142"/>
        <w:contextualSpacing/>
        <w:jc w:val="both"/>
        <w:rPr>
          <w:rFonts w:eastAsia="Times New Roman"/>
          <w:bCs/>
          <w:sz w:val="26"/>
          <w:szCs w:val="26"/>
        </w:rPr>
      </w:pPr>
      <w:r w:rsidRPr="000A4AC5">
        <w:rPr>
          <w:rFonts w:eastAsia="Times New Roman"/>
          <w:bCs/>
          <w:sz w:val="26"/>
          <w:szCs w:val="26"/>
        </w:rPr>
        <w:t>Del monto de $182,857,142.86, se  realizó una impresión por un monto de  $160, 494,091.96, el cual está conformado de la siguiente manera:</w:t>
      </w:r>
    </w:p>
    <w:p w:rsidR="003773C4" w:rsidRDefault="00C806D9" w:rsidP="003773C4">
      <w:pPr>
        <w:jc w:val="both"/>
        <w:rPr>
          <w:rFonts w:ascii="Arial" w:hAnsi="Arial" w:cs="Arial"/>
          <w:b/>
          <w:bCs/>
          <w:color w:val="632523"/>
        </w:rPr>
      </w:pPr>
      <w:r>
        <w:rPr>
          <w:rFonts w:ascii="Arial" w:hAnsi="Arial" w:cs="Arial"/>
          <w:b/>
          <w:bCs/>
          <w:color w:val="632523"/>
        </w:rPr>
        <w:t xml:space="preserve">                          </w:t>
      </w:r>
    </w:p>
    <w:tbl>
      <w:tblPr>
        <w:tblpPr w:leftFromText="141" w:rightFromText="141" w:vertAnchor="text" w:horzAnchor="margin" w:tblpXSpec="center" w:tblpY="332"/>
        <w:tblW w:w="10276" w:type="dxa"/>
        <w:tblLayout w:type="fixed"/>
        <w:tblCellMar>
          <w:left w:w="0" w:type="dxa"/>
          <w:right w:w="0" w:type="dxa"/>
        </w:tblCellMar>
        <w:tblLook w:val="04A0" w:firstRow="1" w:lastRow="0" w:firstColumn="1" w:lastColumn="0" w:noHBand="0" w:noVBand="1"/>
      </w:tblPr>
      <w:tblGrid>
        <w:gridCol w:w="300"/>
        <w:gridCol w:w="4023"/>
        <w:gridCol w:w="1134"/>
        <w:gridCol w:w="1276"/>
        <w:gridCol w:w="1275"/>
        <w:gridCol w:w="1134"/>
        <w:gridCol w:w="1134"/>
      </w:tblGrid>
      <w:tr w:rsidR="003773C4" w:rsidTr="003773C4">
        <w:trPr>
          <w:trHeight w:val="20"/>
        </w:trPr>
        <w:tc>
          <w:tcPr>
            <w:tcW w:w="300" w:type="dxa"/>
            <w:tcBorders>
              <w:top w:val="single" w:sz="4"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773C4" w:rsidRPr="00C806D9" w:rsidRDefault="003773C4" w:rsidP="003773C4">
            <w:pPr>
              <w:rPr>
                <w:rFonts w:ascii="Calibri" w:eastAsiaTheme="minorHAnsi" w:hAnsi="Calibri"/>
                <w:color w:val="000000"/>
                <w:sz w:val="14"/>
                <w:szCs w:val="14"/>
              </w:rPr>
            </w:pPr>
            <w:r w:rsidRPr="00C806D9">
              <w:rPr>
                <w:color w:val="000000"/>
                <w:sz w:val="14"/>
                <w:szCs w:val="14"/>
              </w:rPr>
              <w:t> </w:t>
            </w:r>
          </w:p>
        </w:tc>
        <w:tc>
          <w:tcPr>
            <w:tcW w:w="4023" w:type="dxa"/>
            <w:tcBorders>
              <w:top w:val="single" w:sz="4" w:space="0" w:color="auto"/>
              <w:left w:val="nil"/>
              <w:bottom w:val="single" w:sz="8" w:space="0" w:color="auto"/>
              <w:right w:val="single" w:sz="8" w:space="0" w:color="auto"/>
            </w:tcBorders>
            <w:noWrap/>
            <w:tcMar>
              <w:top w:w="0" w:type="dxa"/>
              <w:left w:w="70" w:type="dxa"/>
              <w:bottom w:w="0" w:type="dxa"/>
              <w:right w:w="70" w:type="dxa"/>
            </w:tcMar>
            <w:vAlign w:val="center"/>
            <w:hideMark/>
          </w:tcPr>
          <w:p w:rsidR="003773C4" w:rsidRPr="00C806D9" w:rsidRDefault="003773C4" w:rsidP="003773C4">
            <w:pPr>
              <w:jc w:val="center"/>
              <w:rPr>
                <w:rFonts w:eastAsiaTheme="minorHAnsi"/>
                <w:b/>
                <w:bCs/>
                <w:color w:val="000000"/>
                <w:sz w:val="14"/>
                <w:szCs w:val="14"/>
              </w:rPr>
            </w:pPr>
            <w:r w:rsidRPr="00C806D9">
              <w:rPr>
                <w:b/>
                <w:bCs/>
                <w:color w:val="000000"/>
                <w:sz w:val="14"/>
                <w:szCs w:val="14"/>
              </w:rPr>
              <w:t>Descripción</w:t>
            </w:r>
          </w:p>
        </w:tc>
        <w:tc>
          <w:tcPr>
            <w:tcW w:w="1134" w:type="dxa"/>
            <w:tcBorders>
              <w:top w:val="single" w:sz="4" w:space="0" w:color="auto"/>
              <w:left w:val="nil"/>
              <w:bottom w:val="single" w:sz="8" w:space="0" w:color="auto"/>
              <w:right w:val="single" w:sz="8" w:space="0" w:color="auto"/>
            </w:tcBorders>
            <w:noWrap/>
            <w:tcMar>
              <w:top w:w="0" w:type="dxa"/>
              <w:left w:w="70" w:type="dxa"/>
              <w:bottom w:w="0" w:type="dxa"/>
              <w:right w:w="70" w:type="dxa"/>
            </w:tcMar>
            <w:vAlign w:val="center"/>
            <w:hideMark/>
          </w:tcPr>
          <w:p w:rsidR="003773C4" w:rsidRPr="00C806D9" w:rsidRDefault="003773C4" w:rsidP="003773C4">
            <w:pPr>
              <w:jc w:val="center"/>
              <w:rPr>
                <w:rFonts w:eastAsiaTheme="minorHAnsi"/>
                <w:b/>
                <w:bCs/>
                <w:color w:val="000000"/>
                <w:sz w:val="14"/>
                <w:szCs w:val="14"/>
              </w:rPr>
            </w:pPr>
            <w:r w:rsidRPr="00C806D9">
              <w:rPr>
                <w:b/>
                <w:bCs/>
                <w:color w:val="000000"/>
                <w:sz w:val="14"/>
                <w:szCs w:val="14"/>
              </w:rPr>
              <w:t>"A" Pref.</w:t>
            </w:r>
          </w:p>
        </w:tc>
        <w:tc>
          <w:tcPr>
            <w:tcW w:w="1276" w:type="dxa"/>
            <w:tcBorders>
              <w:top w:val="single" w:sz="4" w:space="0" w:color="auto"/>
              <w:left w:val="nil"/>
              <w:bottom w:val="single" w:sz="8" w:space="0" w:color="auto"/>
              <w:right w:val="single" w:sz="8" w:space="0" w:color="auto"/>
            </w:tcBorders>
            <w:noWrap/>
            <w:tcMar>
              <w:top w:w="0" w:type="dxa"/>
              <w:left w:w="70" w:type="dxa"/>
              <w:bottom w:w="0" w:type="dxa"/>
              <w:right w:w="70" w:type="dxa"/>
            </w:tcMar>
            <w:vAlign w:val="center"/>
            <w:hideMark/>
          </w:tcPr>
          <w:p w:rsidR="003773C4" w:rsidRPr="00C806D9" w:rsidRDefault="003773C4" w:rsidP="003773C4">
            <w:pPr>
              <w:jc w:val="center"/>
              <w:rPr>
                <w:rFonts w:eastAsiaTheme="minorHAnsi"/>
                <w:b/>
                <w:bCs/>
                <w:color w:val="000000"/>
                <w:sz w:val="14"/>
                <w:szCs w:val="14"/>
              </w:rPr>
            </w:pPr>
            <w:r w:rsidRPr="00C806D9">
              <w:rPr>
                <w:b/>
                <w:bCs/>
                <w:color w:val="000000"/>
                <w:sz w:val="14"/>
                <w:szCs w:val="14"/>
              </w:rPr>
              <w:t>"A"</w:t>
            </w:r>
          </w:p>
        </w:tc>
        <w:tc>
          <w:tcPr>
            <w:tcW w:w="1275" w:type="dxa"/>
            <w:tcBorders>
              <w:top w:val="single" w:sz="4" w:space="0" w:color="auto"/>
              <w:left w:val="nil"/>
              <w:bottom w:val="single" w:sz="8" w:space="0" w:color="auto"/>
              <w:right w:val="single" w:sz="8" w:space="0" w:color="auto"/>
            </w:tcBorders>
            <w:noWrap/>
            <w:tcMar>
              <w:top w:w="0" w:type="dxa"/>
              <w:left w:w="70" w:type="dxa"/>
              <w:bottom w:w="0" w:type="dxa"/>
              <w:right w:w="70" w:type="dxa"/>
            </w:tcMar>
            <w:vAlign w:val="center"/>
            <w:hideMark/>
          </w:tcPr>
          <w:p w:rsidR="003773C4" w:rsidRPr="00C806D9" w:rsidRDefault="003773C4" w:rsidP="003773C4">
            <w:pPr>
              <w:jc w:val="center"/>
              <w:rPr>
                <w:rFonts w:eastAsiaTheme="minorHAnsi"/>
                <w:b/>
                <w:bCs/>
                <w:color w:val="000000"/>
                <w:sz w:val="14"/>
                <w:szCs w:val="14"/>
              </w:rPr>
            </w:pPr>
            <w:r w:rsidRPr="00C806D9">
              <w:rPr>
                <w:b/>
                <w:bCs/>
                <w:color w:val="000000"/>
                <w:sz w:val="14"/>
                <w:szCs w:val="14"/>
              </w:rPr>
              <w:t>"B"</w:t>
            </w:r>
          </w:p>
        </w:tc>
        <w:tc>
          <w:tcPr>
            <w:tcW w:w="1134" w:type="dxa"/>
            <w:tcBorders>
              <w:top w:val="single" w:sz="4" w:space="0" w:color="auto"/>
              <w:left w:val="nil"/>
              <w:bottom w:val="single" w:sz="8" w:space="0" w:color="auto"/>
              <w:right w:val="single" w:sz="8" w:space="0" w:color="auto"/>
            </w:tcBorders>
            <w:noWrap/>
            <w:tcMar>
              <w:top w:w="0" w:type="dxa"/>
              <w:left w:w="70" w:type="dxa"/>
              <w:bottom w:w="0" w:type="dxa"/>
              <w:right w:w="70" w:type="dxa"/>
            </w:tcMar>
            <w:vAlign w:val="center"/>
            <w:hideMark/>
          </w:tcPr>
          <w:p w:rsidR="003773C4" w:rsidRPr="00C806D9" w:rsidRDefault="003773C4" w:rsidP="003773C4">
            <w:pPr>
              <w:jc w:val="center"/>
              <w:rPr>
                <w:rFonts w:eastAsiaTheme="minorHAnsi"/>
                <w:b/>
                <w:bCs/>
                <w:color w:val="000000"/>
                <w:sz w:val="14"/>
                <w:szCs w:val="14"/>
              </w:rPr>
            </w:pPr>
            <w:r w:rsidRPr="00C806D9">
              <w:rPr>
                <w:b/>
                <w:bCs/>
                <w:color w:val="000000"/>
                <w:sz w:val="14"/>
                <w:szCs w:val="14"/>
              </w:rPr>
              <w:t>"C"</w:t>
            </w:r>
          </w:p>
        </w:tc>
        <w:tc>
          <w:tcPr>
            <w:tcW w:w="1134" w:type="dxa"/>
            <w:tcBorders>
              <w:top w:val="single" w:sz="4" w:space="0" w:color="auto"/>
              <w:left w:val="nil"/>
              <w:bottom w:val="single" w:sz="8" w:space="0" w:color="auto"/>
              <w:right w:val="single" w:sz="8" w:space="0" w:color="auto"/>
            </w:tcBorders>
            <w:noWrap/>
            <w:tcMar>
              <w:top w:w="0" w:type="dxa"/>
              <w:left w:w="70" w:type="dxa"/>
              <w:bottom w:w="0" w:type="dxa"/>
              <w:right w:w="70" w:type="dxa"/>
            </w:tcMar>
            <w:vAlign w:val="center"/>
            <w:hideMark/>
          </w:tcPr>
          <w:p w:rsidR="003773C4" w:rsidRPr="00C806D9" w:rsidRDefault="003773C4" w:rsidP="003773C4">
            <w:pPr>
              <w:jc w:val="center"/>
              <w:rPr>
                <w:rFonts w:eastAsiaTheme="minorHAnsi"/>
                <w:b/>
                <w:bCs/>
                <w:color w:val="000000"/>
                <w:sz w:val="14"/>
                <w:szCs w:val="14"/>
              </w:rPr>
            </w:pPr>
            <w:r w:rsidRPr="00C806D9">
              <w:rPr>
                <w:b/>
                <w:bCs/>
                <w:color w:val="000000"/>
                <w:sz w:val="14"/>
                <w:szCs w:val="14"/>
              </w:rPr>
              <w:t>Totales</w:t>
            </w:r>
          </w:p>
        </w:tc>
      </w:tr>
      <w:tr w:rsidR="003773C4" w:rsidTr="003773C4">
        <w:trPr>
          <w:trHeight w:val="20"/>
        </w:trPr>
        <w:tc>
          <w:tcPr>
            <w:tcW w:w="3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773C4" w:rsidRPr="00C806D9" w:rsidRDefault="003773C4" w:rsidP="003773C4">
            <w:pPr>
              <w:jc w:val="center"/>
              <w:rPr>
                <w:rFonts w:ascii="Calibri" w:eastAsiaTheme="minorHAnsi" w:hAnsi="Calibri"/>
                <w:color w:val="000000"/>
                <w:sz w:val="14"/>
                <w:szCs w:val="14"/>
              </w:rPr>
            </w:pPr>
            <w:r w:rsidRPr="00C806D9">
              <w:rPr>
                <w:color w:val="000000"/>
                <w:sz w:val="14"/>
                <w:szCs w:val="14"/>
              </w:rPr>
              <w:t>8</w:t>
            </w:r>
          </w:p>
        </w:tc>
        <w:tc>
          <w:tcPr>
            <w:tcW w:w="4023"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773C4" w:rsidRPr="00C806D9" w:rsidRDefault="003773C4" w:rsidP="003773C4">
            <w:pPr>
              <w:jc w:val="both"/>
              <w:rPr>
                <w:rFonts w:eastAsiaTheme="minorHAnsi"/>
                <w:sz w:val="14"/>
                <w:szCs w:val="14"/>
              </w:rPr>
            </w:pPr>
            <w:r w:rsidRPr="00C806D9">
              <w:rPr>
                <w:b/>
                <w:bCs/>
                <w:sz w:val="14"/>
                <w:szCs w:val="14"/>
              </w:rPr>
              <w:t>Monto impreso</w:t>
            </w:r>
            <w:r w:rsidRPr="00C806D9">
              <w:rPr>
                <w:sz w:val="14"/>
                <w:szCs w:val="14"/>
              </w:rPr>
              <w:t xml:space="preserve"> en 1981 y 1983    </w:t>
            </w:r>
          </w:p>
        </w:tc>
        <w:tc>
          <w:tcPr>
            <w:tcW w:w="113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right"/>
              <w:rPr>
                <w:rFonts w:eastAsiaTheme="minorHAnsi"/>
                <w:sz w:val="14"/>
                <w:szCs w:val="14"/>
              </w:rPr>
            </w:pPr>
            <w:r>
              <w:rPr>
                <w:sz w:val="14"/>
                <w:szCs w:val="14"/>
              </w:rPr>
              <w:t>     </w:t>
            </w:r>
            <w:r w:rsidRPr="00C806D9">
              <w:rPr>
                <w:sz w:val="14"/>
                <w:szCs w:val="14"/>
              </w:rPr>
              <w:t xml:space="preserve"> 8,251,428.57 </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right"/>
              <w:rPr>
                <w:rFonts w:eastAsiaTheme="minorHAnsi"/>
                <w:sz w:val="14"/>
                <w:szCs w:val="14"/>
              </w:rPr>
            </w:pPr>
            <w:r w:rsidRPr="00C806D9">
              <w:rPr>
                <w:sz w:val="14"/>
                <w:szCs w:val="14"/>
              </w:rPr>
              <w:t xml:space="preserve">         72,228,571.43 </w:t>
            </w:r>
          </w:p>
        </w:tc>
        <w:tc>
          <w:tcPr>
            <w:tcW w:w="127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right"/>
              <w:rPr>
                <w:rFonts w:eastAsiaTheme="minorHAnsi"/>
                <w:sz w:val="14"/>
                <w:szCs w:val="14"/>
              </w:rPr>
            </w:pPr>
            <w:r w:rsidRPr="00C806D9">
              <w:rPr>
                <w:sz w:val="14"/>
                <w:szCs w:val="14"/>
              </w:rPr>
              <w:t xml:space="preserve">         5,840,000.00 </w:t>
            </w:r>
          </w:p>
        </w:tc>
        <w:tc>
          <w:tcPr>
            <w:tcW w:w="1134" w:type="dxa"/>
            <w:tcBorders>
              <w:top w:val="nil"/>
              <w:left w:val="nil"/>
              <w:bottom w:val="single" w:sz="8" w:space="0" w:color="auto"/>
              <w:right w:val="nil"/>
            </w:tcBorders>
            <w:shd w:val="clear" w:color="auto" w:fill="FFFFFF"/>
            <w:tcMar>
              <w:top w:w="0" w:type="dxa"/>
              <w:left w:w="70" w:type="dxa"/>
              <w:bottom w:w="0" w:type="dxa"/>
              <w:right w:w="70" w:type="dxa"/>
            </w:tcMar>
            <w:vAlign w:val="center"/>
            <w:hideMark/>
          </w:tcPr>
          <w:p w:rsidR="003773C4" w:rsidRPr="00C806D9" w:rsidRDefault="003773C4" w:rsidP="003773C4">
            <w:pPr>
              <w:jc w:val="right"/>
              <w:rPr>
                <w:rFonts w:eastAsiaTheme="minorHAnsi"/>
                <w:sz w:val="14"/>
                <w:szCs w:val="14"/>
              </w:rPr>
            </w:pPr>
            <w:r>
              <w:rPr>
                <w:sz w:val="14"/>
                <w:szCs w:val="14"/>
              </w:rPr>
              <w:t> </w:t>
            </w:r>
            <w:r w:rsidRPr="00C806D9">
              <w:rPr>
                <w:sz w:val="14"/>
                <w:szCs w:val="14"/>
              </w:rPr>
              <w:t xml:space="preserve">    14,754,285.71 </w:t>
            </w:r>
          </w:p>
        </w:tc>
        <w:tc>
          <w:tcPr>
            <w:tcW w:w="1134"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right"/>
              <w:rPr>
                <w:rFonts w:eastAsiaTheme="minorHAnsi"/>
                <w:sz w:val="14"/>
                <w:szCs w:val="14"/>
              </w:rPr>
            </w:pPr>
            <w:r w:rsidRPr="00C806D9">
              <w:rPr>
                <w:sz w:val="14"/>
                <w:szCs w:val="14"/>
              </w:rPr>
              <w:t xml:space="preserve">101,074,285.71 </w:t>
            </w:r>
          </w:p>
        </w:tc>
      </w:tr>
      <w:tr w:rsidR="003773C4" w:rsidTr="003773C4">
        <w:trPr>
          <w:trHeight w:val="20"/>
        </w:trPr>
        <w:tc>
          <w:tcPr>
            <w:tcW w:w="3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773C4" w:rsidRPr="00C806D9" w:rsidRDefault="003773C4" w:rsidP="003773C4">
            <w:pPr>
              <w:jc w:val="center"/>
              <w:rPr>
                <w:rFonts w:ascii="Calibri" w:eastAsiaTheme="minorHAnsi" w:hAnsi="Calibri"/>
                <w:color w:val="000000"/>
                <w:sz w:val="14"/>
                <w:szCs w:val="14"/>
              </w:rPr>
            </w:pPr>
            <w:r w:rsidRPr="00C806D9">
              <w:rPr>
                <w:color w:val="000000"/>
                <w:sz w:val="14"/>
                <w:szCs w:val="14"/>
              </w:rPr>
              <w:t>9</w:t>
            </w:r>
          </w:p>
        </w:tc>
        <w:tc>
          <w:tcPr>
            <w:tcW w:w="4023"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773C4" w:rsidRPr="00C806D9" w:rsidRDefault="003773C4" w:rsidP="003773C4">
            <w:pPr>
              <w:jc w:val="both"/>
              <w:rPr>
                <w:rFonts w:eastAsiaTheme="minorHAnsi"/>
                <w:sz w:val="14"/>
                <w:szCs w:val="14"/>
              </w:rPr>
            </w:pPr>
            <w:r w:rsidRPr="00C806D9">
              <w:rPr>
                <w:b/>
                <w:bCs/>
                <w:sz w:val="14"/>
                <w:szCs w:val="14"/>
              </w:rPr>
              <w:t>Monto impreso en noviembre de 2003</w:t>
            </w:r>
            <w:r w:rsidRPr="00C806D9">
              <w:rPr>
                <w:sz w:val="14"/>
                <w:szCs w:val="14"/>
              </w:rPr>
              <w:t>, Acuerdo No. 347 del 29/04/2003</w:t>
            </w:r>
          </w:p>
        </w:tc>
        <w:tc>
          <w:tcPr>
            <w:tcW w:w="113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right"/>
              <w:rPr>
                <w:rFonts w:eastAsiaTheme="minorHAnsi"/>
                <w:sz w:val="14"/>
                <w:szCs w:val="14"/>
              </w:rPr>
            </w:pPr>
            <w:r w:rsidRPr="00C806D9">
              <w:rPr>
                <w:sz w:val="14"/>
                <w:szCs w:val="14"/>
              </w:rPr>
              <w:t xml:space="preserve">                           -   </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right"/>
              <w:rPr>
                <w:rFonts w:eastAsiaTheme="minorHAnsi"/>
                <w:sz w:val="14"/>
                <w:szCs w:val="14"/>
              </w:rPr>
            </w:pPr>
            <w:r w:rsidRPr="00C806D9">
              <w:rPr>
                <w:sz w:val="14"/>
                <w:szCs w:val="14"/>
              </w:rPr>
              <w:t xml:space="preserve">                            -   </w:t>
            </w:r>
          </w:p>
        </w:tc>
        <w:tc>
          <w:tcPr>
            <w:tcW w:w="127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right"/>
              <w:rPr>
                <w:rFonts w:eastAsiaTheme="minorHAnsi"/>
                <w:sz w:val="14"/>
                <w:szCs w:val="14"/>
              </w:rPr>
            </w:pPr>
            <w:r w:rsidRPr="00C806D9">
              <w:rPr>
                <w:sz w:val="14"/>
                <w:szCs w:val="14"/>
              </w:rPr>
              <w:t xml:space="preserve">                           -   </w:t>
            </w:r>
          </w:p>
        </w:tc>
        <w:tc>
          <w:tcPr>
            <w:tcW w:w="1134" w:type="dxa"/>
            <w:tcBorders>
              <w:top w:val="nil"/>
              <w:left w:val="nil"/>
              <w:bottom w:val="single" w:sz="8" w:space="0" w:color="auto"/>
              <w:right w:val="nil"/>
            </w:tcBorders>
            <w:shd w:val="clear" w:color="auto" w:fill="FFFFFF"/>
            <w:tcMar>
              <w:top w:w="0" w:type="dxa"/>
              <w:left w:w="70" w:type="dxa"/>
              <w:bottom w:w="0" w:type="dxa"/>
              <w:right w:w="70" w:type="dxa"/>
            </w:tcMar>
            <w:vAlign w:val="center"/>
            <w:hideMark/>
          </w:tcPr>
          <w:p w:rsidR="003773C4" w:rsidRPr="00C806D9" w:rsidRDefault="003773C4" w:rsidP="003773C4">
            <w:pPr>
              <w:jc w:val="right"/>
              <w:rPr>
                <w:rFonts w:eastAsiaTheme="minorHAnsi"/>
                <w:sz w:val="14"/>
                <w:szCs w:val="14"/>
              </w:rPr>
            </w:pPr>
            <w:r>
              <w:rPr>
                <w:sz w:val="14"/>
                <w:szCs w:val="14"/>
              </w:rPr>
              <w:t>     </w:t>
            </w:r>
            <w:r w:rsidRPr="00C806D9">
              <w:rPr>
                <w:sz w:val="14"/>
                <w:szCs w:val="14"/>
              </w:rPr>
              <w:t xml:space="preserve">21,279,908.57 </w:t>
            </w:r>
          </w:p>
        </w:tc>
        <w:tc>
          <w:tcPr>
            <w:tcW w:w="1134"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right"/>
              <w:rPr>
                <w:rFonts w:eastAsiaTheme="minorHAnsi"/>
                <w:sz w:val="14"/>
                <w:szCs w:val="14"/>
              </w:rPr>
            </w:pPr>
            <w:r>
              <w:rPr>
                <w:sz w:val="14"/>
                <w:szCs w:val="14"/>
              </w:rPr>
              <w:t>     </w:t>
            </w:r>
            <w:r w:rsidRPr="00C806D9">
              <w:rPr>
                <w:sz w:val="14"/>
                <w:szCs w:val="14"/>
              </w:rPr>
              <w:t xml:space="preserve">21,279,908.57 </w:t>
            </w:r>
          </w:p>
        </w:tc>
      </w:tr>
      <w:tr w:rsidR="003773C4" w:rsidTr="003773C4">
        <w:trPr>
          <w:trHeight w:val="20"/>
        </w:trPr>
        <w:tc>
          <w:tcPr>
            <w:tcW w:w="3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773C4" w:rsidRPr="00C806D9" w:rsidRDefault="003773C4" w:rsidP="003773C4">
            <w:pPr>
              <w:jc w:val="center"/>
              <w:rPr>
                <w:rFonts w:ascii="Calibri" w:eastAsiaTheme="minorHAnsi" w:hAnsi="Calibri"/>
                <w:color w:val="000000"/>
                <w:sz w:val="14"/>
                <w:szCs w:val="14"/>
              </w:rPr>
            </w:pPr>
            <w:r w:rsidRPr="00C806D9">
              <w:rPr>
                <w:color w:val="000000"/>
                <w:sz w:val="14"/>
                <w:szCs w:val="14"/>
              </w:rPr>
              <w:t>10</w:t>
            </w:r>
          </w:p>
        </w:tc>
        <w:tc>
          <w:tcPr>
            <w:tcW w:w="4023"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773C4" w:rsidRPr="00C806D9" w:rsidRDefault="003773C4" w:rsidP="003773C4">
            <w:pPr>
              <w:jc w:val="both"/>
              <w:rPr>
                <w:rFonts w:eastAsiaTheme="minorHAnsi"/>
                <w:sz w:val="14"/>
                <w:szCs w:val="14"/>
              </w:rPr>
            </w:pPr>
            <w:r w:rsidRPr="00C806D9">
              <w:rPr>
                <w:sz w:val="14"/>
                <w:szCs w:val="14"/>
              </w:rPr>
              <w:t xml:space="preserve">Montos autorizados en 2005, </w:t>
            </w:r>
            <w:r w:rsidRPr="00C806D9">
              <w:rPr>
                <w:b/>
                <w:bCs/>
                <w:sz w:val="14"/>
                <w:szCs w:val="14"/>
              </w:rPr>
              <w:t>impreso en marzo de 2006</w:t>
            </w:r>
            <w:r w:rsidRPr="00C806D9">
              <w:rPr>
                <w:sz w:val="14"/>
                <w:szCs w:val="14"/>
              </w:rPr>
              <w:t>, Acuerdo No. 549 28/06/2005 y Acuerdo No.  847 del 29/9/2005.</w:t>
            </w:r>
          </w:p>
        </w:tc>
        <w:tc>
          <w:tcPr>
            <w:tcW w:w="113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right"/>
              <w:rPr>
                <w:rFonts w:eastAsiaTheme="minorHAnsi"/>
                <w:sz w:val="14"/>
                <w:szCs w:val="14"/>
              </w:rPr>
            </w:pPr>
            <w:r w:rsidRPr="00C806D9">
              <w:rPr>
                <w:sz w:val="14"/>
                <w:szCs w:val="14"/>
              </w:rPr>
              <w:t xml:space="preserve">                                          -   </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right"/>
              <w:rPr>
                <w:rFonts w:eastAsiaTheme="minorHAnsi"/>
                <w:sz w:val="14"/>
                <w:szCs w:val="14"/>
              </w:rPr>
            </w:pPr>
            <w:r w:rsidRPr="00C806D9">
              <w:rPr>
                <w:sz w:val="14"/>
                <w:szCs w:val="14"/>
              </w:rPr>
              <w:t xml:space="preserve">         24,000,000.00 </w:t>
            </w:r>
          </w:p>
        </w:tc>
        <w:tc>
          <w:tcPr>
            <w:tcW w:w="127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right"/>
              <w:rPr>
                <w:rFonts w:eastAsiaTheme="minorHAnsi"/>
                <w:sz w:val="14"/>
                <w:szCs w:val="14"/>
              </w:rPr>
            </w:pPr>
            <w:r w:rsidRPr="00C806D9">
              <w:rPr>
                <w:sz w:val="14"/>
                <w:szCs w:val="14"/>
              </w:rPr>
              <w:t xml:space="preserve">                           -   </w:t>
            </w:r>
          </w:p>
        </w:tc>
        <w:tc>
          <w:tcPr>
            <w:tcW w:w="113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right"/>
              <w:rPr>
                <w:rFonts w:eastAsiaTheme="minorHAnsi"/>
                <w:sz w:val="14"/>
                <w:szCs w:val="14"/>
              </w:rPr>
            </w:pPr>
            <w:r>
              <w:rPr>
                <w:sz w:val="14"/>
                <w:szCs w:val="14"/>
              </w:rPr>
              <w:t>      </w:t>
            </w:r>
            <w:r w:rsidRPr="00C806D9">
              <w:rPr>
                <w:sz w:val="14"/>
                <w:szCs w:val="14"/>
              </w:rPr>
              <w:t xml:space="preserve"> 2,547,554.29 </w:t>
            </w:r>
          </w:p>
        </w:tc>
        <w:tc>
          <w:tcPr>
            <w:tcW w:w="113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right"/>
              <w:rPr>
                <w:rFonts w:eastAsiaTheme="minorHAnsi"/>
                <w:sz w:val="14"/>
                <w:szCs w:val="14"/>
              </w:rPr>
            </w:pPr>
            <w:r>
              <w:rPr>
                <w:sz w:val="14"/>
                <w:szCs w:val="14"/>
              </w:rPr>
              <w:t>     </w:t>
            </w:r>
            <w:r w:rsidRPr="00C806D9">
              <w:rPr>
                <w:sz w:val="14"/>
                <w:szCs w:val="14"/>
              </w:rPr>
              <w:t xml:space="preserve">26,547,554.29 </w:t>
            </w:r>
          </w:p>
        </w:tc>
      </w:tr>
      <w:tr w:rsidR="003773C4" w:rsidTr="003773C4">
        <w:trPr>
          <w:trHeight w:val="20"/>
        </w:trPr>
        <w:tc>
          <w:tcPr>
            <w:tcW w:w="3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773C4" w:rsidRPr="00C806D9" w:rsidRDefault="003773C4" w:rsidP="003773C4">
            <w:pPr>
              <w:jc w:val="center"/>
              <w:rPr>
                <w:rFonts w:ascii="Calibri" w:eastAsiaTheme="minorHAnsi" w:hAnsi="Calibri"/>
                <w:color w:val="000000"/>
                <w:sz w:val="14"/>
                <w:szCs w:val="14"/>
              </w:rPr>
            </w:pPr>
            <w:r w:rsidRPr="00C806D9">
              <w:rPr>
                <w:color w:val="000000"/>
                <w:sz w:val="14"/>
                <w:szCs w:val="14"/>
              </w:rPr>
              <w:t>11</w:t>
            </w:r>
          </w:p>
        </w:tc>
        <w:tc>
          <w:tcPr>
            <w:tcW w:w="4023"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773C4" w:rsidRPr="00C806D9" w:rsidRDefault="003773C4" w:rsidP="003773C4">
            <w:pPr>
              <w:jc w:val="both"/>
              <w:rPr>
                <w:rFonts w:eastAsiaTheme="minorHAnsi"/>
                <w:sz w:val="14"/>
                <w:szCs w:val="14"/>
              </w:rPr>
            </w:pPr>
            <w:r w:rsidRPr="00C806D9">
              <w:rPr>
                <w:b/>
                <w:bCs/>
                <w:sz w:val="14"/>
                <w:szCs w:val="14"/>
              </w:rPr>
              <w:t>Monto  impreso en junio de  2006</w:t>
            </w:r>
            <w:r w:rsidRPr="00C806D9">
              <w:rPr>
                <w:sz w:val="14"/>
                <w:szCs w:val="14"/>
              </w:rPr>
              <w:t>, Acuerdo Ejectivo No. 144 del 9/02/2006.</w:t>
            </w:r>
          </w:p>
        </w:tc>
        <w:tc>
          <w:tcPr>
            <w:tcW w:w="113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right"/>
              <w:rPr>
                <w:rFonts w:eastAsiaTheme="minorHAnsi"/>
                <w:sz w:val="14"/>
                <w:szCs w:val="14"/>
              </w:rPr>
            </w:pPr>
            <w:r w:rsidRPr="00C806D9">
              <w:rPr>
                <w:sz w:val="14"/>
                <w:szCs w:val="14"/>
              </w:rPr>
              <w:t xml:space="preserve">                           -   </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right"/>
              <w:rPr>
                <w:rFonts w:eastAsiaTheme="minorHAnsi"/>
                <w:sz w:val="14"/>
                <w:szCs w:val="14"/>
              </w:rPr>
            </w:pPr>
            <w:r w:rsidRPr="00C806D9">
              <w:rPr>
                <w:sz w:val="14"/>
                <w:szCs w:val="14"/>
              </w:rPr>
              <w:t xml:space="preserve">                            -   </w:t>
            </w:r>
          </w:p>
        </w:tc>
        <w:tc>
          <w:tcPr>
            <w:tcW w:w="127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right"/>
              <w:rPr>
                <w:rFonts w:eastAsiaTheme="minorHAnsi"/>
                <w:sz w:val="14"/>
                <w:szCs w:val="14"/>
              </w:rPr>
            </w:pPr>
            <w:r w:rsidRPr="00C806D9">
              <w:rPr>
                <w:sz w:val="14"/>
                <w:szCs w:val="14"/>
              </w:rPr>
              <w:t xml:space="preserve">                           -   </w:t>
            </w:r>
          </w:p>
        </w:tc>
        <w:tc>
          <w:tcPr>
            <w:tcW w:w="1134" w:type="dxa"/>
            <w:tcBorders>
              <w:top w:val="nil"/>
              <w:left w:val="nil"/>
              <w:bottom w:val="single" w:sz="8" w:space="0" w:color="auto"/>
              <w:right w:val="nil"/>
            </w:tcBorders>
            <w:shd w:val="clear" w:color="auto" w:fill="FFFFFF"/>
            <w:tcMar>
              <w:top w:w="0" w:type="dxa"/>
              <w:left w:w="70" w:type="dxa"/>
              <w:bottom w:w="0" w:type="dxa"/>
              <w:right w:w="70" w:type="dxa"/>
            </w:tcMar>
            <w:vAlign w:val="center"/>
            <w:hideMark/>
          </w:tcPr>
          <w:p w:rsidR="003773C4" w:rsidRPr="00C806D9" w:rsidRDefault="003773C4" w:rsidP="003773C4">
            <w:pPr>
              <w:jc w:val="right"/>
              <w:rPr>
                <w:rFonts w:eastAsiaTheme="minorHAnsi"/>
                <w:sz w:val="14"/>
                <w:szCs w:val="14"/>
              </w:rPr>
            </w:pPr>
            <w:r>
              <w:rPr>
                <w:sz w:val="14"/>
                <w:szCs w:val="14"/>
              </w:rPr>
              <w:t>      </w:t>
            </w:r>
            <w:r w:rsidRPr="00C806D9">
              <w:rPr>
                <w:sz w:val="14"/>
                <w:szCs w:val="14"/>
              </w:rPr>
              <w:t xml:space="preserve"> 9,674,754.82 </w:t>
            </w:r>
          </w:p>
        </w:tc>
        <w:tc>
          <w:tcPr>
            <w:tcW w:w="1134"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right"/>
              <w:rPr>
                <w:rFonts w:eastAsiaTheme="minorHAnsi"/>
                <w:sz w:val="14"/>
                <w:szCs w:val="14"/>
              </w:rPr>
            </w:pPr>
            <w:r>
              <w:rPr>
                <w:sz w:val="14"/>
                <w:szCs w:val="14"/>
              </w:rPr>
              <w:t>       </w:t>
            </w:r>
            <w:r w:rsidRPr="00C806D9">
              <w:rPr>
                <w:sz w:val="14"/>
                <w:szCs w:val="14"/>
              </w:rPr>
              <w:t xml:space="preserve">9,674,754.82 </w:t>
            </w:r>
          </w:p>
        </w:tc>
      </w:tr>
      <w:tr w:rsidR="003773C4" w:rsidTr="003773C4">
        <w:trPr>
          <w:trHeight w:val="20"/>
        </w:trPr>
        <w:tc>
          <w:tcPr>
            <w:tcW w:w="3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773C4" w:rsidRPr="00C806D9" w:rsidRDefault="003773C4" w:rsidP="003773C4">
            <w:pPr>
              <w:jc w:val="center"/>
              <w:rPr>
                <w:rFonts w:ascii="Calibri" w:eastAsiaTheme="minorHAnsi" w:hAnsi="Calibri"/>
                <w:color w:val="000000"/>
                <w:sz w:val="14"/>
                <w:szCs w:val="14"/>
              </w:rPr>
            </w:pPr>
            <w:r w:rsidRPr="00C806D9">
              <w:rPr>
                <w:color w:val="000000"/>
                <w:sz w:val="14"/>
                <w:szCs w:val="14"/>
              </w:rPr>
              <w:t>12</w:t>
            </w:r>
          </w:p>
        </w:tc>
        <w:tc>
          <w:tcPr>
            <w:tcW w:w="4023"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773C4" w:rsidRPr="00C806D9" w:rsidRDefault="003773C4" w:rsidP="003773C4">
            <w:pPr>
              <w:rPr>
                <w:rFonts w:eastAsiaTheme="minorHAnsi"/>
                <w:sz w:val="14"/>
                <w:szCs w:val="14"/>
              </w:rPr>
            </w:pPr>
            <w:r w:rsidRPr="00C806D9">
              <w:rPr>
                <w:b/>
                <w:bCs/>
                <w:sz w:val="14"/>
                <w:szCs w:val="14"/>
              </w:rPr>
              <w:t>Monto impreso en mayo de 2010</w:t>
            </w:r>
            <w:r w:rsidRPr="00C806D9">
              <w:rPr>
                <w:sz w:val="14"/>
                <w:szCs w:val="14"/>
              </w:rPr>
              <w:t xml:space="preserve"> (Fondo Social para la Vivienda), Acuerdo No. 1225 del 27/10/2008</w:t>
            </w:r>
          </w:p>
        </w:tc>
        <w:tc>
          <w:tcPr>
            <w:tcW w:w="113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right"/>
              <w:rPr>
                <w:rFonts w:eastAsiaTheme="minorHAnsi"/>
                <w:sz w:val="14"/>
                <w:szCs w:val="14"/>
              </w:rPr>
            </w:pPr>
            <w:r w:rsidRPr="00C806D9">
              <w:rPr>
                <w:sz w:val="14"/>
                <w:szCs w:val="14"/>
              </w:rPr>
              <w:t> </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right"/>
              <w:rPr>
                <w:rFonts w:eastAsiaTheme="minorHAnsi"/>
                <w:sz w:val="14"/>
                <w:szCs w:val="14"/>
              </w:rPr>
            </w:pPr>
            <w:r w:rsidRPr="00C806D9">
              <w:rPr>
                <w:sz w:val="14"/>
                <w:szCs w:val="14"/>
              </w:rPr>
              <w:t> </w:t>
            </w:r>
          </w:p>
        </w:tc>
        <w:tc>
          <w:tcPr>
            <w:tcW w:w="127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right"/>
              <w:rPr>
                <w:rFonts w:eastAsiaTheme="minorHAnsi"/>
                <w:sz w:val="14"/>
                <w:szCs w:val="14"/>
              </w:rPr>
            </w:pPr>
            <w:r w:rsidRPr="00C806D9">
              <w:rPr>
                <w:sz w:val="14"/>
                <w:szCs w:val="14"/>
              </w:rPr>
              <w:t> </w:t>
            </w:r>
          </w:p>
        </w:tc>
        <w:tc>
          <w:tcPr>
            <w:tcW w:w="113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right"/>
              <w:rPr>
                <w:rFonts w:eastAsiaTheme="minorHAnsi"/>
                <w:sz w:val="14"/>
                <w:szCs w:val="14"/>
              </w:rPr>
            </w:pPr>
            <w:r>
              <w:rPr>
                <w:sz w:val="14"/>
                <w:szCs w:val="14"/>
              </w:rPr>
              <w:t>     </w:t>
            </w:r>
            <w:r w:rsidRPr="00C806D9">
              <w:rPr>
                <w:sz w:val="14"/>
                <w:szCs w:val="14"/>
              </w:rPr>
              <w:t xml:space="preserve">  1,917,588.57 </w:t>
            </w:r>
          </w:p>
        </w:tc>
        <w:tc>
          <w:tcPr>
            <w:tcW w:w="113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right"/>
              <w:rPr>
                <w:rFonts w:eastAsiaTheme="minorHAnsi"/>
                <w:sz w:val="14"/>
                <w:szCs w:val="14"/>
              </w:rPr>
            </w:pPr>
            <w:r>
              <w:rPr>
                <w:sz w:val="14"/>
                <w:szCs w:val="14"/>
              </w:rPr>
              <w:t>       </w:t>
            </w:r>
            <w:r w:rsidRPr="00C806D9">
              <w:rPr>
                <w:sz w:val="14"/>
                <w:szCs w:val="14"/>
              </w:rPr>
              <w:t xml:space="preserve">1,917,588.57 </w:t>
            </w:r>
          </w:p>
        </w:tc>
      </w:tr>
      <w:tr w:rsidR="003773C4" w:rsidTr="003773C4">
        <w:trPr>
          <w:trHeight w:val="20"/>
        </w:trPr>
        <w:tc>
          <w:tcPr>
            <w:tcW w:w="3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773C4" w:rsidRPr="00C806D9" w:rsidRDefault="003773C4" w:rsidP="003773C4">
            <w:pPr>
              <w:jc w:val="center"/>
              <w:rPr>
                <w:rFonts w:ascii="Calibri" w:eastAsiaTheme="minorHAnsi" w:hAnsi="Calibri"/>
                <w:color w:val="000000"/>
                <w:sz w:val="14"/>
                <w:szCs w:val="14"/>
              </w:rPr>
            </w:pPr>
            <w:r w:rsidRPr="00C806D9">
              <w:rPr>
                <w:color w:val="000000"/>
                <w:sz w:val="14"/>
                <w:szCs w:val="14"/>
              </w:rPr>
              <w:t>13</w:t>
            </w:r>
          </w:p>
        </w:tc>
        <w:tc>
          <w:tcPr>
            <w:tcW w:w="4023" w:type="dxa"/>
            <w:tcBorders>
              <w:top w:val="nil"/>
              <w:left w:val="nil"/>
              <w:bottom w:val="nil"/>
              <w:right w:val="single" w:sz="8" w:space="0" w:color="auto"/>
            </w:tcBorders>
            <w:shd w:val="clear" w:color="auto" w:fill="D8E4BC"/>
            <w:tcMar>
              <w:top w:w="0" w:type="dxa"/>
              <w:left w:w="70" w:type="dxa"/>
              <w:bottom w:w="0" w:type="dxa"/>
              <w:right w:w="70" w:type="dxa"/>
            </w:tcMar>
            <w:vAlign w:val="center"/>
            <w:hideMark/>
          </w:tcPr>
          <w:p w:rsidR="003773C4" w:rsidRPr="00C806D9" w:rsidRDefault="003773C4" w:rsidP="003773C4">
            <w:pPr>
              <w:jc w:val="both"/>
              <w:rPr>
                <w:rFonts w:eastAsiaTheme="minorHAnsi"/>
                <w:b/>
                <w:bCs/>
                <w:sz w:val="14"/>
                <w:szCs w:val="14"/>
              </w:rPr>
            </w:pPr>
            <w:r w:rsidRPr="00C806D9">
              <w:rPr>
                <w:b/>
                <w:bCs/>
                <w:sz w:val="14"/>
                <w:szCs w:val="14"/>
              </w:rPr>
              <w:t xml:space="preserve">TOTAL IMPRESO  </w:t>
            </w:r>
          </w:p>
        </w:tc>
        <w:tc>
          <w:tcPr>
            <w:tcW w:w="1134" w:type="dxa"/>
            <w:tcBorders>
              <w:top w:val="nil"/>
              <w:left w:val="nil"/>
              <w:bottom w:val="nil"/>
              <w:right w:val="single" w:sz="8" w:space="0" w:color="auto"/>
            </w:tcBorders>
            <w:shd w:val="clear" w:color="auto" w:fill="D8E4BC"/>
            <w:tcMar>
              <w:top w:w="0" w:type="dxa"/>
              <w:left w:w="70" w:type="dxa"/>
              <w:bottom w:w="0" w:type="dxa"/>
              <w:right w:w="70" w:type="dxa"/>
            </w:tcMar>
            <w:vAlign w:val="center"/>
            <w:hideMark/>
          </w:tcPr>
          <w:p w:rsidR="003773C4" w:rsidRPr="00C806D9" w:rsidRDefault="003773C4" w:rsidP="003773C4">
            <w:pPr>
              <w:jc w:val="right"/>
              <w:rPr>
                <w:rFonts w:eastAsiaTheme="minorHAnsi"/>
                <w:b/>
                <w:bCs/>
                <w:color w:val="0000FF"/>
                <w:sz w:val="14"/>
                <w:szCs w:val="14"/>
              </w:rPr>
            </w:pPr>
            <w:r w:rsidRPr="00C806D9">
              <w:rPr>
                <w:b/>
                <w:bCs/>
                <w:color w:val="0000FF"/>
                <w:sz w:val="14"/>
                <w:szCs w:val="14"/>
              </w:rPr>
              <w:t xml:space="preserve">      8,251,428.57 </w:t>
            </w:r>
          </w:p>
        </w:tc>
        <w:tc>
          <w:tcPr>
            <w:tcW w:w="1276" w:type="dxa"/>
            <w:tcBorders>
              <w:top w:val="nil"/>
              <w:left w:val="nil"/>
              <w:bottom w:val="nil"/>
              <w:right w:val="single" w:sz="8" w:space="0" w:color="auto"/>
            </w:tcBorders>
            <w:shd w:val="clear" w:color="auto" w:fill="D8E4BC"/>
            <w:tcMar>
              <w:top w:w="0" w:type="dxa"/>
              <w:left w:w="70" w:type="dxa"/>
              <w:bottom w:w="0" w:type="dxa"/>
              <w:right w:w="70" w:type="dxa"/>
            </w:tcMar>
            <w:vAlign w:val="center"/>
            <w:hideMark/>
          </w:tcPr>
          <w:p w:rsidR="003773C4" w:rsidRPr="00C806D9" w:rsidRDefault="003773C4" w:rsidP="003773C4">
            <w:pPr>
              <w:jc w:val="right"/>
              <w:rPr>
                <w:rFonts w:eastAsiaTheme="minorHAnsi"/>
                <w:b/>
                <w:bCs/>
                <w:color w:val="0000FF"/>
                <w:sz w:val="14"/>
                <w:szCs w:val="14"/>
              </w:rPr>
            </w:pPr>
            <w:r w:rsidRPr="00C806D9">
              <w:rPr>
                <w:b/>
                <w:bCs/>
                <w:color w:val="0000FF"/>
                <w:sz w:val="14"/>
                <w:szCs w:val="14"/>
              </w:rPr>
              <w:t xml:space="preserve">     96,228,571.43 </w:t>
            </w:r>
          </w:p>
        </w:tc>
        <w:tc>
          <w:tcPr>
            <w:tcW w:w="1275" w:type="dxa"/>
            <w:tcBorders>
              <w:top w:val="nil"/>
              <w:left w:val="nil"/>
              <w:bottom w:val="nil"/>
              <w:right w:val="single" w:sz="8" w:space="0" w:color="auto"/>
            </w:tcBorders>
            <w:shd w:val="clear" w:color="auto" w:fill="D8E4BC"/>
            <w:tcMar>
              <w:top w:w="0" w:type="dxa"/>
              <w:left w:w="70" w:type="dxa"/>
              <w:bottom w:w="0" w:type="dxa"/>
              <w:right w:w="70" w:type="dxa"/>
            </w:tcMar>
            <w:vAlign w:val="center"/>
            <w:hideMark/>
          </w:tcPr>
          <w:p w:rsidR="003773C4" w:rsidRPr="00C806D9" w:rsidRDefault="003773C4" w:rsidP="003773C4">
            <w:pPr>
              <w:jc w:val="right"/>
              <w:rPr>
                <w:rFonts w:eastAsiaTheme="minorHAnsi"/>
                <w:b/>
                <w:bCs/>
                <w:color w:val="0000FF"/>
                <w:sz w:val="14"/>
                <w:szCs w:val="14"/>
              </w:rPr>
            </w:pPr>
            <w:r w:rsidRPr="00C806D9">
              <w:rPr>
                <w:b/>
                <w:bCs/>
                <w:color w:val="0000FF"/>
                <w:sz w:val="14"/>
                <w:szCs w:val="14"/>
              </w:rPr>
              <w:t xml:space="preserve">      5,840,000.00 </w:t>
            </w:r>
          </w:p>
        </w:tc>
        <w:tc>
          <w:tcPr>
            <w:tcW w:w="1134" w:type="dxa"/>
            <w:tcBorders>
              <w:top w:val="nil"/>
              <w:left w:val="nil"/>
              <w:bottom w:val="nil"/>
              <w:right w:val="single" w:sz="8" w:space="0" w:color="auto"/>
            </w:tcBorders>
            <w:shd w:val="clear" w:color="auto" w:fill="D8E4BC"/>
            <w:tcMar>
              <w:top w:w="0" w:type="dxa"/>
              <w:left w:w="70" w:type="dxa"/>
              <w:bottom w:w="0" w:type="dxa"/>
              <w:right w:w="70" w:type="dxa"/>
            </w:tcMar>
            <w:vAlign w:val="center"/>
            <w:hideMark/>
          </w:tcPr>
          <w:p w:rsidR="003773C4" w:rsidRPr="00C806D9" w:rsidRDefault="003773C4" w:rsidP="003773C4">
            <w:pPr>
              <w:jc w:val="right"/>
              <w:rPr>
                <w:rFonts w:eastAsiaTheme="minorHAnsi"/>
                <w:b/>
                <w:bCs/>
                <w:color w:val="0000FF"/>
                <w:sz w:val="14"/>
                <w:szCs w:val="14"/>
              </w:rPr>
            </w:pPr>
            <w:r w:rsidRPr="00C806D9">
              <w:rPr>
                <w:b/>
                <w:bCs/>
                <w:color w:val="0000FF"/>
                <w:sz w:val="14"/>
                <w:szCs w:val="14"/>
              </w:rPr>
              <w:t xml:space="preserve">     50,174,091.96 </w:t>
            </w:r>
          </w:p>
        </w:tc>
        <w:tc>
          <w:tcPr>
            <w:tcW w:w="1134" w:type="dxa"/>
            <w:tcBorders>
              <w:top w:val="nil"/>
              <w:left w:val="nil"/>
              <w:bottom w:val="nil"/>
              <w:right w:val="single" w:sz="8" w:space="0" w:color="auto"/>
            </w:tcBorders>
            <w:shd w:val="clear" w:color="auto" w:fill="D8E4BC"/>
            <w:tcMar>
              <w:top w:w="0" w:type="dxa"/>
              <w:left w:w="70" w:type="dxa"/>
              <w:bottom w:w="0" w:type="dxa"/>
              <w:right w:w="70" w:type="dxa"/>
            </w:tcMar>
            <w:vAlign w:val="center"/>
            <w:hideMark/>
          </w:tcPr>
          <w:p w:rsidR="003773C4" w:rsidRPr="00C806D9" w:rsidRDefault="003773C4" w:rsidP="003773C4">
            <w:pPr>
              <w:jc w:val="right"/>
              <w:rPr>
                <w:rFonts w:eastAsiaTheme="minorHAnsi"/>
                <w:b/>
                <w:bCs/>
                <w:color w:val="0000FF"/>
                <w:sz w:val="14"/>
                <w:szCs w:val="14"/>
              </w:rPr>
            </w:pPr>
            <w:r>
              <w:rPr>
                <w:b/>
                <w:bCs/>
                <w:color w:val="0000FF"/>
                <w:sz w:val="14"/>
                <w:szCs w:val="14"/>
              </w:rPr>
              <w:t>  </w:t>
            </w:r>
            <w:r w:rsidRPr="00C806D9">
              <w:rPr>
                <w:b/>
                <w:bCs/>
                <w:color w:val="0000FF"/>
                <w:sz w:val="14"/>
                <w:szCs w:val="14"/>
              </w:rPr>
              <w:t xml:space="preserve"> 160,494,091.96 </w:t>
            </w:r>
          </w:p>
        </w:tc>
      </w:tr>
      <w:tr w:rsidR="003773C4" w:rsidTr="003773C4">
        <w:trPr>
          <w:trHeight w:val="20"/>
        </w:trPr>
        <w:tc>
          <w:tcPr>
            <w:tcW w:w="3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773C4" w:rsidRPr="00C806D9" w:rsidRDefault="003773C4" w:rsidP="003773C4">
            <w:pPr>
              <w:jc w:val="center"/>
              <w:rPr>
                <w:rFonts w:ascii="Calibri" w:eastAsiaTheme="minorHAnsi" w:hAnsi="Calibri"/>
                <w:color w:val="000000"/>
                <w:sz w:val="14"/>
                <w:szCs w:val="14"/>
              </w:rPr>
            </w:pPr>
            <w:r w:rsidRPr="00C806D9">
              <w:rPr>
                <w:color w:val="000000"/>
                <w:sz w:val="14"/>
                <w:szCs w:val="14"/>
              </w:rPr>
              <w:t>14</w:t>
            </w:r>
          </w:p>
        </w:tc>
        <w:tc>
          <w:tcPr>
            <w:tcW w:w="4023"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both"/>
              <w:rPr>
                <w:rFonts w:eastAsiaTheme="minorHAnsi"/>
                <w:b/>
                <w:bCs/>
                <w:sz w:val="14"/>
                <w:szCs w:val="14"/>
              </w:rPr>
            </w:pPr>
            <w:r w:rsidRPr="00C806D9">
              <w:rPr>
                <w:b/>
                <w:bCs/>
                <w:sz w:val="14"/>
                <w:szCs w:val="14"/>
              </w:rPr>
              <w:t>Disponible (7-13)</w:t>
            </w:r>
          </w:p>
        </w:tc>
        <w:tc>
          <w:tcPr>
            <w:tcW w:w="1134"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right"/>
              <w:rPr>
                <w:rFonts w:eastAsiaTheme="minorHAnsi"/>
                <w:b/>
                <w:bCs/>
                <w:sz w:val="14"/>
                <w:szCs w:val="14"/>
              </w:rPr>
            </w:pPr>
            <w:r w:rsidRPr="00C806D9">
              <w:rPr>
                <w:b/>
                <w:bCs/>
                <w:sz w:val="14"/>
                <w:szCs w:val="14"/>
              </w:rPr>
              <w:t xml:space="preserve">         148,571.43 </w:t>
            </w:r>
          </w:p>
        </w:tc>
        <w:tc>
          <w:tcPr>
            <w:tcW w:w="1276"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right"/>
              <w:rPr>
                <w:rFonts w:eastAsiaTheme="minorHAnsi"/>
                <w:b/>
                <w:bCs/>
                <w:sz w:val="14"/>
                <w:szCs w:val="14"/>
              </w:rPr>
            </w:pPr>
            <w:r w:rsidRPr="00C806D9">
              <w:rPr>
                <w:b/>
                <w:bCs/>
                <w:sz w:val="14"/>
                <w:szCs w:val="14"/>
              </w:rPr>
              <w:t xml:space="preserve">     18,000,000.00 </w:t>
            </w:r>
          </w:p>
        </w:tc>
        <w:tc>
          <w:tcPr>
            <w:tcW w:w="1275"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right"/>
              <w:rPr>
                <w:rFonts w:eastAsiaTheme="minorHAnsi"/>
                <w:b/>
                <w:bCs/>
                <w:color w:val="C00000"/>
                <w:sz w:val="14"/>
                <w:szCs w:val="14"/>
              </w:rPr>
            </w:pPr>
            <w:r w:rsidRPr="00C806D9">
              <w:rPr>
                <w:b/>
                <w:bCs/>
                <w:color w:val="C00000"/>
                <w:sz w:val="14"/>
                <w:szCs w:val="14"/>
              </w:rPr>
              <w:t>    (2,068,571.43)</w:t>
            </w:r>
          </w:p>
        </w:tc>
        <w:tc>
          <w:tcPr>
            <w:tcW w:w="1134"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right"/>
              <w:rPr>
                <w:rFonts w:eastAsiaTheme="minorHAnsi"/>
                <w:b/>
                <w:bCs/>
                <w:sz w:val="14"/>
                <w:szCs w:val="14"/>
              </w:rPr>
            </w:pPr>
            <w:r>
              <w:rPr>
                <w:b/>
                <w:bCs/>
                <w:sz w:val="14"/>
                <w:szCs w:val="14"/>
              </w:rPr>
              <w:t>      </w:t>
            </w:r>
            <w:r w:rsidRPr="00C806D9">
              <w:rPr>
                <w:b/>
                <w:bCs/>
                <w:sz w:val="14"/>
                <w:szCs w:val="14"/>
              </w:rPr>
              <w:t xml:space="preserve"> 6,283,050.90 </w:t>
            </w:r>
          </w:p>
        </w:tc>
        <w:tc>
          <w:tcPr>
            <w:tcW w:w="1134"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right"/>
              <w:rPr>
                <w:rFonts w:eastAsiaTheme="minorHAnsi"/>
                <w:b/>
                <w:bCs/>
                <w:sz w:val="14"/>
                <w:szCs w:val="14"/>
              </w:rPr>
            </w:pPr>
            <w:r>
              <w:rPr>
                <w:b/>
                <w:bCs/>
                <w:sz w:val="14"/>
                <w:szCs w:val="14"/>
              </w:rPr>
              <w:t>   </w:t>
            </w:r>
            <w:r w:rsidRPr="00C806D9">
              <w:rPr>
                <w:b/>
                <w:bCs/>
                <w:sz w:val="14"/>
                <w:szCs w:val="14"/>
              </w:rPr>
              <w:t xml:space="preserve">  22,363,050.90 </w:t>
            </w:r>
          </w:p>
        </w:tc>
      </w:tr>
      <w:tr w:rsidR="003773C4" w:rsidTr="003773C4">
        <w:trPr>
          <w:trHeight w:val="20"/>
        </w:trPr>
        <w:tc>
          <w:tcPr>
            <w:tcW w:w="3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773C4" w:rsidRPr="00C806D9" w:rsidRDefault="003773C4" w:rsidP="003773C4">
            <w:pPr>
              <w:jc w:val="center"/>
              <w:rPr>
                <w:rFonts w:ascii="Calibri" w:eastAsiaTheme="minorHAnsi" w:hAnsi="Calibri"/>
                <w:color w:val="000000"/>
                <w:sz w:val="14"/>
                <w:szCs w:val="14"/>
              </w:rPr>
            </w:pPr>
            <w:r w:rsidRPr="00C806D9">
              <w:rPr>
                <w:color w:val="000000"/>
                <w:sz w:val="14"/>
                <w:szCs w:val="14"/>
              </w:rPr>
              <w:t>15</w:t>
            </w:r>
          </w:p>
        </w:tc>
        <w:tc>
          <w:tcPr>
            <w:tcW w:w="402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both"/>
              <w:rPr>
                <w:rFonts w:eastAsiaTheme="minorHAnsi"/>
                <w:sz w:val="14"/>
                <w:szCs w:val="14"/>
              </w:rPr>
            </w:pPr>
            <w:r w:rsidRPr="00C806D9">
              <w:rPr>
                <w:sz w:val="14"/>
                <w:szCs w:val="14"/>
              </w:rPr>
              <w:t>Certificados emitidos sobre préstamo del ISTA en bonos al FFRAP  hasta por ¢ 400.00 mill.     ($ 45,714,285.71) en el año 1988</w:t>
            </w:r>
          </w:p>
        </w:tc>
        <w:tc>
          <w:tcPr>
            <w:tcW w:w="113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right"/>
              <w:rPr>
                <w:rFonts w:eastAsiaTheme="minorHAnsi"/>
                <w:b/>
                <w:bCs/>
                <w:color w:val="0000FF"/>
                <w:sz w:val="14"/>
                <w:szCs w:val="14"/>
              </w:rPr>
            </w:pPr>
            <w:r w:rsidRPr="00C806D9">
              <w:rPr>
                <w:b/>
                <w:bCs/>
                <w:color w:val="0000FF"/>
                <w:sz w:val="14"/>
                <w:szCs w:val="14"/>
              </w:rPr>
              <w:t> </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right"/>
              <w:rPr>
                <w:rFonts w:eastAsiaTheme="minorHAnsi"/>
                <w:b/>
                <w:bCs/>
                <w:color w:val="0000FF"/>
                <w:sz w:val="14"/>
                <w:szCs w:val="14"/>
              </w:rPr>
            </w:pPr>
            <w:r w:rsidRPr="00C806D9">
              <w:rPr>
                <w:b/>
                <w:bCs/>
                <w:color w:val="0000FF"/>
                <w:sz w:val="14"/>
                <w:szCs w:val="14"/>
              </w:rPr>
              <w:t> </w:t>
            </w:r>
          </w:p>
        </w:tc>
        <w:tc>
          <w:tcPr>
            <w:tcW w:w="127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right"/>
              <w:rPr>
                <w:rFonts w:eastAsiaTheme="minorHAnsi"/>
                <w:b/>
                <w:bCs/>
                <w:color w:val="0000FF"/>
                <w:sz w:val="14"/>
                <w:szCs w:val="14"/>
              </w:rPr>
            </w:pPr>
            <w:r w:rsidRPr="00C806D9">
              <w:rPr>
                <w:b/>
                <w:bCs/>
                <w:color w:val="0000FF"/>
                <w:sz w:val="14"/>
                <w:szCs w:val="14"/>
              </w:rPr>
              <w:t> </w:t>
            </w:r>
          </w:p>
        </w:tc>
        <w:tc>
          <w:tcPr>
            <w:tcW w:w="113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right"/>
              <w:rPr>
                <w:rFonts w:eastAsiaTheme="minorHAnsi"/>
                <w:sz w:val="14"/>
                <w:szCs w:val="14"/>
              </w:rPr>
            </w:pPr>
            <w:r w:rsidRPr="00C806D9">
              <w:rPr>
                <w:sz w:val="14"/>
                <w:szCs w:val="14"/>
              </w:rPr>
              <w:t xml:space="preserve">     45,707,366.28 </w:t>
            </w:r>
          </w:p>
        </w:tc>
        <w:tc>
          <w:tcPr>
            <w:tcW w:w="113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right"/>
              <w:rPr>
                <w:rFonts w:eastAsiaTheme="minorHAnsi"/>
                <w:sz w:val="14"/>
                <w:szCs w:val="14"/>
              </w:rPr>
            </w:pPr>
            <w:r>
              <w:rPr>
                <w:sz w:val="14"/>
                <w:szCs w:val="14"/>
              </w:rPr>
              <w:t>    </w:t>
            </w:r>
            <w:r w:rsidRPr="00C806D9">
              <w:rPr>
                <w:sz w:val="14"/>
                <w:szCs w:val="14"/>
              </w:rPr>
              <w:t xml:space="preserve"> 45,707,366.28 </w:t>
            </w:r>
          </w:p>
        </w:tc>
      </w:tr>
      <w:tr w:rsidR="003773C4" w:rsidTr="003773C4">
        <w:trPr>
          <w:trHeight w:val="20"/>
        </w:trPr>
        <w:tc>
          <w:tcPr>
            <w:tcW w:w="3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773C4" w:rsidRPr="00C806D9" w:rsidRDefault="003773C4" w:rsidP="003773C4">
            <w:pPr>
              <w:jc w:val="center"/>
              <w:rPr>
                <w:rFonts w:ascii="Calibri" w:eastAsiaTheme="minorHAnsi" w:hAnsi="Calibri"/>
                <w:color w:val="000000"/>
                <w:sz w:val="14"/>
                <w:szCs w:val="14"/>
              </w:rPr>
            </w:pPr>
            <w:r w:rsidRPr="00C806D9">
              <w:rPr>
                <w:color w:val="000000"/>
                <w:sz w:val="14"/>
                <w:szCs w:val="14"/>
              </w:rPr>
              <w:t>16</w:t>
            </w:r>
          </w:p>
        </w:tc>
        <w:tc>
          <w:tcPr>
            <w:tcW w:w="402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both"/>
              <w:rPr>
                <w:rFonts w:eastAsiaTheme="minorHAnsi"/>
                <w:sz w:val="14"/>
                <w:szCs w:val="14"/>
              </w:rPr>
            </w:pPr>
            <w:r w:rsidRPr="00C806D9">
              <w:rPr>
                <w:sz w:val="14"/>
                <w:szCs w:val="14"/>
              </w:rPr>
              <w:t>Pago por medio de certificados provisionales     (no se realizó canje de bonos)</w:t>
            </w:r>
          </w:p>
        </w:tc>
        <w:tc>
          <w:tcPr>
            <w:tcW w:w="113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right"/>
              <w:rPr>
                <w:rFonts w:eastAsiaTheme="minorHAnsi"/>
                <w:sz w:val="14"/>
                <w:szCs w:val="14"/>
              </w:rPr>
            </w:pPr>
            <w:r w:rsidRPr="00C806D9">
              <w:rPr>
                <w:sz w:val="14"/>
                <w:szCs w:val="14"/>
              </w:rPr>
              <w:t xml:space="preserve">            26,514.29 </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right"/>
              <w:rPr>
                <w:rFonts w:eastAsiaTheme="minorHAnsi"/>
                <w:sz w:val="14"/>
                <w:szCs w:val="14"/>
              </w:rPr>
            </w:pPr>
            <w:r w:rsidRPr="00C806D9">
              <w:rPr>
                <w:sz w:val="14"/>
                <w:szCs w:val="14"/>
              </w:rPr>
              <w:t> </w:t>
            </w:r>
          </w:p>
        </w:tc>
        <w:tc>
          <w:tcPr>
            <w:tcW w:w="127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right"/>
              <w:rPr>
                <w:rFonts w:eastAsiaTheme="minorHAnsi"/>
                <w:sz w:val="14"/>
                <w:szCs w:val="14"/>
              </w:rPr>
            </w:pPr>
            <w:r w:rsidRPr="00C806D9">
              <w:rPr>
                <w:sz w:val="14"/>
                <w:szCs w:val="14"/>
              </w:rPr>
              <w:t> </w:t>
            </w:r>
          </w:p>
        </w:tc>
        <w:tc>
          <w:tcPr>
            <w:tcW w:w="113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right"/>
              <w:rPr>
                <w:rFonts w:eastAsiaTheme="minorHAnsi"/>
                <w:sz w:val="14"/>
                <w:szCs w:val="14"/>
              </w:rPr>
            </w:pPr>
            <w:r w:rsidRPr="00C806D9">
              <w:rPr>
                <w:sz w:val="14"/>
                <w:szCs w:val="14"/>
              </w:rPr>
              <w:t> </w:t>
            </w:r>
          </w:p>
        </w:tc>
        <w:tc>
          <w:tcPr>
            <w:tcW w:w="113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right"/>
              <w:rPr>
                <w:rFonts w:eastAsiaTheme="minorHAnsi"/>
                <w:sz w:val="14"/>
                <w:szCs w:val="14"/>
              </w:rPr>
            </w:pPr>
            <w:r>
              <w:rPr>
                <w:sz w:val="14"/>
                <w:szCs w:val="14"/>
              </w:rPr>
              <w:t>           </w:t>
            </w:r>
            <w:r w:rsidRPr="00C806D9">
              <w:rPr>
                <w:sz w:val="14"/>
                <w:szCs w:val="14"/>
              </w:rPr>
              <w:t xml:space="preserve"> 26,514.29 </w:t>
            </w:r>
          </w:p>
        </w:tc>
      </w:tr>
      <w:tr w:rsidR="003773C4" w:rsidTr="003773C4">
        <w:trPr>
          <w:trHeight w:val="20"/>
        </w:trPr>
        <w:tc>
          <w:tcPr>
            <w:tcW w:w="3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773C4" w:rsidRPr="00C806D9" w:rsidRDefault="003773C4" w:rsidP="003773C4">
            <w:pPr>
              <w:jc w:val="center"/>
              <w:rPr>
                <w:rFonts w:ascii="Calibri" w:eastAsiaTheme="minorHAnsi" w:hAnsi="Calibri"/>
                <w:color w:val="000000"/>
                <w:sz w:val="14"/>
                <w:szCs w:val="14"/>
              </w:rPr>
            </w:pPr>
            <w:r w:rsidRPr="00C806D9">
              <w:rPr>
                <w:color w:val="000000"/>
                <w:sz w:val="14"/>
                <w:szCs w:val="14"/>
              </w:rPr>
              <w:t>17</w:t>
            </w:r>
          </w:p>
        </w:tc>
        <w:tc>
          <w:tcPr>
            <w:tcW w:w="402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both"/>
              <w:rPr>
                <w:rFonts w:eastAsiaTheme="minorHAnsi"/>
                <w:sz w:val="14"/>
                <w:szCs w:val="14"/>
              </w:rPr>
            </w:pPr>
            <w:r w:rsidRPr="00C806D9">
              <w:rPr>
                <w:sz w:val="14"/>
                <w:szCs w:val="14"/>
              </w:rPr>
              <w:t xml:space="preserve">Canje con bonos recirculados, Préstamo MIHAC al ISTA en bonos ¢ 175.0 mill., Resolución No. DPF-DCPT-R10/92 del 17/2/92 </w:t>
            </w:r>
          </w:p>
        </w:tc>
        <w:tc>
          <w:tcPr>
            <w:tcW w:w="113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right"/>
              <w:rPr>
                <w:rFonts w:eastAsiaTheme="minorHAnsi"/>
                <w:sz w:val="14"/>
                <w:szCs w:val="14"/>
              </w:rPr>
            </w:pPr>
            <w:r w:rsidRPr="00C806D9">
              <w:rPr>
                <w:sz w:val="14"/>
                <w:szCs w:val="14"/>
              </w:rPr>
              <w:t> </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right"/>
              <w:rPr>
                <w:rFonts w:eastAsiaTheme="minorHAnsi"/>
                <w:sz w:val="14"/>
                <w:szCs w:val="14"/>
              </w:rPr>
            </w:pPr>
            <w:r w:rsidRPr="00C806D9">
              <w:rPr>
                <w:sz w:val="14"/>
                <w:szCs w:val="14"/>
              </w:rPr>
              <w:t xml:space="preserve">     13,919,852.00 </w:t>
            </w:r>
          </w:p>
        </w:tc>
        <w:tc>
          <w:tcPr>
            <w:tcW w:w="127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right"/>
              <w:rPr>
                <w:rFonts w:eastAsiaTheme="minorHAnsi"/>
                <w:sz w:val="14"/>
                <w:szCs w:val="14"/>
              </w:rPr>
            </w:pPr>
            <w:r w:rsidRPr="00C806D9">
              <w:rPr>
                <w:sz w:val="14"/>
                <w:szCs w:val="14"/>
              </w:rPr>
              <w:t xml:space="preserve">      1,153,303.00 </w:t>
            </w:r>
          </w:p>
        </w:tc>
        <w:tc>
          <w:tcPr>
            <w:tcW w:w="113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right"/>
              <w:rPr>
                <w:rFonts w:eastAsiaTheme="minorHAnsi"/>
                <w:sz w:val="14"/>
                <w:szCs w:val="14"/>
              </w:rPr>
            </w:pPr>
            <w:r>
              <w:rPr>
                <w:sz w:val="14"/>
                <w:szCs w:val="14"/>
              </w:rPr>
              <w:t>     </w:t>
            </w:r>
            <w:r w:rsidRPr="00C806D9">
              <w:rPr>
                <w:sz w:val="14"/>
                <w:szCs w:val="14"/>
              </w:rPr>
              <w:t xml:space="preserve"> 2,280,320.00 </w:t>
            </w:r>
          </w:p>
        </w:tc>
        <w:tc>
          <w:tcPr>
            <w:tcW w:w="113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right"/>
              <w:rPr>
                <w:rFonts w:eastAsiaTheme="minorHAnsi"/>
                <w:sz w:val="14"/>
                <w:szCs w:val="14"/>
              </w:rPr>
            </w:pPr>
            <w:r>
              <w:rPr>
                <w:sz w:val="14"/>
                <w:szCs w:val="14"/>
              </w:rPr>
              <w:t>   </w:t>
            </w:r>
            <w:r w:rsidRPr="00C806D9">
              <w:rPr>
                <w:sz w:val="14"/>
                <w:szCs w:val="14"/>
              </w:rPr>
              <w:t xml:space="preserve">  17,353,475.00 </w:t>
            </w:r>
          </w:p>
        </w:tc>
      </w:tr>
      <w:tr w:rsidR="003773C4" w:rsidTr="003773C4">
        <w:trPr>
          <w:trHeight w:val="20"/>
        </w:trPr>
        <w:tc>
          <w:tcPr>
            <w:tcW w:w="3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773C4" w:rsidRPr="00C806D9" w:rsidRDefault="003773C4" w:rsidP="003773C4">
            <w:pPr>
              <w:jc w:val="center"/>
              <w:rPr>
                <w:rFonts w:ascii="Calibri" w:eastAsiaTheme="minorHAnsi" w:hAnsi="Calibri"/>
                <w:color w:val="000000"/>
                <w:sz w:val="14"/>
                <w:szCs w:val="14"/>
              </w:rPr>
            </w:pPr>
            <w:r w:rsidRPr="00C806D9">
              <w:rPr>
                <w:color w:val="000000"/>
                <w:sz w:val="14"/>
                <w:szCs w:val="14"/>
              </w:rPr>
              <w:t>18</w:t>
            </w:r>
          </w:p>
        </w:tc>
        <w:tc>
          <w:tcPr>
            <w:tcW w:w="402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both"/>
              <w:rPr>
                <w:rFonts w:eastAsiaTheme="minorHAnsi"/>
                <w:sz w:val="14"/>
                <w:szCs w:val="14"/>
              </w:rPr>
            </w:pPr>
            <w:r w:rsidRPr="00C806D9">
              <w:rPr>
                <w:sz w:val="14"/>
                <w:szCs w:val="14"/>
              </w:rPr>
              <w:t>Canje con bonos recirculados, Préstamo MIHAC al ISTA en bonos ¢ 22.0 mill., Resolución No. DPFYFP-DEE-R021/95 del 2/6/95</w:t>
            </w:r>
          </w:p>
        </w:tc>
        <w:tc>
          <w:tcPr>
            <w:tcW w:w="113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right"/>
              <w:rPr>
                <w:rFonts w:eastAsiaTheme="minorHAnsi"/>
                <w:b/>
                <w:bCs/>
                <w:color w:val="0000FF"/>
                <w:sz w:val="14"/>
                <w:szCs w:val="14"/>
              </w:rPr>
            </w:pPr>
            <w:r w:rsidRPr="00C806D9">
              <w:rPr>
                <w:b/>
                <w:bCs/>
                <w:color w:val="0000FF"/>
                <w:sz w:val="14"/>
                <w:szCs w:val="14"/>
              </w:rPr>
              <w:t> </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right"/>
              <w:rPr>
                <w:rFonts w:eastAsiaTheme="minorHAnsi"/>
                <w:sz w:val="14"/>
                <w:szCs w:val="14"/>
              </w:rPr>
            </w:pPr>
            <w:r w:rsidRPr="00C806D9">
              <w:rPr>
                <w:sz w:val="14"/>
                <w:szCs w:val="14"/>
              </w:rPr>
              <w:t xml:space="preserve">        1,102,800.00 </w:t>
            </w:r>
          </w:p>
        </w:tc>
        <w:tc>
          <w:tcPr>
            <w:tcW w:w="127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right"/>
              <w:rPr>
                <w:rFonts w:eastAsiaTheme="minorHAnsi"/>
                <w:sz w:val="14"/>
                <w:szCs w:val="14"/>
              </w:rPr>
            </w:pPr>
            <w:r w:rsidRPr="00C806D9">
              <w:rPr>
                <w:sz w:val="14"/>
                <w:szCs w:val="14"/>
              </w:rPr>
              <w:t xml:space="preserve">              7,372.00 </w:t>
            </w:r>
          </w:p>
        </w:tc>
        <w:tc>
          <w:tcPr>
            <w:tcW w:w="113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right"/>
              <w:rPr>
                <w:rFonts w:eastAsiaTheme="minorHAnsi"/>
                <w:sz w:val="14"/>
                <w:szCs w:val="14"/>
              </w:rPr>
            </w:pPr>
            <w:r>
              <w:rPr>
                <w:sz w:val="14"/>
                <w:szCs w:val="14"/>
              </w:rPr>
              <w:t>        </w:t>
            </w:r>
            <w:r w:rsidRPr="00C806D9">
              <w:rPr>
                <w:sz w:val="14"/>
                <w:szCs w:val="14"/>
              </w:rPr>
              <w:t xml:space="preserve"> 171,051.00 </w:t>
            </w:r>
          </w:p>
        </w:tc>
        <w:tc>
          <w:tcPr>
            <w:tcW w:w="113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right"/>
              <w:rPr>
                <w:rFonts w:eastAsiaTheme="minorHAnsi"/>
                <w:sz w:val="14"/>
                <w:szCs w:val="14"/>
              </w:rPr>
            </w:pPr>
            <w:r>
              <w:rPr>
                <w:sz w:val="14"/>
                <w:szCs w:val="14"/>
              </w:rPr>
              <w:t>   </w:t>
            </w:r>
            <w:r w:rsidRPr="00C806D9">
              <w:rPr>
                <w:sz w:val="14"/>
                <w:szCs w:val="14"/>
              </w:rPr>
              <w:t xml:space="preserve">    1,281,223.00 </w:t>
            </w:r>
          </w:p>
        </w:tc>
      </w:tr>
      <w:tr w:rsidR="003773C4" w:rsidTr="003773C4">
        <w:trPr>
          <w:trHeight w:val="20"/>
        </w:trPr>
        <w:tc>
          <w:tcPr>
            <w:tcW w:w="3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773C4" w:rsidRPr="00C806D9" w:rsidRDefault="003773C4" w:rsidP="003773C4">
            <w:pPr>
              <w:jc w:val="center"/>
              <w:rPr>
                <w:rFonts w:ascii="Calibri" w:eastAsiaTheme="minorHAnsi" w:hAnsi="Calibri"/>
                <w:color w:val="000000"/>
                <w:sz w:val="14"/>
                <w:szCs w:val="14"/>
              </w:rPr>
            </w:pPr>
            <w:r w:rsidRPr="00C806D9">
              <w:rPr>
                <w:color w:val="000000"/>
                <w:sz w:val="14"/>
                <w:szCs w:val="14"/>
              </w:rPr>
              <w:t>19</w:t>
            </w:r>
          </w:p>
        </w:tc>
        <w:tc>
          <w:tcPr>
            <w:tcW w:w="402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both"/>
              <w:rPr>
                <w:rFonts w:eastAsiaTheme="minorHAnsi"/>
                <w:b/>
                <w:bCs/>
                <w:sz w:val="14"/>
                <w:szCs w:val="14"/>
              </w:rPr>
            </w:pPr>
            <w:r w:rsidRPr="00C806D9">
              <w:rPr>
                <w:b/>
                <w:bCs/>
                <w:sz w:val="14"/>
                <w:szCs w:val="14"/>
              </w:rPr>
              <w:t>Disponible (14-15-16-17-18)</w:t>
            </w:r>
          </w:p>
        </w:tc>
        <w:tc>
          <w:tcPr>
            <w:tcW w:w="113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right"/>
              <w:rPr>
                <w:rFonts w:eastAsiaTheme="minorHAnsi"/>
                <w:b/>
                <w:bCs/>
                <w:sz w:val="14"/>
                <w:szCs w:val="14"/>
              </w:rPr>
            </w:pPr>
            <w:r w:rsidRPr="00C806D9">
              <w:rPr>
                <w:b/>
                <w:bCs/>
                <w:sz w:val="14"/>
                <w:szCs w:val="14"/>
              </w:rPr>
              <w:t xml:space="preserve">         122,057.14 </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right"/>
              <w:rPr>
                <w:rFonts w:eastAsiaTheme="minorHAnsi"/>
                <w:b/>
                <w:bCs/>
                <w:sz w:val="14"/>
                <w:szCs w:val="14"/>
              </w:rPr>
            </w:pPr>
            <w:r w:rsidRPr="00C806D9">
              <w:rPr>
                <w:b/>
                <w:bCs/>
                <w:sz w:val="14"/>
                <w:szCs w:val="14"/>
              </w:rPr>
              <w:t xml:space="preserve">        2,977,348.00 </w:t>
            </w:r>
          </w:p>
        </w:tc>
        <w:tc>
          <w:tcPr>
            <w:tcW w:w="127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right"/>
              <w:rPr>
                <w:rFonts w:eastAsiaTheme="minorHAnsi"/>
                <w:b/>
                <w:bCs/>
                <w:color w:val="C00000"/>
                <w:sz w:val="14"/>
                <w:szCs w:val="14"/>
              </w:rPr>
            </w:pPr>
            <w:r w:rsidRPr="00C806D9">
              <w:rPr>
                <w:b/>
                <w:bCs/>
                <w:color w:val="C00000"/>
                <w:sz w:val="14"/>
                <w:szCs w:val="14"/>
              </w:rPr>
              <w:t>    (3,229,246.43)</w:t>
            </w:r>
          </w:p>
        </w:tc>
        <w:tc>
          <w:tcPr>
            <w:tcW w:w="113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right"/>
              <w:rPr>
                <w:rFonts w:eastAsiaTheme="minorHAnsi"/>
                <w:b/>
                <w:bCs/>
                <w:color w:val="C00000"/>
                <w:sz w:val="14"/>
                <w:szCs w:val="14"/>
              </w:rPr>
            </w:pPr>
            <w:r>
              <w:rPr>
                <w:b/>
                <w:bCs/>
                <w:color w:val="C00000"/>
                <w:sz w:val="14"/>
                <w:szCs w:val="14"/>
              </w:rPr>
              <w:t>  </w:t>
            </w:r>
            <w:r w:rsidRPr="00C806D9">
              <w:rPr>
                <w:b/>
                <w:bCs/>
                <w:color w:val="C00000"/>
                <w:sz w:val="14"/>
                <w:szCs w:val="14"/>
              </w:rPr>
              <w:t>(41,875,686.38)</w:t>
            </w:r>
          </w:p>
        </w:tc>
        <w:tc>
          <w:tcPr>
            <w:tcW w:w="113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right"/>
              <w:rPr>
                <w:rFonts w:eastAsiaTheme="minorHAnsi"/>
                <w:b/>
                <w:bCs/>
                <w:color w:val="C00000"/>
                <w:sz w:val="14"/>
                <w:szCs w:val="14"/>
              </w:rPr>
            </w:pPr>
            <w:r>
              <w:rPr>
                <w:b/>
                <w:bCs/>
                <w:color w:val="C00000"/>
                <w:sz w:val="14"/>
                <w:szCs w:val="14"/>
              </w:rPr>
              <w:t> </w:t>
            </w:r>
            <w:r w:rsidRPr="00C806D9">
              <w:rPr>
                <w:b/>
                <w:bCs/>
                <w:color w:val="C00000"/>
                <w:sz w:val="14"/>
                <w:szCs w:val="14"/>
              </w:rPr>
              <w:t xml:space="preserve"> (42,005,527.67)</w:t>
            </w:r>
          </w:p>
        </w:tc>
      </w:tr>
      <w:tr w:rsidR="003773C4" w:rsidTr="003773C4">
        <w:trPr>
          <w:trHeight w:val="20"/>
        </w:trPr>
        <w:tc>
          <w:tcPr>
            <w:tcW w:w="3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773C4" w:rsidRPr="00C806D9" w:rsidRDefault="003773C4" w:rsidP="003773C4">
            <w:pPr>
              <w:jc w:val="center"/>
              <w:rPr>
                <w:rFonts w:ascii="Calibri" w:eastAsiaTheme="minorHAnsi" w:hAnsi="Calibri"/>
                <w:color w:val="000000"/>
                <w:sz w:val="14"/>
                <w:szCs w:val="14"/>
              </w:rPr>
            </w:pPr>
            <w:r w:rsidRPr="00C806D9">
              <w:rPr>
                <w:color w:val="000000"/>
                <w:sz w:val="14"/>
                <w:szCs w:val="14"/>
              </w:rPr>
              <w:lastRenderedPageBreak/>
              <w:t>20</w:t>
            </w:r>
          </w:p>
        </w:tc>
        <w:tc>
          <w:tcPr>
            <w:tcW w:w="402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both"/>
              <w:rPr>
                <w:rFonts w:eastAsiaTheme="minorHAnsi"/>
                <w:sz w:val="14"/>
                <w:szCs w:val="14"/>
              </w:rPr>
            </w:pPr>
            <w:r w:rsidRPr="00C806D9">
              <w:rPr>
                <w:sz w:val="14"/>
                <w:szCs w:val="14"/>
              </w:rPr>
              <w:t>Bonos vencidos destruidos el 6/7/2005 s/Acta No. 2/2005</w:t>
            </w:r>
          </w:p>
        </w:tc>
        <w:tc>
          <w:tcPr>
            <w:tcW w:w="113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right"/>
              <w:rPr>
                <w:rFonts w:eastAsiaTheme="minorHAnsi"/>
                <w:sz w:val="14"/>
                <w:szCs w:val="14"/>
              </w:rPr>
            </w:pPr>
            <w:r>
              <w:rPr>
                <w:sz w:val="14"/>
                <w:szCs w:val="14"/>
              </w:rPr>
              <w:t>        </w:t>
            </w:r>
            <w:r w:rsidRPr="00C806D9">
              <w:rPr>
                <w:sz w:val="14"/>
                <w:szCs w:val="14"/>
              </w:rPr>
              <w:t xml:space="preserve"> 683,428.96 </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right"/>
              <w:rPr>
                <w:rFonts w:eastAsiaTheme="minorHAnsi"/>
                <w:sz w:val="14"/>
                <w:szCs w:val="14"/>
              </w:rPr>
            </w:pPr>
            <w:r w:rsidRPr="00C806D9">
              <w:rPr>
                <w:sz w:val="14"/>
                <w:szCs w:val="14"/>
              </w:rPr>
              <w:t xml:space="preserve">           6,674,176.35 </w:t>
            </w:r>
          </w:p>
        </w:tc>
        <w:tc>
          <w:tcPr>
            <w:tcW w:w="127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right"/>
              <w:rPr>
                <w:rFonts w:eastAsiaTheme="minorHAnsi"/>
                <w:sz w:val="14"/>
                <w:szCs w:val="14"/>
              </w:rPr>
            </w:pPr>
            <w:r w:rsidRPr="00C806D9">
              <w:rPr>
                <w:sz w:val="14"/>
                <w:szCs w:val="14"/>
              </w:rPr>
              <w:t xml:space="preserve">         3,193,055.27 </w:t>
            </w:r>
          </w:p>
        </w:tc>
        <w:tc>
          <w:tcPr>
            <w:tcW w:w="113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right"/>
              <w:rPr>
                <w:rFonts w:eastAsiaTheme="minorHAnsi"/>
                <w:sz w:val="14"/>
                <w:szCs w:val="14"/>
              </w:rPr>
            </w:pPr>
            <w:r w:rsidRPr="00C806D9">
              <w:rPr>
                <w:sz w:val="14"/>
                <w:szCs w:val="14"/>
              </w:rPr>
              <w:t> </w:t>
            </w:r>
          </w:p>
        </w:tc>
        <w:tc>
          <w:tcPr>
            <w:tcW w:w="113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right"/>
              <w:rPr>
                <w:rFonts w:eastAsiaTheme="minorHAnsi"/>
                <w:sz w:val="14"/>
                <w:szCs w:val="14"/>
              </w:rPr>
            </w:pPr>
            <w:r>
              <w:rPr>
                <w:sz w:val="14"/>
                <w:szCs w:val="14"/>
              </w:rPr>
              <w:t>    </w:t>
            </w:r>
            <w:r w:rsidRPr="00C806D9">
              <w:rPr>
                <w:sz w:val="14"/>
                <w:szCs w:val="14"/>
              </w:rPr>
              <w:t xml:space="preserve"> 10,550,660.58 </w:t>
            </w:r>
          </w:p>
        </w:tc>
      </w:tr>
      <w:tr w:rsidR="003773C4" w:rsidTr="003773C4">
        <w:trPr>
          <w:trHeight w:val="20"/>
        </w:trPr>
        <w:tc>
          <w:tcPr>
            <w:tcW w:w="3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773C4" w:rsidRPr="00C806D9" w:rsidRDefault="003773C4" w:rsidP="003773C4">
            <w:pPr>
              <w:jc w:val="center"/>
              <w:rPr>
                <w:rFonts w:ascii="Calibri" w:eastAsiaTheme="minorHAnsi" w:hAnsi="Calibri"/>
                <w:color w:val="000000"/>
                <w:sz w:val="14"/>
                <w:szCs w:val="14"/>
              </w:rPr>
            </w:pPr>
            <w:r w:rsidRPr="00C806D9">
              <w:rPr>
                <w:color w:val="000000"/>
                <w:sz w:val="14"/>
                <w:szCs w:val="14"/>
              </w:rPr>
              <w:t>21</w:t>
            </w:r>
          </w:p>
        </w:tc>
        <w:tc>
          <w:tcPr>
            <w:tcW w:w="402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both"/>
              <w:rPr>
                <w:rFonts w:eastAsiaTheme="minorHAnsi"/>
                <w:sz w:val="14"/>
                <w:szCs w:val="14"/>
              </w:rPr>
            </w:pPr>
            <w:r w:rsidRPr="00C806D9">
              <w:rPr>
                <w:sz w:val="14"/>
                <w:szCs w:val="14"/>
              </w:rPr>
              <w:t>Certificados amortizados recibidos sobre préstamo del ISTA en bonos al FFRAP  hasta por ¢ 400.00 mill. (1er. Pago parcial)</w:t>
            </w:r>
          </w:p>
        </w:tc>
        <w:tc>
          <w:tcPr>
            <w:tcW w:w="113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right"/>
              <w:rPr>
                <w:rFonts w:eastAsiaTheme="minorHAnsi"/>
                <w:sz w:val="14"/>
                <w:szCs w:val="14"/>
              </w:rPr>
            </w:pPr>
            <w:r w:rsidRPr="00C806D9">
              <w:rPr>
                <w:sz w:val="14"/>
                <w:szCs w:val="14"/>
              </w:rPr>
              <w:t> </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right"/>
              <w:rPr>
                <w:rFonts w:eastAsiaTheme="minorHAnsi"/>
                <w:sz w:val="14"/>
                <w:szCs w:val="14"/>
              </w:rPr>
            </w:pPr>
            <w:r w:rsidRPr="00C806D9">
              <w:rPr>
                <w:sz w:val="14"/>
                <w:szCs w:val="14"/>
              </w:rPr>
              <w:t> </w:t>
            </w:r>
          </w:p>
        </w:tc>
        <w:tc>
          <w:tcPr>
            <w:tcW w:w="127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right"/>
              <w:rPr>
                <w:rFonts w:eastAsiaTheme="minorHAnsi"/>
                <w:sz w:val="14"/>
                <w:szCs w:val="14"/>
              </w:rPr>
            </w:pPr>
            <w:r w:rsidRPr="00C806D9">
              <w:rPr>
                <w:sz w:val="14"/>
                <w:szCs w:val="14"/>
              </w:rPr>
              <w:t> </w:t>
            </w:r>
          </w:p>
        </w:tc>
        <w:tc>
          <w:tcPr>
            <w:tcW w:w="113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right"/>
              <w:rPr>
                <w:rFonts w:eastAsiaTheme="minorHAnsi"/>
                <w:sz w:val="14"/>
                <w:szCs w:val="14"/>
              </w:rPr>
            </w:pPr>
            <w:r>
              <w:rPr>
                <w:sz w:val="14"/>
                <w:szCs w:val="14"/>
              </w:rPr>
              <w:t>    </w:t>
            </w:r>
            <w:r w:rsidRPr="00C806D9">
              <w:rPr>
                <w:sz w:val="14"/>
                <w:szCs w:val="14"/>
              </w:rPr>
              <w:t xml:space="preserve">44,344,061.78 </w:t>
            </w:r>
          </w:p>
        </w:tc>
        <w:tc>
          <w:tcPr>
            <w:tcW w:w="113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773C4" w:rsidRPr="00C806D9" w:rsidRDefault="003773C4" w:rsidP="003773C4">
            <w:pPr>
              <w:jc w:val="right"/>
              <w:rPr>
                <w:rFonts w:eastAsiaTheme="minorHAnsi"/>
                <w:sz w:val="14"/>
                <w:szCs w:val="14"/>
              </w:rPr>
            </w:pPr>
            <w:r>
              <w:rPr>
                <w:sz w:val="14"/>
                <w:szCs w:val="14"/>
              </w:rPr>
              <w:t>     </w:t>
            </w:r>
            <w:r w:rsidRPr="00C806D9">
              <w:rPr>
                <w:sz w:val="14"/>
                <w:szCs w:val="14"/>
              </w:rPr>
              <w:t xml:space="preserve">44,344,061.78 </w:t>
            </w:r>
          </w:p>
        </w:tc>
      </w:tr>
      <w:tr w:rsidR="003773C4" w:rsidTr="003773C4">
        <w:trPr>
          <w:trHeight w:val="20"/>
        </w:trPr>
        <w:tc>
          <w:tcPr>
            <w:tcW w:w="3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773C4" w:rsidRPr="00C806D9" w:rsidRDefault="003773C4" w:rsidP="003773C4">
            <w:pPr>
              <w:jc w:val="center"/>
              <w:rPr>
                <w:rFonts w:ascii="Calibri" w:eastAsiaTheme="minorHAnsi" w:hAnsi="Calibri"/>
                <w:color w:val="000000"/>
                <w:sz w:val="14"/>
                <w:szCs w:val="14"/>
              </w:rPr>
            </w:pPr>
            <w:r w:rsidRPr="00C806D9">
              <w:rPr>
                <w:color w:val="000000"/>
                <w:sz w:val="14"/>
                <w:szCs w:val="14"/>
              </w:rPr>
              <w:t>22</w:t>
            </w:r>
          </w:p>
        </w:tc>
        <w:tc>
          <w:tcPr>
            <w:tcW w:w="4023" w:type="dxa"/>
            <w:tcBorders>
              <w:top w:val="nil"/>
              <w:left w:val="nil"/>
              <w:bottom w:val="single" w:sz="8" w:space="0" w:color="auto"/>
              <w:right w:val="single" w:sz="8" w:space="0" w:color="auto"/>
            </w:tcBorders>
            <w:shd w:val="clear" w:color="auto" w:fill="D8E4BC"/>
            <w:tcMar>
              <w:top w:w="0" w:type="dxa"/>
              <w:left w:w="70" w:type="dxa"/>
              <w:bottom w:w="0" w:type="dxa"/>
              <w:right w:w="70" w:type="dxa"/>
            </w:tcMar>
            <w:vAlign w:val="center"/>
            <w:hideMark/>
          </w:tcPr>
          <w:p w:rsidR="003773C4" w:rsidRPr="00C806D9" w:rsidRDefault="003773C4" w:rsidP="003773C4">
            <w:pPr>
              <w:jc w:val="both"/>
              <w:rPr>
                <w:rFonts w:eastAsiaTheme="minorHAnsi"/>
                <w:b/>
                <w:bCs/>
                <w:sz w:val="14"/>
                <w:szCs w:val="14"/>
              </w:rPr>
            </w:pPr>
            <w:r w:rsidRPr="00C806D9">
              <w:rPr>
                <w:b/>
                <w:bCs/>
                <w:sz w:val="14"/>
                <w:szCs w:val="14"/>
              </w:rPr>
              <w:t>Disponibilidad para imprimir (19+20+21)</w:t>
            </w:r>
          </w:p>
        </w:tc>
        <w:tc>
          <w:tcPr>
            <w:tcW w:w="1134" w:type="dxa"/>
            <w:tcBorders>
              <w:top w:val="nil"/>
              <w:left w:val="nil"/>
              <w:bottom w:val="single" w:sz="8" w:space="0" w:color="auto"/>
              <w:right w:val="single" w:sz="8" w:space="0" w:color="auto"/>
            </w:tcBorders>
            <w:shd w:val="clear" w:color="auto" w:fill="D8E4BC"/>
            <w:tcMar>
              <w:top w:w="0" w:type="dxa"/>
              <w:left w:w="70" w:type="dxa"/>
              <w:bottom w:w="0" w:type="dxa"/>
              <w:right w:w="70" w:type="dxa"/>
            </w:tcMar>
            <w:vAlign w:val="center"/>
            <w:hideMark/>
          </w:tcPr>
          <w:p w:rsidR="003773C4" w:rsidRPr="00C806D9" w:rsidRDefault="003773C4" w:rsidP="003773C4">
            <w:pPr>
              <w:jc w:val="right"/>
              <w:rPr>
                <w:rFonts w:eastAsiaTheme="minorHAnsi"/>
                <w:b/>
                <w:bCs/>
                <w:color w:val="0000FF"/>
                <w:sz w:val="14"/>
                <w:szCs w:val="14"/>
              </w:rPr>
            </w:pPr>
            <w:r w:rsidRPr="00C806D9">
              <w:rPr>
                <w:b/>
                <w:bCs/>
                <w:color w:val="0000FF"/>
                <w:sz w:val="14"/>
                <w:szCs w:val="14"/>
              </w:rPr>
              <w:t xml:space="preserve">         805,486.10 </w:t>
            </w:r>
          </w:p>
        </w:tc>
        <w:tc>
          <w:tcPr>
            <w:tcW w:w="1276" w:type="dxa"/>
            <w:tcBorders>
              <w:top w:val="nil"/>
              <w:left w:val="nil"/>
              <w:bottom w:val="single" w:sz="8" w:space="0" w:color="auto"/>
              <w:right w:val="single" w:sz="8" w:space="0" w:color="auto"/>
            </w:tcBorders>
            <w:shd w:val="clear" w:color="auto" w:fill="D8E4BC"/>
            <w:tcMar>
              <w:top w:w="0" w:type="dxa"/>
              <w:left w:w="70" w:type="dxa"/>
              <w:bottom w:w="0" w:type="dxa"/>
              <w:right w:w="70" w:type="dxa"/>
            </w:tcMar>
            <w:vAlign w:val="center"/>
            <w:hideMark/>
          </w:tcPr>
          <w:p w:rsidR="003773C4" w:rsidRPr="00C806D9" w:rsidRDefault="003773C4" w:rsidP="003773C4">
            <w:pPr>
              <w:jc w:val="right"/>
              <w:rPr>
                <w:rFonts w:eastAsiaTheme="minorHAnsi"/>
                <w:b/>
                <w:bCs/>
                <w:color w:val="0000FF"/>
                <w:sz w:val="14"/>
                <w:szCs w:val="14"/>
              </w:rPr>
            </w:pPr>
            <w:r w:rsidRPr="00C806D9">
              <w:rPr>
                <w:b/>
                <w:bCs/>
                <w:color w:val="0000FF"/>
                <w:sz w:val="14"/>
                <w:szCs w:val="14"/>
              </w:rPr>
              <w:t xml:space="preserve">        9,651,524.35 </w:t>
            </w:r>
          </w:p>
        </w:tc>
        <w:tc>
          <w:tcPr>
            <w:tcW w:w="1275" w:type="dxa"/>
            <w:tcBorders>
              <w:top w:val="nil"/>
              <w:left w:val="nil"/>
              <w:bottom w:val="single" w:sz="8" w:space="0" w:color="auto"/>
              <w:right w:val="single" w:sz="8" w:space="0" w:color="auto"/>
            </w:tcBorders>
            <w:shd w:val="clear" w:color="auto" w:fill="D8E4BC"/>
            <w:tcMar>
              <w:top w:w="0" w:type="dxa"/>
              <w:left w:w="70" w:type="dxa"/>
              <w:bottom w:w="0" w:type="dxa"/>
              <w:right w:w="70" w:type="dxa"/>
            </w:tcMar>
            <w:vAlign w:val="center"/>
            <w:hideMark/>
          </w:tcPr>
          <w:p w:rsidR="003773C4" w:rsidRPr="00C806D9" w:rsidRDefault="003773C4" w:rsidP="003773C4">
            <w:pPr>
              <w:jc w:val="center"/>
              <w:rPr>
                <w:rFonts w:eastAsiaTheme="minorHAnsi"/>
                <w:b/>
                <w:bCs/>
                <w:color w:val="C00000"/>
                <w:sz w:val="14"/>
                <w:szCs w:val="14"/>
              </w:rPr>
            </w:pPr>
            <w:r w:rsidRPr="00C806D9">
              <w:rPr>
                <w:b/>
                <w:bCs/>
                <w:color w:val="C00000"/>
                <w:sz w:val="14"/>
                <w:szCs w:val="14"/>
              </w:rPr>
              <w:t>          (36,191.16)</w:t>
            </w:r>
          </w:p>
        </w:tc>
        <w:tc>
          <w:tcPr>
            <w:tcW w:w="1134" w:type="dxa"/>
            <w:tcBorders>
              <w:top w:val="nil"/>
              <w:left w:val="nil"/>
              <w:bottom w:val="single" w:sz="8" w:space="0" w:color="auto"/>
              <w:right w:val="single" w:sz="8" w:space="0" w:color="auto"/>
            </w:tcBorders>
            <w:shd w:val="clear" w:color="auto" w:fill="D8E4BC"/>
            <w:tcMar>
              <w:top w:w="0" w:type="dxa"/>
              <w:left w:w="70" w:type="dxa"/>
              <w:bottom w:w="0" w:type="dxa"/>
              <w:right w:w="70" w:type="dxa"/>
            </w:tcMar>
            <w:vAlign w:val="center"/>
            <w:hideMark/>
          </w:tcPr>
          <w:p w:rsidR="003773C4" w:rsidRPr="00C806D9" w:rsidRDefault="003773C4" w:rsidP="003773C4">
            <w:pPr>
              <w:jc w:val="right"/>
              <w:rPr>
                <w:rFonts w:eastAsiaTheme="minorHAnsi"/>
                <w:b/>
                <w:bCs/>
                <w:color w:val="0000FF"/>
                <w:sz w:val="14"/>
                <w:szCs w:val="14"/>
              </w:rPr>
            </w:pPr>
            <w:r>
              <w:rPr>
                <w:b/>
                <w:bCs/>
                <w:color w:val="0000FF"/>
                <w:sz w:val="14"/>
                <w:szCs w:val="14"/>
              </w:rPr>
              <w:t>     </w:t>
            </w:r>
            <w:r w:rsidRPr="00C806D9">
              <w:rPr>
                <w:b/>
                <w:bCs/>
                <w:color w:val="0000FF"/>
                <w:sz w:val="14"/>
                <w:szCs w:val="14"/>
              </w:rPr>
              <w:t xml:space="preserve">  2,468,375.40 </w:t>
            </w:r>
          </w:p>
        </w:tc>
        <w:tc>
          <w:tcPr>
            <w:tcW w:w="1134" w:type="dxa"/>
            <w:tcBorders>
              <w:top w:val="nil"/>
              <w:left w:val="nil"/>
              <w:bottom w:val="single" w:sz="8" w:space="0" w:color="auto"/>
              <w:right w:val="single" w:sz="8" w:space="0" w:color="auto"/>
            </w:tcBorders>
            <w:shd w:val="clear" w:color="auto" w:fill="D8E4BC"/>
            <w:tcMar>
              <w:top w:w="0" w:type="dxa"/>
              <w:left w:w="70" w:type="dxa"/>
              <w:bottom w:w="0" w:type="dxa"/>
              <w:right w:w="70" w:type="dxa"/>
            </w:tcMar>
            <w:vAlign w:val="center"/>
            <w:hideMark/>
          </w:tcPr>
          <w:p w:rsidR="003773C4" w:rsidRPr="00C806D9" w:rsidRDefault="003773C4" w:rsidP="003773C4">
            <w:pPr>
              <w:jc w:val="right"/>
              <w:rPr>
                <w:rFonts w:eastAsiaTheme="minorHAnsi"/>
                <w:b/>
                <w:bCs/>
                <w:color w:val="0000FF"/>
                <w:sz w:val="14"/>
                <w:szCs w:val="14"/>
              </w:rPr>
            </w:pPr>
            <w:r>
              <w:rPr>
                <w:b/>
                <w:bCs/>
                <w:color w:val="0000FF"/>
                <w:sz w:val="14"/>
                <w:szCs w:val="14"/>
              </w:rPr>
              <w:t>    </w:t>
            </w:r>
            <w:r w:rsidRPr="00C806D9">
              <w:rPr>
                <w:b/>
                <w:bCs/>
                <w:color w:val="0000FF"/>
                <w:sz w:val="14"/>
                <w:szCs w:val="14"/>
              </w:rPr>
              <w:t xml:space="preserve"> 12,889,194.69 </w:t>
            </w:r>
          </w:p>
        </w:tc>
      </w:tr>
      <w:tr w:rsidR="003773C4" w:rsidTr="003773C4">
        <w:trPr>
          <w:trHeight w:val="704"/>
        </w:trPr>
        <w:tc>
          <w:tcPr>
            <w:tcW w:w="300" w:type="dxa"/>
            <w:noWrap/>
            <w:tcMar>
              <w:top w:w="0" w:type="dxa"/>
              <w:left w:w="70" w:type="dxa"/>
              <w:bottom w:w="0" w:type="dxa"/>
              <w:right w:w="70" w:type="dxa"/>
            </w:tcMar>
            <w:vAlign w:val="bottom"/>
            <w:hideMark/>
          </w:tcPr>
          <w:p w:rsidR="003773C4" w:rsidRDefault="003773C4" w:rsidP="003773C4">
            <w:pPr>
              <w:rPr>
                <w:rFonts w:ascii="Calibri" w:eastAsiaTheme="minorHAnsi" w:hAnsi="Calibri"/>
                <w:color w:val="000000"/>
                <w:sz w:val="22"/>
                <w:szCs w:val="22"/>
              </w:rPr>
            </w:pPr>
            <w:r>
              <w:rPr>
                <w:color w:val="000000"/>
              </w:rPr>
              <w:t> </w:t>
            </w:r>
          </w:p>
        </w:tc>
        <w:tc>
          <w:tcPr>
            <w:tcW w:w="4023" w:type="dxa"/>
            <w:shd w:val="clear" w:color="auto" w:fill="FFFFFF"/>
            <w:tcMar>
              <w:top w:w="0" w:type="dxa"/>
              <w:left w:w="70" w:type="dxa"/>
              <w:bottom w:w="0" w:type="dxa"/>
              <w:right w:w="70" w:type="dxa"/>
            </w:tcMar>
            <w:vAlign w:val="center"/>
            <w:hideMark/>
          </w:tcPr>
          <w:p w:rsidR="003773C4" w:rsidRDefault="003773C4" w:rsidP="003773C4">
            <w:pPr>
              <w:jc w:val="both"/>
              <w:rPr>
                <w:rFonts w:ascii="Arial" w:eastAsiaTheme="minorHAnsi" w:hAnsi="Arial" w:cs="Arial"/>
                <w:sz w:val="14"/>
                <w:szCs w:val="14"/>
              </w:rPr>
            </w:pPr>
            <w:r>
              <w:rPr>
                <w:rFonts w:ascii="Arial" w:hAnsi="Arial" w:cs="Arial"/>
                <w:sz w:val="14"/>
                <w:szCs w:val="14"/>
              </w:rPr>
              <w:t>Fuente: Departamento de Pagos y Valores BCR.</w:t>
            </w:r>
          </w:p>
        </w:tc>
        <w:tc>
          <w:tcPr>
            <w:tcW w:w="1134" w:type="dxa"/>
            <w:noWrap/>
            <w:tcMar>
              <w:top w:w="0" w:type="dxa"/>
              <w:left w:w="70" w:type="dxa"/>
              <w:bottom w:w="0" w:type="dxa"/>
              <w:right w:w="70" w:type="dxa"/>
            </w:tcMar>
            <w:vAlign w:val="bottom"/>
            <w:hideMark/>
          </w:tcPr>
          <w:p w:rsidR="003773C4" w:rsidRDefault="003773C4" w:rsidP="003773C4">
            <w:pPr>
              <w:rPr>
                <w:rFonts w:asciiTheme="minorHAnsi" w:eastAsiaTheme="minorEastAsia" w:hAnsiTheme="minorHAnsi" w:cstheme="minorBidi"/>
                <w:sz w:val="22"/>
                <w:szCs w:val="22"/>
                <w:lang w:eastAsia="es-SV"/>
              </w:rPr>
            </w:pPr>
          </w:p>
        </w:tc>
        <w:tc>
          <w:tcPr>
            <w:tcW w:w="1276" w:type="dxa"/>
            <w:noWrap/>
            <w:tcMar>
              <w:top w:w="0" w:type="dxa"/>
              <w:left w:w="70" w:type="dxa"/>
              <w:bottom w:w="0" w:type="dxa"/>
              <w:right w:w="70" w:type="dxa"/>
            </w:tcMar>
            <w:vAlign w:val="bottom"/>
            <w:hideMark/>
          </w:tcPr>
          <w:p w:rsidR="003773C4" w:rsidRDefault="003773C4" w:rsidP="003773C4">
            <w:pPr>
              <w:rPr>
                <w:rFonts w:asciiTheme="minorHAnsi" w:eastAsiaTheme="minorEastAsia" w:hAnsiTheme="minorHAnsi" w:cstheme="minorBidi"/>
                <w:sz w:val="22"/>
                <w:szCs w:val="22"/>
                <w:lang w:eastAsia="es-SV"/>
              </w:rPr>
            </w:pPr>
          </w:p>
        </w:tc>
        <w:tc>
          <w:tcPr>
            <w:tcW w:w="1275" w:type="dxa"/>
            <w:noWrap/>
            <w:tcMar>
              <w:top w:w="0" w:type="dxa"/>
              <w:left w:w="70" w:type="dxa"/>
              <w:bottom w:w="0" w:type="dxa"/>
              <w:right w:w="70" w:type="dxa"/>
            </w:tcMar>
            <w:vAlign w:val="bottom"/>
            <w:hideMark/>
          </w:tcPr>
          <w:p w:rsidR="003773C4" w:rsidRDefault="003773C4" w:rsidP="003773C4">
            <w:pPr>
              <w:rPr>
                <w:rFonts w:asciiTheme="minorHAnsi" w:eastAsiaTheme="minorEastAsia" w:hAnsiTheme="minorHAnsi" w:cstheme="minorBidi"/>
                <w:sz w:val="22"/>
                <w:szCs w:val="22"/>
                <w:lang w:eastAsia="es-SV"/>
              </w:rPr>
            </w:pPr>
          </w:p>
        </w:tc>
        <w:tc>
          <w:tcPr>
            <w:tcW w:w="1134" w:type="dxa"/>
            <w:noWrap/>
            <w:tcMar>
              <w:top w:w="0" w:type="dxa"/>
              <w:left w:w="70" w:type="dxa"/>
              <w:bottom w:w="0" w:type="dxa"/>
              <w:right w:w="70" w:type="dxa"/>
            </w:tcMar>
            <w:vAlign w:val="bottom"/>
            <w:hideMark/>
          </w:tcPr>
          <w:p w:rsidR="003773C4" w:rsidRDefault="003773C4" w:rsidP="003773C4">
            <w:pPr>
              <w:rPr>
                <w:rFonts w:asciiTheme="minorHAnsi" w:eastAsiaTheme="minorEastAsia" w:hAnsiTheme="minorHAnsi" w:cstheme="minorBidi"/>
                <w:sz w:val="22"/>
                <w:szCs w:val="22"/>
                <w:lang w:eastAsia="es-SV"/>
              </w:rPr>
            </w:pPr>
          </w:p>
        </w:tc>
        <w:tc>
          <w:tcPr>
            <w:tcW w:w="1134" w:type="dxa"/>
            <w:noWrap/>
            <w:tcMar>
              <w:top w:w="0" w:type="dxa"/>
              <w:left w:w="70" w:type="dxa"/>
              <w:bottom w:w="0" w:type="dxa"/>
              <w:right w:w="70" w:type="dxa"/>
            </w:tcMar>
            <w:vAlign w:val="bottom"/>
            <w:hideMark/>
          </w:tcPr>
          <w:p w:rsidR="003773C4" w:rsidRDefault="003773C4" w:rsidP="003773C4">
            <w:pPr>
              <w:rPr>
                <w:rFonts w:asciiTheme="minorHAnsi" w:eastAsiaTheme="minorEastAsia" w:hAnsiTheme="minorHAnsi" w:cstheme="minorBidi"/>
                <w:sz w:val="22"/>
                <w:szCs w:val="22"/>
                <w:lang w:eastAsia="es-SV"/>
              </w:rPr>
            </w:pPr>
          </w:p>
        </w:tc>
      </w:tr>
    </w:tbl>
    <w:p w:rsidR="00976D72" w:rsidRPr="00C806D9" w:rsidRDefault="003773C4" w:rsidP="003773C4">
      <w:pPr>
        <w:jc w:val="both"/>
        <w:rPr>
          <w:b/>
          <w:sz w:val="26"/>
          <w:szCs w:val="26"/>
        </w:rPr>
      </w:pPr>
      <w:r>
        <w:rPr>
          <w:rFonts w:ascii="Arial" w:hAnsi="Arial" w:cs="Arial"/>
          <w:b/>
          <w:bCs/>
          <w:color w:val="632523"/>
        </w:rPr>
        <w:tab/>
      </w:r>
      <w:r>
        <w:rPr>
          <w:rFonts w:ascii="Arial" w:hAnsi="Arial" w:cs="Arial"/>
          <w:b/>
          <w:bCs/>
          <w:color w:val="632523"/>
        </w:rPr>
        <w:tab/>
      </w:r>
      <w:r>
        <w:rPr>
          <w:rFonts w:ascii="Arial" w:hAnsi="Arial" w:cs="Arial"/>
          <w:b/>
          <w:bCs/>
          <w:color w:val="632523"/>
        </w:rPr>
        <w:tab/>
      </w:r>
      <w:r w:rsidR="00C806D9">
        <w:rPr>
          <w:rFonts w:ascii="Arial" w:hAnsi="Arial" w:cs="Arial"/>
          <w:b/>
          <w:bCs/>
          <w:color w:val="632523"/>
        </w:rPr>
        <w:t xml:space="preserve"> IMPRESIÓN DE BONOS DE LA REFORMA AGRARIA</w:t>
      </w:r>
    </w:p>
    <w:p w:rsidR="000A4AC5" w:rsidRDefault="000A4AC5" w:rsidP="006E5DA7">
      <w:pPr>
        <w:pStyle w:val="Prrafodelista"/>
        <w:numPr>
          <w:ilvl w:val="0"/>
          <w:numId w:val="45"/>
        </w:numPr>
        <w:ind w:left="426" w:hanging="142"/>
        <w:contextualSpacing/>
        <w:jc w:val="both"/>
        <w:rPr>
          <w:rFonts w:eastAsia="Times New Roman"/>
          <w:bCs/>
          <w:sz w:val="26"/>
          <w:szCs w:val="26"/>
        </w:rPr>
      </w:pPr>
      <w:r w:rsidRPr="000A4AC5">
        <w:rPr>
          <w:rFonts w:eastAsia="Times New Roman"/>
          <w:bCs/>
          <w:sz w:val="26"/>
          <w:szCs w:val="26"/>
        </w:rPr>
        <w:t>Según el detalle del cuadro anterior se determina una disponibilidad de Bonos para  nueva impresiones por la cantidad de $ 12, 889,194.69, los cuales gozan de la garantía subsidiaria e ilimitada del Estado, según el artículo 3 de la Ley Especial de la emisión de Bonos de la Reforma Agraria, según Decreto Legislativo 220 de la Junta Revolucionaria de Gobierno  de fecha 09 de Mayo de 1980. Por lo que el Decreto Legislativo N° 52 aprobado de fecha 5 de Julio 2018, cuenta con la misma garantía del Estado, con base a dicha garantía el Articulo 1 de dicho decreto faculta al Instituto Salvadoreño de Transformación  Agraria, para emitir Bonos de la Reforma Agraria hasta por la suma de ochenta y siete millones quientos mil colones  (¢ 87,500,000.00), equivalentes a diez millones de  dólares de los Estados Unidos de américa (US$10,000.000.00), de la cual las series podrán ser de tres clases Seria “A”, Serie “B”, Serie “ C” , que devengaran el interés anual del 6% y serán redimidos en los siguientes plazo: 20  años los primeros; 25 años, los segundos y 30 años los terceros, y estarán sujetos a las demás disposiciones contempladas en la Ley Especial de Emisión de Bonos de la Reforma Agraria.</w:t>
      </w:r>
    </w:p>
    <w:p w:rsidR="000A4AC5" w:rsidRPr="000A4AC5" w:rsidRDefault="000A4AC5" w:rsidP="000A4AC5">
      <w:pPr>
        <w:pStyle w:val="Prrafodelista"/>
        <w:ind w:left="1134"/>
        <w:contextualSpacing/>
        <w:jc w:val="both"/>
        <w:rPr>
          <w:rFonts w:eastAsia="Times New Roman"/>
          <w:bCs/>
          <w:sz w:val="26"/>
          <w:szCs w:val="26"/>
        </w:rPr>
      </w:pPr>
    </w:p>
    <w:p w:rsidR="000A4AC5" w:rsidRPr="000A4AC5" w:rsidRDefault="000A4AC5" w:rsidP="006E5DA7">
      <w:pPr>
        <w:pStyle w:val="Textoindependiente"/>
        <w:numPr>
          <w:ilvl w:val="0"/>
          <w:numId w:val="45"/>
        </w:numPr>
        <w:spacing w:line="240" w:lineRule="auto"/>
        <w:ind w:left="426" w:hanging="142"/>
        <w:rPr>
          <w:rFonts w:ascii="Times New Roman" w:hAnsi="Times New Roman"/>
          <w:b/>
          <w:sz w:val="26"/>
          <w:szCs w:val="26"/>
        </w:rPr>
      </w:pPr>
      <w:r w:rsidRPr="000A4AC5">
        <w:rPr>
          <w:rFonts w:ascii="Times New Roman" w:hAnsi="Times New Roman"/>
          <w:sz w:val="26"/>
          <w:szCs w:val="26"/>
        </w:rPr>
        <w:t xml:space="preserve">En cual en el considerando III del Decreto N° 52. se hace referencia que el Instituto Salvadoreño de Transformación Agraria (ISTA), como ejecutor del proceso de transformación de la estructura agraria del país, contrajo obligaciones que se derivaron del mismo, algunas de la cuales, a la fecha, se encuentran insolutas; así mismo existen indemnizaciones ordenadas </w:t>
      </w:r>
      <w:r w:rsidRPr="000A4AC5">
        <w:rPr>
          <w:rFonts w:ascii="Times New Roman" w:hAnsi="Times New Roman"/>
          <w:sz w:val="26"/>
          <w:szCs w:val="26"/>
          <w:u w:val="single"/>
        </w:rPr>
        <w:t xml:space="preserve">judicialmente </w:t>
      </w:r>
      <w:r w:rsidRPr="000A4AC5">
        <w:rPr>
          <w:rFonts w:ascii="Times New Roman" w:hAnsi="Times New Roman"/>
          <w:sz w:val="26"/>
          <w:szCs w:val="26"/>
        </w:rPr>
        <w:t>que se encuentran pendiente de pago a ex propietarios de inmuebles que se vieron afectado por el proceso de reforma agraria, por lo que resulta necesario que el ISTA, haciendo uso del remante autorizado de los Bonos de Reforma Agraria por la Ley Especial de Emisión de Bonos de Reforma Agraria, pueda honrar tales obligaciones, volviéndose imperioso introducir disposiciones especiales para facilitar la utilización de los remantes de la emisión de Bonos de Reforma Agraria, autorizados por la precitada Ley</w:t>
      </w:r>
    </w:p>
    <w:p w:rsidR="000A4AC5" w:rsidRPr="000A4AC5" w:rsidRDefault="000A4AC5" w:rsidP="000A4AC5">
      <w:pPr>
        <w:pStyle w:val="Prrafodelista"/>
        <w:rPr>
          <w:b/>
          <w:sz w:val="26"/>
          <w:szCs w:val="26"/>
        </w:rPr>
      </w:pPr>
    </w:p>
    <w:p w:rsidR="000A4AC5" w:rsidRPr="000A4AC5" w:rsidRDefault="000A4AC5" w:rsidP="006E5DA7">
      <w:pPr>
        <w:pStyle w:val="Textoindependiente"/>
        <w:numPr>
          <w:ilvl w:val="0"/>
          <w:numId w:val="45"/>
        </w:numPr>
        <w:spacing w:line="240" w:lineRule="auto"/>
        <w:ind w:left="426" w:hanging="142"/>
        <w:rPr>
          <w:rFonts w:ascii="Times New Roman" w:hAnsi="Times New Roman"/>
          <w:b/>
          <w:sz w:val="26"/>
          <w:szCs w:val="26"/>
        </w:rPr>
      </w:pPr>
      <w:r w:rsidRPr="000A4AC5">
        <w:rPr>
          <w:rFonts w:ascii="Times New Roman" w:hAnsi="Times New Roman"/>
          <w:sz w:val="26"/>
          <w:szCs w:val="26"/>
        </w:rPr>
        <w:t>Con la referida emisión de Bonos se dará cumplimento a la sentencia emitida en el  J</w:t>
      </w:r>
      <w:r w:rsidRPr="000A4AC5">
        <w:rPr>
          <w:rFonts w:ascii="Times New Roman" w:hAnsi="Times New Roman"/>
          <w:sz w:val="26"/>
          <w:szCs w:val="26"/>
          <w:lang w:val="es-CL"/>
        </w:rPr>
        <w:t xml:space="preserve">uzgado Primero de lo Civil de San Salvador </w:t>
      </w:r>
      <w:r w:rsidRPr="000A4AC5">
        <w:rPr>
          <w:rFonts w:ascii="Times New Roman" w:hAnsi="Times New Roman"/>
          <w:sz w:val="26"/>
          <w:szCs w:val="26"/>
        </w:rPr>
        <w:t xml:space="preserve">en el año 2009, en concepto de daños emergentes por un monto de SEISCIENTOS OCHENTA Y SIETE MIL CUATROCIENTOS NOVENTA Y NUEVE 28/100 DOLARES ($687,499.28) y por lucro cesante la cantidad de SEIS MILLONES CUATROCIENTOS SESENTA Y UN MIL NOVECIENTOS SETENTA Y CINCO 77/100 </w:t>
      </w:r>
      <w:r w:rsidRPr="000A4AC5">
        <w:rPr>
          <w:rFonts w:ascii="Times New Roman" w:hAnsi="Times New Roman"/>
          <w:sz w:val="26"/>
          <w:szCs w:val="26"/>
        </w:rPr>
        <w:lastRenderedPageBreak/>
        <w:t>DOLARES ($6,461,975.77);   tal como establece el Punto Acta XVIII de Sesión OrdinariaNo.17-2018, de fecha 07 de Septiembre de 2018,en cuanto al remanente que resulte de esta emisión serán utilizados para futuros pagos ordenados judicialmente.</w:t>
      </w:r>
    </w:p>
    <w:p w:rsidR="00BA66CD" w:rsidRDefault="00BA66CD" w:rsidP="00804931">
      <w:pPr>
        <w:pStyle w:val="Textoindependiente"/>
        <w:spacing w:line="240" w:lineRule="auto"/>
        <w:rPr>
          <w:rFonts w:ascii="Times New Roman" w:hAnsi="Times New Roman"/>
          <w:sz w:val="25"/>
          <w:szCs w:val="25"/>
        </w:rPr>
      </w:pPr>
    </w:p>
    <w:p w:rsidR="000A4AC5" w:rsidRPr="00BA66CD" w:rsidRDefault="000A4AC5" w:rsidP="00804931">
      <w:pPr>
        <w:pStyle w:val="Textoindependiente"/>
        <w:spacing w:line="240" w:lineRule="auto"/>
        <w:rPr>
          <w:rFonts w:ascii="Times New Roman" w:hAnsi="Times New Roman"/>
          <w:sz w:val="26"/>
          <w:szCs w:val="26"/>
        </w:rPr>
      </w:pPr>
      <w:r w:rsidRPr="00804931">
        <w:rPr>
          <w:rFonts w:ascii="Times New Roman" w:hAnsi="Times New Roman"/>
          <w:sz w:val="25"/>
          <w:szCs w:val="25"/>
        </w:rPr>
        <w:t xml:space="preserve">Por tanto con  base a lo antes expuesto y de conformidad a lo establecido en el Art.18 Letras “a” y “ l ”  de la Ley de Creación del Instituto Salvadoreño de Transformación Agraria, Ley Especial de Emisión de Bonos de la Reforma Agraria y su Reglamento, y Decreto Legislativo N° 52, de fecha 5 de Julio del año que transcurre, publicado en el diario oficial N° 128 tomo 420, de fecha 11 de julio de 2018,  la Junta Directiva considerando que la Unidad Financiera Institucional a presentado el informe de Disponibilidad de Bonos mediante el cual se evidencia que es viable proceder a realizar las gestiones ante el Ministerio de Hacienda, para que se emita el Acuerdo correspondiente para la impresión de las Series “A” Y “C”, de la Reforma Agraria, a efecto de dar cumplimiento a lo ordenado en el Decreto antes mencionado y sentencias emitidas por la Corte Suprema de Justica de El Salvador; así como lo establecido en los artículos 9 de la Ley Especial de emisión de Bonos de la Reforma Agraria y 2 de su reglamento, que constituye que las necesidades para la impresión de Bonos  deben ser establecidos por el ISTA, y ser solicitados al Ministerio de Hacienda para que este emita el Acuerdo Ejecutivo correspondiente; en cumplimiento de la Legislación Agraria Vigente; </w:t>
      </w:r>
      <w:r w:rsidRPr="00804931">
        <w:rPr>
          <w:rFonts w:ascii="Times New Roman" w:hAnsi="Times New Roman"/>
          <w:b/>
          <w:sz w:val="25"/>
          <w:szCs w:val="25"/>
          <w:u w:val="single"/>
        </w:rPr>
        <w:t>ACUERDA: PRIMERO</w:t>
      </w:r>
      <w:r w:rsidRPr="00804931">
        <w:rPr>
          <w:rFonts w:ascii="Times New Roman" w:hAnsi="Times New Roman"/>
          <w:b/>
          <w:sz w:val="25"/>
          <w:szCs w:val="25"/>
        </w:rPr>
        <w:t>:</w:t>
      </w:r>
      <w:r w:rsidRPr="00804931">
        <w:rPr>
          <w:rFonts w:ascii="Times New Roman" w:hAnsi="Times New Roman"/>
          <w:sz w:val="25"/>
          <w:szCs w:val="25"/>
        </w:rPr>
        <w:t xml:space="preserve"> Facultar a la Señora Presidenta para que gestione ante el Ministerio de Hacienda, la autorización del Acuerdo Ejecutivo para que el Departamento de Pagos y Valores del Banco Central de Reserva de El Salvador, en calidad de Agente Financiero del ISTA, proceda a la impresión de Bonos de las series  “A” Y “C” del 6% de Interés anual con vencimiento el 19 de Mayo de 2019/2048 por un monto de ochenta y siete millones quinientos mil  00/100 colones exactos (¢ 87, 500,000.00)  equivalentes a diez millones 00/100 de Dólares de los Estados Unidos de América (US $10,000.000.00), que servirán para el pago de las sentencias emitidas en contra del ISTA; lo anterior  según lo dispuesto en los artículos 1 y 2 del Decreto ejecutivo N°33, que contiene el Reglamento de la Ley de Emisión de Bonos de la Reforma Agraria, publicado en diario oficial N° 113, Tomo N° 267, del 17 de Junio de 1980, en el cual el primero hace referencia a autorización de la emisión de los Bonos y el segundo expresa que : “ el texto de los bonos y la fecha  o fechas de emisión serán aprobadas por el poder ejecutivo en el Ramo de Hacienda, a solicitud del ISTA”. </w:t>
      </w:r>
      <w:r w:rsidRPr="00804931">
        <w:rPr>
          <w:rFonts w:ascii="Times New Roman" w:hAnsi="Times New Roman"/>
          <w:b/>
          <w:sz w:val="25"/>
          <w:szCs w:val="25"/>
          <w:u w:val="single"/>
        </w:rPr>
        <w:t>SEGUNDO:</w:t>
      </w:r>
      <w:r w:rsidRPr="00804931">
        <w:rPr>
          <w:rFonts w:ascii="Times New Roman" w:hAnsi="Times New Roman"/>
          <w:sz w:val="25"/>
          <w:szCs w:val="25"/>
        </w:rPr>
        <w:t xml:space="preserve"> Aprobar la propuesta de la tabla de amortización de los bonos de la Reforma Agraria, Serie “A” y “C”, adjunta al presente acuerdo, a imprimirse previa emisión del Acuerdo Ejecutivo respectivo por parte del Ministerio de Hacienda. </w:t>
      </w:r>
      <w:r w:rsidRPr="00804931">
        <w:rPr>
          <w:rFonts w:ascii="Times New Roman" w:hAnsi="Times New Roman"/>
          <w:b/>
          <w:sz w:val="25"/>
          <w:szCs w:val="25"/>
          <w:u w:val="single"/>
        </w:rPr>
        <w:t>TERCERO</w:t>
      </w:r>
      <w:r w:rsidRPr="00804931">
        <w:rPr>
          <w:rFonts w:ascii="Times New Roman" w:hAnsi="Times New Roman"/>
          <w:b/>
          <w:sz w:val="25"/>
          <w:szCs w:val="25"/>
        </w:rPr>
        <w:t>:</w:t>
      </w:r>
      <w:r w:rsidRPr="00804931">
        <w:rPr>
          <w:rFonts w:ascii="Times New Roman" w:hAnsi="Times New Roman"/>
          <w:sz w:val="25"/>
          <w:szCs w:val="25"/>
        </w:rPr>
        <w:t xml:space="preserve"> Aprobar la proforma de Acuerdo Ejecutivo anexo al presente Punto de Acta a efecto que se revise y analice por parte de la Dirección de Inversión y Crédito Público del Ministerio de Hacienda, previo a la emisión de la impresión de los Bonos de la Reforma Agraria, conforme al Decreto Legislativo N° 52. </w:t>
      </w:r>
      <w:r w:rsidRPr="00804931">
        <w:rPr>
          <w:rFonts w:ascii="Times New Roman" w:hAnsi="Times New Roman"/>
          <w:b/>
          <w:sz w:val="25"/>
          <w:szCs w:val="25"/>
          <w:u w:val="single"/>
        </w:rPr>
        <w:t>CUARTO</w:t>
      </w:r>
      <w:r w:rsidRPr="00804931">
        <w:rPr>
          <w:rFonts w:ascii="Times New Roman" w:hAnsi="Times New Roman"/>
          <w:b/>
          <w:sz w:val="25"/>
          <w:szCs w:val="25"/>
        </w:rPr>
        <w:t>:</w:t>
      </w:r>
      <w:r w:rsidRPr="00804931">
        <w:rPr>
          <w:rFonts w:ascii="Times New Roman" w:hAnsi="Times New Roman"/>
          <w:sz w:val="25"/>
          <w:szCs w:val="25"/>
        </w:rPr>
        <w:t xml:space="preserve"> Recomendar al Departamento de Pagos y Valores del Banco Central de Reserva, que para el cumplimiento de los artículos </w:t>
      </w:r>
      <w:r w:rsidRPr="00804931">
        <w:rPr>
          <w:rFonts w:ascii="Times New Roman" w:hAnsi="Times New Roman"/>
          <w:sz w:val="25"/>
          <w:szCs w:val="25"/>
        </w:rPr>
        <w:lastRenderedPageBreak/>
        <w:t>7 y 8 del Decreto 220 y articulo 3, literal ”G” del Reglamento de dicha Ley, en la nueva impresión de los Bonos, aparezca en su contenido solamente la firma de los actuales</w:t>
      </w:r>
      <w:r w:rsidR="00A75FFF">
        <w:rPr>
          <w:rFonts w:ascii="Times New Roman" w:hAnsi="Times New Roman"/>
          <w:sz w:val="25"/>
          <w:szCs w:val="25"/>
        </w:rPr>
        <w:t xml:space="preserve"> </w:t>
      </w:r>
      <w:r w:rsidRPr="00804931">
        <w:rPr>
          <w:rFonts w:ascii="Times New Roman" w:hAnsi="Times New Roman"/>
          <w:sz w:val="25"/>
          <w:szCs w:val="25"/>
        </w:rPr>
        <w:t>titulares del Ministerio de Hacienda y Presidenta del Instituto Salvadoreño de Transformación Agraria.</w:t>
      </w:r>
      <w:r w:rsidRPr="000A4AC5">
        <w:rPr>
          <w:rFonts w:ascii="Times New Roman" w:hAnsi="Times New Roman"/>
          <w:sz w:val="26"/>
          <w:szCs w:val="26"/>
        </w:rPr>
        <w:t xml:space="preserve"> </w:t>
      </w:r>
      <w:r w:rsidRPr="000A4AC5">
        <w:rPr>
          <w:rFonts w:ascii="Times New Roman" w:hAnsi="Times New Roman"/>
          <w:b/>
          <w:sz w:val="26"/>
          <w:szCs w:val="26"/>
          <w:u w:val="single"/>
        </w:rPr>
        <w:t>QUINTO:</w:t>
      </w:r>
      <w:r w:rsidRPr="000A4AC5">
        <w:rPr>
          <w:rFonts w:ascii="Times New Roman" w:hAnsi="Times New Roman"/>
          <w:sz w:val="26"/>
          <w:szCs w:val="26"/>
        </w:rPr>
        <w:t xml:space="preserve"> Autorizar a la Unidad Financiera Institucional para que con base a la información financiera que proporcione el Departamento de Pagos y Valores del Banco Central de Reserva de El Salvador, proceda a realizar las operaciones financieras para transferir a dicho Departamento los fondos necesarios para cubrir los costos de impresión de los Bonos, en cumplimiento a lo establecido en el Articulo 4, del Reglamento de la Ley Especial de Emisión de Bonos de la Reforma Agraria. </w:t>
      </w:r>
      <w:r w:rsidRPr="000A4AC5">
        <w:rPr>
          <w:rFonts w:ascii="Times New Roman" w:hAnsi="Times New Roman"/>
          <w:b/>
          <w:sz w:val="26"/>
          <w:szCs w:val="26"/>
          <w:u w:val="single"/>
        </w:rPr>
        <w:t>SEXTO:</w:t>
      </w:r>
      <w:r w:rsidRPr="000A4AC5">
        <w:rPr>
          <w:rFonts w:ascii="Times New Roman" w:hAnsi="Times New Roman"/>
          <w:sz w:val="26"/>
          <w:szCs w:val="26"/>
        </w:rPr>
        <w:t xml:space="preserve"> Comunicar al Banco Central de Reserva de El Salvador, en su calidad de Agente Financiero del ISTA, los presentes acuerdos para los fines legales correspondientes. Este Acuerdo queda Aprobar y ratificado. NOTIFIQUESE.""""</w:t>
      </w:r>
    </w:p>
    <w:p w:rsidR="000A4AC5" w:rsidRPr="000A4AC5" w:rsidRDefault="000A4AC5" w:rsidP="000A4AC5">
      <w:pPr>
        <w:pStyle w:val="Textoindependiente"/>
        <w:spacing w:line="240" w:lineRule="auto"/>
        <w:rPr>
          <w:rFonts w:ascii="Times New Roman" w:hAnsi="Times New Roman"/>
          <w:b/>
          <w:sz w:val="26"/>
          <w:szCs w:val="26"/>
        </w:rPr>
      </w:pPr>
    </w:p>
    <w:p w:rsidR="00B44947" w:rsidRDefault="00B44947" w:rsidP="00D46872">
      <w:pPr>
        <w:tabs>
          <w:tab w:val="left" w:pos="1080"/>
        </w:tabs>
        <w:jc w:val="both"/>
        <w:rPr>
          <w:sz w:val="26"/>
          <w:szCs w:val="26"/>
        </w:rPr>
      </w:pPr>
    </w:p>
    <w:p w:rsidR="00B44947" w:rsidRDefault="00B44947" w:rsidP="00D46872">
      <w:pPr>
        <w:tabs>
          <w:tab w:val="left" w:pos="1080"/>
        </w:tabs>
        <w:jc w:val="both"/>
        <w:rPr>
          <w:sz w:val="26"/>
          <w:szCs w:val="26"/>
        </w:rPr>
      </w:pPr>
      <w:r>
        <w:rPr>
          <w:sz w:val="26"/>
          <w:szCs w:val="26"/>
        </w:rPr>
        <w:t xml:space="preserve">“”””VARIOS) La señora Presidenta hace del conocimiento de la Junta Directiva que a las catorce horas con cuarenta y ocho minutos del día seis de noviembre del presente año, la Oficina de Asistencia a Junta Directiva recibió escrito con referencia RDC-00-05011-18, de la misma fecha, mediante el cual el </w:t>
      </w:r>
      <w:r w:rsidR="00B927D7">
        <w:rPr>
          <w:sz w:val="26"/>
          <w:szCs w:val="26"/>
        </w:rPr>
        <w:t xml:space="preserve">Abogado Carlos Mario Serrano Romero, Apoderado General Judicial con Clausula Especial otorgado a su favor por la señora Petrona Orellana de Escobar, </w:t>
      </w:r>
      <w:r w:rsidR="00445E8F">
        <w:rPr>
          <w:sz w:val="26"/>
          <w:szCs w:val="26"/>
        </w:rPr>
        <w:t xml:space="preserve">manifestando que a su representada la Financiera Nacional de Tierras Agrícolas, le expropió una porción de un inmueble de naturaleza rústica, ubicado en cantón San Sebastián, municipio de Sesori, departamento de San Miguel, según manifiesta FINATA adjudicó </w:t>
      </w:r>
      <w:r w:rsidR="00B5296A">
        <w:rPr>
          <w:sz w:val="26"/>
          <w:szCs w:val="26"/>
        </w:rPr>
        <w:t xml:space="preserve">a cuatro personas, identificados con los números </w:t>
      </w:r>
      <w:r w:rsidR="00E95CA5">
        <w:rPr>
          <w:sz w:val="26"/>
          <w:szCs w:val="26"/>
        </w:rPr>
        <w:t>----</w:t>
      </w:r>
      <w:r w:rsidR="00B5296A">
        <w:rPr>
          <w:sz w:val="26"/>
          <w:szCs w:val="26"/>
        </w:rPr>
        <w:t>, y que la señora Orellana de Escobar no recibió indemnización por el inmueble expropiado.  Por lo que solicita se autorice la indemnización en concepto de pago por el inmueble expropiado a la señora Petrona Orellana de Escobar, debido a que se violaron los derechos fundamentales de su mandante al confiscarle el bien de su propiedad</w:t>
      </w:r>
      <w:r w:rsidR="00495199">
        <w:rPr>
          <w:sz w:val="26"/>
          <w:szCs w:val="26"/>
        </w:rPr>
        <w:t xml:space="preserve">; comisionando al Licenciado Casildo Jaime Edwin Vásquez Espinoza, para que en su nombre reciba todas las notificaciones, así también para que reciba y retire toda clase de documentos que haya de </w:t>
      </w:r>
      <w:r w:rsidR="00E27B6E">
        <w:rPr>
          <w:sz w:val="26"/>
          <w:szCs w:val="26"/>
        </w:rPr>
        <w:t>hacérsele</w:t>
      </w:r>
      <w:r w:rsidR="00495199">
        <w:rPr>
          <w:sz w:val="26"/>
          <w:szCs w:val="26"/>
        </w:rPr>
        <w:t xml:space="preserve"> llegar, señalando para recibir notificaciones en colonia Las Mercedes, calle Los Granados, #421, San Salvador, y al telefax 2532 3098.  La Junta Directiva después de analizar la solicitud prese</w:t>
      </w:r>
      <w:r w:rsidR="009E504F">
        <w:rPr>
          <w:sz w:val="26"/>
          <w:szCs w:val="26"/>
        </w:rPr>
        <w:t>ntada, y en us</w:t>
      </w:r>
      <w:r w:rsidR="0059326B">
        <w:rPr>
          <w:sz w:val="26"/>
          <w:szCs w:val="26"/>
        </w:rPr>
        <w:t xml:space="preserve">o de sus facultades,  </w:t>
      </w:r>
      <w:r w:rsidR="0059326B" w:rsidRPr="0059326B">
        <w:rPr>
          <w:b/>
          <w:sz w:val="26"/>
          <w:szCs w:val="26"/>
          <w:u w:val="single"/>
        </w:rPr>
        <w:t>ACUERDA:</w:t>
      </w:r>
      <w:r w:rsidR="0059326B">
        <w:rPr>
          <w:sz w:val="26"/>
          <w:szCs w:val="26"/>
        </w:rPr>
        <w:t xml:space="preserve"> Darse por enterada, y remitir el caso a la Gerencia Legal para el trámite correspondiente. Este Acuerdo, queda aprobado y ratificado. NOTIFIQUESE.”””””</w:t>
      </w:r>
    </w:p>
    <w:p w:rsidR="00B44947" w:rsidRDefault="00B44947" w:rsidP="00D46872">
      <w:pPr>
        <w:tabs>
          <w:tab w:val="left" w:pos="1080"/>
        </w:tabs>
        <w:jc w:val="both"/>
        <w:rPr>
          <w:sz w:val="26"/>
          <w:szCs w:val="26"/>
        </w:rPr>
      </w:pPr>
    </w:p>
    <w:p w:rsidR="00B44947" w:rsidRDefault="0059326B" w:rsidP="00D46872">
      <w:pPr>
        <w:tabs>
          <w:tab w:val="left" w:pos="1080"/>
        </w:tabs>
        <w:jc w:val="both"/>
        <w:rPr>
          <w:sz w:val="26"/>
          <w:szCs w:val="26"/>
        </w:rPr>
      </w:pPr>
      <w:r>
        <w:rPr>
          <w:sz w:val="26"/>
          <w:szCs w:val="26"/>
        </w:rPr>
        <w:t xml:space="preserve">  </w:t>
      </w:r>
    </w:p>
    <w:p w:rsidR="0059326B" w:rsidRDefault="0059326B" w:rsidP="00D46872">
      <w:pPr>
        <w:tabs>
          <w:tab w:val="left" w:pos="1080"/>
        </w:tabs>
        <w:jc w:val="both"/>
        <w:rPr>
          <w:sz w:val="26"/>
          <w:szCs w:val="26"/>
        </w:rPr>
      </w:pPr>
    </w:p>
    <w:p w:rsidR="00D46872" w:rsidRPr="00B111C4" w:rsidRDefault="00D46872" w:rsidP="00D46872">
      <w:pPr>
        <w:tabs>
          <w:tab w:val="left" w:pos="1080"/>
        </w:tabs>
        <w:jc w:val="both"/>
        <w:rPr>
          <w:sz w:val="26"/>
          <w:szCs w:val="26"/>
        </w:rPr>
      </w:pPr>
      <w:r w:rsidRPr="00B111C4">
        <w:rPr>
          <w:sz w:val="26"/>
          <w:szCs w:val="26"/>
        </w:rPr>
        <w:lastRenderedPageBreak/>
        <w:t xml:space="preserve">No habiendo más que hacer constar, se levanta la sesión ordinaria número </w:t>
      </w:r>
      <w:r w:rsidR="00FF6D98">
        <w:rPr>
          <w:sz w:val="26"/>
          <w:szCs w:val="26"/>
        </w:rPr>
        <w:t xml:space="preserve">veintitrés </w:t>
      </w:r>
      <w:r w:rsidRPr="00B111C4">
        <w:rPr>
          <w:sz w:val="26"/>
          <w:szCs w:val="26"/>
        </w:rPr>
        <w:t>dos mil dieci</w:t>
      </w:r>
      <w:r>
        <w:rPr>
          <w:sz w:val="26"/>
          <w:szCs w:val="26"/>
        </w:rPr>
        <w:t>ocho</w:t>
      </w:r>
      <w:r w:rsidRPr="00B111C4">
        <w:rPr>
          <w:sz w:val="26"/>
          <w:szCs w:val="26"/>
        </w:rPr>
        <w:t>, de fecha</w:t>
      </w:r>
      <w:r>
        <w:rPr>
          <w:sz w:val="26"/>
          <w:szCs w:val="26"/>
        </w:rPr>
        <w:t xml:space="preserve"> </w:t>
      </w:r>
      <w:r w:rsidR="00FF6D98">
        <w:rPr>
          <w:sz w:val="26"/>
          <w:szCs w:val="26"/>
        </w:rPr>
        <w:t>nueve</w:t>
      </w:r>
      <w:r>
        <w:rPr>
          <w:sz w:val="26"/>
          <w:szCs w:val="26"/>
        </w:rPr>
        <w:t xml:space="preserve"> </w:t>
      </w:r>
      <w:r w:rsidRPr="00B111C4">
        <w:rPr>
          <w:sz w:val="26"/>
          <w:szCs w:val="26"/>
        </w:rPr>
        <w:t xml:space="preserve">de </w:t>
      </w:r>
      <w:r w:rsidR="00FF6D98">
        <w:rPr>
          <w:sz w:val="26"/>
          <w:szCs w:val="26"/>
        </w:rPr>
        <w:t xml:space="preserve">noviembre </w:t>
      </w:r>
      <w:r w:rsidRPr="00B111C4">
        <w:rPr>
          <w:sz w:val="26"/>
          <w:szCs w:val="26"/>
        </w:rPr>
        <w:t>de dos mil dieci</w:t>
      </w:r>
      <w:r>
        <w:rPr>
          <w:sz w:val="26"/>
          <w:szCs w:val="26"/>
        </w:rPr>
        <w:t>ocho</w:t>
      </w:r>
      <w:r w:rsidRPr="00B111C4">
        <w:rPr>
          <w:sz w:val="26"/>
          <w:szCs w:val="26"/>
        </w:rPr>
        <w:t xml:space="preserve">, a las </w:t>
      </w:r>
      <w:r w:rsidR="00FF6D98">
        <w:rPr>
          <w:sz w:val="26"/>
          <w:szCs w:val="26"/>
        </w:rPr>
        <w:t>dieciséis</w:t>
      </w:r>
      <w:r>
        <w:rPr>
          <w:sz w:val="26"/>
          <w:szCs w:val="26"/>
        </w:rPr>
        <w:t xml:space="preserve"> horas</w:t>
      </w:r>
      <w:r w:rsidR="00FF6D98">
        <w:rPr>
          <w:sz w:val="26"/>
          <w:szCs w:val="26"/>
        </w:rPr>
        <w:t xml:space="preserve"> con treinta minutos,</w:t>
      </w:r>
      <w:r>
        <w:rPr>
          <w:sz w:val="26"/>
          <w:szCs w:val="26"/>
        </w:rPr>
        <w:t xml:space="preserve"> </w:t>
      </w:r>
      <w:r w:rsidRPr="00B111C4">
        <w:rPr>
          <w:sz w:val="26"/>
          <w:szCs w:val="26"/>
        </w:rPr>
        <w:t xml:space="preserve">firmando los presentes: </w:t>
      </w:r>
    </w:p>
    <w:p w:rsidR="00D46872" w:rsidRPr="00B111C4" w:rsidRDefault="00D46872" w:rsidP="00D46872">
      <w:pPr>
        <w:tabs>
          <w:tab w:val="left" w:pos="1080"/>
        </w:tabs>
        <w:jc w:val="center"/>
        <w:rPr>
          <w:sz w:val="26"/>
          <w:szCs w:val="26"/>
        </w:rPr>
      </w:pPr>
    </w:p>
    <w:p w:rsidR="00DF2C59" w:rsidRPr="00B111C4" w:rsidRDefault="00DF2C59" w:rsidP="00D46872">
      <w:pPr>
        <w:tabs>
          <w:tab w:val="left" w:pos="1080"/>
        </w:tabs>
        <w:jc w:val="center"/>
        <w:rPr>
          <w:sz w:val="26"/>
          <w:szCs w:val="26"/>
        </w:rPr>
      </w:pPr>
    </w:p>
    <w:p w:rsidR="00D46872" w:rsidRPr="00B111C4" w:rsidRDefault="00D46872" w:rsidP="00D46872">
      <w:pPr>
        <w:tabs>
          <w:tab w:val="left" w:pos="1080"/>
        </w:tabs>
        <w:jc w:val="center"/>
        <w:rPr>
          <w:sz w:val="26"/>
          <w:szCs w:val="26"/>
        </w:rPr>
      </w:pPr>
    </w:p>
    <w:p w:rsidR="00DF2C59" w:rsidRDefault="00DF2C59" w:rsidP="00D46872">
      <w:pPr>
        <w:tabs>
          <w:tab w:val="left" w:pos="1080"/>
        </w:tabs>
        <w:jc w:val="center"/>
        <w:rPr>
          <w:sz w:val="26"/>
          <w:szCs w:val="26"/>
        </w:rPr>
      </w:pPr>
    </w:p>
    <w:p w:rsidR="00D46872" w:rsidRPr="00B111C4" w:rsidRDefault="00D46872" w:rsidP="00D46872">
      <w:pPr>
        <w:tabs>
          <w:tab w:val="left" w:pos="1080"/>
        </w:tabs>
        <w:jc w:val="center"/>
        <w:rPr>
          <w:sz w:val="26"/>
          <w:szCs w:val="26"/>
        </w:rPr>
      </w:pPr>
      <w:r w:rsidRPr="00B111C4">
        <w:rPr>
          <w:sz w:val="26"/>
          <w:szCs w:val="26"/>
        </w:rPr>
        <w:t>LCDA. CARLA MABEL ALVANES AMAYA</w:t>
      </w:r>
    </w:p>
    <w:p w:rsidR="00D46872" w:rsidRPr="00B111C4" w:rsidRDefault="00D46872" w:rsidP="00D46872">
      <w:pPr>
        <w:tabs>
          <w:tab w:val="left" w:pos="1080"/>
        </w:tabs>
        <w:jc w:val="center"/>
        <w:rPr>
          <w:sz w:val="26"/>
          <w:szCs w:val="26"/>
        </w:rPr>
      </w:pPr>
      <w:r w:rsidRPr="00B111C4">
        <w:rPr>
          <w:sz w:val="26"/>
          <w:szCs w:val="26"/>
        </w:rPr>
        <w:t>PRESIDENTA</w:t>
      </w:r>
    </w:p>
    <w:p w:rsidR="00D46872" w:rsidRPr="00B111C4" w:rsidRDefault="00D46872" w:rsidP="00D46872">
      <w:pPr>
        <w:tabs>
          <w:tab w:val="left" w:pos="1080"/>
        </w:tabs>
        <w:jc w:val="center"/>
        <w:rPr>
          <w:sz w:val="26"/>
          <w:szCs w:val="26"/>
        </w:rPr>
      </w:pPr>
    </w:p>
    <w:p w:rsidR="00D46872" w:rsidRPr="00B111C4" w:rsidRDefault="00D46872" w:rsidP="00D46872">
      <w:pPr>
        <w:tabs>
          <w:tab w:val="left" w:pos="1080"/>
        </w:tabs>
        <w:jc w:val="center"/>
        <w:rPr>
          <w:sz w:val="26"/>
          <w:szCs w:val="26"/>
        </w:rPr>
      </w:pPr>
    </w:p>
    <w:p w:rsidR="00D46872" w:rsidRPr="00B111C4" w:rsidRDefault="00D46872" w:rsidP="00D46872">
      <w:pPr>
        <w:tabs>
          <w:tab w:val="left" w:pos="1080"/>
        </w:tabs>
        <w:jc w:val="center"/>
        <w:rPr>
          <w:sz w:val="26"/>
          <w:szCs w:val="26"/>
        </w:rPr>
      </w:pPr>
    </w:p>
    <w:p w:rsidR="00D46872" w:rsidRPr="00B111C4" w:rsidRDefault="00D46872" w:rsidP="00D46872">
      <w:pPr>
        <w:tabs>
          <w:tab w:val="left" w:pos="1080"/>
        </w:tabs>
        <w:jc w:val="center"/>
        <w:rPr>
          <w:sz w:val="26"/>
          <w:szCs w:val="26"/>
        </w:rPr>
      </w:pPr>
    </w:p>
    <w:p w:rsidR="00D46872" w:rsidRPr="00B111C4" w:rsidRDefault="00D46872" w:rsidP="00D46872">
      <w:pPr>
        <w:tabs>
          <w:tab w:val="left" w:pos="1080"/>
        </w:tabs>
        <w:jc w:val="center"/>
        <w:rPr>
          <w:sz w:val="26"/>
          <w:szCs w:val="26"/>
        </w:rPr>
      </w:pPr>
      <w:r w:rsidRPr="00B111C4">
        <w:rPr>
          <w:sz w:val="26"/>
          <w:szCs w:val="26"/>
        </w:rPr>
        <w:t xml:space="preserve"> SR. VICENTE VENTURA</w:t>
      </w:r>
    </w:p>
    <w:p w:rsidR="00D46872" w:rsidRPr="00B111C4" w:rsidRDefault="00D46872" w:rsidP="00D46872">
      <w:pPr>
        <w:tabs>
          <w:tab w:val="left" w:pos="1080"/>
        </w:tabs>
        <w:jc w:val="center"/>
        <w:rPr>
          <w:sz w:val="26"/>
          <w:szCs w:val="26"/>
        </w:rPr>
      </w:pPr>
      <w:r w:rsidRPr="00B111C4">
        <w:rPr>
          <w:sz w:val="26"/>
          <w:szCs w:val="26"/>
        </w:rPr>
        <w:t xml:space="preserve"> VICEPRESIDENTE</w:t>
      </w:r>
    </w:p>
    <w:p w:rsidR="00D46872" w:rsidRPr="00B111C4" w:rsidRDefault="00D46872" w:rsidP="00D46872">
      <w:pPr>
        <w:tabs>
          <w:tab w:val="left" w:pos="1080"/>
        </w:tabs>
        <w:jc w:val="center"/>
        <w:rPr>
          <w:sz w:val="26"/>
          <w:szCs w:val="26"/>
        </w:rPr>
      </w:pPr>
    </w:p>
    <w:p w:rsidR="00D46872" w:rsidRDefault="00D46872" w:rsidP="00D46872">
      <w:pPr>
        <w:tabs>
          <w:tab w:val="left" w:pos="1080"/>
        </w:tabs>
        <w:jc w:val="center"/>
        <w:rPr>
          <w:sz w:val="26"/>
          <w:szCs w:val="26"/>
        </w:rPr>
      </w:pPr>
    </w:p>
    <w:p w:rsidR="00DF2C59" w:rsidRPr="00B111C4" w:rsidRDefault="00DF2C59" w:rsidP="00D46872">
      <w:pPr>
        <w:tabs>
          <w:tab w:val="left" w:pos="1080"/>
        </w:tabs>
        <w:jc w:val="center"/>
        <w:rPr>
          <w:sz w:val="26"/>
          <w:szCs w:val="26"/>
        </w:rPr>
      </w:pPr>
    </w:p>
    <w:p w:rsidR="00D46872" w:rsidRPr="00B111C4" w:rsidRDefault="00D46872" w:rsidP="00D46872">
      <w:pPr>
        <w:tabs>
          <w:tab w:val="left" w:pos="1080"/>
        </w:tabs>
        <w:jc w:val="center"/>
        <w:rPr>
          <w:b/>
          <w:sz w:val="26"/>
          <w:szCs w:val="26"/>
        </w:rPr>
      </w:pPr>
      <w:r w:rsidRPr="00B111C4">
        <w:rPr>
          <w:b/>
          <w:sz w:val="26"/>
          <w:szCs w:val="26"/>
        </w:rPr>
        <w:t xml:space="preserve"> DIRECTORES </w:t>
      </w:r>
    </w:p>
    <w:p w:rsidR="00D46872" w:rsidRPr="00B111C4" w:rsidRDefault="00D46872" w:rsidP="00D46872">
      <w:pPr>
        <w:tabs>
          <w:tab w:val="left" w:pos="1080"/>
        </w:tabs>
        <w:jc w:val="center"/>
        <w:rPr>
          <w:sz w:val="26"/>
          <w:szCs w:val="26"/>
        </w:rPr>
      </w:pPr>
    </w:p>
    <w:p w:rsidR="00D46872" w:rsidRPr="00B111C4" w:rsidRDefault="00D46872" w:rsidP="00D46872">
      <w:pPr>
        <w:tabs>
          <w:tab w:val="left" w:pos="1080"/>
        </w:tabs>
        <w:rPr>
          <w:sz w:val="26"/>
          <w:szCs w:val="26"/>
        </w:rPr>
      </w:pPr>
    </w:p>
    <w:p w:rsidR="00D46872" w:rsidRDefault="00D46872" w:rsidP="00D46872">
      <w:pPr>
        <w:tabs>
          <w:tab w:val="left" w:pos="1080"/>
        </w:tabs>
        <w:rPr>
          <w:sz w:val="26"/>
          <w:szCs w:val="26"/>
        </w:rPr>
      </w:pPr>
    </w:p>
    <w:p w:rsidR="00D46872" w:rsidRDefault="00D46872" w:rsidP="00D46872">
      <w:pPr>
        <w:tabs>
          <w:tab w:val="left" w:pos="1080"/>
        </w:tabs>
        <w:rPr>
          <w:sz w:val="26"/>
          <w:szCs w:val="26"/>
        </w:rPr>
      </w:pPr>
    </w:p>
    <w:p w:rsidR="00D46872" w:rsidRDefault="00D46872" w:rsidP="00D46872">
      <w:pPr>
        <w:tabs>
          <w:tab w:val="left" w:pos="1080"/>
        </w:tabs>
        <w:rPr>
          <w:sz w:val="26"/>
          <w:szCs w:val="26"/>
        </w:rPr>
      </w:pPr>
      <w:r>
        <w:rPr>
          <w:sz w:val="26"/>
          <w:szCs w:val="26"/>
        </w:rPr>
        <w:tab/>
      </w:r>
      <w:r>
        <w:rPr>
          <w:sz w:val="26"/>
          <w:szCs w:val="26"/>
        </w:rPr>
        <w:tab/>
      </w:r>
      <w:r>
        <w:rPr>
          <w:sz w:val="26"/>
          <w:szCs w:val="26"/>
        </w:rPr>
        <w:tab/>
      </w:r>
      <w:r>
        <w:rPr>
          <w:sz w:val="26"/>
          <w:szCs w:val="26"/>
        </w:rPr>
        <w:tab/>
        <w:t xml:space="preserve">            CARLOS RIVERA</w:t>
      </w:r>
    </w:p>
    <w:p w:rsidR="00D46872" w:rsidRDefault="00D46872" w:rsidP="00D46872">
      <w:pPr>
        <w:tabs>
          <w:tab w:val="left" w:pos="1080"/>
        </w:tabs>
        <w:rPr>
          <w:sz w:val="26"/>
          <w:szCs w:val="26"/>
        </w:rPr>
      </w:pPr>
      <w:r>
        <w:rPr>
          <w:sz w:val="26"/>
          <w:szCs w:val="26"/>
        </w:rPr>
        <w:t xml:space="preserve">                                         </w:t>
      </w:r>
      <w:r w:rsidR="00FF6D98">
        <w:rPr>
          <w:sz w:val="26"/>
          <w:szCs w:val="26"/>
        </w:rPr>
        <w:t xml:space="preserve"> </w:t>
      </w:r>
      <w:r>
        <w:rPr>
          <w:sz w:val="26"/>
          <w:szCs w:val="26"/>
        </w:rPr>
        <w:t>C/P CARLOS RODRÍGUEZ RIVERA</w:t>
      </w:r>
    </w:p>
    <w:p w:rsidR="00D46872" w:rsidRPr="00B111C4" w:rsidRDefault="00D46872" w:rsidP="00D46872">
      <w:pPr>
        <w:tabs>
          <w:tab w:val="left" w:pos="1080"/>
        </w:tabs>
        <w:rPr>
          <w:sz w:val="26"/>
          <w:szCs w:val="26"/>
        </w:rPr>
      </w:pPr>
    </w:p>
    <w:p w:rsidR="00D46872" w:rsidRDefault="00D46872" w:rsidP="00D46872">
      <w:pPr>
        <w:tabs>
          <w:tab w:val="left" w:pos="1080"/>
        </w:tabs>
        <w:jc w:val="center"/>
        <w:rPr>
          <w:sz w:val="26"/>
          <w:szCs w:val="26"/>
        </w:rPr>
      </w:pPr>
      <w:r>
        <w:rPr>
          <w:sz w:val="26"/>
          <w:szCs w:val="26"/>
        </w:rPr>
        <w:t xml:space="preserve">      </w:t>
      </w:r>
    </w:p>
    <w:p w:rsidR="00DF2C59" w:rsidRDefault="00DF2C59" w:rsidP="00D46872">
      <w:pPr>
        <w:tabs>
          <w:tab w:val="left" w:pos="1080"/>
        </w:tabs>
        <w:jc w:val="center"/>
        <w:rPr>
          <w:sz w:val="26"/>
          <w:szCs w:val="26"/>
        </w:rPr>
      </w:pPr>
    </w:p>
    <w:p w:rsidR="00D46872" w:rsidRDefault="00D46872" w:rsidP="00D46872">
      <w:pPr>
        <w:tabs>
          <w:tab w:val="left" w:pos="1080"/>
        </w:tabs>
        <w:jc w:val="center"/>
        <w:rPr>
          <w:sz w:val="26"/>
          <w:szCs w:val="26"/>
        </w:rPr>
      </w:pPr>
    </w:p>
    <w:p w:rsidR="00D46872" w:rsidRDefault="00D46872" w:rsidP="00D46872">
      <w:pPr>
        <w:tabs>
          <w:tab w:val="left" w:pos="1080"/>
        </w:tabs>
        <w:jc w:val="center"/>
        <w:rPr>
          <w:sz w:val="26"/>
          <w:szCs w:val="26"/>
        </w:rPr>
      </w:pPr>
      <w:r>
        <w:rPr>
          <w:sz w:val="26"/>
          <w:szCs w:val="26"/>
        </w:rPr>
        <w:t xml:space="preserve">      </w:t>
      </w:r>
      <w:r w:rsidR="00604A83">
        <w:rPr>
          <w:sz w:val="26"/>
          <w:szCs w:val="26"/>
        </w:rPr>
        <w:t xml:space="preserve"> </w:t>
      </w:r>
      <w:r>
        <w:rPr>
          <w:sz w:val="26"/>
          <w:szCs w:val="26"/>
        </w:rPr>
        <w:t>LIC. JOSÉ AGUSTIN VENTURA HERRERA</w:t>
      </w:r>
    </w:p>
    <w:p w:rsidR="00D46872" w:rsidRDefault="00D46872" w:rsidP="00D46872">
      <w:pPr>
        <w:tabs>
          <w:tab w:val="left" w:pos="1080"/>
        </w:tabs>
        <w:jc w:val="center"/>
        <w:rPr>
          <w:sz w:val="26"/>
          <w:szCs w:val="26"/>
        </w:rPr>
      </w:pPr>
    </w:p>
    <w:p w:rsidR="00D46872" w:rsidRDefault="00D46872" w:rsidP="00D46872">
      <w:pPr>
        <w:tabs>
          <w:tab w:val="left" w:pos="1080"/>
        </w:tabs>
        <w:jc w:val="center"/>
        <w:rPr>
          <w:sz w:val="26"/>
          <w:szCs w:val="26"/>
        </w:rPr>
      </w:pPr>
    </w:p>
    <w:p w:rsidR="00D46872" w:rsidRDefault="00D46872" w:rsidP="00D46872">
      <w:pPr>
        <w:tabs>
          <w:tab w:val="left" w:pos="1080"/>
        </w:tabs>
        <w:jc w:val="center"/>
        <w:rPr>
          <w:sz w:val="26"/>
          <w:szCs w:val="26"/>
        </w:rPr>
      </w:pPr>
    </w:p>
    <w:p w:rsidR="00D46872" w:rsidRDefault="00D46872" w:rsidP="00D46872">
      <w:pPr>
        <w:tabs>
          <w:tab w:val="left" w:pos="1080"/>
        </w:tabs>
        <w:jc w:val="center"/>
        <w:rPr>
          <w:sz w:val="26"/>
          <w:szCs w:val="26"/>
        </w:rPr>
      </w:pPr>
    </w:p>
    <w:p w:rsidR="00D46872" w:rsidRDefault="00FF6D98" w:rsidP="00D46872">
      <w:pPr>
        <w:tabs>
          <w:tab w:val="left" w:pos="1080"/>
        </w:tabs>
        <w:rPr>
          <w:sz w:val="26"/>
          <w:szCs w:val="26"/>
        </w:rPr>
      </w:pPr>
      <w:r>
        <w:rPr>
          <w:sz w:val="26"/>
          <w:szCs w:val="26"/>
        </w:rPr>
        <w:tab/>
      </w:r>
      <w:r>
        <w:rPr>
          <w:sz w:val="26"/>
          <w:szCs w:val="26"/>
        </w:rPr>
        <w:tab/>
      </w:r>
      <w:r>
        <w:rPr>
          <w:sz w:val="26"/>
          <w:szCs w:val="26"/>
        </w:rPr>
        <w:tab/>
        <w:t xml:space="preserve">      LIC. JOSÉ ANGEL VILLEDA CASTILLO</w:t>
      </w:r>
    </w:p>
    <w:p w:rsidR="00D46872" w:rsidRDefault="00D46872" w:rsidP="00D46872">
      <w:pPr>
        <w:tabs>
          <w:tab w:val="left" w:pos="1080"/>
        </w:tabs>
        <w:rPr>
          <w:sz w:val="26"/>
          <w:szCs w:val="26"/>
        </w:rPr>
      </w:pPr>
    </w:p>
    <w:p w:rsidR="00FF6D98" w:rsidRDefault="00FF6D98" w:rsidP="00D46872">
      <w:pPr>
        <w:tabs>
          <w:tab w:val="left" w:pos="1080"/>
        </w:tabs>
        <w:rPr>
          <w:sz w:val="26"/>
          <w:szCs w:val="26"/>
        </w:rPr>
      </w:pPr>
    </w:p>
    <w:p w:rsidR="00DF2C59" w:rsidRDefault="00DF2C59" w:rsidP="00D46872">
      <w:pPr>
        <w:tabs>
          <w:tab w:val="left" w:pos="1080"/>
        </w:tabs>
        <w:rPr>
          <w:sz w:val="26"/>
          <w:szCs w:val="26"/>
        </w:rPr>
      </w:pPr>
    </w:p>
    <w:p w:rsidR="00604A83" w:rsidRDefault="00604A83" w:rsidP="00D46872">
      <w:pPr>
        <w:tabs>
          <w:tab w:val="left" w:pos="1080"/>
        </w:tabs>
        <w:rPr>
          <w:sz w:val="26"/>
          <w:szCs w:val="26"/>
        </w:rPr>
      </w:pPr>
    </w:p>
    <w:p w:rsidR="00F10AB2" w:rsidRPr="00D46872" w:rsidRDefault="00D46872" w:rsidP="00E95CA5">
      <w:pPr>
        <w:tabs>
          <w:tab w:val="left" w:pos="1080"/>
        </w:tabs>
      </w:pPr>
      <w:r w:rsidRPr="00B111C4">
        <w:rPr>
          <w:sz w:val="26"/>
          <w:szCs w:val="26"/>
        </w:rPr>
        <w:tab/>
      </w:r>
      <w:r w:rsidRPr="00B111C4">
        <w:rPr>
          <w:sz w:val="26"/>
          <w:szCs w:val="26"/>
        </w:rPr>
        <w:tab/>
        <w:t xml:space="preserve"> </w:t>
      </w:r>
      <w:r>
        <w:rPr>
          <w:sz w:val="26"/>
          <w:szCs w:val="26"/>
        </w:rPr>
        <w:t xml:space="preserve">               </w:t>
      </w:r>
      <w:r w:rsidRPr="00B111C4">
        <w:rPr>
          <w:sz w:val="26"/>
          <w:szCs w:val="26"/>
        </w:rPr>
        <w:t>L</w:t>
      </w:r>
      <w:r>
        <w:rPr>
          <w:sz w:val="26"/>
          <w:szCs w:val="26"/>
        </w:rPr>
        <w:t>IC. CARLOS ARTURO JOVEL MURCIA</w:t>
      </w:r>
      <w:bookmarkStart w:id="0" w:name="_GoBack"/>
      <w:bookmarkEnd w:id="0"/>
    </w:p>
    <w:sectPr w:rsidR="00F10AB2" w:rsidRPr="00D46872" w:rsidSect="00F44345">
      <w:headerReference w:type="default" r:id="rId8"/>
      <w:pgSz w:w="12240" w:h="15840" w:code="1"/>
      <w:pgMar w:top="1418" w:right="1467" w:bottom="156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D7D" w:rsidRDefault="007D5D7D" w:rsidP="00DF2C59">
      <w:r>
        <w:separator/>
      </w:r>
    </w:p>
  </w:endnote>
  <w:endnote w:type="continuationSeparator" w:id="0">
    <w:p w:rsidR="007D5D7D" w:rsidRDefault="007D5D7D" w:rsidP="00DF2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D7D" w:rsidRDefault="007D5D7D" w:rsidP="00DF2C59">
      <w:r>
        <w:separator/>
      </w:r>
    </w:p>
  </w:footnote>
  <w:footnote w:type="continuationSeparator" w:id="0">
    <w:p w:rsidR="007D5D7D" w:rsidRDefault="007D5D7D" w:rsidP="00DF2C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F7B" w:rsidRDefault="001C0F7B" w:rsidP="00DF2C59">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1C0F7B" w:rsidRPr="00DF2C59" w:rsidRDefault="001C0F7B">
    <w:pPr>
      <w:pStyle w:val="Encabezado"/>
      <w:rPr>
        <w:lang w:val="es-ES"/>
      </w:rPr>
    </w:pPr>
  </w:p>
  <w:p w:rsidR="001C0F7B" w:rsidRDefault="001C0F7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12058B0"/>
    <w:multiLevelType w:val="hybridMultilevel"/>
    <w:tmpl w:val="5FD4D3E0"/>
    <w:lvl w:ilvl="0" w:tplc="440A0001">
      <w:start w:val="1"/>
      <w:numFmt w:val="bullet"/>
      <w:lvlText w:val=""/>
      <w:lvlJc w:val="left"/>
      <w:pPr>
        <w:ind w:left="2844" w:hanging="360"/>
      </w:pPr>
      <w:rPr>
        <w:rFonts w:ascii="Symbol" w:hAnsi="Symbol" w:hint="default"/>
      </w:rPr>
    </w:lvl>
    <w:lvl w:ilvl="1" w:tplc="440A0003" w:tentative="1">
      <w:start w:val="1"/>
      <w:numFmt w:val="bullet"/>
      <w:lvlText w:val="o"/>
      <w:lvlJc w:val="left"/>
      <w:pPr>
        <w:ind w:left="3564" w:hanging="360"/>
      </w:pPr>
      <w:rPr>
        <w:rFonts w:ascii="Courier New" w:hAnsi="Courier New" w:cs="Courier New" w:hint="default"/>
      </w:rPr>
    </w:lvl>
    <w:lvl w:ilvl="2" w:tplc="440A0005" w:tentative="1">
      <w:start w:val="1"/>
      <w:numFmt w:val="bullet"/>
      <w:lvlText w:val=""/>
      <w:lvlJc w:val="left"/>
      <w:pPr>
        <w:ind w:left="4284" w:hanging="360"/>
      </w:pPr>
      <w:rPr>
        <w:rFonts w:ascii="Wingdings" w:hAnsi="Wingdings" w:hint="default"/>
      </w:rPr>
    </w:lvl>
    <w:lvl w:ilvl="3" w:tplc="440A0001" w:tentative="1">
      <w:start w:val="1"/>
      <w:numFmt w:val="bullet"/>
      <w:lvlText w:val=""/>
      <w:lvlJc w:val="left"/>
      <w:pPr>
        <w:ind w:left="5004" w:hanging="360"/>
      </w:pPr>
      <w:rPr>
        <w:rFonts w:ascii="Symbol" w:hAnsi="Symbol" w:hint="default"/>
      </w:rPr>
    </w:lvl>
    <w:lvl w:ilvl="4" w:tplc="440A0003" w:tentative="1">
      <w:start w:val="1"/>
      <w:numFmt w:val="bullet"/>
      <w:lvlText w:val="o"/>
      <w:lvlJc w:val="left"/>
      <w:pPr>
        <w:ind w:left="5724" w:hanging="360"/>
      </w:pPr>
      <w:rPr>
        <w:rFonts w:ascii="Courier New" w:hAnsi="Courier New" w:cs="Courier New" w:hint="default"/>
      </w:rPr>
    </w:lvl>
    <w:lvl w:ilvl="5" w:tplc="440A0005" w:tentative="1">
      <w:start w:val="1"/>
      <w:numFmt w:val="bullet"/>
      <w:lvlText w:val=""/>
      <w:lvlJc w:val="left"/>
      <w:pPr>
        <w:ind w:left="6444" w:hanging="360"/>
      </w:pPr>
      <w:rPr>
        <w:rFonts w:ascii="Wingdings" w:hAnsi="Wingdings" w:hint="default"/>
      </w:rPr>
    </w:lvl>
    <w:lvl w:ilvl="6" w:tplc="440A0001" w:tentative="1">
      <w:start w:val="1"/>
      <w:numFmt w:val="bullet"/>
      <w:lvlText w:val=""/>
      <w:lvlJc w:val="left"/>
      <w:pPr>
        <w:ind w:left="7164" w:hanging="360"/>
      </w:pPr>
      <w:rPr>
        <w:rFonts w:ascii="Symbol" w:hAnsi="Symbol" w:hint="default"/>
      </w:rPr>
    </w:lvl>
    <w:lvl w:ilvl="7" w:tplc="440A0003" w:tentative="1">
      <w:start w:val="1"/>
      <w:numFmt w:val="bullet"/>
      <w:lvlText w:val="o"/>
      <w:lvlJc w:val="left"/>
      <w:pPr>
        <w:ind w:left="7884" w:hanging="360"/>
      </w:pPr>
      <w:rPr>
        <w:rFonts w:ascii="Courier New" w:hAnsi="Courier New" w:cs="Courier New" w:hint="default"/>
      </w:rPr>
    </w:lvl>
    <w:lvl w:ilvl="8" w:tplc="440A0005" w:tentative="1">
      <w:start w:val="1"/>
      <w:numFmt w:val="bullet"/>
      <w:lvlText w:val=""/>
      <w:lvlJc w:val="left"/>
      <w:pPr>
        <w:ind w:left="8604" w:hanging="360"/>
      </w:pPr>
      <w:rPr>
        <w:rFonts w:ascii="Wingdings" w:hAnsi="Wingdings" w:hint="default"/>
      </w:rPr>
    </w:lvl>
  </w:abstractNum>
  <w:abstractNum w:abstractNumId="3">
    <w:nsid w:val="03F4656B"/>
    <w:multiLevelType w:val="hybridMultilevel"/>
    <w:tmpl w:val="224ACDBE"/>
    <w:lvl w:ilvl="0" w:tplc="A7A28E1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A5F0211"/>
    <w:multiLevelType w:val="hybridMultilevel"/>
    <w:tmpl w:val="8E3ADF8A"/>
    <w:lvl w:ilvl="0" w:tplc="569C02D4">
      <w:start w:val="1"/>
      <w:numFmt w:val="lowerLetter"/>
      <w:lvlText w:val="%1)"/>
      <w:lvlJc w:val="left"/>
      <w:pPr>
        <w:ind w:left="1788" w:hanging="360"/>
      </w:pPr>
      <w:rPr>
        <w:b/>
      </w:r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5">
    <w:nsid w:val="0D036FFC"/>
    <w:multiLevelType w:val="hybridMultilevel"/>
    <w:tmpl w:val="19A8C178"/>
    <w:lvl w:ilvl="0" w:tplc="B8DEAD6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0F9917C4"/>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120E52FC"/>
    <w:multiLevelType w:val="hybridMultilevel"/>
    <w:tmpl w:val="0FAA5E86"/>
    <w:lvl w:ilvl="0" w:tplc="BDB44834">
      <w:start w:val="1"/>
      <w:numFmt w:val="lowerLetter"/>
      <w:lvlText w:val="%1)"/>
      <w:lvlJc w:val="left"/>
      <w:pPr>
        <w:ind w:left="1800" w:hanging="360"/>
      </w:pPr>
      <w:rPr>
        <w:b/>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8">
    <w:nsid w:val="1EAB4CB2"/>
    <w:multiLevelType w:val="hybridMultilevel"/>
    <w:tmpl w:val="D37A8DE2"/>
    <w:lvl w:ilvl="0" w:tplc="A6FCB5B6">
      <w:start w:val="1"/>
      <w:numFmt w:val="upperRoman"/>
      <w:lvlText w:val="%1."/>
      <w:lvlJc w:val="left"/>
      <w:pPr>
        <w:ind w:left="1070" w:hanging="360"/>
      </w:pPr>
      <w:rPr>
        <w:rFonts w:ascii="Times New Roman" w:hAnsi="Times New Roman" w:cs="Times New Roman" w:hint="default"/>
        <w:b w:val="0"/>
        <w:strike w:val="0"/>
        <w:sz w:val="26"/>
        <w:szCs w:val="26"/>
        <w:lang w:val="es-SV"/>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nsid w:val="20F629E3"/>
    <w:multiLevelType w:val="hybridMultilevel"/>
    <w:tmpl w:val="5B32E8B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nsid w:val="21B14BB9"/>
    <w:multiLevelType w:val="hybridMultilevel"/>
    <w:tmpl w:val="6EF89CF4"/>
    <w:lvl w:ilvl="0" w:tplc="440A0017">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nsid w:val="21D52207"/>
    <w:multiLevelType w:val="hybridMultilevel"/>
    <w:tmpl w:val="E2ACA612"/>
    <w:lvl w:ilvl="0" w:tplc="D8A0090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2">
    <w:nsid w:val="240D434A"/>
    <w:multiLevelType w:val="hybridMultilevel"/>
    <w:tmpl w:val="D4A2C962"/>
    <w:lvl w:ilvl="0" w:tplc="61D0072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nsid w:val="26443BF2"/>
    <w:multiLevelType w:val="hybridMultilevel"/>
    <w:tmpl w:val="63A291EC"/>
    <w:lvl w:ilvl="0" w:tplc="92DC6F9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8824D2E"/>
    <w:multiLevelType w:val="hybridMultilevel"/>
    <w:tmpl w:val="8E3ADF8A"/>
    <w:lvl w:ilvl="0" w:tplc="569C02D4">
      <w:start w:val="1"/>
      <w:numFmt w:val="lowerLetter"/>
      <w:lvlText w:val="%1)"/>
      <w:lvlJc w:val="left"/>
      <w:pPr>
        <w:ind w:left="1788" w:hanging="360"/>
      </w:pPr>
      <w:rPr>
        <w:b/>
      </w:r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15">
    <w:nsid w:val="2D4743DF"/>
    <w:multiLevelType w:val="hybridMultilevel"/>
    <w:tmpl w:val="2B908518"/>
    <w:lvl w:ilvl="0" w:tplc="64CA37D0">
      <w:start w:val="3"/>
      <w:numFmt w:val="upperRoman"/>
      <w:lvlText w:val="%1."/>
      <w:lvlJc w:val="left"/>
      <w:pPr>
        <w:ind w:left="1080" w:hanging="720"/>
      </w:pPr>
      <w:rPr>
        <w:rFonts w:eastAsiaTheme="minorHAnsi"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E38628B"/>
    <w:multiLevelType w:val="hybridMultilevel"/>
    <w:tmpl w:val="5770FD4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2F324BAF"/>
    <w:multiLevelType w:val="hybridMultilevel"/>
    <w:tmpl w:val="7E62E7E0"/>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
    <w:nsid w:val="2FFF7A89"/>
    <w:multiLevelType w:val="hybridMultilevel"/>
    <w:tmpl w:val="C6FC6692"/>
    <w:lvl w:ilvl="0" w:tplc="C5D632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51E6F2F"/>
    <w:multiLevelType w:val="hybridMultilevel"/>
    <w:tmpl w:val="4A14666C"/>
    <w:lvl w:ilvl="0" w:tplc="AAECCA1C">
      <w:start w:val="1"/>
      <w:numFmt w:val="upperRoman"/>
      <w:lvlText w:val="%1."/>
      <w:lvlJc w:val="right"/>
      <w:pPr>
        <w:ind w:left="36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7CB30D6"/>
    <w:multiLevelType w:val="hybridMultilevel"/>
    <w:tmpl w:val="6C42BBF8"/>
    <w:lvl w:ilvl="0" w:tplc="C5B677EA">
      <w:start w:val="1"/>
      <w:numFmt w:val="upperRoman"/>
      <w:lvlText w:val="%1."/>
      <w:lvlJc w:val="left"/>
      <w:pPr>
        <w:ind w:left="36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9E717A6"/>
    <w:multiLevelType w:val="hybridMultilevel"/>
    <w:tmpl w:val="993C3C02"/>
    <w:lvl w:ilvl="0" w:tplc="A532DD42">
      <w:start w:val="1"/>
      <w:numFmt w:val="upperRoman"/>
      <w:lvlText w:val="%1."/>
      <w:lvlJc w:val="right"/>
      <w:pPr>
        <w:ind w:left="1070" w:hanging="360"/>
      </w:pPr>
      <w:rPr>
        <w:rFonts w:ascii="Times New Roman" w:hAnsi="Times New Roman" w:cs="Times New Roman"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44EB333B"/>
    <w:multiLevelType w:val="hybridMultilevel"/>
    <w:tmpl w:val="618CA2A0"/>
    <w:lvl w:ilvl="0" w:tplc="440A0017">
      <w:start w:val="1"/>
      <w:numFmt w:val="lowerLetter"/>
      <w:lvlText w:val="%1)"/>
      <w:lvlJc w:val="left"/>
      <w:pPr>
        <w:ind w:left="1070"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
    <w:nsid w:val="467B0F60"/>
    <w:multiLevelType w:val="hybridMultilevel"/>
    <w:tmpl w:val="801C1408"/>
    <w:lvl w:ilvl="0" w:tplc="BB88DBC2">
      <w:start w:val="1"/>
      <w:numFmt w:val="upperRoman"/>
      <w:lvlText w:val="%1."/>
      <w:lvlJc w:val="right"/>
      <w:pPr>
        <w:ind w:left="360" w:hanging="360"/>
      </w:pPr>
      <w:rPr>
        <w:rFonts w:ascii="Times New Roman" w:hAnsi="Times New Roman" w:cs="Times New Roman"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8052EB7"/>
    <w:multiLevelType w:val="hybridMultilevel"/>
    <w:tmpl w:val="ABA2E456"/>
    <w:lvl w:ilvl="0" w:tplc="7DF816E4">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9BC6A14"/>
    <w:multiLevelType w:val="hybridMultilevel"/>
    <w:tmpl w:val="5F689266"/>
    <w:lvl w:ilvl="0" w:tplc="440A0017">
      <w:start w:val="1"/>
      <w:numFmt w:val="lowerLetter"/>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6">
    <w:nsid w:val="4DCB31BA"/>
    <w:multiLevelType w:val="hybridMultilevel"/>
    <w:tmpl w:val="66FADBC6"/>
    <w:lvl w:ilvl="0" w:tplc="462ECB1E">
      <w:start w:val="1"/>
      <w:numFmt w:val="upperRoman"/>
      <w:lvlText w:val="%1."/>
      <w:lvlJc w:val="righ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1376862"/>
    <w:multiLevelType w:val="hybridMultilevel"/>
    <w:tmpl w:val="67140962"/>
    <w:lvl w:ilvl="0" w:tplc="568CD27E">
      <w:start w:val="1"/>
      <w:numFmt w:val="upperRoman"/>
      <w:lvlText w:val="%1."/>
      <w:lvlJc w:val="left"/>
      <w:pPr>
        <w:ind w:left="1004" w:hanging="720"/>
      </w:pPr>
      <w:rPr>
        <w:rFonts w:ascii="Times New Roman" w:hAnsi="Times New Roman" w:cs="Times New Roman" w:hint="default"/>
        <w:b w:val="0"/>
        <w:color w:val="auto"/>
        <w:sz w:val="26"/>
        <w:szCs w:val="26"/>
        <w:vertAlign w:val="baseline"/>
      </w:rPr>
    </w:lvl>
    <w:lvl w:ilvl="1" w:tplc="440A0019">
      <w:start w:val="1"/>
      <w:numFmt w:val="lowerLetter"/>
      <w:lvlText w:val="%2."/>
      <w:lvlJc w:val="left"/>
      <w:pPr>
        <w:ind w:left="2926" w:hanging="360"/>
      </w:pPr>
    </w:lvl>
    <w:lvl w:ilvl="2" w:tplc="440A001B" w:tentative="1">
      <w:start w:val="1"/>
      <w:numFmt w:val="lowerRoman"/>
      <w:lvlText w:val="%3."/>
      <w:lvlJc w:val="right"/>
      <w:pPr>
        <w:ind w:left="3646" w:hanging="180"/>
      </w:pPr>
    </w:lvl>
    <w:lvl w:ilvl="3" w:tplc="440A000F" w:tentative="1">
      <w:start w:val="1"/>
      <w:numFmt w:val="decimal"/>
      <w:lvlText w:val="%4."/>
      <w:lvlJc w:val="left"/>
      <w:pPr>
        <w:ind w:left="4366" w:hanging="360"/>
      </w:pPr>
    </w:lvl>
    <w:lvl w:ilvl="4" w:tplc="440A0019" w:tentative="1">
      <w:start w:val="1"/>
      <w:numFmt w:val="lowerLetter"/>
      <w:lvlText w:val="%5."/>
      <w:lvlJc w:val="left"/>
      <w:pPr>
        <w:ind w:left="5086" w:hanging="360"/>
      </w:pPr>
    </w:lvl>
    <w:lvl w:ilvl="5" w:tplc="440A001B" w:tentative="1">
      <w:start w:val="1"/>
      <w:numFmt w:val="lowerRoman"/>
      <w:lvlText w:val="%6."/>
      <w:lvlJc w:val="right"/>
      <w:pPr>
        <w:ind w:left="5806" w:hanging="180"/>
      </w:pPr>
    </w:lvl>
    <w:lvl w:ilvl="6" w:tplc="440A000F" w:tentative="1">
      <w:start w:val="1"/>
      <w:numFmt w:val="decimal"/>
      <w:lvlText w:val="%7."/>
      <w:lvlJc w:val="left"/>
      <w:pPr>
        <w:ind w:left="6526" w:hanging="360"/>
      </w:pPr>
    </w:lvl>
    <w:lvl w:ilvl="7" w:tplc="440A0019" w:tentative="1">
      <w:start w:val="1"/>
      <w:numFmt w:val="lowerLetter"/>
      <w:lvlText w:val="%8."/>
      <w:lvlJc w:val="left"/>
      <w:pPr>
        <w:ind w:left="7246" w:hanging="360"/>
      </w:pPr>
    </w:lvl>
    <w:lvl w:ilvl="8" w:tplc="440A001B" w:tentative="1">
      <w:start w:val="1"/>
      <w:numFmt w:val="lowerRoman"/>
      <w:lvlText w:val="%9."/>
      <w:lvlJc w:val="right"/>
      <w:pPr>
        <w:ind w:left="7966" w:hanging="180"/>
      </w:pPr>
    </w:lvl>
  </w:abstractNum>
  <w:abstractNum w:abstractNumId="28">
    <w:nsid w:val="5537739A"/>
    <w:multiLevelType w:val="hybridMultilevel"/>
    <w:tmpl w:val="47AE53F6"/>
    <w:lvl w:ilvl="0" w:tplc="949819AA">
      <w:start w:val="1"/>
      <w:numFmt w:val="upperRoman"/>
      <w:lvlText w:val="%1."/>
      <w:lvlJc w:val="left"/>
      <w:pPr>
        <w:ind w:left="786" w:hanging="360"/>
      </w:pPr>
      <w:rPr>
        <w:rFonts w:ascii="Times New Roman" w:hAnsi="Times New Roman" w:cs="Times New Roman" w:hint="default"/>
        <w:b w:val="0"/>
        <w:i w:val="0"/>
        <w:strike w:val="0"/>
        <w:color w:val="auto"/>
        <w:sz w:val="26"/>
        <w:szCs w:val="26"/>
        <w:lang w:val="es-SV"/>
      </w:rPr>
    </w:lvl>
    <w:lvl w:ilvl="1" w:tplc="440A0019">
      <w:start w:val="1"/>
      <w:numFmt w:val="lowerLetter"/>
      <w:lvlText w:val="%2."/>
      <w:lvlJc w:val="left"/>
      <w:pPr>
        <w:ind w:left="6188" w:hanging="360"/>
      </w:pPr>
    </w:lvl>
    <w:lvl w:ilvl="2" w:tplc="440A001B" w:tentative="1">
      <w:start w:val="1"/>
      <w:numFmt w:val="lowerRoman"/>
      <w:lvlText w:val="%3."/>
      <w:lvlJc w:val="right"/>
      <w:pPr>
        <w:ind w:left="6908" w:hanging="180"/>
      </w:pPr>
    </w:lvl>
    <w:lvl w:ilvl="3" w:tplc="440A000F" w:tentative="1">
      <w:start w:val="1"/>
      <w:numFmt w:val="decimal"/>
      <w:lvlText w:val="%4."/>
      <w:lvlJc w:val="left"/>
      <w:pPr>
        <w:ind w:left="7628" w:hanging="360"/>
      </w:pPr>
    </w:lvl>
    <w:lvl w:ilvl="4" w:tplc="440A0019" w:tentative="1">
      <w:start w:val="1"/>
      <w:numFmt w:val="lowerLetter"/>
      <w:lvlText w:val="%5."/>
      <w:lvlJc w:val="left"/>
      <w:pPr>
        <w:ind w:left="8348" w:hanging="360"/>
      </w:pPr>
    </w:lvl>
    <w:lvl w:ilvl="5" w:tplc="440A001B" w:tentative="1">
      <w:start w:val="1"/>
      <w:numFmt w:val="lowerRoman"/>
      <w:lvlText w:val="%6."/>
      <w:lvlJc w:val="right"/>
      <w:pPr>
        <w:ind w:left="9068" w:hanging="180"/>
      </w:pPr>
    </w:lvl>
    <w:lvl w:ilvl="6" w:tplc="440A000F" w:tentative="1">
      <w:start w:val="1"/>
      <w:numFmt w:val="decimal"/>
      <w:lvlText w:val="%7."/>
      <w:lvlJc w:val="left"/>
      <w:pPr>
        <w:ind w:left="9788" w:hanging="360"/>
      </w:pPr>
    </w:lvl>
    <w:lvl w:ilvl="7" w:tplc="440A0019" w:tentative="1">
      <w:start w:val="1"/>
      <w:numFmt w:val="lowerLetter"/>
      <w:lvlText w:val="%8."/>
      <w:lvlJc w:val="left"/>
      <w:pPr>
        <w:ind w:left="10508" w:hanging="360"/>
      </w:pPr>
    </w:lvl>
    <w:lvl w:ilvl="8" w:tplc="440A001B" w:tentative="1">
      <w:start w:val="1"/>
      <w:numFmt w:val="lowerRoman"/>
      <w:lvlText w:val="%9."/>
      <w:lvlJc w:val="right"/>
      <w:pPr>
        <w:ind w:left="11228" w:hanging="180"/>
      </w:pPr>
    </w:lvl>
  </w:abstractNum>
  <w:abstractNum w:abstractNumId="29">
    <w:nsid w:val="58D106B1"/>
    <w:multiLevelType w:val="hybridMultilevel"/>
    <w:tmpl w:val="82987254"/>
    <w:lvl w:ilvl="0" w:tplc="9CAE5C0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042034C"/>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1">
    <w:nsid w:val="64C07188"/>
    <w:multiLevelType w:val="hybridMultilevel"/>
    <w:tmpl w:val="658AD084"/>
    <w:lvl w:ilvl="0" w:tplc="F49CAA42">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2">
    <w:nsid w:val="65F81ABC"/>
    <w:multiLevelType w:val="hybridMultilevel"/>
    <w:tmpl w:val="F2A8CBEA"/>
    <w:lvl w:ilvl="0" w:tplc="8940E9DA">
      <w:start w:val="39"/>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666B63A6"/>
    <w:multiLevelType w:val="hybridMultilevel"/>
    <w:tmpl w:val="9D569DD8"/>
    <w:lvl w:ilvl="0" w:tplc="075839E8">
      <w:start w:val="1"/>
      <w:numFmt w:val="upperRoman"/>
      <w:lvlText w:val="%1."/>
      <w:lvlJc w:val="right"/>
      <w:pPr>
        <w:ind w:left="720" w:hanging="360"/>
      </w:pPr>
      <w:rPr>
        <w:b w:val="0"/>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66E6610A"/>
    <w:multiLevelType w:val="hybridMultilevel"/>
    <w:tmpl w:val="8B1AE9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nsid w:val="67D073AC"/>
    <w:multiLevelType w:val="hybridMultilevel"/>
    <w:tmpl w:val="8E3ADF8A"/>
    <w:lvl w:ilvl="0" w:tplc="569C02D4">
      <w:start w:val="1"/>
      <w:numFmt w:val="lowerLetter"/>
      <w:lvlText w:val="%1)"/>
      <w:lvlJc w:val="left"/>
      <w:pPr>
        <w:ind w:left="1788" w:hanging="360"/>
      </w:pPr>
      <w:rPr>
        <w:b/>
      </w:r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36">
    <w:nsid w:val="6AF163E8"/>
    <w:multiLevelType w:val="hybridMultilevel"/>
    <w:tmpl w:val="21005EF4"/>
    <w:lvl w:ilvl="0" w:tplc="440A0001">
      <w:start w:val="1"/>
      <w:numFmt w:val="bullet"/>
      <w:lvlText w:val=""/>
      <w:lvlJc w:val="left"/>
      <w:pPr>
        <w:ind w:left="795"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37">
    <w:nsid w:val="6B672125"/>
    <w:multiLevelType w:val="hybridMultilevel"/>
    <w:tmpl w:val="CFF80EBC"/>
    <w:lvl w:ilvl="0" w:tplc="440A0019">
      <w:start w:val="1"/>
      <w:numFmt w:val="lowerLetter"/>
      <w:lvlText w:val="%1."/>
      <w:lvlJc w:val="left"/>
      <w:pPr>
        <w:ind w:left="7375" w:hanging="360"/>
      </w:pPr>
      <w:rPr>
        <w:rFonts w:hint="default"/>
        <w:b/>
      </w:rPr>
    </w:lvl>
    <w:lvl w:ilvl="1" w:tplc="440A0019">
      <w:start w:val="1"/>
      <w:numFmt w:val="lowerLetter"/>
      <w:lvlText w:val="%2."/>
      <w:lvlJc w:val="left"/>
      <w:pPr>
        <w:ind w:left="16213" w:hanging="360"/>
      </w:pPr>
    </w:lvl>
    <w:lvl w:ilvl="2" w:tplc="440A001B" w:tentative="1">
      <w:start w:val="1"/>
      <w:numFmt w:val="lowerRoman"/>
      <w:lvlText w:val="%3."/>
      <w:lvlJc w:val="right"/>
      <w:pPr>
        <w:ind w:left="16933" w:hanging="180"/>
      </w:pPr>
    </w:lvl>
    <w:lvl w:ilvl="3" w:tplc="440A000F" w:tentative="1">
      <w:start w:val="1"/>
      <w:numFmt w:val="decimal"/>
      <w:lvlText w:val="%4."/>
      <w:lvlJc w:val="left"/>
      <w:pPr>
        <w:ind w:left="17653" w:hanging="360"/>
      </w:pPr>
    </w:lvl>
    <w:lvl w:ilvl="4" w:tplc="440A0019" w:tentative="1">
      <w:start w:val="1"/>
      <w:numFmt w:val="lowerLetter"/>
      <w:lvlText w:val="%5."/>
      <w:lvlJc w:val="left"/>
      <w:pPr>
        <w:ind w:left="18373" w:hanging="360"/>
      </w:pPr>
    </w:lvl>
    <w:lvl w:ilvl="5" w:tplc="440A001B" w:tentative="1">
      <w:start w:val="1"/>
      <w:numFmt w:val="lowerRoman"/>
      <w:lvlText w:val="%6."/>
      <w:lvlJc w:val="right"/>
      <w:pPr>
        <w:ind w:left="19093" w:hanging="180"/>
      </w:pPr>
    </w:lvl>
    <w:lvl w:ilvl="6" w:tplc="440A000F" w:tentative="1">
      <w:start w:val="1"/>
      <w:numFmt w:val="decimal"/>
      <w:lvlText w:val="%7."/>
      <w:lvlJc w:val="left"/>
      <w:pPr>
        <w:ind w:left="19813" w:hanging="360"/>
      </w:pPr>
    </w:lvl>
    <w:lvl w:ilvl="7" w:tplc="440A0019" w:tentative="1">
      <w:start w:val="1"/>
      <w:numFmt w:val="lowerLetter"/>
      <w:lvlText w:val="%8."/>
      <w:lvlJc w:val="left"/>
      <w:pPr>
        <w:ind w:left="20533" w:hanging="360"/>
      </w:pPr>
    </w:lvl>
    <w:lvl w:ilvl="8" w:tplc="440A001B" w:tentative="1">
      <w:start w:val="1"/>
      <w:numFmt w:val="lowerRoman"/>
      <w:lvlText w:val="%9."/>
      <w:lvlJc w:val="right"/>
      <w:pPr>
        <w:ind w:left="21253" w:hanging="180"/>
      </w:pPr>
    </w:lvl>
  </w:abstractNum>
  <w:abstractNum w:abstractNumId="38">
    <w:nsid w:val="6D162C80"/>
    <w:multiLevelType w:val="hybridMultilevel"/>
    <w:tmpl w:val="6DEC815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nsid w:val="74BC11A8"/>
    <w:multiLevelType w:val="hybridMultilevel"/>
    <w:tmpl w:val="43A0CB3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0">
    <w:nsid w:val="77177019"/>
    <w:multiLevelType w:val="hybridMultilevel"/>
    <w:tmpl w:val="D26C0E5A"/>
    <w:lvl w:ilvl="0" w:tplc="E5904146">
      <w:start w:val="1"/>
      <w:numFmt w:val="upperRoman"/>
      <w:lvlText w:val="%1."/>
      <w:lvlJc w:val="left"/>
      <w:pPr>
        <w:ind w:left="720" w:hanging="360"/>
      </w:pPr>
      <w:rPr>
        <w:rFonts w:hint="default"/>
        <w:b w:val="0"/>
        <w:strike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77C9309B"/>
    <w:multiLevelType w:val="hybridMultilevel"/>
    <w:tmpl w:val="C41AC6A0"/>
    <w:lvl w:ilvl="0" w:tplc="440A000B">
      <w:start w:val="1"/>
      <w:numFmt w:val="bullet"/>
      <w:lvlText w:val=""/>
      <w:lvlJc w:val="left"/>
      <w:pPr>
        <w:ind w:left="1080" w:hanging="360"/>
      </w:pPr>
      <w:rPr>
        <w:rFonts w:ascii="Wingdings" w:hAnsi="Wingdings" w:hint="default"/>
      </w:rPr>
    </w:lvl>
    <w:lvl w:ilvl="1" w:tplc="440A0003">
      <w:start w:val="1"/>
      <w:numFmt w:val="bullet"/>
      <w:lvlText w:val="o"/>
      <w:lvlJc w:val="left"/>
      <w:pPr>
        <w:ind w:left="1800" w:hanging="360"/>
      </w:pPr>
      <w:rPr>
        <w:rFonts w:ascii="Courier New" w:hAnsi="Courier New" w:cs="Courier New" w:hint="default"/>
      </w:rPr>
    </w:lvl>
    <w:lvl w:ilvl="2" w:tplc="440A0005">
      <w:start w:val="1"/>
      <w:numFmt w:val="bullet"/>
      <w:lvlText w:val=""/>
      <w:lvlJc w:val="left"/>
      <w:pPr>
        <w:ind w:left="2520" w:hanging="360"/>
      </w:pPr>
      <w:rPr>
        <w:rFonts w:ascii="Wingdings" w:hAnsi="Wingdings" w:hint="default"/>
      </w:rPr>
    </w:lvl>
    <w:lvl w:ilvl="3" w:tplc="440A0001">
      <w:start w:val="1"/>
      <w:numFmt w:val="bullet"/>
      <w:lvlText w:val=""/>
      <w:lvlJc w:val="left"/>
      <w:pPr>
        <w:ind w:left="3240" w:hanging="360"/>
      </w:pPr>
      <w:rPr>
        <w:rFonts w:ascii="Symbol" w:hAnsi="Symbol" w:hint="default"/>
      </w:rPr>
    </w:lvl>
    <w:lvl w:ilvl="4" w:tplc="440A0003">
      <w:start w:val="1"/>
      <w:numFmt w:val="bullet"/>
      <w:lvlText w:val="o"/>
      <w:lvlJc w:val="left"/>
      <w:pPr>
        <w:ind w:left="3960" w:hanging="360"/>
      </w:pPr>
      <w:rPr>
        <w:rFonts w:ascii="Courier New" w:hAnsi="Courier New" w:cs="Courier New" w:hint="default"/>
      </w:rPr>
    </w:lvl>
    <w:lvl w:ilvl="5" w:tplc="440A0005">
      <w:start w:val="1"/>
      <w:numFmt w:val="bullet"/>
      <w:lvlText w:val=""/>
      <w:lvlJc w:val="left"/>
      <w:pPr>
        <w:ind w:left="4680" w:hanging="360"/>
      </w:pPr>
      <w:rPr>
        <w:rFonts w:ascii="Wingdings" w:hAnsi="Wingdings" w:hint="default"/>
      </w:rPr>
    </w:lvl>
    <w:lvl w:ilvl="6" w:tplc="440A0001">
      <w:start w:val="1"/>
      <w:numFmt w:val="bullet"/>
      <w:lvlText w:val=""/>
      <w:lvlJc w:val="left"/>
      <w:pPr>
        <w:ind w:left="5400" w:hanging="360"/>
      </w:pPr>
      <w:rPr>
        <w:rFonts w:ascii="Symbol" w:hAnsi="Symbol" w:hint="default"/>
      </w:rPr>
    </w:lvl>
    <w:lvl w:ilvl="7" w:tplc="440A0003">
      <w:start w:val="1"/>
      <w:numFmt w:val="bullet"/>
      <w:lvlText w:val="o"/>
      <w:lvlJc w:val="left"/>
      <w:pPr>
        <w:ind w:left="6120" w:hanging="360"/>
      </w:pPr>
      <w:rPr>
        <w:rFonts w:ascii="Courier New" w:hAnsi="Courier New" w:cs="Courier New" w:hint="default"/>
      </w:rPr>
    </w:lvl>
    <w:lvl w:ilvl="8" w:tplc="440A0005">
      <w:start w:val="1"/>
      <w:numFmt w:val="bullet"/>
      <w:lvlText w:val=""/>
      <w:lvlJc w:val="left"/>
      <w:pPr>
        <w:ind w:left="6840" w:hanging="360"/>
      </w:pPr>
      <w:rPr>
        <w:rFonts w:ascii="Wingdings" w:hAnsi="Wingdings" w:hint="default"/>
      </w:rPr>
    </w:lvl>
  </w:abstractNum>
  <w:abstractNum w:abstractNumId="42">
    <w:nsid w:val="79BA1A49"/>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43">
    <w:nsid w:val="7ACA61A3"/>
    <w:multiLevelType w:val="hybridMultilevel"/>
    <w:tmpl w:val="A520443E"/>
    <w:lvl w:ilvl="0" w:tplc="6DBE7B5A">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nsid w:val="7BF07E2F"/>
    <w:multiLevelType w:val="hybridMultilevel"/>
    <w:tmpl w:val="3C6E9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nsid w:val="7C5465F2"/>
    <w:multiLevelType w:val="hybridMultilevel"/>
    <w:tmpl w:val="4738C042"/>
    <w:lvl w:ilvl="0" w:tplc="2DAA3036">
      <w:start w:val="1"/>
      <w:numFmt w:val="upperRoman"/>
      <w:lvlText w:val="%1-"/>
      <w:lvlJc w:val="left"/>
      <w:pPr>
        <w:ind w:left="1080" w:hanging="72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abstractNumId w:val="31"/>
  </w:num>
  <w:num w:numId="2">
    <w:abstractNumId w:val="1"/>
  </w:num>
  <w:num w:numId="3">
    <w:abstractNumId w:val="42"/>
  </w:num>
  <w:num w:numId="4">
    <w:abstractNumId w:val="28"/>
  </w:num>
  <w:num w:numId="5">
    <w:abstractNumId w:val="37"/>
  </w:num>
  <w:num w:numId="6">
    <w:abstractNumId w:val="0"/>
  </w:num>
  <w:num w:numId="7">
    <w:abstractNumId w:val="30"/>
  </w:num>
  <w:num w:numId="8">
    <w:abstractNumId w:val="6"/>
  </w:num>
  <w:num w:numId="9">
    <w:abstractNumId w:val="8"/>
  </w:num>
  <w:num w:numId="10">
    <w:abstractNumId w:val="27"/>
  </w:num>
  <w:num w:numId="11">
    <w:abstractNumId w:val="39"/>
  </w:num>
  <w:num w:numId="12">
    <w:abstractNumId w:val="43"/>
  </w:num>
  <w:num w:numId="13">
    <w:abstractNumId w:val="9"/>
  </w:num>
  <w:num w:numId="14">
    <w:abstractNumId w:val="23"/>
  </w:num>
  <w:num w:numId="15">
    <w:abstractNumId w:val="25"/>
  </w:num>
  <w:num w:numId="16">
    <w:abstractNumId w:val="3"/>
  </w:num>
  <w:num w:numId="17">
    <w:abstractNumId w:val="17"/>
  </w:num>
  <w:num w:numId="18">
    <w:abstractNumId w:val="40"/>
  </w:num>
  <w:num w:numId="19">
    <w:abstractNumId w:val="19"/>
  </w:num>
  <w:num w:numId="20">
    <w:abstractNumId w:val="32"/>
  </w:num>
  <w:num w:numId="21">
    <w:abstractNumId w:val="20"/>
  </w:num>
  <w:num w:numId="22">
    <w:abstractNumId w:val="7"/>
  </w:num>
  <w:num w:numId="23">
    <w:abstractNumId w:val="33"/>
  </w:num>
  <w:num w:numId="24">
    <w:abstractNumId w:val="12"/>
  </w:num>
  <w:num w:numId="25">
    <w:abstractNumId w:val="22"/>
  </w:num>
  <w:num w:numId="26">
    <w:abstractNumId w:val="24"/>
  </w:num>
  <w:num w:numId="27">
    <w:abstractNumId w:val="2"/>
  </w:num>
  <w:num w:numId="28">
    <w:abstractNumId w:val="14"/>
  </w:num>
  <w:num w:numId="29">
    <w:abstractNumId w:val="4"/>
  </w:num>
  <w:num w:numId="30">
    <w:abstractNumId w:val="13"/>
  </w:num>
  <w:num w:numId="31">
    <w:abstractNumId w:val="10"/>
  </w:num>
  <w:num w:numId="32">
    <w:abstractNumId w:val="5"/>
  </w:num>
  <w:num w:numId="33">
    <w:abstractNumId w:val="34"/>
  </w:num>
  <w:num w:numId="34">
    <w:abstractNumId w:val="38"/>
  </w:num>
  <w:num w:numId="35">
    <w:abstractNumId w:val="16"/>
  </w:num>
  <w:num w:numId="36">
    <w:abstractNumId w:val="26"/>
  </w:num>
  <w:num w:numId="37">
    <w:abstractNumId w:val="44"/>
  </w:num>
  <w:num w:numId="38">
    <w:abstractNumId w:val="36"/>
  </w:num>
  <w:num w:numId="39">
    <w:abstractNumId w:val="35"/>
  </w:num>
  <w:num w:numId="4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15"/>
  </w:num>
  <w:num w:numId="43">
    <w:abstractNumId w:val="18"/>
  </w:num>
  <w:num w:numId="44">
    <w:abstractNumId w:val="29"/>
  </w:num>
  <w:num w:numId="45">
    <w:abstractNumId w:val="21"/>
  </w:num>
  <w:num w:numId="46">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AB2"/>
    <w:rsid w:val="000200D3"/>
    <w:rsid w:val="000474A2"/>
    <w:rsid w:val="00051D27"/>
    <w:rsid w:val="000746C5"/>
    <w:rsid w:val="0008183A"/>
    <w:rsid w:val="000845CA"/>
    <w:rsid w:val="00094724"/>
    <w:rsid w:val="000A2151"/>
    <w:rsid w:val="000A4AC5"/>
    <w:rsid w:val="000E105C"/>
    <w:rsid w:val="000E3737"/>
    <w:rsid w:val="00110F26"/>
    <w:rsid w:val="001327EE"/>
    <w:rsid w:val="00184A4F"/>
    <w:rsid w:val="001920BF"/>
    <w:rsid w:val="001A5698"/>
    <w:rsid w:val="001C0F7B"/>
    <w:rsid w:val="001C16DF"/>
    <w:rsid w:val="002131AF"/>
    <w:rsid w:val="00223407"/>
    <w:rsid w:val="00237E65"/>
    <w:rsid w:val="00246E95"/>
    <w:rsid w:val="0026345F"/>
    <w:rsid w:val="0027789C"/>
    <w:rsid w:val="00295237"/>
    <w:rsid w:val="002A2E7B"/>
    <w:rsid w:val="002B7C16"/>
    <w:rsid w:val="002D4E3E"/>
    <w:rsid w:val="003261FF"/>
    <w:rsid w:val="00330D48"/>
    <w:rsid w:val="003530DC"/>
    <w:rsid w:val="00353712"/>
    <w:rsid w:val="00361B8A"/>
    <w:rsid w:val="00365D77"/>
    <w:rsid w:val="003773C4"/>
    <w:rsid w:val="003D0F50"/>
    <w:rsid w:val="003E2039"/>
    <w:rsid w:val="003F212D"/>
    <w:rsid w:val="00437181"/>
    <w:rsid w:val="00445E8F"/>
    <w:rsid w:val="0046653A"/>
    <w:rsid w:val="004701EF"/>
    <w:rsid w:val="004702DD"/>
    <w:rsid w:val="00476320"/>
    <w:rsid w:val="004774D9"/>
    <w:rsid w:val="00490F03"/>
    <w:rsid w:val="00495199"/>
    <w:rsid w:val="004F0826"/>
    <w:rsid w:val="00501E06"/>
    <w:rsid w:val="00546F2B"/>
    <w:rsid w:val="005633B9"/>
    <w:rsid w:val="00585736"/>
    <w:rsid w:val="0059326B"/>
    <w:rsid w:val="005C3071"/>
    <w:rsid w:val="00604A83"/>
    <w:rsid w:val="00641072"/>
    <w:rsid w:val="00642B3B"/>
    <w:rsid w:val="00657B7D"/>
    <w:rsid w:val="00667698"/>
    <w:rsid w:val="00685E2C"/>
    <w:rsid w:val="00695765"/>
    <w:rsid w:val="006E5A9F"/>
    <w:rsid w:val="006E5DA7"/>
    <w:rsid w:val="00703A92"/>
    <w:rsid w:val="00717F73"/>
    <w:rsid w:val="007338F1"/>
    <w:rsid w:val="00771F94"/>
    <w:rsid w:val="0079371F"/>
    <w:rsid w:val="00793B95"/>
    <w:rsid w:val="007D46CE"/>
    <w:rsid w:val="007D5D7D"/>
    <w:rsid w:val="007F102C"/>
    <w:rsid w:val="00804931"/>
    <w:rsid w:val="00806609"/>
    <w:rsid w:val="008071CA"/>
    <w:rsid w:val="00881D25"/>
    <w:rsid w:val="008A1F41"/>
    <w:rsid w:val="008A622A"/>
    <w:rsid w:val="008B22AB"/>
    <w:rsid w:val="008B6580"/>
    <w:rsid w:val="008B692E"/>
    <w:rsid w:val="008C71FC"/>
    <w:rsid w:val="008E3055"/>
    <w:rsid w:val="009142FC"/>
    <w:rsid w:val="00932622"/>
    <w:rsid w:val="00936EC9"/>
    <w:rsid w:val="00942421"/>
    <w:rsid w:val="00943410"/>
    <w:rsid w:val="00970E46"/>
    <w:rsid w:val="00972BBD"/>
    <w:rsid w:val="009738BA"/>
    <w:rsid w:val="00976D72"/>
    <w:rsid w:val="00996B5D"/>
    <w:rsid w:val="009D1316"/>
    <w:rsid w:val="009E1AAE"/>
    <w:rsid w:val="009E504F"/>
    <w:rsid w:val="009E52CA"/>
    <w:rsid w:val="00A75FFF"/>
    <w:rsid w:val="00A95BCA"/>
    <w:rsid w:val="00AB4F6C"/>
    <w:rsid w:val="00AC5750"/>
    <w:rsid w:val="00AE747F"/>
    <w:rsid w:val="00B01255"/>
    <w:rsid w:val="00B04F31"/>
    <w:rsid w:val="00B35249"/>
    <w:rsid w:val="00B44947"/>
    <w:rsid w:val="00B454A4"/>
    <w:rsid w:val="00B5296A"/>
    <w:rsid w:val="00B877E8"/>
    <w:rsid w:val="00B927D7"/>
    <w:rsid w:val="00BA66CD"/>
    <w:rsid w:val="00BD501A"/>
    <w:rsid w:val="00C209F0"/>
    <w:rsid w:val="00C30362"/>
    <w:rsid w:val="00C43DC5"/>
    <w:rsid w:val="00C4639D"/>
    <w:rsid w:val="00C77D3C"/>
    <w:rsid w:val="00C806D9"/>
    <w:rsid w:val="00C84650"/>
    <w:rsid w:val="00C935AE"/>
    <w:rsid w:val="00CB07B3"/>
    <w:rsid w:val="00CD6444"/>
    <w:rsid w:val="00CF7D6A"/>
    <w:rsid w:val="00D01F90"/>
    <w:rsid w:val="00D10682"/>
    <w:rsid w:val="00D417EC"/>
    <w:rsid w:val="00D46872"/>
    <w:rsid w:val="00D6280A"/>
    <w:rsid w:val="00DA7C58"/>
    <w:rsid w:val="00DD59CB"/>
    <w:rsid w:val="00DE245C"/>
    <w:rsid w:val="00DF117B"/>
    <w:rsid w:val="00DF2C59"/>
    <w:rsid w:val="00E00B14"/>
    <w:rsid w:val="00E03EA9"/>
    <w:rsid w:val="00E17772"/>
    <w:rsid w:val="00E27B6E"/>
    <w:rsid w:val="00E359B0"/>
    <w:rsid w:val="00E40F69"/>
    <w:rsid w:val="00E61F77"/>
    <w:rsid w:val="00E62BF6"/>
    <w:rsid w:val="00E8269D"/>
    <w:rsid w:val="00E84760"/>
    <w:rsid w:val="00E87905"/>
    <w:rsid w:val="00E91AD0"/>
    <w:rsid w:val="00E95692"/>
    <w:rsid w:val="00E95CA5"/>
    <w:rsid w:val="00EA2E42"/>
    <w:rsid w:val="00EA46EF"/>
    <w:rsid w:val="00EC68BE"/>
    <w:rsid w:val="00F10AB2"/>
    <w:rsid w:val="00F44345"/>
    <w:rsid w:val="00FA437E"/>
    <w:rsid w:val="00FA7ED9"/>
    <w:rsid w:val="00FE3602"/>
    <w:rsid w:val="00FF6D9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2A50AA1-4BC0-421E-91AA-6CD7B1486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AB2"/>
    <w:pPr>
      <w:spacing w:after="0" w:line="240" w:lineRule="auto"/>
    </w:pPr>
    <w:rPr>
      <w:rFonts w:ascii="Times New Roman" w:eastAsia="MS Mincho" w:hAnsi="Times New Roman" w:cs="Times New Roman"/>
      <w:sz w:val="24"/>
      <w:szCs w:val="24"/>
      <w:lang w:val="es-ES" w:eastAsia="es-ES"/>
    </w:rPr>
  </w:style>
  <w:style w:type="paragraph" w:styleId="Ttulo1">
    <w:name w:val="heading 1"/>
    <w:basedOn w:val="Normal"/>
    <w:next w:val="Normal"/>
    <w:link w:val="Ttulo1Car"/>
    <w:uiPriority w:val="99"/>
    <w:qFormat/>
    <w:rsid w:val="00D46872"/>
    <w:pPr>
      <w:keepNext/>
      <w:outlineLvl w:val="0"/>
    </w:pPr>
    <w:rPr>
      <w:rFonts w:ascii="Arial" w:eastAsia="SimSun" w:hAnsi="Arial" w:cs="Arial"/>
      <w:b/>
      <w:bCs/>
      <w:sz w:val="20"/>
      <w:szCs w:val="20"/>
      <w:lang w:val="es-ES_tradnl" w:eastAsia="es-SV"/>
    </w:rPr>
  </w:style>
  <w:style w:type="paragraph" w:styleId="Ttulo2">
    <w:name w:val="heading 2"/>
    <w:basedOn w:val="Normal"/>
    <w:next w:val="Normal"/>
    <w:link w:val="Ttulo2Car"/>
    <w:uiPriority w:val="99"/>
    <w:qFormat/>
    <w:rsid w:val="00D46872"/>
    <w:pPr>
      <w:keepNext/>
      <w:jc w:val="both"/>
      <w:outlineLvl w:val="1"/>
    </w:pPr>
    <w:rPr>
      <w:rFonts w:ascii="Arial Narrow" w:eastAsia="Times New Roman" w:hAnsi="Arial Narrow"/>
      <w:b/>
      <w:bCs/>
      <w:sz w:val="20"/>
      <w:szCs w:val="20"/>
      <w:lang w:val="x-none" w:eastAsia="x-none"/>
    </w:rPr>
  </w:style>
  <w:style w:type="paragraph" w:styleId="Ttulo3">
    <w:name w:val="heading 3"/>
    <w:basedOn w:val="Normal"/>
    <w:next w:val="Normal"/>
    <w:link w:val="Ttulo3Car"/>
    <w:uiPriority w:val="99"/>
    <w:qFormat/>
    <w:rsid w:val="00D46872"/>
    <w:pPr>
      <w:keepNext/>
      <w:jc w:val="both"/>
      <w:outlineLvl w:val="2"/>
    </w:pPr>
    <w:rPr>
      <w:rFonts w:ascii="Arial Narrow" w:eastAsia="Times New Roman" w:hAnsi="Arial Narrow"/>
      <w:b/>
      <w:bCs/>
      <w:sz w:val="22"/>
      <w:szCs w:val="20"/>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2"/>
    <w:basedOn w:val="Normal"/>
    <w:link w:val="PrrafodelistaCar"/>
    <w:uiPriority w:val="34"/>
    <w:qFormat/>
    <w:rsid w:val="00F10AB2"/>
    <w:pPr>
      <w:ind w:left="708"/>
    </w:pPr>
  </w:style>
  <w:style w:type="character" w:customStyle="1" w:styleId="PrrafodelistaCar">
    <w:name w:val="Párrafo de lista Car"/>
    <w:aliases w:val="titulo 2 Car"/>
    <w:link w:val="Prrafodelista"/>
    <w:uiPriority w:val="34"/>
    <w:rsid w:val="00F10AB2"/>
    <w:rPr>
      <w:rFonts w:ascii="Times New Roman" w:eastAsia="MS Mincho" w:hAnsi="Times New Roman" w:cs="Times New Roman"/>
      <w:sz w:val="24"/>
      <w:szCs w:val="24"/>
      <w:lang w:val="es-ES" w:eastAsia="es-ES"/>
    </w:rPr>
  </w:style>
  <w:style w:type="paragraph" w:styleId="Textodeglobo">
    <w:name w:val="Balloon Text"/>
    <w:basedOn w:val="Normal"/>
    <w:link w:val="TextodegloboCar"/>
    <w:uiPriority w:val="99"/>
    <w:unhideWhenUsed/>
    <w:rsid w:val="00F10AB2"/>
    <w:rPr>
      <w:rFonts w:ascii="Tahoma" w:hAnsi="Tahoma" w:cs="Tahoma"/>
      <w:sz w:val="16"/>
      <w:szCs w:val="16"/>
    </w:rPr>
  </w:style>
  <w:style w:type="character" w:customStyle="1" w:styleId="TextodegloboCar">
    <w:name w:val="Texto de globo Car"/>
    <w:basedOn w:val="Fuentedeprrafopredeter"/>
    <w:link w:val="Textodeglobo"/>
    <w:uiPriority w:val="99"/>
    <w:rsid w:val="00F10AB2"/>
    <w:rPr>
      <w:rFonts w:ascii="Tahoma" w:eastAsia="MS Mincho" w:hAnsi="Tahoma" w:cs="Tahoma"/>
      <w:sz w:val="16"/>
      <w:szCs w:val="16"/>
      <w:lang w:val="es-ES" w:eastAsia="es-ES"/>
    </w:rPr>
  </w:style>
  <w:style w:type="character" w:styleId="Refdecomentario">
    <w:name w:val="annotation reference"/>
    <w:uiPriority w:val="99"/>
    <w:unhideWhenUsed/>
    <w:rsid w:val="00D10682"/>
    <w:rPr>
      <w:sz w:val="16"/>
      <w:szCs w:val="16"/>
    </w:rPr>
  </w:style>
  <w:style w:type="paragraph" w:styleId="Textocomentario">
    <w:name w:val="annotation text"/>
    <w:basedOn w:val="Normal"/>
    <w:link w:val="TextocomentarioCar"/>
    <w:uiPriority w:val="99"/>
    <w:unhideWhenUsed/>
    <w:rsid w:val="00D10682"/>
    <w:rPr>
      <w:sz w:val="20"/>
      <w:szCs w:val="20"/>
    </w:rPr>
  </w:style>
  <w:style w:type="character" w:customStyle="1" w:styleId="TextocomentarioCar">
    <w:name w:val="Texto comentario Car"/>
    <w:basedOn w:val="Fuentedeprrafopredeter"/>
    <w:link w:val="Textocomentario"/>
    <w:uiPriority w:val="99"/>
    <w:rsid w:val="00D10682"/>
    <w:rPr>
      <w:rFonts w:ascii="Times New Roman" w:eastAsia="MS Mincho" w:hAnsi="Times New Roman" w:cs="Times New Roman"/>
      <w:sz w:val="20"/>
      <w:szCs w:val="20"/>
      <w:lang w:val="es-ES" w:eastAsia="es-ES"/>
    </w:rPr>
  </w:style>
  <w:style w:type="character" w:customStyle="1" w:styleId="Ttulo1Car">
    <w:name w:val="Título 1 Car"/>
    <w:basedOn w:val="Fuentedeprrafopredeter"/>
    <w:link w:val="Ttulo1"/>
    <w:uiPriority w:val="99"/>
    <w:rsid w:val="00D46872"/>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9"/>
    <w:rsid w:val="00D46872"/>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9"/>
    <w:rsid w:val="00D46872"/>
    <w:rPr>
      <w:rFonts w:ascii="Arial Narrow" w:eastAsia="Times New Roman" w:hAnsi="Arial Narrow" w:cs="Times New Roman"/>
      <w:b/>
      <w:bCs/>
      <w:szCs w:val="20"/>
      <w:lang w:val="x-none" w:eastAsia="x-none"/>
    </w:rPr>
  </w:style>
  <w:style w:type="paragraph" w:customStyle="1" w:styleId="msonormal1">
    <w:name w:val="msonormal1"/>
    <w:rsid w:val="00D46872"/>
    <w:pPr>
      <w:spacing w:after="0" w:line="240" w:lineRule="auto"/>
    </w:pPr>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uiPriority w:val="99"/>
    <w:rsid w:val="00D46872"/>
    <w:pPr>
      <w:spacing w:line="360" w:lineRule="auto"/>
      <w:jc w:val="both"/>
    </w:pPr>
    <w:rPr>
      <w:rFonts w:ascii="Bookman Old Style" w:eastAsia="Calibri" w:hAnsi="Bookman Old Style"/>
      <w:sz w:val="22"/>
      <w:szCs w:val="20"/>
      <w:lang w:val="es-SV" w:eastAsia="es-SV"/>
    </w:rPr>
  </w:style>
  <w:style w:type="character" w:customStyle="1" w:styleId="TextoindependienteCar">
    <w:name w:val="Texto independiente Car"/>
    <w:aliases w:val=" Car Car"/>
    <w:basedOn w:val="Fuentedeprrafopredeter"/>
    <w:link w:val="Textoindependiente"/>
    <w:uiPriority w:val="99"/>
    <w:rsid w:val="00D46872"/>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D46872"/>
    <w:pPr>
      <w:spacing w:line="360" w:lineRule="auto"/>
      <w:jc w:val="both"/>
    </w:pPr>
    <w:rPr>
      <w:rFonts w:ascii="Bookman Old Style" w:eastAsia="SimSun" w:hAnsi="Bookman Old Style"/>
      <w:sz w:val="22"/>
      <w:szCs w:val="22"/>
      <w:lang w:val="es-SV" w:eastAsia="es-SV"/>
    </w:rPr>
  </w:style>
  <w:style w:type="character" w:customStyle="1" w:styleId="Normal12ptCarCar">
    <w:name w:val="Normal + 12 pt Car Car"/>
    <w:link w:val="Normal12ptCar"/>
    <w:rsid w:val="00D46872"/>
    <w:rPr>
      <w:rFonts w:ascii="Bookman Old Style" w:eastAsia="SimSun" w:hAnsi="Bookman Old Style" w:cs="Times New Roman"/>
      <w:lang w:eastAsia="es-SV"/>
    </w:rPr>
  </w:style>
  <w:style w:type="paragraph" w:styleId="Listaconvietas">
    <w:name w:val="List Bullet"/>
    <w:basedOn w:val="Normal"/>
    <w:rsid w:val="00D46872"/>
    <w:pPr>
      <w:numPr>
        <w:numId w:val="2"/>
      </w:numPr>
    </w:pPr>
    <w:rPr>
      <w:rFonts w:ascii="Calibri" w:eastAsia="Calibri" w:hAnsi="Calibri"/>
      <w:sz w:val="20"/>
      <w:szCs w:val="20"/>
      <w:lang w:val="es-SV" w:eastAsia="es-SV"/>
    </w:rPr>
  </w:style>
  <w:style w:type="paragraph" w:styleId="Lista2">
    <w:name w:val="List 2"/>
    <w:basedOn w:val="Normal"/>
    <w:uiPriority w:val="99"/>
    <w:rsid w:val="00D46872"/>
    <w:pPr>
      <w:ind w:left="566" w:hanging="283"/>
    </w:pPr>
    <w:rPr>
      <w:rFonts w:ascii="Bookman Old Style" w:eastAsia="Calibri" w:hAnsi="Bookman Old Style"/>
      <w:sz w:val="18"/>
      <w:szCs w:val="20"/>
      <w:lang w:val="es-SV" w:eastAsia="es-SV"/>
    </w:rPr>
  </w:style>
  <w:style w:type="table" w:styleId="Tablaconcuadrcula">
    <w:name w:val="Table Grid"/>
    <w:basedOn w:val="Tablanormal"/>
    <w:uiPriority w:val="59"/>
    <w:rsid w:val="00D46872"/>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D46872"/>
    <w:pPr>
      <w:spacing w:before="100" w:beforeAutospacing="1" w:after="100" w:afterAutospacing="1"/>
    </w:pPr>
    <w:rPr>
      <w:rFonts w:ascii="Calibri" w:eastAsia="Times New Roman" w:hAnsi="Calibri"/>
      <w:sz w:val="20"/>
      <w:szCs w:val="20"/>
      <w:lang w:val="en-US" w:eastAsia="en-US"/>
    </w:rPr>
  </w:style>
  <w:style w:type="paragraph" w:styleId="Textoindependiente2">
    <w:name w:val="Body Text 2"/>
    <w:basedOn w:val="Normal"/>
    <w:link w:val="Textoindependiente2Car"/>
    <w:rsid w:val="00D46872"/>
    <w:pPr>
      <w:spacing w:after="120" w:line="480" w:lineRule="auto"/>
    </w:pPr>
    <w:rPr>
      <w:rFonts w:ascii="Calibri" w:eastAsia="Calibri" w:hAnsi="Calibri"/>
      <w:sz w:val="20"/>
      <w:szCs w:val="20"/>
      <w:lang w:val="es-SV" w:eastAsia="es-SV"/>
    </w:rPr>
  </w:style>
  <w:style w:type="character" w:customStyle="1" w:styleId="Textoindependiente2Car">
    <w:name w:val="Texto independiente 2 Car"/>
    <w:basedOn w:val="Fuentedeprrafopredeter"/>
    <w:link w:val="Textoindependiente2"/>
    <w:rsid w:val="00D46872"/>
    <w:rPr>
      <w:rFonts w:ascii="Calibri" w:eastAsia="Calibri" w:hAnsi="Calibri" w:cs="Times New Roman"/>
      <w:sz w:val="20"/>
      <w:szCs w:val="20"/>
      <w:lang w:eastAsia="es-SV"/>
    </w:rPr>
  </w:style>
  <w:style w:type="paragraph" w:customStyle="1" w:styleId="Normal12pt">
    <w:name w:val="Normal + 12 pt"/>
    <w:basedOn w:val="Normal"/>
    <w:rsid w:val="00D46872"/>
    <w:pPr>
      <w:spacing w:line="360" w:lineRule="auto"/>
      <w:jc w:val="both"/>
    </w:pPr>
    <w:rPr>
      <w:rFonts w:ascii="Bookman Old Style" w:eastAsia="Times New Roman" w:hAnsi="Bookman Old Style"/>
      <w:sz w:val="22"/>
      <w:szCs w:val="22"/>
      <w:lang w:val="es-SV" w:eastAsia="es-SV"/>
    </w:rPr>
  </w:style>
  <w:style w:type="paragraph" w:styleId="Encabezado">
    <w:name w:val="header"/>
    <w:basedOn w:val="Normal"/>
    <w:link w:val="EncabezadoCar"/>
    <w:uiPriority w:val="99"/>
    <w:unhideWhenUsed/>
    <w:rsid w:val="00D46872"/>
    <w:pPr>
      <w:tabs>
        <w:tab w:val="center" w:pos="4419"/>
        <w:tab w:val="right" w:pos="8838"/>
      </w:tabs>
    </w:pPr>
    <w:rPr>
      <w:rFonts w:ascii="Calibri" w:eastAsia="Calibri" w:hAnsi="Calibri"/>
      <w:sz w:val="20"/>
      <w:szCs w:val="20"/>
      <w:lang w:val="es-SV" w:eastAsia="es-SV"/>
    </w:rPr>
  </w:style>
  <w:style w:type="character" w:customStyle="1" w:styleId="EncabezadoCar">
    <w:name w:val="Encabezado Car"/>
    <w:basedOn w:val="Fuentedeprrafopredeter"/>
    <w:link w:val="Encabezado"/>
    <w:uiPriority w:val="99"/>
    <w:rsid w:val="00D46872"/>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D46872"/>
    <w:pPr>
      <w:tabs>
        <w:tab w:val="center" w:pos="4419"/>
        <w:tab w:val="right" w:pos="8838"/>
      </w:tabs>
    </w:pPr>
    <w:rPr>
      <w:rFonts w:ascii="Calibri" w:eastAsia="Calibri" w:hAnsi="Calibri"/>
      <w:sz w:val="20"/>
      <w:szCs w:val="20"/>
      <w:lang w:val="es-SV" w:eastAsia="es-SV"/>
    </w:rPr>
  </w:style>
  <w:style w:type="character" w:customStyle="1" w:styleId="PiedepginaCar">
    <w:name w:val="Pie de página Car"/>
    <w:basedOn w:val="Fuentedeprrafopredeter"/>
    <w:link w:val="Piedepgina"/>
    <w:uiPriority w:val="99"/>
    <w:rsid w:val="00D46872"/>
    <w:rPr>
      <w:rFonts w:ascii="Calibri" w:eastAsia="Calibri" w:hAnsi="Calibri" w:cs="Times New Roman"/>
      <w:sz w:val="20"/>
      <w:szCs w:val="20"/>
      <w:lang w:eastAsia="es-SV"/>
    </w:rPr>
  </w:style>
  <w:style w:type="paragraph" w:styleId="Puesto">
    <w:name w:val="Title"/>
    <w:basedOn w:val="Normal"/>
    <w:next w:val="Normal"/>
    <w:link w:val="PuestoCar"/>
    <w:uiPriority w:val="10"/>
    <w:qFormat/>
    <w:rsid w:val="00D46872"/>
    <w:pPr>
      <w:pBdr>
        <w:bottom w:val="single" w:sz="8" w:space="4" w:color="797B7E"/>
      </w:pBdr>
      <w:spacing w:after="300"/>
      <w:contextualSpacing/>
    </w:pPr>
    <w:rPr>
      <w:rFonts w:ascii="Cambria" w:eastAsia="Times New Roman" w:hAnsi="Cambria"/>
      <w:color w:val="323231"/>
      <w:spacing w:val="5"/>
      <w:kern w:val="28"/>
      <w:sz w:val="52"/>
      <w:szCs w:val="52"/>
      <w:lang w:val="es-SV" w:eastAsia="es-SV"/>
    </w:rPr>
  </w:style>
  <w:style w:type="character" w:customStyle="1" w:styleId="PuestoCar">
    <w:name w:val="Puesto Car"/>
    <w:basedOn w:val="Fuentedeprrafopredeter"/>
    <w:link w:val="Puesto"/>
    <w:uiPriority w:val="10"/>
    <w:rsid w:val="00D46872"/>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D46872"/>
    <w:pPr>
      <w:spacing w:after="0" w:line="240" w:lineRule="auto"/>
    </w:pPr>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D46872"/>
  </w:style>
  <w:style w:type="paragraph" w:styleId="Revisin">
    <w:name w:val="Revision"/>
    <w:hidden/>
    <w:uiPriority w:val="99"/>
    <w:semiHidden/>
    <w:rsid w:val="00D46872"/>
    <w:pPr>
      <w:spacing w:after="0" w:line="240" w:lineRule="auto"/>
    </w:pPr>
    <w:rPr>
      <w:rFonts w:ascii="Times New Roman" w:eastAsia="MS Mincho" w:hAnsi="Times New Roman" w:cs="Times New Roman"/>
      <w:sz w:val="24"/>
      <w:szCs w:val="24"/>
      <w:lang w:val="es-ES" w:eastAsia="es-ES"/>
    </w:rPr>
  </w:style>
  <w:style w:type="paragraph" w:styleId="Asuntodelcomentario">
    <w:name w:val="annotation subject"/>
    <w:basedOn w:val="Textocomentario"/>
    <w:next w:val="Textocomentario"/>
    <w:link w:val="AsuntodelcomentarioCar"/>
    <w:uiPriority w:val="99"/>
    <w:unhideWhenUsed/>
    <w:rsid w:val="00D46872"/>
    <w:rPr>
      <w:rFonts w:ascii="Calibri" w:eastAsia="Calibri" w:hAnsi="Calibri"/>
      <w:b/>
      <w:bCs/>
      <w:lang w:val="es-SV" w:eastAsia="es-SV"/>
    </w:rPr>
  </w:style>
  <w:style w:type="character" w:customStyle="1" w:styleId="AsuntodelcomentarioCar">
    <w:name w:val="Asunto del comentario Car"/>
    <w:basedOn w:val="TextocomentarioCar"/>
    <w:link w:val="Asuntodelcomentario"/>
    <w:uiPriority w:val="99"/>
    <w:rsid w:val="00D46872"/>
    <w:rPr>
      <w:rFonts w:ascii="Calibri" w:eastAsia="Calibri" w:hAnsi="Calibri" w:cs="Times New Roman"/>
      <w:b/>
      <w:bCs/>
      <w:sz w:val="20"/>
      <w:szCs w:val="20"/>
      <w:lang w:val="es-ES" w:eastAsia="es-SV"/>
    </w:rPr>
  </w:style>
  <w:style w:type="table" w:styleId="Sombreadoclaro-nfasis1">
    <w:name w:val="Light Shading Accent 1"/>
    <w:basedOn w:val="Tablanormal"/>
    <w:uiPriority w:val="60"/>
    <w:rsid w:val="00D46872"/>
    <w:pPr>
      <w:spacing w:after="0" w:line="240" w:lineRule="auto"/>
    </w:pPr>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D46872"/>
  </w:style>
  <w:style w:type="character" w:styleId="Nmerodelnea">
    <w:name w:val="line number"/>
    <w:basedOn w:val="Fuentedeprrafopredeter"/>
    <w:uiPriority w:val="99"/>
    <w:semiHidden/>
    <w:unhideWhenUsed/>
    <w:rsid w:val="00D46872"/>
  </w:style>
  <w:style w:type="numbering" w:customStyle="1" w:styleId="Sinlista2">
    <w:name w:val="Sin lista2"/>
    <w:next w:val="Sinlista"/>
    <w:uiPriority w:val="99"/>
    <w:semiHidden/>
    <w:unhideWhenUsed/>
    <w:rsid w:val="00D46872"/>
  </w:style>
  <w:style w:type="numbering" w:customStyle="1" w:styleId="Sinlista3">
    <w:name w:val="Sin lista3"/>
    <w:next w:val="Sinlista"/>
    <w:uiPriority w:val="99"/>
    <w:semiHidden/>
    <w:unhideWhenUsed/>
    <w:rsid w:val="00D46872"/>
  </w:style>
  <w:style w:type="paragraph" w:styleId="Sangra3detindependiente">
    <w:name w:val="Body Text Indent 3"/>
    <w:basedOn w:val="Normal"/>
    <w:link w:val="Sangra3detindependienteCar"/>
    <w:uiPriority w:val="99"/>
    <w:rsid w:val="00D46872"/>
    <w:pPr>
      <w:spacing w:after="120"/>
      <w:ind w:left="283"/>
    </w:pPr>
    <w:rPr>
      <w:rFonts w:ascii="Calibri" w:eastAsia="Calibri" w:hAnsi="Calibri"/>
      <w:sz w:val="16"/>
      <w:szCs w:val="16"/>
      <w:lang w:val="es-SV" w:eastAsia="es-SV"/>
    </w:rPr>
  </w:style>
  <w:style w:type="character" w:customStyle="1" w:styleId="Sangra3detindependienteCar">
    <w:name w:val="Sangría 3 de t. independiente Car"/>
    <w:basedOn w:val="Fuentedeprrafopredeter"/>
    <w:link w:val="Sangra3detindependiente"/>
    <w:uiPriority w:val="99"/>
    <w:rsid w:val="00D46872"/>
    <w:rPr>
      <w:rFonts w:ascii="Calibri" w:eastAsia="Calibri" w:hAnsi="Calibri" w:cs="Times New Roman"/>
      <w:sz w:val="16"/>
      <w:szCs w:val="16"/>
      <w:lang w:eastAsia="es-SV"/>
    </w:rPr>
  </w:style>
  <w:style w:type="character" w:styleId="Textoennegrita">
    <w:name w:val="Strong"/>
    <w:uiPriority w:val="22"/>
    <w:qFormat/>
    <w:rsid w:val="00D46872"/>
    <w:rPr>
      <w:b/>
      <w:bCs/>
    </w:rPr>
  </w:style>
  <w:style w:type="table" w:customStyle="1" w:styleId="Tablaconcuadrcula1">
    <w:name w:val="Tabla con cuadrícula1"/>
    <w:basedOn w:val="Tablanormal"/>
    <w:next w:val="Tablaconcuadrcula"/>
    <w:uiPriority w:val="99"/>
    <w:rsid w:val="00D46872"/>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D46872"/>
    <w:rPr>
      <w:color w:val="0000FF"/>
      <w:u w:val="single"/>
    </w:rPr>
  </w:style>
  <w:style w:type="character" w:styleId="Hipervnculovisitado">
    <w:name w:val="FollowedHyperlink"/>
    <w:uiPriority w:val="99"/>
    <w:unhideWhenUsed/>
    <w:rsid w:val="00D46872"/>
    <w:rPr>
      <w:color w:val="800080"/>
      <w:u w:val="single"/>
    </w:rPr>
  </w:style>
  <w:style w:type="paragraph" w:customStyle="1" w:styleId="xl67">
    <w:name w:val="xl67"/>
    <w:basedOn w:val="Normal"/>
    <w:rsid w:val="00D46872"/>
    <w:pPr>
      <w:spacing w:before="100" w:beforeAutospacing="1" w:after="100" w:afterAutospacing="1"/>
    </w:pPr>
    <w:rPr>
      <w:rFonts w:ascii="Arial Narrow" w:eastAsia="Times New Roman" w:hAnsi="Arial Narrow"/>
      <w:color w:val="000000"/>
      <w:sz w:val="16"/>
      <w:szCs w:val="16"/>
      <w:lang w:val="es-SV" w:eastAsia="es-SV"/>
    </w:rPr>
  </w:style>
  <w:style w:type="paragraph" w:customStyle="1" w:styleId="xl68">
    <w:name w:val="xl68"/>
    <w:basedOn w:val="Normal"/>
    <w:rsid w:val="00D46872"/>
    <w:pPr>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69">
    <w:name w:val="xl69"/>
    <w:basedOn w:val="Normal"/>
    <w:rsid w:val="00D46872"/>
    <w:pPr>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70">
    <w:name w:val="xl70"/>
    <w:basedOn w:val="Normal"/>
    <w:rsid w:val="00D46872"/>
    <w:pPr>
      <w:spacing w:before="100" w:beforeAutospacing="1" w:after="100" w:afterAutospacing="1"/>
    </w:pPr>
    <w:rPr>
      <w:rFonts w:ascii="Arial Narrow" w:eastAsia="Times New Roman" w:hAnsi="Arial Narrow"/>
      <w:color w:val="000000"/>
      <w:sz w:val="16"/>
      <w:szCs w:val="16"/>
      <w:lang w:val="es-SV" w:eastAsia="es-SV"/>
    </w:rPr>
  </w:style>
  <w:style w:type="paragraph" w:customStyle="1" w:styleId="xl71">
    <w:name w:val="xl71"/>
    <w:basedOn w:val="Normal"/>
    <w:rsid w:val="00D46872"/>
    <w:pPr>
      <w:spacing w:before="100" w:beforeAutospacing="1" w:after="100" w:afterAutospacing="1"/>
    </w:pPr>
    <w:rPr>
      <w:rFonts w:ascii="Arial Narrow" w:eastAsia="Times New Roman" w:hAnsi="Arial Narrow"/>
      <w:color w:val="000000"/>
      <w:sz w:val="20"/>
      <w:szCs w:val="20"/>
      <w:lang w:val="es-SV" w:eastAsia="es-SV"/>
    </w:rPr>
  </w:style>
  <w:style w:type="paragraph" w:customStyle="1" w:styleId="xl72">
    <w:name w:val="xl72"/>
    <w:basedOn w:val="Normal"/>
    <w:rsid w:val="00D46872"/>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lang w:val="es-SV" w:eastAsia="es-SV"/>
    </w:rPr>
  </w:style>
  <w:style w:type="paragraph" w:customStyle="1" w:styleId="xl73">
    <w:name w:val="xl73"/>
    <w:basedOn w:val="Normal"/>
    <w:rsid w:val="00D46872"/>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lang w:val="es-SV" w:eastAsia="es-SV"/>
    </w:rPr>
  </w:style>
  <w:style w:type="paragraph" w:customStyle="1" w:styleId="xl74">
    <w:name w:val="xl74"/>
    <w:basedOn w:val="Normal"/>
    <w:rsid w:val="00D46872"/>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lang w:val="es-SV" w:eastAsia="es-SV"/>
    </w:rPr>
  </w:style>
  <w:style w:type="paragraph" w:customStyle="1" w:styleId="xl75">
    <w:name w:val="xl75"/>
    <w:basedOn w:val="Normal"/>
    <w:rsid w:val="00D46872"/>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lang w:val="es-SV" w:eastAsia="es-SV"/>
    </w:rPr>
  </w:style>
  <w:style w:type="paragraph" w:customStyle="1" w:styleId="xl76">
    <w:name w:val="xl76"/>
    <w:basedOn w:val="Normal"/>
    <w:rsid w:val="00D46872"/>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lang w:val="es-SV" w:eastAsia="es-SV"/>
    </w:rPr>
  </w:style>
  <w:style w:type="paragraph" w:customStyle="1" w:styleId="xl77">
    <w:name w:val="xl77"/>
    <w:basedOn w:val="Normal"/>
    <w:rsid w:val="00D46872"/>
    <w:pPr>
      <w:spacing w:before="100" w:beforeAutospacing="1" w:after="100" w:afterAutospacing="1"/>
      <w:textAlignment w:val="center"/>
    </w:pPr>
    <w:rPr>
      <w:rFonts w:ascii="Arial Narrow" w:eastAsia="Times New Roman" w:hAnsi="Arial Narrow"/>
      <w:color w:val="000000"/>
      <w:sz w:val="16"/>
      <w:szCs w:val="16"/>
      <w:lang w:val="es-SV" w:eastAsia="es-SV"/>
    </w:rPr>
  </w:style>
  <w:style w:type="paragraph" w:customStyle="1" w:styleId="xl78">
    <w:name w:val="xl78"/>
    <w:basedOn w:val="Normal"/>
    <w:rsid w:val="00D46872"/>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lang w:val="es-SV" w:eastAsia="es-SV"/>
    </w:rPr>
  </w:style>
  <w:style w:type="paragraph" w:customStyle="1" w:styleId="xl79">
    <w:name w:val="xl79"/>
    <w:basedOn w:val="Normal"/>
    <w:rsid w:val="00D46872"/>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lang w:val="es-SV" w:eastAsia="es-SV"/>
    </w:rPr>
  </w:style>
  <w:style w:type="paragraph" w:customStyle="1" w:styleId="xl80">
    <w:name w:val="xl80"/>
    <w:basedOn w:val="Normal"/>
    <w:rsid w:val="00D46872"/>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lang w:val="es-SV" w:eastAsia="es-SV"/>
    </w:rPr>
  </w:style>
  <w:style w:type="paragraph" w:customStyle="1" w:styleId="xl81">
    <w:name w:val="xl81"/>
    <w:basedOn w:val="Normal"/>
    <w:rsid w:val="00D46872"/>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lang w:val="es-SV" w:eastAsia="es-SV"/>
    </w:rPr>
  </w:style>
  <w:style w:type="paragraph" w:customStyle="1" w:styleId="xl82">
    <w:name w:val="xl82"/>
    <w:basedOn w:val="Normal"/>
    <w:rsid w:val="00D46872"/>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lang w:val="es-SV" w:eastAsia="es-SV"/>
    </w:rPr>
  </w:style>
  <w:style w:type="paragraph" w:customStyle="1" w:styleId="xl83">
    <w:name w:val="xl83"/>
    <w:basedOn w:val="Normal"/>
    <w:rsid w:val="00D46872"/>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lang w:val="es-SV" w:eastAsia="es-SV"/>
    </w:rPr>
  </w:style>
  <w:style w:type="paragraph" w:customStyle="1" w:styleId="xl84">
    <w:name w:val="xl84"/>
    <w:basedOn w:val="Normal"/>
    <w:rsid w:val="00D46872"/>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lang w:val="es-SV" w:eastAsia="es-SV"/>
    </w:rPr>
  </w:style>
  <w:style w:type="paragraph" w:customStyle="1" w:styleId="xl85">
    <w:name w:val="xl85"/>
    <w:basedOn w:val="Normal"/>
    <w:rsid w:val="00D46872"/>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86">
    <w:name w:val="xl86"/>
    <w:basedOn w:val="Normal"/>
    <w:rsid w:val="00D46872"/>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87">
    <w:name w:val="xl87"/>
    <w:basedOn w:val="Normal"/>
    <w:rsid w:val="00D46872"/>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88">
    <w:name w:val="xl88"/>
    <w:basedOn w:val="Normal"/>
    <w:rsid w:val="00D46872"/>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89">
    <w:name w:val="xl89"/>
    <w:basedOn w:val="Normal"/>
    <w:rsid w:val="00D4687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lang w:val="es-SV" w:eastAsia="es-SV"/>
    </w:rPr>
  </w:style>
  <w:style w:type="paragraph" w:customStyle="1" w:styleId="xl90">
    <w:name w:val="xl90"/>
    <w:basedOn w:val="Normal"/>
    <w:rsid w:val="00D46872"/>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lang w:val="es-SV" w:eastAsia="es-SV"/>
    </w:rPr>
  </w:style>
  <w:style w:type="paragraph" w:customStyle="1" w:styleId="xl91">
    <w:name w:val="xl91"/>
    <w:basedOn w:val="Normal"/>
    <w:rsid w:val="00D46872"/>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lang w:val="es-SV" w:eastAsia="es-SV"/>
    </w:rPr>
  </w:style>
  <w:style w:type="paragraph" w:customStyle="1" w:styleId="xl92">
    <w:name w:val="xl92"/>
    <w:basedOn w:val="Normal"/>
    <w:rsid w:val="00D46872"/>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lang w:val="es-SV" w:eastAsia="es-SV"/>
    </w:rPr>
  </w:style>
  <w:style w:type="paragraph" w:customStyle="1" w:styleId="xl93">
    <w:name w:val="xl93"/>
    <w:basedOn w:val="Normal"/>
    <w:rsid w:val="00D46872"/>
    <w:pPr>
      <w:shd w:val="clear" w:color="000000" w:fill="FFFFFF"/>
      <w:spacing w:before="100" w:beforeAutospacing="1" w:after="100" w:afterAutospacing="1"/>
    </w:pPr>
    <w:rPr>
      <w:rFonts w:ascii="Arial Narrow" w:eastAsia="Times New Roman" w:hAnsi="Arial Narrow"/>
      <w:color w:val="000000"/>
      <w:sz w:val="20"/>
      <w:szCs w:val="20"/>
      <w:lang w:val="es-SV" w:eastAsia="es-SV"/>
    </w:rPr>
  </w:style>
  <w:style w:type="paragraph" w:customStyle="1" w:styleId="xl94">
    <w:name w:val="xl94"/>
    <w:basedOn w:val="Normal"/>
    <w:rsid w:val="00D46872"/>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lang w:val="es-SV" w:eastAsia="es-SV"/>
    </w:rPr>
  </w:style>
  <w:style w:type="paragraph" w:customStyle="1" w:styleId="xl95">
    <w:name w:val="xl95"/>
    <w:basedOn w:val="Normal"/>
    <w:rsid w:val="00D46872"/>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lang w:val="es-SV" w:eastAsia="es-SV"/>
    </w:rPr>
  </w:style>
  <w:style w:type="paragraph" w:customStyle="1" w:styleId="xl96">
    <w:name w:val="xl96"/>
    <w:basedOn w:val="Normal"/>
    <w:rsid w:val="00D4687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97">
    <w:name w:val="xl97"/>
    <w:basedOn w:val="Normal"/>
    <w:rsid w:val="00D4687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98">
    <w:name w:val="xl98"/>
    <w:basedOn w:val="Normal"/>
    <w:rsid w:val="00D4687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99">
    <w:name w:val="xl99"/>
    <w:basedOn w:val="Normal"/>
    <w:rsid w:val="00D46872"/>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00">
    <w:name w:val="xl100"/>
    <w:basedOn w:val="Normal"/>
    <w:rsid w:val="00D46872"/>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lang w:val="es-SV" w:eastAsia="es-SV"/>
    </w:rPr>
  </w:style>
  <w:style w:type="paragraph" w:customStyle="1" w:styleId="xl101">
    <w:name w:val="xl101"/>
    <w:basedOn w:val="Normal"/>
    <w:rsid w:val="00D4687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lang w:val="es-SV" w:eastAsia="es-SV"/>
    </w:rPr>
  </w:style>
  <w:style w:type="paragraph" w:customStyle="1" w:styleId="xl102">
    <w:name w:val="xl102"/>
    <w:basedOn w:val="Normal"/>
    <w:rsid w:val="00D4687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lang w:val="es-SV" w:eastAsia="es-SV"/>
    </w:rPr>
  </w:style>
  <w:style w:type="paragraph" w:customStyle="1" w:styleId="xl103">
    <w:name w:val="xl103"/>
    <w:basedOn w:val="Normal"/>
    <w:rsid w:val="00D46872"/>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lang w:val="es-SV" w:eastAsia="es-SV"/>
    </w:rPr>
  </w:style>
  <w:style w:type="paragraph" w:customStyle="1" w:styleId="xl104">
    <w:name w:val="xl104"/>
    <w:basedOn w:val="Normal"/>
    <w:rsid w:val="00D4687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lang w:val="es-SV" w:eastAsia="es-SV"/>
    </w:rPr>
  </w:style>
  <w:style w:type="paragraph" w:customStyle="1" w:styleId="xl105">
    <w:name w:val="xl105"/>
    <w:basedOn w:val="Normal"/>
    <w:rsid w:val="00D46872"/>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lang w:val="es-SV" w:eastAsia="es-SV"/>
    </w:rPr>
  </w:style>
  <w:style w:type="paragraph" w:customStyle="1" w:styleId="xl106">
    <w:name w:val="xl106"/>
    <w:basedOn w:val="Normal"/>
    <w:rsid w:val="00D4687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lang w:val="es-SV" w:eastAsia="es-SV"/>
    </w:rPr>
  </w:style>
  <w:style w:type="paragraph" w:customStyle="1" w:styleId="xl107">
    <w:name w:val="xl107"/>
    <w:basedOn w:val="Normal"/>
    <w:rsid w:val="00D46872"/>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lang w:val="es-SV" w:eastAsia="es-SV"/>
    </w:rPr>
  </w:style>
  <w:style w:type="paragraph" w:customStyle="1" w:styleId="xl108">
    <w:name w:val="xl108"/>
    <w:basedOn w:val="Normal"/>
    <w:rsid w:val="00D46872"/>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09">
    <w:name w:val="xl109"/>
    <w:basedOn w:val="Normal"/>
    <w:rsid w:val="00D46872"/>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10">
    <w:name w:val="xl110"/>
    <w:basedOn w:val="Normal"/>
    <w:rsid w:val="00D46872"/>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11">
    <w:name w:val="xl111"/>
    <w:basedOn w:val="Normal"/>
    <w:rsid w:val="00D46872"/>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12">
    <w:name w:val="xl112"/>
    <w:basedOn w:val="Normal"/>
    <w:rsid w:val="00D46872"/>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lang w:val="es-SV" w:eastAsia="es-SV"/>
    </w:rPr>
  </w:style>
  <w:style w:type="paragraph" w:customStyle="1" w:styleId="xl113">
    <w:name w:val="xl113"/>
    <w:basedOn w:val="Normal"/>
    <w:rsid w:val="00D46872"/>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lang w:val="es-SV" w:eastAsia="es-SV"/>
    </w:rPr>
  </w:style>
  <w:style w:type="paragraph" w:customStyle="1" w:styleId="xl114">
    <w:name w:val="xl114"/>
    <w:basedOn w:val="Normal"/>
    <w:rsid w:val="00D46872"/>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lang w:val="es-SV" w:eastAsia="es-SV"/>
    </w:rPr>
  </w:style>
  <w:style w:type="paragraph" w:customStyle="1" w:styleId="xl115">
    <w:name w:val="xl115"/>
    <w:basedOn w:val="Normal"/>
    <w:rsid w:val="00D46872"/>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lang w:val="es-SV" w:eastAsia="es-SV"/>
    </w:rPr>
  </w:style>
  <w:style w:type="paragraph" w:customStyle="1" w:styleId="xl116">
    <w:name w:val="xl116"/>
    <w:basedOn w:val="Normal"/>
    <w:rsid w:val="00D46872"/>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17">
    <w:name w:val="xl117"/>
    <w:basedOn w:val="Normal"/>
    <w:rsid w:val="00D46872"/>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18">
    <w:name w:val="xl118"/>
    <w:basedOn w:val="Normal"/>
    <w:rsid w:val="00D46872"/>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19">
    <w:name w:val="xl119"/>
    <w:basedOn w:val="Normal"/>
    <w:rsid w:val="00D46872"/>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20">
    <w:name w:val="xl120"/>
    <w:basedOn w:val="Normal"/>
    <w:rsid w:val="00D46872"/>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lang w:val="es-SV" w:eastAsia="es-SV"/>
    </w:rPr>
  </w:style>
  <w:style w:type="paragraph" w:customStyle="1" w:styleId="xl121">
    <w:name w:val="xl121"/>
    <w:basedOn w:val="Normal"/>
    <w:rsid w:val="00D46872"/>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lang w:val="es-SV" w:eastAsia="es-SV"/>
    </w:rPr>
  </w:style>
  <w:style w:type="paragraph" w:customStyle="1" w:styleId="xl122">
    <w:name w:val="xl122"/>
    <w:basedOn w:val="Normal"/>
    <w:rsid w:val="00D46872"/>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lang w:val="es-SV" w:eastAsia="es-SV"/>
    </w:rPr>
  </w:style>
  <w:style w:type="paragraph" w:customStyle="1" w:styleId="xl123">
    <w:name w:val="xl123"/>
    <w:basedOn w:val="Normal"/>
    <w:rsid w:val="00D4687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lang w:val="es-SV" w:eastAsia="es-SV"/>
    </w:rPr>
  </w:style>
  <w:style w:type="paragraph" w:customStyle="1" w:styleId="xl124">
    <w:name w:val="xl124"/>
    <w:basedOn w:val="Normal"/>
    <w:rsid w:val="00D4687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lang w:val="es-SV" w:eastAsia="es-SV"/>
    </w:rPr>
  </w:style>
  <w:style w:type="paragraph" w:customStyle="1" w:styleId="xl125">
    <w:name w:val="xl125"/>
    <w:basedOn w:val="Normal"/>
    <w:rsid w:val="00D46872"/>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lang w:val="es-SV" w:eastAsia="es-SV"/>
    </w:rPr>
  </w:style>
  <w:style w:type="paragraph" w:customStyle="1" w:styleId="xl126">
    <w:name w:val="xl126"/>
    <w:basedOn w:val="Normal"/>
    <w:rsid w:val="00D4687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lang w:val="es-SV" w:eastAsia="es-SV"/>
    </w:rPr>
  </w:style>
  <w:style w:type="paragraph" w:customStyle="1" w:styleId="xl127">
    <w:name w:val="xl127"/>
    <w:basedOn w:val="Normal"/>
    <w:rsid w:val="00D46872"/>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28">
    <w:name w:val="xl128"/>
    <w:basedOn w:val="Normal"/>
    <w:rsid w:val="00D46872"/>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29">
    <w:name w:val="xl129"/>
    <w:basedOn w:val="Normal"/>
    <w:rsid w:val="00D46872"/>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30">
    <w:name w:val="xl130"/>
    <w:basedOn w:val="Normal"/>
    <w:rsid w:val="00D46872"/>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31">
    <w:name w:val="xl131"/>
    <w:basedOn w:val="Normal"/>
    <w:rsid w:val="00D4687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lang w:val="es-SV" w:eastAsia="es-SV"/>
    </w:rPr>
  </w:style>
  <w:style w:type="paragraph" w:customStyle="1" w:styleId="xl132">
    <w:name w:val="xl132"/>
    <w:basedOn w:val="Normal"/>
    <w:rsid w:val="00D46872"/>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33">
    <w:name w:val="xl133"/>
    <w:basedOn w:val="Normal"/>
    <w:rsid w:val="00D46872"/>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34">
    <w:name w:val="xl134"/>
    <w:basedOn w:val="Normal"/>
    <w:rsid w:val="00D46872"/>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35">
    <w:name w:val="xl135"/>
    <w:basedOn w:val="Normal"/>
    <w:rsid w:val="00D46872"/>
    <w:pPr>
      <w:shd w:val="clear" w:color="000000" w:fill="FFFFFF"/>
      <w:spacing w:before="100" w:beforeAutospacing="1" w:after="100" w:afterAutospacing="1"/>
    </w:pPr>
    <w:rPr>
      <w:rFonts w:ascii="Arial Narrow" w:eastAsia="Times New Roman" w:hAnsi="Arial Narrow"/>
      <w:color w:val="000000"/>
      <w:sz w:val="16"/>
      <w:szCs w:val="16"/>
      <w:lang w:val="es-SV" w:eastAsia="es-SV"/>
    </w:rPr>
  </w:style>
  <w:style w:type="paragraph" w:customStyle="1" w:styleId="xl136">
    <w:name w:val="xl136"/>
    <w:basedOn w:val="Normal"/>
    <w:rsid w:val="00D46872"/>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lang w:val="es-SV" w:eastAsia="es-SV"/>
    </w:rPr>
  </w:style>
  <w:style w:type="paragraph" w:customStyle="1" w:styleId="xl137">
    <w:name w:val="xl137"/>
    <w:basedOn w:val="Normal"/>
    <w:rsid w:val="00D4687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lang w:val="es-SV" w:eastAsia="es-SV"/>
    </w:rPr>
  </w:style>
  <w:style w:type="paragraph" w:customStyle="1" w:styleId="xl138">
    <w:name w:val="xl138"/>
    <w:basedOn w:val="Normal"/>
    <w:rsid w:val="00D4687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39">
    <w:name w:val="xl139"/>
    <w:basedOn w:val="Normal"/>
    <w:rsid w:val="00D4687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40">
    <w:name w:val="xl140"/>
    <w:basedOn w:val="Normal"/>
    <w:rsid w:val="00D4687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41">
    <w:name w:val="xl141"/>
    <w:basedOn w:val="Normal"/>
    <w:rsid w:val="00D46872"/>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42">
    <w:name w:val="xl142"/>
    <w:basedOn w:val="Normal"/>
    <w:rsid w:val="00D4687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lang w:val="es-SV" w:eastAsia="es-SV"/>
    </w:rPr>
  </w:style>
  <w:style w:type="paragraph" w:customStyle="1" w:styleId="xl143">
    <w:name w:val="xl143"/>
    <w:basedOn w:val="Normal"/>
    <w:rsid w:val="00D4687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44">
    <w:name w:val="xl144"/>
    <w:basedOn w:val="Normal"/>
    <w:rsid w:val="00D4687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45">
    <w:name w:val="xl145"/>
    <w:basedOn w:val="Normal"/>
    <w:rsid w:val="00D46872"/>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46">
    <w:name w:val="xl146"/>
    <w:basedOn w:val="Normal"/>
    <w:rsid w:val="00D46872"/>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lang w:val="es-SV" w:eastAsia="es-SV"/>
    </w:rPr>
  </w:style>
  <w:style w:type="paragraph" w:customStyle="1" w:styleId="xl147">
    <w:name w:val="xl147"/>
    <w:basedOn w:val="Normal"/>
    <w:rsid w:val="00D46872"/>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lang w:val="es-SV" w:eastAsia="es-SV"/>
    </w:rPr>
  </w:style>
  <w:style w:type="paragraph" w:customStyle="1" w:styleId="xl148">
    <w:name w:val="xl148"/>
    <w:basedOn w:val="Normal"/>
    <w:rsid w:val="00D46872"/>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49">
    <w:name w:val="xl149"/>
    <w:basedOn w:val="Normal"/>
    <w:rsid w:val="00D46872"/>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50">
    <w:name w:val="xl150"/>
    <w:basedOn w:val="Normal"/>
    <w:rsid w:val="00D46872"/>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51">
    <w:name w:val="xl151"/>
    <w:basedOn w:val="Normal"/>
    <w:rsid w:val="00D46872"/>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52">
    <w:name w:val="xl152"/>
    <w:basedOn w:val="Normal"/>
    <w:rsid w:val="00D46872"/>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lang w:val="es-SV" w:eastAsia="es-SV"/>
    </w:rPr>
  </w:style>
  <w:style w:type="paragraph" w:customStyle="1" w:styleId="xl153">
    <w:name w:val="xl153"/>
    <w:basedOn w:val="Normal"/>
    <w:rsid w:val="00D46872"/>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54">
    <w:name w:val="xl154"/>
    <w:basedOn w:val="Normal"/>
    <w:rsid w:val="00D46872"/>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55">
    <w:name w:val="xl155"/>
    <w:basedOn w:val="Normal"/>
    <w:rsid w:val="00D46872"/>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56">
    <w:name w:val="xl156"/>
    <w:basedOn w:val="Normal"/>
    <w:rsid w:val="00D46872"/>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57">
    <w:name w:val="xl157"/>
    <w:basedOn w:val="Normal"/>
    <w:rsid w:val="00D4687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58">
    <w:name w:val="xl158"/>
    <w:basedOn w:val="Normal"/>
    <w:rsid w:val="00D46872"/>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59">
    <w:name w:val="xl159"/>
    <w:basedOn w:val="Normal"/>
    <w:rsid w:val="00D4687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60">
    <w:name w:val="xl160"/>
    <w:basedOn w:val="Normal"/>
    <w:rsid w:val="00D46872"/>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lang w:val="es-SV" w:eastAsia="es-SV"/>
    </w:rPr>
  </w:style>
  <w:style w:type="paragraph" w:customStyle="1" w:styleId="xl161">
    <w:name w:val="xl161"/>
    <w:basedOn w:val="Normal"/>
    <w:rsid w:val="00D4687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lang w:val="es-SV" w:eastAsia="es-SV"/>
    </w:rPr>
  </w:style>
  <w:style w:type="paragraph" w:customStyle="1" w:styleId="xl162">
    <w:name w:val="xl162"/>
    <w:basedOn w:val="Normal"/>
    <w:rsid w:val="00D46872"/>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lang w:val="es-SV" w:eastAsia="es-SV"/>
    </w:rPr>
  </w:style>
  <w:style w:type="paragraph" w:customStyle="1" w:styleId="xl163">
    <w:name w:val="xl163"/>
    <w:basedOn w:val="Normal"/>
    <w:rsid w:val="00D46872"/>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lang w:val="es-SV" w:eastAsia="es-SV"/>
    </w:rPr>
  </w:style>
  <w:style w:type="paragraph" w:customStyle="1" w:styleId="xl164">
    <w:name w:val="xl164"/>
    <w:basedOn w:val="Normal"/>
    <w:rsid w:val="00D46872"/>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65">
    <w:name w:val="xl165"/>
    <w:basedOn w:val="Normal"/>
    <w:rsid w:val="00D46872"/>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66">
    <w:name w:val="xl166"/>
    <w:basedOn w:val="Normal"/>
    <w:rsid w:val="00D46872"/>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67">
    <w:name w:val="xl167"/>
    <w:basedOn w:val="Normal"/>
    <w:rsid w:val="00D46872"/>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68">
    <w:name w:val="xl168"/>
    <w:basedOn w:val="Normal"/>
    <w:rsid w:val="00D46872"/>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lang w:val="es-SV" w:eastAsia="es-SV"/>
    </w:rPr>
  </w:style>
  <w:style w:type="paragraph" w:customStyle="1" w:styleId="xl169">
    <w:name w:val="xl169"/>
    <w:basedOn w:val="Normal"/>
    <w:rsid w:val="00D46872"/>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lang w:val="es-SV" w:eastAsia="es-SV"/>
    </w:rPr>
  </w:style>
  <w:style w:type="paragraph" w:customStyle="1" w:styleId="xl170">
    <w:name w:val="xl170"/>
    <w:basedOn w:val="Normal"/>
    <w:rsid w:val="00D46872"/>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lang w:val="es-SV" w:eastAsia="es-SV"/>
    </w:rPr>
  </w:style>
  <w:style w:type="table" w:customStyle="1" w:styleId="Tablaconcuadrcula2">
    <w:name w:val="Tabla con cuadrícula2"/>
    <w:basedOn w:val="Tablanormal"/>
    <w:next w:val="Tablaconcuadrcula"/>
    <w:uiPriority w:val="59"/>
    <w:rsid w:val="00D46872"/>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D46872"/>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D468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sz w:val="20"/>
      <w:szCs w:val="20"/>
      <w:lang w:val="es-SV" w:eastAsia="es-SV"/>
    </w:rPr>
  </w:style>
  <w:style w:type="paragraph" w:customStyle="1" w:styleId="xl66">
    <w:name w:val="xl66"/>
    <w:basedOn w:val="Normal"/>
    <w:rsid w:val="00D468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sz w:val="20"/>
      <w:szCs w:val="20"/>
      <w:lang w:val="es-SV" w:eastAsia="es-SV"/>
    </w:rPr>
  </w:style>
  <w:style w:type="paragraph" w:styleId="Subttulo">
    <w:name w:val="Subtitle"/>
    <w:basedOn w:val="Normal"/>
    <w:next w:val="Normal"/>
    <w:link w:val="SubttuloCar"/>
    <w:qFormat/>
    <w:rsid w:val="00D46872"/>
    <w:pPr>
      <w:spacing w:after="60"/>
      <w:jc w:val="center"/>
      <w:outlineLvl w:val="1"/>
    </w:pPr>
    <w:rPr>
      <w:rFonts w:ascii="Cambria" w:eastAsia="Times New Roman" w:hAnsi="Cambria"/>
      <w:sz w:val="20"/>
      <w:szCs w:val="20"/>
      <w:lang w:val="es-CL" w:eastAsia="es-CL"/>
    </w:rPr>
  </w:style>
  <w:style w:type="character" w:customStyle="1" w:styleId="SubttuloCar">
    <w:name w:val="Subtítulo Car"/>
    <w:basedOn w:val="Fuentedeprrafopredeter"/>
    <w:link w:val="Subttulo"/>
    <w:rsid w:val="00D46872"/>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D46872"/>
  </w:style>
  <w:style w:type="paragraph" w:customStyle="1" w:styleId="Default">
    <w:name w:val="Default"/>
    <w:rsid w:val="00D46872"/>
    <w:pPr>
      <w:autoSpaceDE w:val="0"/>
      <w:autoSpaceDN w:val="0"/>
      <w:adjustRightInd w:val="0"/>
      <w:spacing w:after="0" w:line="240" w:lineRule="auto"/>
    </w:pPr>
    <w:rPr>
      <w:rFonts w:ascii="Arial" w:eastAsia="Times New Roman" w:hAnsi="Arial" w:cs="Arial"/>
      <w:color w:val="000000"/>
      <w:sz w:val="24"/>
      <w:szCs w:val="24"/>
      <w:lang w:eastAsia="es-SV"/>
    </w:rPr>
  </w:style>
  <w:style w:type="paragraph" w:styleId="TtulodeTDC">
    <w:name w:val="TOC Heading"/>
    <w:basedOn w:val="Ttulo1"/>
    <w:next w:val="Normal"/>
    <w:uiPriority w:val="39"/>
    <w:semiHidden/>
    <w:unhideWhenUsed/>
    <w:qFormat/>
    <w:rsid w:val="00D46872"/>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D46872"/>
    <w:pPr>
      <w:tabs>
        <w:tab w:val="right" w:leader="dot" w:pos="9470"/>
      </w:tabs>
      <w:spacing w:after="200" w:line="276" w:lineRule="auto"/>
      <w:ind w:left="142"/>
    </w:pPr>
    <w:rPr>
      <w:rFonts w:ascii="Calibri" w:eastAsia="Times New Roman" w:hAnsi="Calibri"/>
      <w:sz w:val="22"/>
      <w:szCs w:val="22"/>
      <w:lang w:val="es-SV" w:eastAsia="es-SV"/>
    </w:rPr>
  </w:style>
  <w:style w:type="paragraph" w:styleId="TDC2">
    <w:name w:val="toc 2"/>
    <w:basedOn w:val="Normal"/>
    <w:next w:val="Normal"/>
    <w:autoRedefine/>
    <w:uiPriority w:val="39"/>
    <w:unhideWhenUsed/>
    <w:rsid w:val="00D46872"/>
    <w:pPr>
      <w:spacing w:after="200" w:line="276" w:lineRule="auto"/>
      <w:ind w:left="220"/>
    </w:pPr>
    <w:rPr>
      <w:rFonts w:ascii="Calibri" w:eastAsia="Times New Roman" w:hAnsi="Calibri"/>
      <w:sz w:val="22"/>
      <w:szCs w:val="22"/>
      <w:lang w:val="es-SV" w:eastAsia="es-SV"/>
    </w:rPr>
  </w:style>
  <w:style w:type="paragraph" w:styleId="TDC3">
    <w:name w:val="toc 3"/>
    <w:basedOn w:val="Normal"/>
    <w:next w:val="Normal"/>
    <w:autoRedefine/>
    <w:uiPriority w:val="39"/>
    <w:unhideWhenUsed/>
    <w:rsid w:val="00D46872"/>
    <w:pPr>
      <w:tabs>
        <w:tab w:val="right" w:leader="dot" w:pos="9470"/>
      </w:tabs>
      <w:spacing w:after="200" w:line="276" w:lineRule="auto"/>
    </w:pPr>
    <w:rPr>
      <w:rFonts w:ascii="Calibri" w:eastAsia="Times New Roman" w:hAnsi="Calibri"/>
      <w:sz w:val="22"/>
      <w:szCs w:val="22"/>
      <w:lang w:val="es-SV" w:eastAsia="es-SV"/>
    </w:rPr>
  </w:style>
  <w:style w:type="paragraph" w:styleId="TDC4">
    <w:name w:val="toc 4"/>
    <w:basedOn w:val="Normal"/>
    <w:next w:val="Normal"/>
    <w:autoRedefine/>
    <w:uiPriority w:val="39"/>
    <w:unhideWhenUsed/>
    <w:rsid w:val="00D46872"/>
    <w:pPr>
      <w:spacing w:after="100" w:line="276" w:lineRule="auto"/>
      <w:ind w:left="660"/>
    </w:pPr>
    <w:rPr>
      <w:rFonts w:ascii="Calibri" w:eastAsia="Times New Roman" w:hAnsi="Calibri"/>
      <w:sz w:val="22"/>
      <w:szCs w:val="22"/>
      <w:lang w:val="es-SV" w:eastAsia="es-SV"/>
    </w:rPr>
  </w:style>
  <w:style w:type="paragraph" w:styleId="TDC5">
    <w:name w:val="toc 5"/>
    <w:basedOn w:val="Normal"/>
    <w:next w:val="Normal"/>
    <w:autoRedefine/>
    <w:uiPriority w:val="39"/>
    <w:unhideWhenUsed/>
    <w:rsid w:val="00D46872"/>
    <w:pPr>
      <w:spacing w:after="100" w:line="276" w:lineRule="auto"/>
      <w:ind w:left="880"/>
    </w:pPr>
    <w:rPr>
      <w:rFonts w:ascii="Calibri" w:eastAsia="Times New Roman" w:hAnsi="Calibri"/>
      <w:sz w:val="22"/>
      <w:szCs w:val="22"/>
      <w:lang w:val="es-SV" w:eastAsia="es-SV"/>
    </w:rPr>
  </w:style>
  <w:style w:type="paragraph" w:styleId="TDC6">
    <w:name w:val="toc 6"/>
    <w:basedOn w:val="Normal"/>
    <w:next w:val="Normal"/>
    <w:autoRedefine/>
    <w:uiPriority w:val="39"/>
    <w:unhideWhenUsed/>
    <w:rsid w:val="00D46872"/>
    <w:pPr>
      <w:spacing w:after="100" w:line="276" w:lineRule="auto"/>
      <w:ind w:left="1100"/>
    </w:pPr>
    <w:rPr>
      <w:rFonts w:ascii="Calibri" w:eastAsia="Times New Roman" w:hAnsi="Calibri"/>
      <w:sz w:val="22"/>
      <w:szCs w:val="22"/>
      <w:lang w:val="es-SV" w:eastAsia="es-SV"/>
    </w:rPr>
  </w:style>
  <w:style w:type="paragraph" w:styleId="TDC7">
    <w:name w:val="toc 7"/>
    <w:basedOn w:val="Normal"/>
    <w:next w:val="Normal"/>
    <w:autoRedefine/>
    <w:uiPriority w:val="39"/>
    <w:unhideWhenUsed/>
    <w:rsid w:val="00D46872"/>
    <w:pPr>
      <w:spacing w:after="100" w:line="276" w:lineRule="auto"/>
      <w:ind w:left="1320"/>
    </w:pPr>
    <w:rPr>
      <w:rFonts w:ascii="Calibri" w:eastAsia="Times New Roman" w:hAnsi="Calibri"/>
      <w:sz w:val="22"/>
      <w:szCs w:val="22"/>
      <w:lang w:val="es-SV" w:eastAsia="es-SV"/>
    </w:rPr>
  </w:style>
  <w:style w:type="paragraph" w:styleId="TDC8">
    <w:name w:val="toc 8"/>
    <w:basedOn w:val="Normal"/>
    <w:next w:val="Normal"/>
    <w:autoRedefine/>
    <w:uiPriority w:val="39"/>
    <w:unhideWhenUsed/>
    <w:rsid w:val="00D46872"/>
    <w:pPr>
      <w:spacing w:after="100" w:line="276" w:lineRule="auto"/>
      <w:ind w:left="1540"/>
    </w:pPr>
    <w:rPr>
      <w:rFonts w:ascii="Calibri" w:eastAsia="Times New Roman" w:hAnsi="Calibri"/>
      <w:sz w:val="22"/>
      <w:szCs w:val="22"/>
      <w:lang w:val="es-SV" w:eastAsia="es-SV"/>
    </w:rPr>
  </w:style>
  <w:style w:type="paragraph" w:styleId="TDC9">
    <w:name w:val="toc 9"/>
    <w:basedOn w:val="Normal"/>
    <w:next w:val="Normal"/>
    <w:autoRedefine/>
    <w:uiPriority w:val="39"/>
    <w:unhideWhenUsed/>
    <w:rsid w:val="00D46872"/>
    <w:pPr>
      <w:spacing w:after="100" w:line="276" w:lineRule="auto"/>
      <w:ind w:left="1760"/>
    </w:pPr>
    <w:rPr>
      <w:rFonts w:ascii="Calibri" w:eastAsia="Times New Roman" w:hAnsi="Calibri"/>
      <w:sz w:val="22"/>
      <w:szCs w:val="22"/>
      <w:lang w:val="es-SV" w:eastAsia="es-SV"/>
    </w:rPr>
  </w:style>
  <w:style w:type="table" w:styleId="Listaoscura-nfasis4">
    <w:name w:val="Dark List Accent 4"/>
    <w:basedOn w:val="Tablanormal"/>
    <w:uiPriority w:val="70"/>
    <w:rsid w:val="00D46872"/>
    <w:pPr>
      <w:spacing w:after="0" w:line="240" w:lineRule="auto"/>
    </w:pPr>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D46872"/>
    <w:rPr>
      <w:rFonts w:ascii="Calibri" w:eastAsia="Times New Roman" w:hAnsi="Calibri"/>
      <w:sz w:val="20"/>
      <w:szCs w:val="20"/>
      <w:lang w:val="es-ES_tradnl" w:eastAsia="es-ES_tradnl"/>
    </w:rPr>
  </w:style>
  <w:style w:type="character" w:customStyle="1" w:styleId="TextonotapieCar">
    <w:name w:val="Texto nota pie Car"/>
    <w:basedOn w:val="Fuentedeprrafopredeter"/>
    <w:link w:val="Textonotapie"/>
    <w:semiHidden/>
    <w:rsid w:val="00D46872"/>
    <w:rPr>
      <w:rFonts w:ascii="Calibri" w:eastAsia="Times New Roman" w:hAnsi="Calibri" w:cs="Times New Roman"/>
      <w:sz w:val="20"/>
      <w:szCs w:val="20"/>
      <w:lang w:val="es-ES_tradnl" w:eastAsia="es-ES_tradnl"/>
    </w:rPr>
  </w:style>
  <w:style w:type="character" w:styleId="Refdenotaalpie">
    <w:name w:val="footnote reference"/>
    <w:semiHidden/>
    <w:rsid w:val="00D46872"/>
    <w:rPr>
      <w:vertAlign w:val="superscript"/>
    </w:rPr>
  </w:style>
  <w:style w:type="table" w:styleId="Listaclara">
    <w:name w:val="Light List"/>
    <w:basedOn w:val="Tablanormal"/>
    <w:uiPriority w:val="61"/>
    <w:rsid w:val="00D46872"/>
    <w:pPr>
      <w:spacing w:after="0" w:line="240" w:lineRule="auto"/>
    </w:pPr>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D46872"/>
  </w:style>
  <w:style w:type="table" w:customStyle="1" w:styleId="Tabladecuadrcula5oscura-nfasis21">
    <w:name w:val="Tabla de cuadrícula 5 oscura - Énfasis 21"/>
    <w:basedOn w:val="Tablanormal"/>
    <w:uiPriority w:val="50"/>
    <w:rsid w:val="00D46872"/>
    <w:pPr>
      <w:spacing w:after="0" w:line="240" w:lineRule="auto"/>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D46872"/>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D46872"/>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D46872"/>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D46872"/>
  </w:style>
  <w:style w:type="character" w:customStyle="1" w:styleId="SinespaciadoCar">
    <w:name w:val="Sin espaciado Car"/>
    <w:link w:val="Sinespaciado"/>
    <w:uiPriority w:val="1"/>
    <w:rsid w:val="00D46872"/>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D46872"/>
  </w:style>
  <w:style w:type="table" w:styleId="Listamedia1">
    <w:name w:val="Medium List 1"/>
    <w:basedOn w:val="Tablanormal"/>
    <w:uiPriority w:val="65"/>
    <w:rsid w:val="00D46872"/>
    <w:pPr>
      <w:spacing w:after="0" w:line="240" w:lineRule="auto"/>
    </w:pPr>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D46872"/>
    <w:rPr>
      <w:color w:val="808080"/>
    </w:rPr>
  </w:style>
  <w:style w:type="paragraph" w:customStyle="1" w:styleId="Piedepgina1">
    <w:name w:val="Pie de página1"/>
    <w:basedOn w:val="Normal"/>
    <w:next w:val="Piedepgina"/>
    <w:uiPriority w:val="99"/>
    <w:unhideWhenUsed/>
    <w:rsid w:val="00D46872"/>
    <w:pPr>
      <w:tabs>
        <w:tab w:val="center" w:pos="4419"/>
        <w:tab w:val="right" w:pos="8838"/>
      </w:tabs>
    </w:pPr>
    <w:rPr>
      <w:rFonts w:ascii="Calibri" w:eastAsia="Calibri" w:hAnsi="Calibri"/>
      <w:sz w:val="22"/>
      <w:szCs w:val="22"/>
      <w:lang w:val="es-SV" w:eastAsia="en-US"/>
    </w:rPr>
  </w:style>
  <w:style w:type="character" w:customStyle="1" w:styleId="PiedepginaCar1">
    <w:name w:val="Pie de página Car1"/>
    <w:uiPriority w:val="99"/>
    <w:semiHidden/>
    <w:rsid w:val="00D46872"/>
  </w:style>
  <w:style w:type="table" w:customStyle="1" w:styleId="Tabladecuadrcula4-nfasis21">
    <w:name w:val="Tabla de cuadrícula 4 - Énfasis 21"/>
    <w:basedOn w:val="Tablanormal"/>
    <w:uiPriority w:val="49"/>
    <w:rsid w:val="00D46872"/>
    <w:pPr>
      <w:spacing w:after="0" w:line="240" w:lineRule="auto"/>
    </w:pPr>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D46872"/>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D46872"/>
    <w:pPr>
      <w:spacing w:after="0" w:line="240" w:lineRule="auto"/>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cuadrcula4-nfasis610">
    <w:name w:val="Tabla de cuadrícula 4 - Énfasis 61"/>
    <w:basedOn w:val="Tablanormal"/>
    <w:uiPriority w:val="49"/>
    <w:rsid w:val="00D46872"/>
    <w:pPr>
      <w:spacing w:after="0" w:line="240" w:lineRule="auto"/>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Listaconvietas3">
    <w:name w:val="List Bullet 3"/>
    <w:basedOn w:val="Normal"/>
    <w:uiPriority w:val="99"/>
    <w:semiHidden/>
    <w:unhideWhenUsed/>
    <w:rsid w:val="00D46872"/>
    <w:pPr>
      <w:numPr>
        <w:numId w:val="6"/>
      </w:numPr>
      <w:spacing w:after="200" w:line="276" w:lineRule="auto"/>
      <w:contextualSpacing/>
    </w:pPr>
    <w:rPr>
      <w:rFonts w:ascii="Calibri" w:eastAsia="Times New Roman" w:hAnsi="Calibri"/>
      <w:sz w:val="22"/>
      <w:szCs w:val="22"/>
      <w:lang w:val="es-SV" w:eastAsia="es-SV"/>
    </w:rPr>
  </w:style>
  <w:style w:type="paragraph" w:styleId="Sangradetextonormal">
    <w:name w:val="Body Text Indent"/>
    <w:basedOn w:val="Normal"/>
    <w:link w:val="SangradetextonormalCar"/>
    <w:uiPriority w:val="99"/>
    <w:unhideWhenUsed/>
    <w:rsid w:val="00D46872"/>
    <w:pPr>
      <w:spacing w:after="120" w:line="276" w:lineRule="auto"/>
      <w:ind w:left="283"/>
    </w:pPr>
    <w:rPr>
      <w:rFonts w:ascii="Calibri" w:eastAsia="Times New Roman" w:hAnsi="Calibri"/>
      <w:sz w:val="22"/>
      <w:szCs w:val="22"/>
      <w:lang w:val="es-SV" w:eastAsia="es-SV"/>
    </w:rPr>
  </w:style>
  <w:style w:type="character" w:customStyle="1" w:styleId="SangradetextonormalCar">
    <w:name w:val="Sangría de texto normal Car"/>
    <w:basedOn w:val="Fuentedeprrafopredeter"/>
    <w:link w:val="Sangradetextonormal"/>
    <w:uiPriority w:val="99"/>
    <w:rsid w:val="00D46872"/>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D46872"/>
    <w:pPr>
      <w:spacing w:after="200" w:line="276" w:lineRule="auto"/>
    </w:pPr>
    <w:rPr>
      <w:rFonts w:ascii="Calibri" w:eastAsia="Times New Roman" w:hAnsi="Calibri"/>
      <w:sz w:val="22"/>
      <w:szCs w:val="22"/>
      <w:lang w:val="es-SV" w:eastAsia="es-SV"/>
    </w:rPr>
  </w:style>
  <w:style w:type="character" w:customStyle="1" w:styleId="SaludoCar">
    <w:name w:val="Saludo Car"/>
    <w:basedOn w:val="Fuentedeprrafopredeter"/>
    <w:link w:val="Saludo"/>
    <w:uiPriority w:val="99"/>
    <w:rsid w:val="00D46872"/>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D46872"/>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D46872"/>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D46872"/>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D46872"/>
    <w:rPr>
      <w:rFonts w:ascii="Calibri" w:eastAsia="Times New Roman" w:hAnsi="Calibri" w:cs="Times New Roman"/>
      <w:lang w:eastAsia="es-SV"/>
    </w:rPr>
  </w:style>
  <w:style w:type="numbering" w:customStyle="1" w:styleId="Sinlista6">
    <w:name w:val="Sin lista6"/>
    <w:next w:val="Sinlista"/>
    <w:uiPriority w:val="99"/>
    <w:semiHidden/>
    <w:unhideWhenUsed/>
    <w:rsid w:val="00D46872"/>
  </w:style>
  <w:style w:type="table" w:customStyle="1" w:styleId="Tabladecuadrcula4-nfasis611">
    <w:name w:val="Tabla de cuadrícula 4 - Énfasis 611"/>
    <w:basedOn w:val="Tablanormal"/>
    <w:uiPriority w:val="49"/>
    <w:rsid w:val="00D46872"/>
    <w:pPr>
      <w:spacing w:after="0" w:line="240" w:lineRule="auto"/>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font5">
    <w:name w:val="font5"/>
    <w:basedOn w:val="Normal"/>
    <w:rsid w:val="00D46872"/>
    <w:pPr>
      <w:spacing w:before="100" w:beforeAutospacing="1" w:after="100" w:afterAutospacing="1"/>
    </w:pPr>
    <w:rPr>
      <w:rFonts w:ascii="Calibri" w:eastAsia="Times New Roman" w:hAnsi="Calibri"/>
      <w:color w:val="000000"/>
      <w:sz w:val="18"/>
      <w:szCs w:val="18"/>
      <w:lang w:val="es-SV" w:eastAsia="es-SV"/>
    </w:rPr>
  </w:style>
  <w:style w:type="character" w:customStyle="1" w:styleId="TextodegloboCar1">
    <w:name w:val="Texto de globo Car1"/>
    <w:basedOn w:val="Fuentedeprrafopredeter"/>
    <w:uiPriority w:val="99"/>
    <w:semiHidden/>
    <w:rsid w:val="00D46872"/>
    <w:rPr>
      <w:rFonts w:ascii="Tahoma" w:hAnsi="Tahoma" w:cs="Tahoma"/>
      <w:sz w:val="16"/>
      <w:szCs w:val="16"/>
    </w:rPr>
  </w:style>
  <w:style w:type="table" w:customStyle="1" w:styleId="Tabladecuadrcula4-nfasis11">
    <w:name w:val="Tabla de cuadrícula 4 - Énfasis 11"/>
    <w:basedOn w:val="Tablanormal"/>
    <w:uiPriority w:val="49"/>
    <w:rsid w:val="00D46872"/>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acterStyle1">
    <w:name w:val="Character Style 1"/>
    <w:rsid w:val="00D46872"/>
    <w:rPr>
      <w:rFonts w:ascii="Bookman Old Style" w:hAnsi="Bookman Old Style" w:hint="default"/>
      <w:sz w:val="24"/>
    </w:rPr>
  </w:style>
  <w:style w:type="paragraph" w:customStyle="1" w:styleId="Style2">
    <w:name w:val="Style 2"/>
    <w:rsid w:val="00D46872"/>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paragraph" w:customStyle="1" w:styleId="Style4">
    <w:name w:val="Style 4"/>
    <w:rsid w:val="00D46872"/>
    <w:pPr>
      <w:widowControl w:val="0"/>
      <w:autoSpaceDE w:val="0"/>
      <w:autoSpaceDN w:val="0"/>
      <w:spacing w:after="0"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D46872"/>
    <w:pPr>
      <w:widowControl w:val="0"/>
      <w:autoSpaceDE w:val="0"/>
      <w:autoSpaceDN w:val="0"/>
      <w:spacing w:after="0"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D46872"/>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D46872"/>
    <w:pPr>
      <w:widowControl w:val="0"/>
      <w:autoSpaceDE w:val="0"/>
      <w:autoSpaceDN w:val="0"/>
      <w:spacing w:before="36" w:after="0"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D46872"/>
    <w:pPr>
      <w:widowControl w:val="0"/>
      <w:autoSpaceDE w:val="0"/>
      <w:autoSpaceDN w:val="0"/>
      <w:spacing w:before="432" w:after="0"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D46872"/>
    <w:pPr>
      <w:spacing w:after="160" w:line="256" w:lineRule="auto"/>
      <w:ind w:left="720"/>
    </w:pPr>
    <w:rPr>
      <w:rFonts w:ascii="Calibri" w:eastAsia="Times New Roman" w:hAnsi="Calibri" w:cs="Calibri"/>
      <w:sz w:val="22"/>
      <w:szCs w:val="22"/>
      <w:lang w:val="es-SV" w:eastAsia="en-US"/>
    </w:rPr>
  </w:style>
  <w:style w:type="paragraph" w:customStyle="1" w:styleId="Direccininterior">
    <w:name w:val="Dirección interior"/>
    <w:basedOn w:val="Normal"/>
    <w:uiPriority w:val="99"/>
    <w:rsid w:val="00D46872"/>
  </w:style>
  <w:style w:type="paragraph" w:customStyle="1" w:styleId="Instruccionesenvocorreo">
    <w:name w:val="Instrucciones envío correo"/>
    <w:basedOn w:val="Normal"/>
    <w:uiPriority w:val="99"/>
    <w:rsid w:val="00D46872"/>
  </w:style>
  <w:style w:type="paragraph" w:customStyle="1" w:styleId="Lneadereferencia">
    <w:name w:val="Línea de referencia"/>
    <w:basedOn w:val="Textoindependiente"/>
    <w:uiPriority w:val="99"/>
    <w:rsid w:val="00D46872"/>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D46872"/>
    <w:pPr>
      <w:spacing w:after="0" w:line="240" w:lineRule="auto"/>
    </w:pPr>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D46872"/>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D46872"/>
    <w:pPr>
      <w:spacing w:before="100" w:beforeAutospacing="1" w:after="100" w:afterAutospacing="1"/>
    </w:pPr>
    <w:rPr>
      <w:rFonts w:ascii="Tahoma" w:eastAsia="Times New Roman" w:hAnsi="Tahoma" w:cs="Tahoma"/>
      <w:b/>
      <w:bCs/>
      <w:color w:val="000000"/>
      <w:sz w:val="18"/>
      <w:szCs w:val="18"/>
      <w:lang w:val="es-SV" w:eastAsia="es-SV"/>
    </w:rPr>
  </w:style>
  <w:style w:type="paragraph" w:customStyle="1" w:styleId="xl63">
    <w:name w:val="xl63"/>
    <w:basedOn w:val="Normal"/>
    <w:rsid w:val="00D46872"/>
    <w:pPr>
      <w:spacing w:before="100" w:beforeAutospacing="1" w:after="100" w:afterAutospacing="1"/>
    </w:pPr>
    <w:rPr>
      <w:rFonts w:ascii="Arial" w:eastAsia="Times New Roman" w:hAnsi="Arial" w:cs="Arial"/>
      <w:lang w:val="es-SV" w:eastAsia="es-SV"/>
    </w:rPr>
  </w:style>
  <w:style w:type="paragraph" w:customStyle="1" w:styleId="xl64">
    <w:name w:val="xl64"/>
    <w:basedOn w:val="Normal"/>
    <w:rsid w:val="00D46872"/>
    <w:pPr>
      <w:spacing w:before="100" w:beforeAutospacing="1" w:after="100" w:afterAutospacing="1"/>
    </w:pPr>
    <w:rPr>
      <w:rFonts w:ascii="Arial" w:eastAsia="Times New Roman" w:hAnsi="Arial" w:cs="Arial"/>
      <w:lang w:val="es-SV" w:eastAsia="es-SV"/>
    </w:rPr>
  </w:style>
  <w:style w:type="numbering" w:customStyle="1" w:styleId="Estilo1">
    <w:name w:val="Estilo1"/>
    <w:uiPriority w:val="99"/>
    <w:rsid w:val="00D46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711839">
      <w:bodyDiv w:val="1"/>
      <w:marLeft w:val="0"/>
      <w:marRight w:val="0"/>
      <w:marTop w:val="0"/>
      <w:marBottom w:val="0"/>
      <w:divBdr>
        <w:top w:val="none" w:sz="0" w:space="0" w:color="auto"/>
        <w:left w:val="none" w:sz="0" w:space="0" w:color="auto"/>
        <w:bottom w:val="none" w:sz="0" w:space="0" w:color="auto"/>
        <w:right w:val="none" w:sz="0" w:space="0" w:color="auto"/>
      </w:divBdr>
    </w:div>
    <w:div w:id="953830679">
      <w:bodyDiv w:val="1"/>
      <w:marLeft w:val="0"/>
      <w:marRight w:val="0"/>
      <w:marTop w:val="0"/>
      <w:marBottom w:val="0"/>
      <w:divBdr>
        <w:top w:val="none" w:sz="0" w:space="0" w:color="auto"/>
        <w:left w:val="none" w:sz="0" w:space="0" w:color="auto"/>
        <w:bottom w:val="none" w:sz="0" w:space="0" w:color="auto"/>
        <w:right w:val="none" w:sz="0" w:space="0" w:color="auto"/>
      </w:divBdr>
    </w:div>
    <w:div w:id="1024675871">
      <w:bodyDiv w:val="1"/>
      <w:marLeft w:val="0"/>
      <w:marRight w:val="0"/>
      <w:marTop w:val="0"/>
      <w:marBottom w:val="0"/>
      <w:divBdr>
        <w:top w:val="none" w:sz="0" w:space="0" w:color="auto"/>
        <w:left w:val="none" w:sz="0" w:space="0" w:color="auto"/>
        <w:bottom w:val="none" w:sz="0" w:space="0" w:color="auto"/>
        <w:right w:val="none" w:sz="0" w:space="0" w:color="auto"/>
      </w:divBdr>
    </w:div>
    <w:div w:id="206432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2744-D69B-417E-8EDA-192837DBE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24632</Words>
  <Characters>135481</Characters>
  <Application>Microsoft Office Word</Application>
  <DocSecurity>0</DocSecurity>
  <Lines>1129</Lines>
  <Paragraphs>319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Nery de Leiva</dc:creator>
  <cp:lastModifiedBy>Xenia Yosabeth Zuniga</cp:lastModifiedBy>
  <cp:revision>2</cp:revision>
  <cp:lastPrinted>2018-11-27T19:28:00Z</cp:lastPrinted>
  <dcterms:created xsi:type="dcterms:W3CDTF">2019-03-11T21:08:00Z</dcterms:created>
  <dcterms:modified xsi:type="dcterms:W3CDTF">2019-03-11T21:08:00Z</dcterms:modified>
</cp:coreProperties>
</file>